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846_1878427129">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572848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572850_1878427129">
            <w:r>
              <w:rPr>
                <w:webHidden/>
                <w:rStyle w:val="IndexLink"/>
                <w:rtl w:val="true"/>
              </w:rPr>
              <w:t>الباء والألف</w:t>
            </w:r>
            <w:r>
              <w:rPr>
                <w:rStyle w:val="IndexLink"/>
                <w:rtl w:val="true"/>
              </w:rPr>
              <w:tab/>
            </w:r>
            <w:r>
              <w:rPr>
                <w:rStyle w:val="IndexLink"/>
              </w:rPr>
              <w:t>18</w:t>
            </w:r>
          </w:hyperlink>
        </w:p>
        <w:p>
          <w:pPr>
            <w:pStyle w:val="Contents3"/>
            <w:tabs>
              <w:tab w:val="clear" w:pos="8459"/>
              <w:tab w:val="right" w:pos="9026" w:leader="dot"/>
            </w:tabs>
            <w:rPr/>
          </w:pPr>
          <w:hyperlink w:anchor="__RefHeading___Toc1572852_1878427129">
            <w:r>
              <w:rPr>
                <w:webHidden/>
                <w:rStyle w:val="IndexLink"/>
                <w:rtl w:val="true"/>
              </w:rPr>
              <w:t>الباء</w:t>
            </w:r>
            <w:r>
              <w:rPr>
                <w:rStyle w:val="IndexLink"/>
                <w:rtl w:val="true"/>
              </w:rPr>
              <w:tab/>
            </w:r>
            <w:r>
              <w:rPr>
                <w:rStyle w:val="IndexLink"/>
              </w:rPr>
              <w:t>18</w:t>
            </w:r>
          </w:hyperlink>
        </w:p>
        <w:p>
          <w:pPr>
            <w:pStyle w:val="Contents3"/>
            <w:tabs>
              <w:tab w:val="clear" w:pos="8459"/>
              <w:tab w:val="right" w:pos="9026" w:leader="dot"/>
            </w:tabs>
            <w:rPr/>
          </w:pPr>
          <w:hyperlink w:anchor="__RefHeading___Toc1572854_1878427129">
            <w:r>
              <w:rPr>
                <w:webHidden/>
                <w:rStyle w:val="IndexLink"/>
                <w:rtl w:val="true"/>
              </w:rPr>
              <w:t>البائت</w:t>
            </w:r>
            <w:r>
              <w:rPr>
                <w:rStyle w:val="IndexLink"/>
                <w:rtl w:val="true"/>
              </w:rPr>
              <w:tab/>
            </w:r>
            <w:r>
              <w:rPr>
                <w:rStyle w:val="IndexLink"/>
              </w:rPr>
              <w:t>18</w:t>
            </w:r>
          </w:hyperlink>
        </w:p>
        <w:p>
          <w:pPr>
            <w:pStyle w:val="Contents3"/>
            <w:tabs>
              <w:tab w:val="clear" w:pos="8459"/>
              <w:tab w:val="right" w:pos="9026" w:leader="dot"/>
            </w:tabs>
            <w:rPr/>
          </w:pPr>
          <w:hyperlink w:anchor="__RefHeading___Toc1572856_1878427129">
            <w:r>
              <w:rPr>
                <w:webHidden/>
                <w:rStyle w:val="IndexLink"/>
                <w:rtl w:val="true"/>
              </w:rPr>
              <w:t>البائس</w:t>
            </w:r>
            <w:r>
              <w:rPr>
                <w:rStyle w:val="IndexLink"/>
                <w:rtl w:val="true"/>
              </w:rPr>
              <w:tab/>
            </w:r>
            <w:r>
              <w:rPr>
                <w:rStyle w:val="IndexLink"/>
              </w:rPr>
              <w:t>18</w:t>
            </w:r>
          </w:hyperlink>
        </w:p>
        <w:p>
          <w:pPr>
            <w:pStyle w:val="Contents3"/>
            <w:tabs>
              <w:tab w:val="clear" w:pos="8459"/>
              <w:tab w:val="right" w:pos="9026" w:leader="dot"/>
            </w:tabs>
            <w:rPr/>
          </w:pPr>
          <w:hyperlink w:anchor="__RefHeading___Toc1572858_1878427129">
            <w:r>
              <w:rPr>
                <w:webHidden/>
                <w:rStyle w:val="IndexLink"/>
                <w:rtl w:val="true"/>
              </w:rPr>
              <w:t>البائع</w:t>
            </w:r>
            <w:r>
              <w:rPr>
                <w:rStyle w:val="IndexLink"/>
                <w:rtl w:val="true"/>
              </w:rPr>
              <w:tab/>
            </w:r>
            <w:r>
              <w:rPr>
                <w:rStyle w:val="IndexLink"/>
              </w:rPr>
              <w:t>18</w:t>
            </w:r>
          </w:hyperlink>
        </w:p>
        <w:p>
          <w:pPr>
            <w:pStyle w:val="Contents3"/>
            <w:tabs>
              <w:tab w:val="clear" w:pos="8459"/>
              <w:tab w:val="right" w:pos="9026" w:leader="dot"/>
            </w:tabs>
            <w:rPr/>
          </w:pPr>
          <w:hyperlink w:anchor="__RefHeading___Toc1572860_1878427129">
            <w:r>
              <w:rPr>
                <w:webHidden/>
                <w:rStyle w:val="IndexLink"/>
                <w:rtl w:val="true"/>
              </w:rPr>
              <w:t>البائن</w:t>
            </w:r>
            <w:r>
              <w:rPr>
                <w:rStyle w:val="IndexLink"/>
                <w:rtl w:val="true"/>
              </w:rPr>
              <w:tab/>
            </w:r>
            <w:r>
              <w:rPr>
                <w:rStyle w:val="IndexLink"/>
              </w:rPr>
              <w:t>18</w:t>
            </w:r>
          </w:hyperlink>
        </w:p>
        <w:p>
          <w:pPr>
            <w:pStyle w:val="Contents3"/>
            <w:tabs>
              <w:tab w:val="clear" w:pos="8459"/>
              <w:tab w:val="right" w:pos="9026" w:leader="dot"/>
            </w:tabs>
            <w:rPr/>
          </w:pPr>
          <w:hyperlink w:anchor="__RefHeading___Toc1572862_1878427129">
            <w:r>
              <w:rPr>
                <w:webHidden/>
                <w:rStyle w:val="IndexLink"/>
                <w:rtl w:val="true"/>
              </w:rPr>
              <w:t>البائنة</w:t>
            </w:r>
            <w:r>
              <w:rPr>
                <w:rStyle w:val="IndexLink"/>
                <w:rtl w:val="true"/>
              </w:rPr>
              <w:tab/>
            </w:r>
            <w:r>
              <w:rPr>
                <w:rStyle w:val="IndexLink"/>
              </w:rPr>
              <w:t>18</w:t>
            </w:r>
          </w:hyperlink>
        </w:p>
        <w:p>
          <w:pPr>
            <w:pStyle w:val="Contents3"/>
            <w:tabs>
              <w:tab w:val="clear" w:pos="8459"/>
              <w:tab w:val="right" w:pos="9026" w:leader="dot"/>
            </w:tabs>
            <w:rPr/>
          </w:pPr>
          <w:hyperlink w:anchor="__RefHeading___Toc1572864_1878427129">
            <w:r>
              <w:rPr>
                <w:webHidden/>
                <w:rStyle w:val="IndexLink"/>
                <w:rtl w:val="true"/>
              </w:rPr>
              <w:t>الباب</w:t>
            </w:r>
            <w:r>
              <w:rPr>
                <w:rStyle w:val="IndexLink"/>
                <w:rtl w:val="true"/>
              </w:rPr>
              <w:tab/>
            </w:r>
            <w:r>
              <w:rPr>
                <w:rStyle w:val="IndexLink"/>
              </w:rPr>
              <w:t>18</w:t>
            </w:r>
          </w:hyperlink>
        </w:p>
        <w:p>
          <w:pPr>
            <w:pStyle w:val="Contents3"/>
            <w:tabs>
              <w:tab w:val="clear" w:pos="8459"/>
              <w:tab w:val="right" w:pos="9026" w:leader="dot"/>
            </w:tabs>
            <w:rPr/>
          </w:pPr>
          <w:hyperlink w:anchor="__RefHeading___Toc1572866_1878427129">
            <w:r>
              <w:rPr>
                <w:webHidden/>
                <w:rStyle w:val="IndexLink"/>
                <w:rtl w:val="true"/>
              </w:rPr>
              <w:t>باب الفيل</w:t>
            </w:r>
            <w:r>
              <w:rPr>
                <w:rStyle w:val="IndexLink"/>
                <w:rtl w:val="true"/>
              </w:rPr>
              <w:tab/>
            </w:r>
            <w:r>
              <w:rPr>
                <w:rStyle w:val="IndexLink"/>
              </w:rPr>
              <w:t>21</w:t>
            </w:r>
          </w:hyperlink>
        </w:p>
        <w:p>
          <w:pPr>
            <w:pStyle w:val="Contents3"/>
            <w:tabs>
              <w:tab w:val="clear" w:pos="8459"/>
              <w:tab w:val="right" w:pos="9026" w:leader="dot"/>
            </w:tabs>
            <w:rPr/>
          </w:pPr>
          <w:hyperlink w:anchor="__RefHeading___Toc1572868_1878427129">
            <w:r>
              <w:rPr>
                <w:webHidden/>
                <w:rStyle w:val="IndexLink"/>
                <w:rtl w:val="true"/>
              </w:rPr>
              <w:t>بابان</w:t>
            </w:r>
            <w:r>
              <w:rPr>
                <w:rStyle w:val="IndexLink"/>
                <w:rtl w:val="true"/>
              </w:rPr>
              <w:tab/>
            </w:r>
            <w:r>
              <w:rPr>
                <w:rStyle w:val="IndexLink"/>
              </w:rPr>
              <w:t>22</w:t>
            </w:r>
          </w:hyperlink>
        </w:p>
        <w:p>
          <w:pPr>
            <w:pStyle w:val="Contents3"/>
            <w:tabs>
              <w:tab w:val="clear" w:pos="8459"/>
              <w:tab w:val="right" w:pos="9026" w:leader="dot"/>
            </w:tabs>
            <w:rPr/>
          </w:pPr>
          <w:hyperlink w:anchor="__RefHeading___Toc1572870_1878427129">
            <w:r>
              <w:rPr>
                <w:webHidden/>
                <w:rStyle w:val="IndexLink"/>
                <w:rtl w:val="true"/>
              </w:rPr>
              <w:t>بابل</w:t>
            </w:r>
            <w:r>
              <w:rPr>
                <w:rStyle w:val="IndexLink"/>
                <w:rtl w:val="true"/>
              </w:rPr>
              <w:tab/>
            </w:r>
            <w:r>
              <w:rPr>
                <w:rStyle w:val="IndexLink"/>
              </w:rPr>
              <w:t>23</w:t>
            </w:r>
          </w:hyperlink>
        </w:p>
        <w:p>
          <w:pPr>
            <w:pStyle w:val="Contents3"/>
            <w:tabs>
              <w:tab w:val="clear" w:pos="8459"/>
              <w:tab w:val="right" w:pos="9026" w:leader="dot"/>
            </w:tabs>
            <w:rPr/>
          </w:pPr>
          <w:hyperlink w:anchor="__RefHeading___Toc1572872_1878427129">
            <w:r>
              <w:rPr>
                <w:webHidden/>
                <w:rStyle w:val="IndexLink"/>
                <w:rtl w:val="true"/>
              </w:rPr>
              <w:t>بات</w:t>
            </w:r>
            <w:r>
              <w:rPr>
                <w:rStyle w:val="IndexLink"/>
                <w:rtl w:val="true"/>
              </w:rPr>
              <w:tab/>
            </w:r>
            <w:r>
              <w:rPr>
                <w:rStyle w:val="IndexLink"/>
              </w:rPr>
              <w:t>23</w:t>
            </w:r>
          </w:hyperlink>
        </w:p>
        <w:p>
          <w:pPr>
            <w:pStyle w:val="Contents3"/>
            <w:tabs>
              <w:tab w:val="clear" w:pos="8459"/>
              <w:tab w:val="right" w:pos="9026" w:leader="dot"/>
            </w:tabs>
            <w:rPr/>
          </w:pPr>
          <w:hyperlink w:anchor="__RefHeading___Toc1572874_1878427129">
            <w:r>
              <w:rPr>
                <w:webHidden/>
                <w:rStyle w:val="IndexLink"/>
                <w:rtl w:val="true"/>
              </w:rPr>
              <w:t>باد</w:t>
            </w:r>
            <w:r>
              <w:rPr>
                <w:rStyle w:val="IndexLink"/>
                <w:rtl w:val="true"/>
              </w:rPr>
              <w:tab/>
            </w:r>
            <w:r>
              <w:rPr>
                <w:rStyle w:val="IndexLink"/>
              </w:rPr>
              <w:t>23</w:t>
            </w:r>
          </w:hyperlink>
        </w:p>
        <w:p>
          <w:pPr>
            <w:pStyle w:val="Contents3"/>
            <w:tabs>
              <w:tab w:val="clear" w:pos="8459"/>
              <w:tab w:val="right" w:pos="9026" w:leader="dot"/>
            </w:tabs>
            <w:rPr/>
          </w:pPr>
          <w:hyperlink w:anchor="__RefHeading___Toc1572876_1878427129">
            <w:r>
              <w:rPr>
                <w:webHidden/>
                <w:rStyle w:val="IndexLink"/>
                <w:rtl w:val="true"/>
              </w:rPr>
              <w:t>البادرة</w:t>
            </w:r>
            <w:r>
              <w:rPr>
                <w:rStyle w:val="IndexLink"/>
                <w:rtl w:val="true"/>
              </w:rPr>
              <w:tab/>
            </w:r>
            <w:r>
              <w:rPr>
                <w:rStyle w:val="IndexLink"/>
              </w:rPr>
              <w:t>23</w:t>
            </w:r>
          </w:hyperlink>
        </w:p>
        <w:p>
          <w:pPr>
            <w:pStyle w:val="Contents3"/>
            <w:tabs>
              <w:tab w:val="clear" w:pos="8459"/>
              <w:tab w:val="right" w:pos="9026" w:leader="dot"/>
            </w:tabs>
            <w:rPr/>
          </w:pPr>
          <w:hyperlink w:anchor="__RefHeading___Toc1572878_1878427129">
            <w:r>
              <w:rPr>
                <w:webHidden/>
                <w:rStyle w:val="IndexLink"/>
                <w:rtl w:val="true"/>
              </w:rPr>
              <w:t>البادى</w:t>
            </w:r>
            <w:r>
              <w:rPr>
                <w:rStyle w:val="IndexLink"/>
                <w:rtl w:val="true"/>
              </w:rPr>
              <w:tab/>
            </w:r>
            <w:r>
              <w:rPr>
                <w:rStyle w:val="IndexLink"/>
              </w:rPr>
              <w:t>23</w:t>
            </w:r>
          </w:hyperlink>
        </w:p>
        <w:p>
          <w:pPr>
            <w:pStyle w:val="Contents3"/>
            <w:tabs>
              <w:tab w:val="clear" w:pos="8459"/>
              <w:tab w:val="right" w:pos="9026" w:leader="dot"/>
            </w:tabs>
            <w:rPr/>
          </w:pPr>
          <w:hyperlink w:anchor="__RefHeading___Toc1572880_1878427129">
            <w:r>
              <w:rPr>
                <w:webHidden/>
                <w:rStyle w:val="IndexLink"/>
                <w:rtl w:val="true"/>
              </w:rPr>
              <w:t>البادية</w:t>
            </w:r>
            <w:r>
              <w:rPr>
                <w:rStyle w:val="IndexLink"/>
                <w:rtl w:val="true"/>
              </w:rPr>
              <w:tab/>
            </w:r>
            <w:r>
              <w:rPr>
                <w:rStyle w:val="IndexLink"/>
              </w:rPr>
              <w:t>23</w:t>
            </w:r>
          </w:hyperlink>
        </w:p>
        <w:p>
          <w:pPr>
            <w:pStyle w:val="Contents3"/>
            <w:tabs>
              <w:tab w:val="clear" w:pos="8459"/>
              <w:tab w:val="right" w:pos="9026" w:leader="dot"/>
            </w:tabs>
            <w:rPr/>
          </w:pPr>
          <w:hyperlink w:anchor="__RefHeading___Toc1572882_1878427129">
            <w:r>
              <w:rPr>
                <w:webHidden/>
                <w:rStyle w:val="IndexLink"/>
                <w:rtl w:val="true"/>
              </w:rPr>
              <w:t>الباذروج</w:t>
            </w:r>
            <w:r>
              <w:rPr>
                <w:rStyle w:val="IndexLink"/>
                <w:rtl w:val="true"/>
              </w:rPr>
              <w:tab/>
            </w:r>
            <w:r>
              <w:rPr>
                <w:rStyle w:val="IndexLink"/>
              </w:rPr>
              <w:t>25</w:t>
            </w:r>
          </w:hyperlink>
        </w:p>
        <w:p>
          <w:pPr>
            <w:pStyle w:val="Contents3"/>
            <w:tabs>
              <w:tab w:val="clear" w:pos="8459"/>
              <w:tab w:val="right" w:pos="9026" w:leader="dot"/>
            </w:tabs>
            <w:rPr/>
          </w:pPr>
          <w:hyperlink w:anchor="__RefHeading___Toc1572884_1878427129">
            <w:r>
              <w:rPr>
                <w:webHidden/>
                <w:rStyle w:val="IndexLink"/>
                <w:rtl w:val="true"/>
              </w:rPr>
              <w:t>الباذنجان</w:t>
            </w:r>
            <w:r>
              <w:rPr>
                <w:rStyle w:val="IndexLink"/>
                <w:rtl w:val="true"/>
              </w:rPr>
              <w:tab/>
            </w:r>
            <w:r>
              <w:rPr>
                <w:rStyle w:val="IndexLink"/>
              </w:rPr>
              <w:t>26</w:t>
            </w:r>
          </w:hyperlink>
        </w:p>
        <w:p>
          <w:pPr>
            <w:pStyle w:val="Contents3"/>
            <w:tabs>
              <w:tab w:val="clear" w:pos="8459"/>
              <w:tab w:val="right" w:pos="9026" w:leader="dot"/>
            </w:tabs>
            <w:rPr/>
          </w:pPr>
          <w:hyperlink w:anchor="__RefHeading___Toc1572886_1878427129">
            <w:r>
              <w:rPr>
                <w:webHidden/>
                <w:rStyle w:val="IndexLink"/>
                <w:rtl w:val="true"/>
              </w:rPr>
              <w:t>البارّ</w:t>
            </w:r>
            <w:r>
              <w:rPr>
                <w:rStyle w:val="IndexLink"/>
                <w:rtl w:val="true"/>
              </w:rPr>
              <w:tab/>
            </w:r>
            <w:r>
              <w:rPr>
                <w:rStyle w:val="IndexLink"/>
              </w:rPr>
              <w:t>26</w:t>
            </w:r>
          </w:hyperlink>
        </w:p>
        <w:p>
          <w:pPr>
            <w:pStyle w:val="Contents3"/>
            <w:tabs>
              <w:tab w:val="clear" w:pos="8459"/>
              <w:tab w:val="right" w:pos="9026" w:leader="dot"/>
            </w:tabs>
            <w:rPr/>
          </w:pPr>
          <w:hyperlink w:anchor="__RefHeading___Toc1572888_1878427129">
            <w:r>
              <w:rPr>
                <w:webHidden/>
                <w:rStyle w:val="IndexLink"/>
                <w:rtl w:val="true"/>
              </w:rPr>
              <w:t>الباردة</w:t>
            </w:r>
            <w:r>
              <w:rPr>
                <w:rStyle w:val="IndexLink"/>
                <w:rtl w:val="true"/>
              </w:rPr>
              <w:tab/>
            </w:r>
            <w:r>
              <w:rPr>
                <w:rStyle w:val="IndexLink"/>
              </w:rPr>
              <w:t>26</w:t>
            </w:r>
          </w:hyperlink>
        </w:p>
        <w:p>
          <w:pPr>
            <w:pStyle w:val="Contents3"/>
            <w:tabs>
              <w:tab w:val="clear" w:pos="8459"/>
              <w:tab w:val="right" w:pos="9026" w:leader="dot"/>
            </w:tabs>
            <w:rPr/>
          </w:pPr>
          <w:hyperlink w:anchor="__RefHeading___Toc1572890_1878427129">
            <w:r>
              <w:rPr>
                <w:webHidden/>
                <w:rStyle w:val="IndexLink"/>
                <w:rtl w:val="true"/>
              </w:rPr>
              <w:t>الباركة</w:t>
            </w:r>
            <w:r>
              <w:rPr>
                <w:rStyle w:val="IndexLink"/>
                <w:rtl w:val="true"/>
              </w:rPr>
              <w:tab/>
            </w:r>
            <w:r>
              <w:rPr>
                <w:rStyle w:val="IndexLink"/>
              </w:rPr>
              <w:t>27</w:t>
            </w:r>
          </w:hyperlink>
        </w:p>
        <w:p>
          <w:pPr>
            <w:pStyle w:val="Contents3"/>
            <w:tabs>
              <w:tab w:val="clear" w:pos="8459"/>
              <w:tab w:val="right" w:pos="9026" w:leader="dot"/>
            </w:tabs>
            <w:rPr/>
          </w:pPr>
          <w:hyperlink w:anchor="__RefHeading___Toc1572892_1878427129">
            <w:r>
              <w:rPr>
                <w:webHidden/>
                <w:rStyle w:val="IndexLink"/>
                <w:rtl w:val="true"/>
              </w:rPr>
              <w:t>البارية</w:t>
            </w:r>
            <w:r>
              <w:rPr>
                <w:rStyle w:val="IndexLink"/>
                <w:rtl w:val="true"/>
              </w:rPr>
              <w:tab/>
            </w:r>
            <w:r>
              <w:rPr>
                <w:rStyle w:val="IndexLink"/>
              </w:rPr>
              <w:t>27</w:t>
            </w:r>
          </w:hyperlink>
        </w:p>
        <w:p>
          <w:pPr>
            <w:pStyle w:val="Contents3"/>
            <w:tabs>
              <w:tab w:val="clear" w:pos="8459"/>
              <w:tab w:val="right" w:pos="9026" w:leader="dot"/>
            </w:tabs>
            <w:rPr/>
          </w:pPr>
          <w:hyperlink w:anchor="__RefHeading___Toc1572894_1878427129">
            <w:r>
              <w:rPr>
                <w:webHidden/>
                <w:rStyle w:val="IndexLink"/>
                <w:rtl w:val="true"/>
              </w:rPr>
              <w:t>الباز</w:t>
            </w:r>
            <w:r>
              <w:rPr>
                <w:rStyle w:val="IndexLink"/>
                <w:rtl w:val="true"/>
              </w:rPr>
              <w:tab/>
            </w:r>
            <w:r>
              <w:rPr>
                <w:rStyle w:val="IndexLink"/>
              </w:rPr>
              <w:t>27</w:t>
            </w:r>
          </w:hyperlink>
        </w:p>
        <w:p>
          <w:pPr>
            <w:pStyle w:val="Contents3"/>
            <w:tabs>
              <w:tab w:val="clear" w:pos="8459"/>
              <w:tab w:val="right" w:pos="9026" w:leader="dot"/>
            </w:tabs>
            <w:rPr/>
          </w:pPr>
          <w:hyperlink w:anchor="__RefHeading___Toc1572896_1878427129">
            <w:r>
              <w:rPr>
                <w:webHidden/>
                <w:rStyle w:val="IndexLink"/>
                <w:rtl w:val="true"/>
              </w:rPr>
              <w:t>الباضعة</w:t>
            </w:r>
            <w:r>
              <w:rPr>
                <w:rStyle w:val="IndexLink"/>
                <w:rtl w:val="true"/>
              </w:rPr>
              <w:tab/>
            </w:r>
            <w:r>
              <w:rPr>
                <w:rStyle w:val="IndexLink"/>
              </w:rPr>
              <w:t>31</w:t>
            </w:r>
          </w:hyperlink>
        </w:p>
        <w:p>
          <w:pPr>
            <w:pStyle w:val="Contents3"/>
            <w:tabs>
              <w:tab w:val="clear" w:pos="8459"/>
              <w:tab w:val="right" w:pos="9026" w:leader="dot"/>
            </w:tabs>
            <w:rPr/>
          </w:pPr>
          <w:hyperlink w:anchor="__RefHeading___Toc1572898_1878427129">
            <w:r>
              <w:rPr>
                <w:webHidden/>
                <w:rStyle w:val="IndexLink"/>
                <w:rtl w:val="true"/>
              </w:rPr>
              <w:t>الباطل</w:t>
            </w:r>
            <w:r>
              <w:rPr>
                <w:rStyle w:val="IndexLink"/>
                <w:rtl w:val="true"/>
              </w:rPr>
              <w:tab/>
            </w:r>
            <w:r>
              <w:rPr>
                <w:rStyle w:val="IndexLink"/>
              </w:rPr>
              <w:t>31</w:t>
            </w:r>
          </w:hyperlink>
        </w:p>
        <w:p>
          <w:pPr>
            <w:pStyle w:val="Contents3"/>
            <w:tabs>
              <w:tab w:val="clear" w:pos="8459"/>
              <w:tab w:val="right" w:pos="9026" w:leader="dot"/>
            </w:tabs>
            <w:rPr/>
          </w:pPr>
          <w:hyperlink w:anchor="__RefHeading___Toc1572900_1878427129">
            <w:r>
              <w:rPr>
                <w:webHidden/>
                <w:rStyle w:val="IndexLink"/>
                <w:rtl w:val="true"/>
              </w:rPr>
              <w:t>الباطن</w:t>
            </w:r>
            <w:r>
              <w:rPr>
                <w:rStyle w:val="IndexLink"/>
                <w:rtl w:val="true"/>
              </w:rPr>
              <w:tab/>
            </w:r>
            <w:r>
              <w:rPr>
                <w:rStyle w:val="IndexLink"/>
              </w:rPr>
              <w:t>31</w:t>
            </w:r>
          </w:hyperlink>
        </w:p>
        <w:p>
          <w:pPr>
            <w:pStyle w:val="Contents3"/>
            <w:tabs>
              <w:tab w:val="clear" w:pos="8459"/>
              <w:tab w:val="right" w:pos="9026" w:leader="dot"/>
            </w:tabs>
            <w:rPr/>
          </w:pPr>
          <w:hyperlink w:anchor="__RefHeading___Toc1572902_1878427129">
            <w:r>
              <w:rPr>
                <w:webHidden/>
                <w:rStyle w:val="IndexLink"/>
                <w:rtl w:val="true"/>
              </w:rPr>
              <w:t>الباغ</w:t>
            </w:r>
            <w:r>
              <w:rPr>
                <w:rStyle w:val="IndexLink"/>
                <w:rtl w:val="true"/>
              </w:rPr>
              <w:tab/>
            </w:r>
            <w:r>
              <w:rPr>
                <w:rStyle w:val="IndexLink"/>
              </w:rPr>
              <w:t>31</w:t>
            </w:r>
          </w:hyperlink>
        </w:p>
        <w:p>
          <w:pPr>
            <w:pStyle w:val="Contents3"/>
            <w:tabs>
              <w:tab w:val="clear" w:pos="8459"/>
              <w:tab w:val="right" w:pos="9026" w:leader="dot"/>
            </w:tabs>
            <w:rPr/>
          </w:pPr>
          <w:hyperlink w:anchor="__RefHeading___Toc1572904_1878427129">
            <w:r>
              <w:rPr>
                <w:webHidden/>
                <w:rStyle w:val="IndexLink"/>
                <w:rtl w:val="true"/>
              </w:rPr>
              <w:t>باقر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572906_1878427129">
            <w:r>
              <w:rPr>
                <w:webHidden/>
                <w:rStyle w:val="IndexLink"/>
                <w:rtl w:val="true"/>
              </w:rPr>
              <w:t>الباقلى</w:t>
            </w:r>
            <w:r>
              <w:rPr>
                <w:rStyle w:val="IndexLink"/>
                <w:rtl w:val="true"/>
              </w:rPr>
              <w:tab/>
            </w:r>
            <w:r>
              <w:rPr>
                <w:rStyle w:val="IndexLink"/>
              </w:rPr>
              <w:t>33</w:t>
            </w:r>
          </w:hyperlink>
        </w:p>
        <w:p>
          <w:pPr>
            <w:pStyle w:val="Contents3"/>
            <w:tabs>
              <w:tab w:val="clear" w:pos="8459"/>
              <w:tab w:val="right" w:pos="9026" w:leader="dot"/>
            </w:tabs>
            <w:rPr/>
          </w:pPr>
          <w:hyperlink w:anchor="__RefHeading___Toc1572908_1878427129">
            <w:r>
              <w:rPr>
                <w:webHidden/>
                <w:rStyle w:val="IndexLink"/>
                <w:rtl w:val="true"/>
              </w:rPr>
              <w:t>الباقي</w:t>
            </w:r>
            <w:r>
              <w:rPr>
                <w:rStyle w:val="IndexLink"/>
                <w:rtl w:val="true"/>
              </w:rPr>
              <w:tab/>
            </w:r>
            <w:r>
              <w:rPr>
                <w:rStyle w:val="IndexLink"/>
              </w:rPr>
              <w:t>33</w:t>
            </w:r>
          </w:hyperlink>
        </w:p>
        <w:p>
          <w:pPr>
            <w:pStyle w:val="Contents3"/>
            <w:tabs>
              <w:tab w:val="clear" w:pos="8459"/>
              <w:tab w:val="right" w:pos="9026" w:leader="dot"/>
            </w:tabs>
            <w:rPr/>
          </w:pPr>
          <w:hyperlink w:anchor="__RefHeading___Toc1572910_1878427129">
            <w:r>
              <w:rPr>
                <w:webHidden/>
                <w:rStyle w:val="IndexLink"/>
                <w:rtl w:val="true"/>
              </w:rPr>
              <w:t>الباقيات الصالحات</w:t>
            </w:r>
            <w:r>
              <w:rPr>
                <w:rStyle w:val="IndexLink"/>
                <w:rtl w:val="true"/>
              </w:rPr>
              <w:tab/>
            </w:r>
            <w:r>
              <w:rPr>
                <w:rStyle w:val="IndexLink"/>
              </w:rPr>
              <w:t>33</w:t>
            </w:r>
          </w:hyperlink>
        </w:p>
        <w:p>
          <w:pPr>
            <w:pStyle w:val="Contents3"/>
            <w:tabs>
              <w:tab w:val="clear" w:pos="8459"/>
              <w:tab w:val="right" w:pos="9026" w:leader="dot"/>
            </w:tabs>
            <w:rPr/>
          </w:pPr>
          <w:hyperlink w:anchor="__RefHeading___Toc1572912_1878427129">
            <w:r>
              <w:rPr>
                <w:webHidden/>
                <w:rStyle w:val="IndexLink"/>
                <w:rtl w:val="true"/>
              </w:rPr>
              <w:t>الباكية</w:t>
            </w:r>
            <w:r>
              <w:rPr>
                <w:rStyle w:val="IndexLink"/>
                <w:rtl w:val="true"/>
              </w:rPr>
              <w:tab/>
            </w:r>
            <w:r>
              <w:rPr>
                <w:rStyle w:val="IndexLink"/>
              </w:rPr>
              <w:t>33</w:t>
            </w:r>
          </w:hyperlink>
        </w:p>
        <w:p>
          <w:pPr>
            <w:pStyle w:val="Contents3"/>
            <w:tabs>
              <w:tab w:val="clear" w:pos="8459"/>
              <w:tab w:val="right" w:pos="9026" w:leader="dot"/>
            </w:tabs>
            <w:rPr/>
          </w:pPr>
          <w:hyperlink w:anchor="__RefHeading___Toc1572914_1878427129">
            <w:r>
              <w:rPr>
                <w:webHidden/>
                <w:rStyle w:val="IndexLink"/>
                <w:rtl w:val="true"/>
              </w:rPr>
              <w:t>البالغ</w:t>
            </w:r>
            <w:r>
              <w:rPr>
                <w:rStyle w:val="IndexLink"/>
                <w:rtl w:val="true"/>
              </w:rPr>
              <w:tab/>
            </w:r>
            <w:r>
              <w:rPr>
                <w:rStyle w:val="IndexLink"/>
              </w:rPr>
              <w:t>33</w:t>
            </w:r>
          </w:hyperlink>
        </w:p>
        <w:p>
          <w:pPr>
            <w:pStyle w:val="Contents3"/>
            <w:tabs>
              <w:tab w:val="clear" w:pos="8459"/>
              <w:tab w:val="right" w:pos="9026" w:leader="dot"/>
            </w:tabs>
            <w:rPr/>
          </w:pPr>
          <w:hyperlink w:anchor="__RefHeading___Toc1572916_1878427129">
            <w:r>
              <w:rPr>
                <w:webHidden/>
                <w:rStyle w:val="IndexLink"/>
                <w:rtl w:val="true"/>
              </w:rPr>
              <w:t>البالوعة</w:t>
            </w:r>
            <w:r>
              <w:rPr>
                <w:rStyle w:val="IndexLink"/>
                <w:rtl w:val="true"/>
              </w:rPr>
              <w:tab/>
            </w:r>
            <w:r>
              <w:rPr>
                <w:rStyle w:val="IndexLink"/>
              </w:rPr>
              <w:t>33</w:t>
            </w:r>
          </w:hyperlink>
        </w:p>
        <w:p>
          <w:pPr>
            <w:pStyle w:val="Contents3"/>
            <w:tabs>
              <w:tab w:val="clear" w:pos="8459"/>
              <w:tab w:val="right" w:pos="9026" w:leader="dot"/>
            </w:tabs>
            <w:rPr/>
          </w:pPr>
          <w:hyperlink w:anchor="__RefHeading___Toc1572918_1878427129">
            <w:r>
              <w:rPr>
                <w:webHidden/>
                <w:rStyle w:val="IndexLink"/>
                <w:rtl w:val="true"/>
              </w:rPr>
              <w:t>البالي</w:t>
            </w:r>
            <w:r>
              <w:rPr>
                <w:rStyle w:val="IndexLink"/>
                <w:rtl w:val="true"/>
              </w:rPr>
              <w:tab/>
            </w:r>
            <w:r>
              <w:rPr>
                <w:rStyle w:val="IndexLink"/>
              </w:rPr>
              <w:t>33</w:t>
            </w:r>
          </w:hyperlink>
        </w:p>
        <w:p>
          <w:pPr>
            <w:pStyle w:val="Contents3"/>
            <w:tabs>
              <w:tab w:val="clear" w:pos="8459"/>
              <w:tab w:val="right" w:pos="9026" w:leader="dot"/>
            </w:tabs>
            <w:rPr/>
          </w:pPr>
          <w:hyperlink w:anchor="__RefHeading___Toc1572920_1878427129">
            <w:r>
              <w:rPr>
                <w:webHidden/>
                <w:rStyle w:val="IndexLink"/>
                <w:rtl w:val="true"/>
              </w:rPr>
              <w:t>بان</w:t>
            </w:r>
            <w:r>
              <w:rPr>
                <w:rStyle w:val="IndexLink"/>
                <w:rtl w:val="true"/>
              </w:rPr>
              <w:tab/>
            </w:r>
            <w:r>
              <w:rPr>
                <w:rStyle w:val="IndexLink"/>
              </w:rPr>
              <w:t>34</w:t>
            </w:r>
          </w:hyperlink>
        </w:p>
        <w:p>
          <w:pPr>
            <w:pStyle w:val="Contents3"/>
            <w:tabs>
              <w:tab w:val="clear" w:pos="8459"/>
              <w:tab w:val="right" w:pos="9026" w:leader="dot"/>
            </w:tabs>
            <w:rPr/>
          </w:pPr>
          <w:hyperlink w:anchor="__RefHeading___Toc1572922_1878427129">
            <w:r>
              <w:rPr>
                <w:webHidden/>
                <w:rStyle w:val="IndexLink"/>
                <w:rtl w:val="true"/>
              </w:rPr>
              <w:t>بانقيا</w:t>
            </w:r>
            <w:r>
              <w:rPr>
                <w:rStyle w:val="IndexLink"/>
                <w:rtl w:val="true"/>
              </w:rPr>
              <w:tab/>
            </w:r>
            <w:r>
              <w:rPr>
                <w:rStyle w:val="IndexLink"/>
              </w:rPr>
              <w:t>34</w:t>
            </w:r>
          </w:hyperlink>
        </w:p>
        <w:p>
          <w:pPr>
            <w:pStyle w:val="Contents3"/>
            <w:tabs>
              <w:tab w:val="clear" w:pos="8459"/>
              <w:tab w:val="right" w:pos="9026" w:leader="dot"/>
            </w:tabs>
            <w:rPr/>
          </w:pPr>
          <w:hyperlink w:anchor="__RefHeading___Toc1572924_1878427129">
            <w:r>
              <w:rPr>
                <w:webHidden/>
                <w:rStyle w:val="IndexLink"/>
                <w:rtl w:val="true"/>
              </w:rPr>
              <w:t>البئر</w:t>
            </w:r>
            <w:r>
              <w:rPr>
                <w:rStyle w:val="IndexLink"/>
                <w:rtl w:val="true"/>
              </w:rPr>
              <w:tab/>
            </w:r>
            <w:r>
              <w:rPr>
                <w:rStyle w:val="IndexLink"/>
              </w:rPr>
              <w:t>35</w:t>
            </w:r>
          </w:hyperlink>
        </w:p>
        <w:p>
          <w:pPr>
            <w:pStyle w:val="Contents3"/>
            <w:tabs>
              <w:tab w:val="clear" w:pos="8459"/>
              <w:tab w:val="right" w:pos="9026" w:leader="dot"/>
            </w:tabs>
            <w:rPr/>
          </w:pPr>
          <w:hyperlink w:anchor="__RefHeading___Toc1572926_1878427129">
            <w:r>
              <w:rPr>
                <w:webHidden/>
                <w:rStyle w:val="IndexLink"/>
                <w:rtl w:val="true"/>
              </w:rPr>
              <w:t>البئران</w:t>
            </w:r>
            <w:r>
              <w:rPr>
                <w:rStyle w:val="IndexLink"/>
                <w:rtl w:val="true"/>
              </w:rPr>
              <w:tab/>
            </w:r>
            <w:r>
              <w:rPr>
                <w:rStyle w:val="IndexLink"/>
              </w:rPr>
              <w:t>53</w:t>
            </w:r>
          </w:hyperlink>
        </w:p>
        <w:p>
          <w:pPr>
            <w:pStyle w:val="Contents3"/>
            <w:tabs>
              <w:tab w:val="clear" w:pos="8459"/>
              <w:tab w:val="right" w:pos="9026" w:leader="dot"/>
            </w:tabs>
            <w:rPr/>
          </w:pPr>
          <w:hyperlink w:anchor="__RefHeading___Toc1572928_1878427129">
            <w:r>
              <w:rPr>
                <w:webHidden/>
                <w:rStyle w:val="IndexLink"/>
                <w:rtl w:val="true"/>
              </w:rPr>
              <w:t>البأس</w:t>
            </w:r>
            <w:r>
              <w:rPr>
                <w:rStyle w:val="IndexLink"/>
                <w:rtl w:val="true"/>
              </w:rPr>
              <w:tab/>
            </w:r>
            <w:r>
              <w:rPr>
                <w:rStyle w:val="IndexLink"/>
              </w:rPr>
              <w:t>53</w:t>
            </w:r>
          </w:hyperlink>
        </w:p>
        <w:p>
          <w:pPr>
            <w:pStyle w:val="Contents2"/>
            <w:tabs>
              <w:tab w:val="clear" w:pos="8743"/>
              <w:tab w:val="right" w:pos="9026" w:leader="dot"/>
            </w:tabs>
            <w:rPr/>
          </w:pPr>
          <w:hyperlink w:anchor="__RefHeading___Toc1572930_1878427129">
            <w:r>
              <w:rPr>
                <w:webHidden/>
                <w:rStyle w:val="IndexLink"/>
                <w:rtl w:val="true"/>
              </w:rPr>
              <w:t>الباء والتاء</w:t>
            </w:r>
            <w:r>
              <w:rPr>
                <w:rStyle w:val="IndexLink"/>
                <w:rtl w:val="true"/>
              </w:rPr>
              <w:tab/>
            </w:r>
            <w:r>
              <w:rPr>
                <w:rStyle w:val="IndexLink"/>
              </w:rPr>
              <w:t>54</w:t>
            </w:r>
          </w:hyperlink>
        </w:p>
        <w:p>
          <w:pPr>
            <w:pStyle w:val="Contents3"/>
            <w:tabs>
              <w:tab w:val="clear" w:pos="8459"/>
              <w:tab w:val="right" w:pos="9026" w:leader="dot"/>
            </w:tabs>
            <w:rPr/>
          </w:pPr>
          <w:hyperlink w:anchor="__RefHeading___Toc1572932_1878427129">
            <w:r>
              <w:rPr>
                <w:webHidden/>
                <w:rStyle w:val="IndexLink"/>
                <w:rtl w:val="true"/>
              </w:rPr>
              <w:t>البتة</w:t>
            </w:r>
            <w:r>
              <w:rPr>
                <w:rStyle w:val="IndexLink"/>
                <w:rtl w:val="true"/>
              </w:rPr>
              <w:tab/>
            </w:r>
            <w:r>
              <w:rPr>
                <w:rStyle w:val="IndexLink"/>
              </w:rPr>
              <w:t>54</w:t>
            </w:r>
          </w:hyperlink>
        </w:p>
        <w:p>
          <w:pPr>
            <w:pStyle w:val="Contents2"/>
            <w:tabs>
              <w:tab w:val="clear" w:pos="8743"/>
              <w:tab w:val="right" w:pos="9026" w:leader="dot"/>
            </w:tabs>
            <w:rPr/>
          </w:pPr>
          <w:hyperlink w:anchor="__RefHeading___Toc1572934_1878427129">
            <w:r>
              <w:rPr>
                <w:webHidden/>
                <w:rStyle w:val="IndexLink"/>
                <w:rtl w:val="true"/>
              </w:rPr>
              <w:t>الباء والثاء</w:t>
            </w:r>
            <w:r>
              <w:rPr>
                <w:rStyle w:val="IndexLink"/>
                <w:rtl w:val="true"/>
              </w:rPr>
              <w:tab/>
            </w:r>
            <w:r>
              <w:rPr>
                <w:rStyle w:val="IndexLink"/>
              </w:rPr>
              <w:t>54</w:t>
            </w:r>
          </w:hyperlink>
        </w:p>
        <w:p>
          <w:pPr>
            <w:pStyle w:val="Contents3"/>
            <w:tabs>
              <w:tab w:val="clear" w:pos="8459"/>
              <w:tab w:val="right" w:pos="9026" w:leader="dot"/>
            </w:tabs>
            <w:rPr/>
          </w:pPr>
          <w:hyperlink w:anchor="__RefHeading___Toc1572936_1878427129">
            <w:r>
              <w:rPr>
                <w:webHidden/>
                <w:rStyle w:val="IndexLink"/>
                <w:rtl w:val="true"/>
              </w:rPr>
              <w:t>البثّ</w:t>
            </w:r>
            <w:r>
              <w:rPr>
                <w:rStyle w:val="IndexLink"/>
                <w:rtl w:val="true"/>
              </w:rPr>
              <w:tab/>
            </w:r>
            <w:r>
              <w:rPr>
                <w:rStyle w:val="IndexLink"/>
              </w:rPr>
              <w:t>54</w:t>
            </w:r>
          </w:hyperlink>
        </w:p>
        <w:p>
          <w:pPr>
            <w:pStyle w:val="Contents2"/>
            <w:tabs>
              <w:tab w:val="clear" w:pos="8743"/>
              <w:tab w:val="right" w:pos="9026" w:leader="dot"/>
            </w:tabs>
            <w:rPr/>
          </w:pPr>
          <w:hyperlink w:anchor="__RefHeading___Toc1572938_1878427129">
            <w:r>
              <w:rPr>
                <w:webHidden/>
                <w:rStyle w:val="IndexLink"/>
                <w:rtl w:val="true"/>
              </w:rPr>
              <w:t>الباء والجيم</w:t>
            </w:r>
            <w:r>
              <w:rPr>
                <w:rStyle w:val="IndexLink"/>
                <w:rtl w:val="true"/>
              </w:rPr>
              <w:tab/>
            </w:r>
            <w:r>
              <w:rPr>
                <w:rStyle w:val="IndexLink"/>
              </w:rPr>
              <w:t>54</w:t>
            </w:r>
          </w:hyperlink>
        </w:p>
        <w:p>
          <w:pPr>
            <w:pStyle w:val="Contents3"/>
            <w:tabs>
              <w:tab w:val="clear" w:pos="8459"/>
              <w:tab w:val="right" w:pos="9026" w:leader="dot"/>
            </w:tabs>
            <w:rPr/>
          </w:pPr>
          <w:hyperlink w:anchor="__RefHeading___Toc1572940_1878427129">
            <w:r>
              <w:rPr>
                <w:webHidden/>
                <w:rStyle w:val="IndexLink"/>
                <w:rtl w:val="true"/>
              </w:rPr>
              <w:t>بجيلة</w:t>
            </w:r>
            <w:r>
              <w:rPr>
                <w:rStyle w:val="IndexLink"/>
                <w:rtl w:val="true"/>
              </w:rPr>
              <w:tab/>
            </w:r>
            <w:r>
              <w:rPr>
                <w:rStyle w:val="IndexLink"/>
              </w:rPr>
              <w:t>54</w:t>
            </w:r>
          </w:hyperlink>
        </w:p>
        <w:p>
          <w:pPr>
            <w:pStyle w:val="Contents2"/>
            <w:tabs>
              <w:tab w:val="clear" w:pos="8743"/>
              <w:tab w:val="right" w:pos="9026" w:leader="dot"/>
            </w:tabs>
            <w:rPr/>
          </w:pPr>
          <w:hyperlink w:anchor="__RefHeading___Toc1572942_1878427129">
            <w:r>
              <w:rPr>
                <w:webHidden/>
                <w:rStyle w:val="IndexLink"/>
                <w:rtl w:val="true"/>
              </w:rPr>
              <w:t>الباء والحاء</w:t>
            </w:r>
            <w:r>
              <w:rPr>
                <w:rStyle w:val="IndexLink"/>
                <w:rtl w:val="true"/>
              </w:rPr>
              <w:tab/>
            </w:r>
            <w:r>
              <w:rPr>
                <w:rStyle w:val="IndexLink"/>
              </w:rPr>
              <w:t>54</w:t>
            </w:r>
          </w:hyperlink>
        </w:p>
        <w:p>
          <w:pPr>
            <w:pStyle w:val="Contents3"/>
            <w:tabs>
              <w:tab w:val="clear" w:pos="8459"/>
              <w:tab w:val="right" w:pos="9026" w:leader="dot"/>
            </w:tabs>
            <w:rPr/>
          </w:pPr>
          <w:hyperlink w:anchor="__RefHeading___Toc1572944_1878427129">
            <w:r>
              <w:rPr>
                <w:webHidden/>
                <w:rStyle w:val="IndexLink"/>
                <w:rtl w:val="true"/>
              </w:rPr>
              <w:t>بحر السقا</w:t>
            </w:r>
            <w:r>
              <w:rPr>
                <w:rStyle w:val="IndexLink"/>
                <w:rtl w:val="true"/>
              </w:rPr>
              <w:tab/>
            </w:r>
            <w:r>
              <w:rPr>
                <w:rStyle w:val="IndexLink"/>
              </w:rPr>
              <w:t>54</w:t>
            </w:r>
          </w:hyperlink>
        </w:p>
        <w:p>
          <w:pPr>
            <w:pStyle w:val="Contents3"/>
            <w:tabs>
              <w:tab w:val="clear" w:pos="8459"/>
              <w:tab w:val="right" w:pos="9026" w:leader="dot"/>
            </w:tabs>
            <w:rPr/>
          </w:pPr>
          <w:hyperlink w:anchor="__RefHeading___Toc1572946_1878427129">
            <w:r>
              <w:rPr>
                <w:webHidden/>
                <w:rStyle w:val="IndexLink"/>
                <w:rtl w:val="true"/>
              </w:rPr>
              <w:t>البحر</w:t>
            </w:r>
            <w:r>
              <w:rPr>
                <w:rStyle w:val="IndexLink"/>
                <w:rtl w:val="true"/>
              </w:rPr>
              <w:tab/>
            </w:r>
            <w:r>
              <w:rPr>
                <w:rStyle w:val="IndexLink"/>
              </w:rPr>
              <w:t>54</w:t>
            </w:r>
          </w:hyperlink>
        </w:p>
        <w:p>
          <w:pPr>
            <w:pStyle w:val="Contents3"/>
            <w:tabs>
              <w:tab w:val="clear" w:pos="8459"/>
              <w:tab w:val="right" w:pos="9026" w:leader="dot"/>
            </w:tabs>
            <w:rPr/>
          </w:pPr>
          <w:hyperlink w:anchor="__RefHeading___Toc1572948_1878427129">
            <w:r>
              <w:rPr>
                <w:webHidden/>
                <w:rStyle w:val="IndexLink"/>
                <w:rtl w:val="true"/>
              </w:rPr>
              <w:t>البحرين</w:t>
            </w:r>
            <w:r>
              <w:rPr>
                <w:rStyle w:val="IndexLink"/>
                <w:rtl w:val="true"/>
              </w:rPr>
              <w:tab/>
            </w:r>
            <w:r>
              <w:rPr>
                <w:rStyle w:val="IndexLink"/>
              </w:rPr>
              <w:t>58</w:t>
            </w:r>
          </w:hyperlink>
        </w:p>
        <w:p>
          <w:pPr>
            <w:pStyle w:val="Contents2"/>
            <w:tabs>
              <w:tab w:val="clear" w:pos="8743"/>
              <w:tab w:val="right" w:pos="9026" w:leader="dot"/>
            </w:tabs>
            <w:rPr/>
          </w:pPr>
          <w:hyperlink w:anchor="__RefHeading___Toc1572950_1878427129">
            <w:r>
              <w:rPr>
                <w:webHidden/>
                <w:rStyle w:val="IndexLink"/>
                <w:rtl w:val="true"/>
              </w:rPr>
              <w:t>الباء والخاء</w:t>
            </w:r>
            <w:r>
              <w:rPr>
                <w:rStyle w:val="IndexLink"/>
                <w:rtl w:val="true"/>
              </w:rPr>
              <w:tab/>
            </w:r>
            <w:r>
              <w:rPr>
                <w:rStyle w:val="IndexLink"/>
              </w:rPr>
              <w:t>58</w:t>
            </w:r>
          </w:hyperlink>
        </w:p>
        <w:p>
          <w:pPr>
            <w:pStyle w:val="Contents3"/>
            <w:tabs>
              <w:tab w:val="clear" w:pos="8459"/>
              <w:tab w:val="right" w:pos="9026" w:leader="dot"/>
            </w:tabs>
            <w:rPr/>
          </w:pPr>
          <w:hyperlink w:anchor="__RefHeading___Toc1572952_1878427129">
            <w:r>
              <w:rPr>
                <w:webHidden/>
                <w:rStyle w:val="IndexLink"/>
                <w:rtl w:val="true"/>
              </w:rPr>
              <w:t>بخاتي</w:t>
            </w:r>
            <w:r>
              <w:rPr>
                <w:rStyle w:val="IndexLink"/>
                <w:rtl w:val="true"/>
              </w:rPr>
              <w:tab/>
            </w:r>
            <w:r>
              <w:rPr>
                <w:rStyle w:val="IndexLink"/>
              </w:rPr>
              <w:t>58</w:t>
            </w:r>
          </w:hyperlink>
        </w:p>
        <w:p>
          <w:pPr>
            <w:pStyle w:val="Contents3"/>
            <w:tabs>
              <w:tab w:val="clear" w:pos="8459"/>
              <w:tab w:val="right" w:pos="9026" w:leader="dot"/>
            </w:tabs>
            <w:rPr/>
          </w:pPr>
          <w:hyperlink w:anchor="__RefHeading___Toc1572954_1878427129">
            <w:r>
              <w:rPr>
                <w:webHidden/>
                <w:rStyle w:val="IndexLink"/>
                <w:rtl w:val="true"/>
              </w:rPr>
              <w:t>بخارا</w:t>
            </w:r>
            <w:r>
              <w:rPr>
                <w:rStyle w:val="IndexLink"/>
                <w:rtl w:val="true"/>
              </w:rPr>
              <w:tab/>
            </w:r>
            <w:r>
              <w:rPr>
                <w:rStyle w:val="IndexLink"/>
              </w:rPr>
              <w:t>58</w:t>
            </w:r>
          </w:hyperlink>
        </w:p>
        <w:p>
          <w:pPr>
            <w:pStyle w:val="Contents3"/>
            <w:tabs>
              <w:tab w:val="clear" w:pos="8459"/>
              <w:tab w:val="right" w:pos="9026" w:leader="dot"/>
            </w:tabs>
            <w:rPr/>
          </w:pPr>
          <w:hyperlink w:anchor="__RefHeading___Toc1572956_1878427129">
            <w:r>
              <w:rPr>
                <w:webHidden/>
                <w:rStyle w:val="IndexLink"/>
                <w:rtl w:val="true"/>
              </w:rPr>
              <w:t>بخ بخ</w:t>
            </w:r>
            <w:r>
              <w:rPr>
                <w:rStyle w:val="IndexLink"/>
                <w:rtl w:val="true"/>
              </w:rPr>
              <w:tab/>
            </w:r>
            <w:r>
              <w:rPr>
                <w:rStyle w:val="IndexLink"/>
              </w:rPr>
              <w:t>58</w:t>
            </w:r>
          </w:hyperlink>
        </w:p>
        <w:p>
          <w:pPr>
            <w:pStyle w:val="Contents3"/>
            <w:tabs>
              <w:tab w:val="clear" w:pos="8459"/>
              <w:tab w:val="right" w:pos="9026" w:leader="dot"/>
            </w:tabs>
            <w:rPr/>
          </w:pPr>
          <w:hyperlink w:anchor="__RefHeading___Toc1572958_1878427129">
            <w:r>
              <w:rPr>
                <w:webHidden/>
                <w:rStyle w:val="IndexLink"/>
                <w:rtl w:val="true"/>
              </w:rPr>
              <w:t>البخت</w:t>
            </w:r>
            <w:r>
              <w:rPr>
                <w:rStyle w:val="IndexLink"/>
                <w:rtl w:val="true"/>
              </w:rPr>
              <w:tab/>
            </w:r>
            <w:r>
              <w:rPr>
                <w:rStyle w:val="IndexLink"/>
              </w:rPr>
              <w:t>58</w:t>
            </w:r>
          </w:hyperlink>
        </w:p>
        <w:p>
          <w:pPr>
            <w:pStyle w:val="Contents3"/>
            <w:tabs>
              <w:tab w:val="clear" w:pos="8459"/>
              <w:tab w:val="right" w:pos="9026" w:leader="dot"/>
            </w:tabs>
            <w:rPr/>
          </w:pPr>
          <w:hyperlink w:anchor="__RefHeading___Toc1572960_1878427129">
            <w:r>
              <w:rPr>
                <w:webHidden/>
                <w:rStyle w:val="IndexLink"/>
                <w:rtl w:val="true"/>
              </w:rPr>
              <w:t>البختج</w:t>
            </w:r>
            <w:r>
              <w:rPr>
                <w:rStyle w:val="IndexLink"/>
                <w:rtl w:val="true"/>
              </w:rPr>
              <w:tab/>
            </w:r>
            <w:r>
              <w:rPr>
                <w:rStyle w:val="IndexLink"/>
              </w:rPr>
              <w:t>59</w:t>
            </w:r>
          </w:hyperlink>
        </w:p>
        <w:p>
          <w:pPr>
            <w:pStyle w:val="Contents3"/>
            <w:tabs>
              <w:tab w:val="clear" w:pos="8459"/>
              <w:tab w:val="right" w:pos="9026" w:leader="dot"/>
            </w:tabs>
            <w:rPr/>
          </w:pPr>
          <w:hyperlink w:anchor="__RefHeading___Toc1572962_1878427129">
            <w:r>
              <w:rPr>
                <w:webHidden/>
                <w:rStyle w:val="IndexLink"/>
                <w:rtl w:val="true"/>
              </w:rPr>
              <w:t>البختي</w:t>
            </w:r>
            <w:r>
              <w:rPr>
                <w:rStyle w:val="IndexLink"/>
                <w:rtl w:val="true"/>
              </w:rPr>
              <w:tab/>
            </w:r>
            <w:r>
              <w:rPr>
                <w:rStyle w:val="IndexLink"/>
              </w:rPr>
              <w:t>59</w:t>
            </w:r>
          </w:hyperlink>
        </w:p>
        <w:p>
          <w:pPr>
            <w:pStyle w:val="Contents3"/>
            <w:tabs>
              <w:tab w:val="clear" w:pos="8459"/>
              <w:tab w:val="right" w:pos="9026" w:leader="dot"/>
            </w:tabs>
            <w:rPr/>
          </w:pPr>
          <w:hyperlink w:anchor="__RefHeading___Toc1572964_1878427129">
            <w:r>
              <w:rPr>
                <w:webHidden/>
                <w:rStyle w:val="IndexLink"/>
                <w:rtl w:val="true"/>
              </w:rPr>
              <w:t>البخل</w:t>
            </w:r>
            <w:r>
              <w:rPr>
                <w:rStyle w:val="IndexLink"/>
                <w:rtl w:val="true"/>
              </w:rPr>
              <w:tab/>
            </w:r>
            <w:r>
              <w:rPr>
                <w:rStyle w:val="IndexLink"/>
              </w:rPr>
              <w:t>59</w:t>
            </w:r>
          </w:hyperlink>
        </w:p>
        <w:p>
          <w:pPr>
            <w:pStyle w:val="Contents3"/>
            <w:tabs>
              <w:tab w:val="clear" w:pos="8459"/>
              <w:tab w:val="right" w:pos="9026" w:leader="dot"/>
            </w:tabs>
            <w:rPr/>
          </w:pPr>
          <w:hyperlink w:anchor="__RefHeading___Toc1572966_1878427129">
            <w:r>
              <w:rPr>
                <w:webHidden/>
                <w:rStyle w:val="IndexLink"/>
                <w:rtl w:val="true"/>
              </w:rPr>
              <w:t>البخور</w:t>
            </w:r>
            <w:r>
              <w:rPr>
                <w:rStyle w:val="IndexLink"/>
                <w:rtl w:val="true"/>
              </w:rPr>
              <w:tab/>
            </w:r>
            <w:r>
              <w:rPr>
                <w:rStyle w:val="IndexLink"/>
              </w:rPr>
              <w:t>63</w:t>
            </w:r>
          </w:hyperlink>
        </w:p>
        <w:p>
          <w:pPr>
            <w:pStyle w:val="Contents3"/>
            <w:tabs>
              <w:tab w:val="clear" w:pos="8459"/>
              <w:tab w:val="right" w:pos="9026" w:leader="dot"/>
            </w:tabs>
            <w:rPr/>
          </w:pPr>
          <w:hyperlink w:anchor="__RefHeading___Toc1572968_1878427129">
            <w:r>
              <w:rPr>
                <w:webHidden/>
                <w:rStyle w:val="IndexLink"/>
                <w:rtl w:val="true"/>
              </w:rPr>
              <w:t>البخيل</w:t>
            </w:r>
            <w:r>
              <w:rPr>
                <w:rStyle w:val="IndexLink"/>
                <w:rtl w:val="true"/>
              </w:rPr>
              <w:tab/>
            </w:r>
            <w:r>
              <w:rPr>
                <w:rStyle w:val="IndexLink"/>
              </w:rPr>
              <w:t>64</w:t>
            </w:r>
          </w:hyperlink>
        </w:p>
        <w:p>
          <w:pPr>
            <w:pStyle w:val="Contents2"/>
            <w:tabs>
              <w:tab w:val="clear" w:pos="8743"/>
              <w:tab w:val="right" w:pos="9026" w:leader="dot"/>
            </w:tabs>
            <w:rPr/>
          </w:pPr>
          <w:hyperlink w:anchor="__RefHeading___Toc1572970_1878427129">
            <w:r>
              <w:rPr>
                <w:webHidden/>
                <w:rStyle w:val="IndexLink"/>
                <w:rtl w:val="true"/>
              </w:rPr>
              <w:t>الباء والدال</w:t>
            </w:r>
            <w:r>
              <w:rPr>
                <w:rStyle w:val="IndexLink"/>
                <w:rtl w:val="true"/>
              </w:rPr>
              <w:tab/>
            </w:r>
            <w:r>
              <w:rPr>
                <w:rStyle w:val="IndexLink"/>
              </w:rPr>
              <w:t>64</w:t>
            </w:r>
          </w:hyperlink>
        </w:p>
        <w:p>
          <w:pPr>
            <w:pStyle w:val="Contents3"/>
            <w:tabs>
              <w:tab w:val="clear" w:pos="8459"/>
              <w:tab w:val="right" w:pos="9026" w:leader="dot"/>
            </w:tabs>
            <w:rPr/>
          </w:pPr>
          <w:hyperlink w:anchor="__RefHeading___Toc1572972_1878427129">
            <w:r>
              <w:rPr>
                <w:webHidden/>
                <w:rStyle w:val="IndexLink"/>
                <w:rtl w:val="true"/>
              </w:rPr>
              <w:t>البد</w:t>
            </w:r>
            <w:r>
              <w:rPr>
                <w:rStyle w:val="IndexLink"/>
                <w:rtl w:val="true"/>
              </w:rPr>
              <w:tab/>
            </w:r>
            <w:r>
              <w:rPr>
                <w:rStyle w:val="IndexLink"/>
              </w:rPr>
              <w:t>64</w:t>
            </w:r>
          </w:hyperlink>
        </w:p>
        <w:p>
          <w:pPr>
            <w:pStyle w:val="Contents3"/>
            <w:tabs>
              <w:tab w:val="clear" w:pos="8459"/>
              <w:tab w:val="right" w:pos="9026" w:leader="dot"/>
            </w:tabs>
            <w:rPr/>
          </w:pPr>
          <w:hyperlink w:anchor="__RefHeading___Toc1572974_1878427129">
            <w:r>
              <w:rPr>
                <w:webHidden/>
                <w:rStyle w:val="IndexLink"/>
                <w:rtl w:val="true"/>
              </w:rPr>
              <w:t>البداء</w:t>
            </w:r>
            <w:r>
              <w:rPr>
                <w:rStyle w:val="IndexLink"/>
                <w:rtl w:val="true"/>
              </w:rPr>
              <w:tab/>
            </w:r>
            <w:r>
              <w:rPr>
                <w:rStyle w:val="IndexLink"/>
              </w:rPr>
              <w:t>64</w:t>
            </w:r>
          </w:hyperlink>
        </w:p>
        <w:p>
          <w:pPr>
            <w:pStyle w:val="Contents3"/>
            <w:tabs>
              <w:tab w:val="clear" w:pos="8459"/>
              <w:tab w:val="right" w:pos="9026" w:leader="dot"/>
            </w:tabs>
            <w:rPr/>
          </w:pPr>
          <w:hyperlink w:anchor="__RefHeading___Toc1572976_1878427129">
            <w:r>
              <w:rPr>
                <w:webHidden/>
                <w:rStyle w:val="IndexLink"/>
                <w:rtl w:val="true"/>
              </w:rPr>
              <w:t>البدأ</w:t>
            </w:r>
            <w:r>
              <w:rPr>
                <w:rStyle w:val="IndexLink"/>
                <w:rtl w:val="true"/>
              </w:rPr>
              <w:tab/>
            </w:r>
            <w:r>
              <w:rPr>
                <w:rStyle w:val="IndexLink"/>
              </w:rPr>
              <w:t>72</w:t>
            </w:r>
          </w:hyperlink>
        </w:p>
        <w:p>
          <w:pPr>
            <w:pStyle w:val="Contents3"/>
            <w:tabs>
              <w:tab w:val="clear" w:pos="8459"/>
              <w:tab w:val="right" w:pos="9026" w:leader="dot"/>
            </w:tabs>
            <w:rPr/>
          </w:pPr>
          <w:hyperlink w:anchor="__RefHeading___Toc1572978_1878427129">
            <w:r>
              <w:rPr>
                <w:webHidden/>
                <w:rStyle w:val="IndexLink"/>
                <w:rtl w:val="true"/>
              </w:rPr>
              <w:t>بدار بن الخليل</w:t>
            </w:r>
            <w:r>
              <w:rPr>
                <w:rStyle w:val="IndexLink"/>
                <w:rtl w:val="true"/>
              </w:rPr>
              <w:tab/>
            </w:r>
            <w:r>
              <w:rPr>
                <w:rStyle w:val="IndexLink"/>
              </w:rPr>
              <w:t>74</w:t>
            </w:r>
          </w:hyperlink>
        </w:p>
        <w:p>
          <w:pPr>
            <w:pStyle w:val="Contents3"/>
            <w:tabs>
              <w:tab w:val="clear" w:pos="8459"/>
              <w:tab w:val="right" w:pos="9026" w:leader="dot"/>
            </w:tabs>
            <w:rPr/>
          </w:pPr>
          <w:hyperlink w:anchor="__RefHeading___Toc1572980_1878427129">
            <w:r>
              <w:rPr>
                <w:webHidden/>
                <w:rStyle w:val="IndexLink"/>
                <w:rtl w:val="true"/>
              </w:rPr>
              <w:t>بدر</w:t>
            </w:r>
            <w:r>
              <w:rPr>
                <w:rStyle w:val="IndexLink"/>
                <w:rtl w:val="true"/>
              </w:rPr>
              <w:tab/>
            </w:r>
            <w:r>
              <w:rPr>
                <w:rStyle w:val="IndexLink"/>
              </w:rPr>
              <w:t>74</w:t>
            </w:r>
          </w:hyperlink>
        </w:p>
        <w:p>
          <w:pPr>
            <w:pStyle w:val="Contents3"/>
            <w:tabs>
              <w:tab w:val="clear" w:pos="8459"/>
              <w:tab w:val="right" w:pos="9026" w:leader="dot"/>
            </w:tabs>
            <w:rPr/>
          </w:pPr>
          <w:hyperlink w:anchor="__RefHeading___Toc1572982_1878427129">
            <w:r>
              <w:rPr>
                <w:webHidden/>
                <w:rStyle w:val="IndexLink"/>
                <w:rtl w:val="true"/>
              </w:rPr>
              <w:t>بدر بن الخليل الأزدي</w:t>
            </w:r>
            <w:r>
              <w:rPr>
                <w:rStyle w:val="IndexLink"/>
                <w:rtl w:val="true"/>
              </w:rPr>
              <w:tab/>
            </w:r>
            <w:r>
              <w:rPr>
                <w:rStyle w:val="IndexLink"/>
              </w:rPr>
              <w:t>74</w:t>
            </w:r>
          </w:hyperlink>
        </w:p>
        <w:p>
          <w:pPr>
            <w:pStyle w:val="Contents3"/>
            <w:tabs>
              <w:tab w:val="clear" w:pos="8459"/>
              <w:tab w:val="right" w:pos="9026" w:leader="dot"/>
            </w:tabs>
            <w:rPr/>
          </w:pPr>
          <w:hyperlink w:anchor="__RefHeading___Toc1572984_1878427129">
            <w:r>
              <w:rPr>
                <w:webHidden/>
                <w:rStyle w:val="IndexLink"/>
                <w:rtl w:val="true"/>
              </w:rPr>
              <w:t>بدر بن الخليل الأسدي</w:t>
            </w:r>
            <w:r>
              <w:rPr>
                <w:rStyle w:val="IndexLink"/>
                <w:rtl w:val="true"/>
              </w:rPr>
              <w:tab/>
            </w:r>
            <w:r>
              <w:rPr>
                <w:rStyle w:val="IndexLink"/>
              </w:rPr>
              <w:t>74</w:t>
            </w:r>
          </w:hyperlink>
        </w:p>
        <w:p>
          <w:pPr>
            <w:pStyle w:val="Contents3"/>
            <w:tabs>
              <w:tab w:val="clear" w:pos="8459"/>
              <w:tab w:val="right" w:pos="9026" w:leader="dot"/>
            </w:tabs>
            <w:rPr/>
          </w:pPr>
          <w:hyperlink w:anchor="__RefHeading___Toc1572986_1878427129">
            <w:r>
              <w:rPr>
                <w:webHidden/>
                <w:rStyle w:val="IndexLink"/>
                <w:rtl w:val="true"/>
              </w:rPr>
              <w:t>بدر بن الوليد</w:t>
            </w:r>
            <w:r>
              <w:rPr>
                <w:rStyle w:val="IndexLink"/>
                <w:rtl w:val="true"/>
              </w:rPr>
              <w:tab/>
            </w:r>
            <w:r>
              <w:rPr>
                <w:rStyle w:val="IndexLink"/>
              </w:rPr>
              <w:t>74</w:t>
            </w:r>
          </w:hyperlink>
        </w:p>
        <w:p>
          <w:pPr>
            <w:pStyle w:val="Contents3"/>
            <w:tabs>
              <w:tab w:val="clear" w:pos="8459"/>
              <w:tab w:val="right" w:pos="9026" w:leader="dot"/>
            </w:tabs>
            <w:rPr/>
          </w:pPr>
          <w:hyperlink w:anchor="__RefHeading___Toc1572988_1878427129">
            <w:r>
              <w:rPr>
                <w:webHidden/>
                <w:rStyle w:val="IndexLink"/>
                <w:rtl w:val="true"/>
              </w:rPr>
              <w:t>بدر غلام احمد بن الحسن</w:t>
            </w:r>
            <w:r>
              <w:rPr>
                <w:rStyle w:val="IndexLink"/>
                <w:rtl w:val="true"/>
              </w:rPr>
              <w:tab/>
            </w:r>
            <w:r>
              <w:rPr>
                <w:rStyle w:val="IndexLink"/>
              </w:rPr>
              <w:t>74</w:t>
            </w:r>
          </w:hyperlink>
        </w:p>
        <w:p>
          <w:pPr>
            <w:pStyle w:val="Contents3"/>
            <w:tabs>
              <w:tab w:val="clear" w:pos="8459"/>
              <w:tab w:val="right" w:pos="9026" w:leader="dot"/>
            </w:tabs>
            <w:rPr/>
          </w:pPr>
          <w:hyperlink w:anchor="__RefHeading___Toc1572990_1878427129">
            <w:r>
              <w:rPr>
                <w:webHidden/>
                <w:rStyle w:val="IndexLink"/>
                <w:rtl w:val="true"/>
              </w:rPr>
              <w:t>البدر</w:t>
            </w:r>
            <w:r>
              <w:rPr>
                <w:rStyle w:val="IndexLink"/>
                <w:rtl w:val="true"/>
              </w:rPr>
              <w:tab/>
            </w:r>
            <w:r>
              <w:rPr>
                <w:rStyle w:val="IndexLink"/>
              </w:rPr>
              <w:t>74</w:t>
            </w:r>
          </w:hyperlink>
        </w:p>
        <w:p>
          <w:pPr>
            <w:pStyle w:val="Contents3"/>
            <w:tabs>
              <w:tab w:val="clear" w:pos="8459"/>
              <w:tab w:val="right" w:pos="9026" w:leader="dot"/>
            </w:tabs>
            <w:rPr/>
          </w:pPr>
          <w:hyperlink w:anchor="__RefHeading___Toc1572992_1878427129">
            <w:r>
              <w:rPr>
                <w:webHidden/>
                <w:rStyle w:val="IndexLink"/>
                <w:rtl w:val="true"/>
              </w:rPr>
              <w:t>البدرقة</w:t>
            </w:r>
            <w:r>
              <w:rPr>
                <w:rStyle w:val="IndexLink"/>
                <w:rtl w:val="true"/>
              </w:rPr>
              <w:tab/>
            </w:r>
            <w:r>
              <w:rPr>
                <w:rStyle w:val="IndexLink"/>
              </w:rPr>
              <w:t>78</w:t>
            </w:r>
          </w:hyperlink>
        </w:p>
        <w:p>
          <w:pPr>
            <w:pStyle w:val="Contents3"/>
            <w:tabs>
              <w:tab w:val="clear" w:pos="8459"/>
              <w:tab w:val="right" w:pos="9026" w:leader="dot"/>
            </w:tabs>
            <w:rPr/>
          </w:pPr>
          <w:hyperlink w:anchor="__RefHeading___Toc1572994_1878427129">
            <w:r>
              <w:rPr>
                <w:webHidden/>
                <w:rStyle w:val="IndexLink"/>
                <w:rtl w:val="true"/>
              </w:rPr>
              <w:t>البدع</w:t>
            </w:r>
            <w:r>
              <w:rPr>
                <w:rStyle w:val="IndexLink"/>
                <w:rtl w:val="true"/>
              </w:rPr>
              <w:tab/>
            </w:r>
            <w:r>
              <w:rPr>
                <w:rStyle w:val="IndexLink"/>
              </w:rPr>
              <w:t>78</w:t>
            </w:r>
          </w:hyperlink>
        </w:p>
        <w:p>
          <w:pPr>
            <w:pStyle w:val="Contents3"/>
            <w:tabs>
              <w:tab w:val="clear" w:pos="8459"/>
              <w:tab w:val="right" w:pos="9026" w:leader="dot"/>
            </w:tabs>
            <w:rPr/>
          </w:pPr>
          <w:hyperlink w:anchor="__RefHeading___Toc1572996_1878427129">
            <w:r>
              <w:rPr>
                <w:webHidden/>
                <w:rStyle w:val="IndexLink"/>
                <w:rtl w:val="true"/>
              </w:rPr>
              <w:t>البدعة</w:t>
            </w:r>
            <w:r>
              <w:rPr>
                <w:rStyle w:val="IndexLink"/>
                <w:rtl w:val="true"/>
              </w:rPr>
              <w:tab/>
            </w:r>
            <w:r>
              <w:rPr>
                <w:rStyle w:val="IndexLink"/>
              </w:rPr>
              <w:t>78</w:t>
            </w:r>
          </w:hyperlink>
        </w:p>
        <w:p>
          <w:pPr>
            <w:pStyle w:val="Contents3"/>
            <w:tabs>
              <w:tab w:val="clear" w:pos="8459"/>
              <w:tab w:val="right" w:pos="9026" w:leader="dot"/>
            </w:tabs>
            <w:rPr/>
          </w:pPr>
          <w:hyperlink w:anchor="__RefHeading___Toc1572998_1878427129">
            <w:r>
              <w:rPr>
                <w:webHidden/>
                <w:rStyle w:val="IndexLink"/>
                <w:rtl w:val="true"/>
              </w:rPr>
              <w:t>البدل</w:t>
            </w:r>
            <w:r>
              <w:rPr>
                <w:rStyle w:val="IndexLink"/>
                <w:rtl w:val="true"/>
              </w:rPr>
              <w:tab/>
            </w:r>
            <w:r>
              <w:rPr>
                <w:rStyle w:val="IndexLink"/>
              </w:rPr>
              <w:t>81</w:t>
            </w:r>
          </w:hyperlink>
        </w:p>
        <w:p>
          <w:pPr>
            <w:pStyle w:val="Contents3"/>
            <w:tabs>
              <w:tab w:val="clear" w:pos="8459"/>
              <w:tab w:val="right" w:pos="9026" w:leader="dot"/>
            </w:tabs>
            <w:rPr/>
          </w:pPr>
          <w:hyperlink w:anchor="__RefHeading___Toc1573000_1878427129">
            <w:r>
              <w:rPr>
                <w:webHidden/>
                <w:rStyle w:val="IndexLink"/>
                <w:rtl w:val="true"/>
              </w:rPr>
              <w:t>البَدن</w:t>
            </w:r>
            <w:r>
              <w:rPr>
                <w:rStyle w:val="IndexLink"/>
                <w:rtl w:val="true"/>
              </w:rPr>
              <w:tab/>
            </w:r>
            <w:r>
              <w:rPr>
                <w:rStyle w:val="IndexLink"/>
              </w:rPr>
              <w:t>81</w:t>
            </w:r>
          </w:hyperlink>
        </w:p>
        <w:p>
          <w:pPr>
            <w:pStyle w:val="Contents3"/>
            <w:tabs>
              <w:tab w:val="clear" w:pos="8459"/>
              <w:tab w:val="right" w:pos="9026" w:leader="dot"/>
            </w:tabs>
            <w:rPr/>
          </w:pPr>
          <w:hyperlink w:anchor="__RefHeading___Toc1573002_1878427129">
            <w:r>
              <w:rPr>
                <w:webHidden/>
                <w:rStyle w:val="IndexLink"/>
                <w:rtl w:val="true"/>
              </w:rPr>
              <w:t>البُدن</w:t>
            </w:r>
            <w:r>
              <w:rPr>
                <w:rStyle w:val="IndexLink"/>
                <w:rtl w:val="true"/>
              </w:rPr>
              <w:tab/>
            </w:r>
            <w:r>
              <w:rPr>
                <w:rStyle w:val="IndexLink"/>
              </w:rPr>
              <w:t>82</w:t>
            </w:r>
          </w:hyperlink>
        </w:p>
        <w:p>
          <w:pPr>
            <w:pStyle w:val="Contents3"/>
            <w:tabs>
              <w:tab w:val="clear" w:pos="8459"/>
              <w:tab w:val="right" w:pos="9026" w:leader="dot"/>
            </w:tabs>
            <w:rPr/>
          </w:pPr>
          <w:hyperlink w:anchor="__RefHeading___Toc1573004_1878427129">
            <w:r>
              <w:rPr>
                <w:webHidden/>
                <w:rStyle w:val="IndexLink"/>
                <w:rtl w:val="true"/>
              </w:rPr>
              <w:t>البدنة</w:t>
            </w:r>
            <w:r>
              <w:rPr>
                <w:rStyle w:val="IndexLink"/>
                <w:rtl w:val="true"/>
              </w:rPr>
              <w:tab/>
            </w:r>
            <w:r>
              <w:rPr>
                <w:rStyle w:val="IndexLink"/>
              </w:rPr>
              <w:t>92</w:t>
            </w:r>
          </w:hyperlink>
        </w:p>
        <w:p>
          <w:pPr>
            <w:pStyle w:val="Contents3"/>
            <w:tabs>
              <w:tab w:val="clear" w:pos="8459"/>
              <w:tab w:val="right" w:pos="9026" w:leader="dot"/>
            </w:tabs>
            <w:rPr/>
          </w:pPr>
          <w:hyperlink w:anchor="__RefHeading___Toc1573006_1878427129">
            <w:r>
              <w:rPr>
                <w:webHidden/>
                <w:rStyle w:val="IndexLink"/>
                <w:rtl w:val="true"/>
              </w:rPr>
              <w:t>البدوي</w:t>
            </w:r>
            <w:r>
              <w:rPr>
                <w:rStyle w:val="IndexLink"/>
                <w:rtl w:val="true"/>
              </w:rPr>
              <w:tab/>
            </w:r>
            <w:r>
              <w:rPr>
                <w:rStyle w:val="IndexLink"/>
              </w:rPr>
              <w:t>95</w:t>
            </w:r>
          </w:hyperlink>
        </w:p>
        <w:p>
          <w:pPr>
            <w:pStyle w:val="Contents3"/>
            <w:tabs>
              <w:tab w:val="clear" w:pos="8459"/>
              <w:tab w:val="right" w:pos="9026" w:leader="dot"/>
            </w:tabs>
            <w:rPr/>
          </w:pPr>
          <w:hyperlink w:anchor="__RefHeading___Toc1573008_1878427129">
            <w:r>
              <w:rPr>
                <w:webHidden/>
                <w:rStyle w:val="IndexLink"/>
                <w:rtl w:val="true"/>
              </w:rPr>
              <w:t>البديع</w:t>
            </w:r>
            <w:r>
              <w:rPr>
                <w:rStyle w:val="IndexLink"/>
                <w:rtl w:val="true"/>
              </w:rPr>
              <w:tab/>
            </w:r>
            <w:r>
              <w:rPr>
                <w:rStyle w:val="IndexLink"/>
              </w:rPr>
              <w:t>95</w:t>
            </w:r>
          </w:hyperlink>
        </w:p>
        <w:p>
          <w:pPr>
            <w:pStyle w:val="Contents3"/>
            <w:tabs>
              <w:tab w:val="clear" w:pos="8459"/>
              <w:tab w:val="right" w:pos="9026" w:leader="dot"/>
            </w:tabs>
            <w:rPr/>
          </w:pPr>
          <w:hyperlink w:anchor="__RefHeading___Toc1573010_1878427129">
            <w:r>
              <w:rPr>
                <w:webHidden/>
                <w:rStyle w:val="IndexLink"/>
                <w:rtl w:val="true"/>
              </w:rPr>
              <w:t>بُدَيْل</w:t>
            </w:r>
            <w:r>
              <w:rPr>
                <w:rStyle w:val="IndexLink"/>
                <w:rtl w:val="true"/>
              </w:rPr>
              <w:tab/>
            </w:r>
            <w:r>
              <w:rPr>
                <w:rStyle w:val="IndexLink"/>
              </w:rPr>
              <w:t>95</w:t>
            </w:r>
          </w:hyperlink>
        </w:p>
        <w:p>
          <w:pPr>
            <w:pStyle w:val="Contents2"/>
            <w:tabs>
              <w:tab w:val="clear" w:pos="8743"/>
              <w:tab w:val="right" w:pos="9026" w:leader="dot"/>
            </w:tabs>
            <w:rPr/>
          </w:pPr>
          <w:hyperlink w:anchor="__RefHeading___Toc1573012_1878427129">
            <w:r>
              <w:rPr>
                <w:webHidden/>
                <w:rStyle w:val="IndexLink"/>
                <w:rtl w:val="true"/>
              </w:rPr>
              <w:t>الباء والذال</w:t>
            </w:r>
            <w:r>
              <w:rPr>
                <w:rStyle w:val="IndexLink"/>
                <w:rtl w:val="true"/>
              </w:rPr>
              <w:tab/>
            </w:r>
            <w:r>
              <w:rPr>
                <w:rStyle w:val="IndexLink"/>
              </w:rPr>
              <w:t>95</w:t>
            </w:r>
          </w:hyperlink>
        </w:p>
        <w:p>
          <w:pPr>
            <w:pStyle w:val="Contents3"/>
            <w:tabs>
              <w:tab w:val="clear" w:pos="8459"/>
              <w:tab w:val="right" w:pos="9026" w:leader="dot"/>
            </w:tabs>
            <w:rPr/>
          </w:pPr>
          <w:hyperlink w:anchor="__RefHeading___Toc1573014_1878427129">
            <w:r>
              <w:rPr>
                <w:webHidden/>
                <w:rStyle w:val="IndexLink"/>
                <w:rtl w:val="true"/>
              </w:rPr>
              <w:t>البذاء</w:t>
            </w:r>
            <w:r>
              <w:rPr>
                <w:rStyle w:val="IndexLink"/>
                <w:rtl w:val="true"/>
              </w:rPr>
              <w:tab/>
            </w:r>
            <w:r>
              <w:rPr>
                <w:rStyle w:val="IndexLink"/>
              </w:rPr>
              <w:t>95</w:t>
            </w:r>
          </w:hyperlink>
        </w:p>
        <w:p>
          <w:pPr>
            <w:pStyle w:val="Contents3"/>
            <w:tabs>
              <w:tab w:val="clear" w:pos="8459"/>
              <w:tab w:val="right" w:pos="9026" w:leader="dot"/>
            </w:tabs>
            <w:rPr/>
          </w:pPr>
          <w:hyperlink w:anchor="__RefHeading___Toc1573016_1878427129">
            <w:r>
              <w:rPr>
                <w:webHidden/>
                <w:rStyle w:val="IndexLink"/>
                <w:rtl w:val="true"/>
              </w:rPr>
              <w:t>البذر</w:t>
            </w:r>
            <w:r>
              <w:rPr>
                <w:rStyle w:val="IndexLink"/>
                <w:rtl w:val="true"/>
              </w:rPr>
              <w:tab/>
            </w:r>
            <w:r>
              <w:rPr>
                <w:rStyle w:val="IndexLink"/>
              </w:rPr>
              <w:t>98</w:t>
            </w:r>
          </w:hyperlink>
        </w:p>
        <w:p>
          <w:pPr>
            <w:pStyle w:val="Contents3"/>
            <w:tabs>
              <w:tab w:val="clear" w:pos="8459"/>
              <w:tab w:val="right" w:pos="9026" w:leader="dot"/>
            </w:tabs>
            <w:rPr/>
          </w:pPr>
          <w:hyperlink w:anchor="__RefHeading___Toc1573018_1878427129">
            <w:r>
              <w:rPr>
                <w:webHidden/>
                <w:rStyle w:val="IndexLink"/>
                <w:rtl w:val="true"/>
              </w:rPr>
              <w:t>البذرقة</w:t>
            </w:r>
            <w:r>
              <w:rPr>
                <w:rStyle w:val="IndexLink"/>
                <w:rtl w:val="true"/>
              </w:rPr>
              <w:tab/>
            </w:r>
            <w:r>
              <w:rPr>
                <w:rStyle w:val="IndexLink"/>
              </w:rPr>
              <w:t>100</w:t>
            </w:r>
          </w:hyperlink>
        </w:p>
        <w:p>
          <w:pPr>
            <w:pStyle w:val="Contents3"/>
            <w:tabs>
              <w:tab w:val="clear" w:pos="8459"/>
              <w:tab w:val="right" w:pos="9026" w:leader="dot"/>
            </w:tabs>
            <w:rPr/>
          </w:pPr>
          <w:hyperlink w:anchor="__RefHeading___Toc1573020_1878427129">
            <w:r>
              <w:rPr>
                <w:webHidden/>
                <w:rStyle w:val="IndexLink"/>
                <w:rtl w:val="true"/>
              </w:rPr>
              <w:t>البذل</w:t>
            </w:r>
            <w:r>
              <w:rPr>
                <w:rStyle w:val="IndexLink"/>
                <w:rtl w:val="true"/>
              </w:rPr>
              <w:tab/>
            </w:r>
            <w:r>
              <w:rPr>
                <w:rStyle w:val="IndexLink"/>
              </w:rPr>
              <w:t>100</w:t>
            </w:r>
          </w:hyperlink>
        </w:p>
        <w:p>
          <w:pPr>
            <w:pStyle w:val="Contents3"/>
            <w:tabs>
              <w:tab w:val="clear" w:pos="8459"/>
              <w:tab w:val="right" w:pos="9026" w:leader="dot"/>
            </w:tabs>
            <w:rPr/>
          </w:pPr>
          <w:hyperlink w:anchor="__RefHeading___Toc1573022_1878427129">
            <w:r>
              <w:rPr>
                <w:webHidden/>
                <w:rStyle w:val="IndexLink"/>
                <w:rtl w:val="true"/>
              </w:rPr>
              <w:t>البذى‌ء</w:t>
            </w:r>
            <w:r>
              <w:rPr>
                <w:rStyle w:val="IndexLink"/>
                <w:rtl w:val="true"/>
              </w:rPr>
              <w:tab/>
            </w:r>
            <w:r>
              <w:rPr>
                <w:rStyle w:val="IndexLink"/>
              </w:rPr>
              <w:t>100</w:t>
            </w:r>
          </w:hyperlink>
        </w:p>
        <w:p>
          <w:pPr>
            <w:pStyle w:val="Contents3"/>
            <w:tabs>
              <w:tab w:val="clear" w:pos="8459"/>
              <w:tab w:val="right" w:pos="9026" w:leader="dot"/>
            </w:tabs>
            <w:rPr/>
          </w:pPr>
          <w:hyperlink w:anchor="__RefHeading___Toc1573024_1878427129">
            <w:r>
              <w:rPr>
                <w:webHidden/>
                <w:rStyle w:val="IndexLink"/>
                <w:rtl w:val="true"/>
              </w:rPr>
              <w:t>البذيّة</w:t>
            </w:r>
            <w:r>
              <w:rPr>
                <w:rStyle w:val="IndexLink"/>
                <w:rtl w:val="true"/>
              </w:rPr>
              <w:tab/>
            </w:r>
            <w:r>
              <w:rPr>
                <w:rStyle w:val="IndexLink"/>
              </w:rPr>
              <w:t>100</w:t>
            </w:r>
          </w:hyperlink>
        </w:p>
        <w:p>
          <w:pPr>
            <w:pStyle w:val="Contents2"/>
            <w:tabs>
              <w:tab w:val="clear" w:pos="8743"/>
              <w:tab w:val="right" w:pos="9026" w:leader="dot"/>
            </w:tabs>
            <w:rPr/>
          </w:pPr>
          <w:hyperlink w:anchor="__RefHeading___Toc1573026_1878427129">
            <w:r>
              <w:rPr>
                <w:webHidden/>
                <w:rStyle w:val="IndexLink"/>
                <w:rtl w:val="true"/>
              </w:rPr>
              <w:t>الباء والراء</w:t>
            </w:r>
            <w:r>
              <w:rPr>
                <w:rStyle w:val="IndexLink"/>
                <w:rtl w:val="true"/>
              </w:rPr>
              <w:tab/>
            </w:r>
            <w:r>
              <w:rPr>
                <w:rStyle w:val="IndexLink"/>
              </w:rPr>
              <w:t>100</w:t>
            </w:r>
          </w:hyperlink>
        </w:p>
        <w:p>
          <w:pPr>
            <w:pStyle w:val="Contents3"/>
            <w:tabs>
              <w:tab w:val="clear" w:pos="8459"/>
              <w:tab w:val="right" w:pos="9026" w:leader="dot"/>
            </w:tabs>
            <w:rPr/>
          </w:pPr>
          <w:hyperlink w:anchor="__RefHeading___Toc1573028_1878427129">
            <w:r>
              <w:rPr>
                <w:webHidden/>
                <w:rStyle w:val="IndexLink"/>
                <w:rtl w:val="true"/>
              </w:rPr>
              <w:t>البَرّ</w:t>
            </w:r>
            <w:r>
              <w:rPr>
                <w:rStyle w:val="IndexLink"/>
                <w:rtl w:val="true"/>
              </w:rPr>
              <w:tab/>
            </w:r>
            <w:r>
              <w:rPr>
                <w:rStyle w:val="IndexLink"/>
              </w:rPr>
              <w:t>100</w:t>
            </w:r>
          </w:hyperlink>
        </w:p>
        <w:p>
          <w:pPr>
            <w:pStyle w:val="Contents3"/>
            <w:tabs>
              <w:tab w:val="clear" w:pos="8459"/>
              <w:tab w:val="right" w:pos="9026" w:leader="dot"/>
            </w:tabs>
            <w:rPr/>
          </w:pPr>
          <w:hyperlink w:anchor="__RefHeading___Toc1573030_1878427129">
            <w:r>
              <w:rPr>
                <w:webHidden/>
                <w:rStyle w:val="IndexLink"/>
                <w:rtl w:val="true"/>
              </w:rPr>
              <w:t>البُرّ</w:t>
            </w:r>
            <w:r>
              <w:rPr>
                <w:rStyle w:val="IndexLink"/>
                <w:rtl w:val="true"/>
              </w:rPr>
              <w:tab/>
            </w:r>
            <w:r>
              <w:rPr>
                <w:rStyle w:val="IndexLink"/>
              </w:rPr>
              <w:t>101</w:t>
            </w:r>
          </w:hyperlink>
        </w:p>
        <w:p>
          <w:pPr>
            <w:pStyle w:val="Contents3"/>
            <w:tabs>
              <w:tab w:val="clear" w:pos="8459"/>
              <w:tab w:val="right" w:pos="9026" w:leader="dot"/>
            </w:tabs>
            <w:rPr/>
          </w:pPr>
          <w:hyperlink w:anchor="__RefHeading___Toc1573032_1878427129">
            <w:r>
              <w:rPr>
                <w:webHidden/>
                <w:rStyle w:val="IndexLink"/>
                <w:rtl w:val="true"/>
              </w:rPr>
              <w:t>البِرّ</w:t>
            </w:r>
            <w:r>
              <w:rPr>
                <w:rStyle w:val="IndexLink"/>
                <w:rtl w:val="true"/>
              </w:rPr>
              <w:tab/>
            </w:r>
            <w:r>
              <w:rPr>
                <w:rStyle w:val="IndexLink"/>
              </w:rPr>
              <w:t>102</w:t>
            </w:r>
          </w:hyperlink>
        </w:p>
        <w:p>
          <w:pPr>
            <w:pStyle w:val="Contents3"/>
            <w:tabs>
              <w:tab w:val="clear" w:pos="8459"/>
              <w:tab w:val="right" w:pos="9026" w:leader="dot"/>
            </w:tabs>
            <w:rPr/>
          </w:pPr>
          <w:hyperlink w:anchor="__RefHeading___Toc1573034_1878427129">
            <w:r>
              <w:rPr>
                <w:webHidden/>
                <w:rStyle w:val="IndexLink"/>
                <w:rtl w:val="true"/>
              </w:rPr>
              <w:t>البراء بن معرور</w:t>
            </w:r>
            <w:r>
              <w:rPr>
                <w:rStyle w:val="IndexLink"/>
                <w:rtl w:val="true"/>
              </w:rPr>
              <w:tab/>
            </w:r>
            <w:r>
              <w:rPr>
                <w:rStyle w:val="IndexLink"/>
              </w:rPr>
              <w:t>104</w:t>
            </w:r>
          </w:hyperlink>
        </w:p>
        <w:p>
          <w:pPr>
            <w:pStyle w:val="Contents3"/>
            <w:tabs>
              <w:tab w:val="clear" w:pos="8459"/>
              <w:tab w:val="right" w:pos="9026" w:leader="dot"/>
            </w:tabs>
            <w:rPr/>
          </w:pPr>
          <w:hyperlink w:anchor="__RefHeading___Toc1573036_1878427129">
            <w:r>
              <w:rPr>
                <w:webHidden/>
                <w:rStyle w:val="IndexLink"/>
                <w:rtl w:val="true"/>
              </w:rPr>
              <w:t>البرائة</w:t>
            </w:r>
            <w:r>
              <w:rPr>
                <w:rStyle w:val="IndexLink"/>
                <w:rtl w:val="true"/>
              </w:rPr>
              <w:tab/>
            </w:r>
            <w:r>
              <w:rPr>
                <w:rStyle w:val="IndexLink"/>
              </w:rPr>
              <w:t>105</w:t>
            </w:r>
          </w:hyperlink>
        </w:p>
        <w:p>
          <w:pPr>
            <w:pStyle w:val="Contents3"/>
            <w:tabs>
              <w:tab w:val="clear" w:pos="8459"/>
              <w:tab w:val="right" w:pos="9026" w:leader="dot"/>
            </w:tabs>
            <w:rPr/>
          </w:pPr>
          <w:hyperlink w:anchor="__RefHeading___Toc1573038_1878427129">
            <w:r>
              <w:rPr>
                <w:webHidden/>
                <w:rStyle w:val="IndexLink"/>
                <w:rtl w:val="true"/>
              </w:rPr>
              <w:t>براثا</w:t>
            </w:r>
            <w:r>
              <w:rPr>
                <w:rStyle w:val="IndexLink"/>
                <w:rtl w:val="true"/>
              </w:rPr>
              <w:tab/>
            </w:r>
            <w:r>
              <w:rPr>
                <w:rStyle w:val="IndexLink"/>
              </w:rPr>
              <w:t>106</w:t>
            </w:r>
          </w:hyperlink>
        </w:p>
        <w:p>
          <w:pPr>
            <w:pStyle w:val="Contents3"/>
            <w:tabs>
              <w:tab w:val="clear" w:pos="8459"/>
              <w:tab w:val="right" w:pos="9026" w:leader="dot"/>
            </w:tabs>
            <w:rPr/>
          </w:pPr>
          <w:hyperlink w:anchor="__RefHeading___Toc1573040_1878427129">
            <w:r>
              <w:rPr>
                <w:webHidden/>
                <w:rStyle w:val="IndexLink"/>
                <w:rtl w:val="true"/>
              </w:rPr>
              <w:t>البراذين</w:t>
            </w:r>
            <w:r>
              <w:rPr>
                <w:rStyle w:val="IndexLink"/>
                <w:rtl w:val="true"/>
              </w:rPr>
              <w:tab/>
            </w:r>
            <w:r>
              <w:rPr>
                <w:rStyle w:val="IndexLink"/>
              </w:rPr>
              <w:t>107</w:t>
            </w:r>
          </w:hyperlink>
        </w:p>
        <w:p>
          <w:pPr>
            <w:pStyle w:val="Contents3"/>
            <w:tabs>
              <w:tab w:val="clear" w:pos="8459"/>
              <w:tab w:val="right" w:pos="9026" w:leader="dot"/>
            </w:tabs>
            <w:rPr/>
          </w:pPr>
          <w:hyperlink w:anchor="__RefHeading___Toc1573042_1878427129">
            <w:r>
              <w:rPr>
                <w:webHidden/>
                <w:rStyle w:val="IndexLink"/>
                <w:rtl w:val="true"/>
              </w:rPr>
              <w:t>البراري</w:t>
            </w:r>
            <w:r>
              <w:rPr>
                <w:rStyle w:val="IndexLink"/>
                <w:rtl w:val="true"/>
              </w:rPr>
              <w:tab/>
            </w:r>
            <w:r>
              <w:rPr>
                <w:rStyle w:val="IndexLink"/>
              </w:rPr>
              <w:t>107</w:t>
            </w:r>
          </w:hyperlink>
        </w:p>
        <w:p>
          <w:pPr>
            <w:pStyle w:val="Contents3"/>
            <w:tabs>
              <w:tab w:val="clear" w:pos="8459"/>
              <w:tab w:val="right" w:pos="9026" w:leader="dot"/>
            </w:tabs>
            <w:rPr/>
          </w:pPr>
          <w:hyperlink w:anchor="__RefHeading___Toc1573044_1878427129">
            <w:r>
              <w:rPr>
                <w:webHidden/>
                <w:rStyle w:val="IndexLink"/>
                <w:rtl w:val="true"/>
              </w:rPr>
              <w:t>البراغيث</w:t>
            </w:r>
            <w:r>
              <w:rPr>
                <w:rStyle w:val="IndexLink"/>
                <w:rtl w:val="true"/>
              </w:rPr>
              <w:tab/>
            </w:r>
            <w:r>
              <w:rPr>
                <w:rStyle w:val="IndexLink"/>
              </w:rPr>
              <w:t>108</w:t>
            </w:r>
          </w:hyperlink>
        </w:p>
        <w:p>
          <w:pPr>
            <w:pStyle w:val="Contents3"/>
            <w:tabs>
              <w:tab w:val="clear" w:pos="8459"/>
              <w:tab w:val="right" w:pos="9026" w:leader="dot"/>
            </w:tabs>
            <w:rPr/>
          </w:pPr>
          <w:hyperlink w:anchor="__RefHeading___Toc1573046_1878427129">
            <w:r>
              <w:rPr>
                <w:webHidden/>
                <w:rStyle w:val="IndexLink"/>
                <w:rtl w:val="true"/>
              </w:rPr>
              <w:t>البراق</w:t>
            </w:r>
            <w:r>
              <w:rPr>
                <w:rStyle w:val="IndexLink"/>
                <w:rtl w:val="true"/>
              </w:rPr>
              <w:tab/>
            </w:r>
            <w:r>
              <w:rPr>
                <w:rStyle w:val="IndexLink"/>
              </w:rPr>
              <w:t>108</w:t>
            </w:r>
          </w:hyperlink>
        </w:p>
        <w:p>
          <w:pPr>
            <w:pStyle w:val="Contents3"/>
            <w:tabs>
              <w:tab w:val="clear" w:pos="8459"/>
              <w:tab w:val="right" w:pos="9026" w:leader="dot"/>
            </w:tabs>
            <w:rPr/>
          </w:pPr>
          <w:hyperlink w:anchor="__RefHeading___Toc1573048_1878427129">
            <w:r>
              <w:rPr>
                <w:webHidden/>
                <w:rStyle w:val="IndexLink"/>
                <w:rtl w:val="true"/>
              </w:rPr>
              <w:t>البرانية</w:t>
            </w:r>
            <w:r>
              <w:rPr>
                <w:rStyle w:val="IndexLink"/>
                <w:rtl w:val="true"/>
              </w:rPr>
              <w:tab/>
            </w:r>
            <w:r>
              <w:rPr>
                <w:rStyle w:val="IndexLink"/>
              </w:rPr>
              <w:t>109</w:t>
            </w:r>
          </w:hyperlink>
        </w:p>
        <w:p>
          <w:pPr>
            <w:pStyle w:val="Contents3"/>
            <w:tabs>
              <w:tab w:val="clear" w:pos="8459"/>
              <w:tab w:val="right" w:pos="9026" w:leader="dot"/>
            </w:tabs>
            <w:rPr/>
          </w:pPr>
          <w:hyperlink w:anchor="__RefHeading___Toc1573050_1878427129">
            <w:r>
              <w:rPr>
                <w:webHidden/>
                <w:rStyle w:val="IndexLink"/>
                <w:rtl w:val="true"/>
              </w:rPr>
              <w:t>البرء</w:t>
            </w:r>
            <w:r>
              <w:rPr>
                <w:rStyle w:val="IndexLink"/>
                <w:rtl w:val="true"/>
              </w:rPr>
              <w:tab/>
            </w:r>
            <w:r>
              <w:rPr>
                <w:rStyle w:val="IndexLink"/>
              </w:rPr>
              <w:t>109</w:t>
            </w:r>
          </w:hyperlink>
        </w:p>
        <w:p>
          <w:pPr>
            <w:pStyle w:val="Contents3"/>
            <w:tabs>
              <w:tab w:val="clear" w:pos="8459"/>
              <w:tab w:val="right" w:pos="9026" w:leader="dot"/>
            </w:tabs>
            <w:rPr/>
          </w:pPr>
          <w:hyperlink w:anchor="__RefHeading___Toc1573052_1878427129">
            <w:r>
              <w:rPr>
                <w:webHidden/>
                <w:rStyle w:val="IndexLink"/>
                <w:rtl w:val="true"/>
              </w:rPr>
              <w:t>بربر</w:t>
            </w:r>
            <w:r>
              <w:rPr>
                <w:rStyle w:val="IndexLink"/>
                <w:rtl w:val="true"/>
              </w:rPr>
              <w:tab/>
            </w:r>
            <w:r>
              <w:rPr>
                <w:rStyle w:val="IndexLink"/>
              </w:rPr>
              <w:t>109</w:t>
            </w:r>
          </w:hyperlink>
        </w:p>
        <w:p>
          <w:pPr>
            <w:pStyle w:val="Contents3"/>
            <w:tabs>
              <w:tab w:val="clear" w:pos="8459"/>
              <w:tab w:val="right" w:pos="9026" w:leader="dot"/>
            </w:tabs>
            <w:rPr/>
          </w:pPr>
          <w:hyperlink w:anchor="__RefHeading___Toc1573054_1878427129">
            <w:r>
              <w:rPr>
                <w:webHidden/>
                <w:rStyle w:val="IndexLink"/>
                <w:rtl w:val="true"/>
              </w:rPr>
              <w:t>البربط</w:t>
            </w:r>
            <w:r>
              <w:rPr>
                <w:rStyle w:val="IndexLink"/>
                <w:rtl w:val="true"/>
              </w:rPr>
              <w:tab/>
            </w:r>
            <w:r>
              <w:rPr>
                <w:rStyle w:val="IndexLink"/>
              </w:rPr>
              <w:t>109</w:t>
            </w:r>
          </w:hyperlink>
        </w:p>
        <w:p>
          <w:pPr>
            <w:pStyle w:val="Contents3"/>
            <w:tabs>
              <w:tab w:val="clear" w:pos="8459"/>
              <w:tab w:val="right" w:pos="9026" w:leader="dot"/>
            </w:tabs>
            <w:rPr/>
          </w:pPr>
          <w:hyperlink w:anchor="__RefHeading___Toc1573056_1878427129">
            <w:r>
              <w:rPr>
                <w:webHidden/>
                <w:rStyle w:val="IndexLink"/>
                <w:rtl w:val="true"/>
              </w:rPr>
              <w:t>البرج</w:t>
            </w:r>
            <w:r>
              <w:rPr>
                <w:rStyle w:val="IndexLink"/>
                <w:rtl w:val="true"/>
              </w:rPr>
              <w:tab/>
            </w:r>
            <w:r>
              <w:rPr>
                <w:rStyle w:val="IndexLink"/>
              </w:rPr>
              <w:t>110</w:t>
            </w:r>
          </w:hyperlink>
        </w:p>
        <w:p>
          <w:pPr>
            <w:pStyle w:val="Contents3"/>
            <w:tabs>
              <w:tab w:val="clear" w:pos="8459"/>
              <w:tab w:val="right" w:pos="9026" w:leader="dot"/>
            </w:tabs>
            <w:rPr/>
          </w:pPr>
          <w:hyperlink w:anchor="__RefHeading___Toc1573058_1878427129">
            <w:r>
              <w:rPr>
                <w:webHidden/>
                <w:rStyle w:val="IndexLink"/>
                <w:rtl w:val="true"/>
              </w:rPr>
              <w:t>برد</w:t>
            </w:r>
            <w:r>
              <w:rPr>
                <w:rStyle w:val="IndexLink"/>
                <w:rtl w:val="true"/>
              </w:rPr>
              <w:tab/>
            </w:r>
            <w:r>
              <w:rPr>
                <w:rStyle w:val="IndexLink"/>
              </w:rPr>
              <w:t>110</w:t>
            </w:r>
          </w:hyperlink>
        </w:p>
        <w:p>
          <w:pPr>
            <w:pStyle w:val="Contents3"/>
            <w:tabs>
              <w:tab w:val="clear" w:pos="8459"/>
              <w:tab w:val="right" w:pos="9026" w:leader="dot"/>
            </w:tabs>
            <w:rPr/>
          </w:pPr>
          <w:hyperlink w:anchor="__RefHeading___Toc1573060_1878427129">
            <w:r>
              <w:rPr>
                <w:webHidden/>
                <w:rStyle w:val="IndexLink"/>
                <w:rtl w:val="true"/>
              </w:rPr>
              <w:t>برد الأسكاف</w:t>
            </w:r>
            <w:r>
              <w:rPr>
                <w:rStyle w:val="IndexLink"/>
                <w:rtl w:val="true"/>
              </w:rPr>
              <w:tab/>
            </w:r>
            <w:r>
              <w:rPr>
                <w:rStyle w:val="IndexLink"/>
              </w:rPr>
              <w:t>110</w:t>
            </w:r>
          </w:hyperlink>
        </w:p>
        <w:p>
          <w:pPr>
            <w:pStyle w:val="Contents3"/>
            <w:tabs>
              <w:tab w:val="clear" w:pos="8459"/>
              <w:tab w:val="right" w:pos="9026" w:leader="dot"/>
            </w:tabs>
            <w:rPr/>
          </w:pPr>
          <w:hyperlink w:anchor="__RefHeading___Toc1573062_1878427129">
            <w:r>
              <w:rPr>
                <w:webHidden/>
                <w:rStyle w:val="IndexLink"/>
                <w:rtl w:val="true"/>
              </w:rPr>
              <w:t>البرد</w:t>
            </w:r>
            <w:r>
              <w:rPr>
                <w:rStyle w:val="IndexLink"/>
                <w:rtl w:val="true"/>
              </w:rPr>
              <w:tab/>
            </w:r>
            <w:r>
              <w:rPr>
                <w:rStyle w:val="IndexLink"/>
              </w:rPr>
              <w:t>110</w:t>
            </w:r>
          </w:hyperlink>
        </w:p>
        <w:p>
          <w:pPr>
            <w:pStyle w:val="Contents3"/>
            <w:tabs>
              <w:tab w:val="clear" w:pos="8459"/>
              <w:tab w:val="right" w:pos="9026" w:leader="dot"/>
            </w:tabs>
            <w:rPr/>
          </w:pPr>
          <w:hyperlink w:anchor="__RefHeading___Toc1573064_1878427129">
            <w:r>
              <w:rPr>
                <w:webHidden/>
                <w:rStyle w:val="IndexLink"/>
                <w:rtl w:val="true"/>
              </w:rPr>
              <w:t>البَرَد</w:t>
            </w:r>
            <w:r>
              <w:rPr>
                <w:rStyle w:val="IndexLink"/>
                <w:rtl w:val="true"/>
              </w:rPr>
              <w:tab/>
            </w:r>
            <w:r>
              <w:rPr>
                <w:rStyle w:val="IndexLink"/>
              </w:rPr>
              <w:t>110</w:t>
            </w:r>
          </w:hyperlink>
        </w:p>
        <w:p>
          <w:pPr>
            <w:pStyle w:val="Contents3"/>
            <w:tabs>
              <w:tab w:val="clear" w:pos="8459"/>
              <w:tab w:val="right" w:pos="9026" w:leader="dot"/>
            </w:tabs>
            <w:rPr/>
          </w:pPr>
          <w:hyperlink w:anchor="__RefHeading___Toc1573066_1878427129">
            <w:r>
              <w:rPr>
                <w:webHidden/>
                <w:rStyle w:val="IndexLink"/>
                <w:rtl w:val="true"/>
              </w:rPr>
              <w:t>بُرُد</w:t>
            </w:r>
            <w:r>
              <w:rPr>
                <w:rStyle w:val="IndexLink"/>
                <w:rtl w:val="true"/>
              </w:rPr>
              <w:tab/>
            </w:r>
            <w:r>
              <w:rPr>
                <w:rStyle w:val="IndexLink"/>
              </w:rPr>
              <w:t>110</w:t>
            </w:r>
          </w:hyperlink>
        </w:p>
        <w:p>
          <w:pPr>
            <w:pStyle w:val="Contents3"/>
            <w:tabs>
              <w:tab w:val="clear" w:pos="8459"/>
              <w:tab w:val="right" w:pos="9026" w:leader="dot"/>
            </w:tabs>
            <w:rPr/>
          </w:pPr>
          <w:hyperlink w:anchor="__RefHeading___Toc1573068_1878427129">
            <w:r>
              <w:rPr>
                <w:webHidden/>
                <w:rStyle w:val="IndexLink"/>
                <w:rtl w:val="true"/>
              </w:rPr>
              <w:t>البُرد</w:t>
            </w:r>
            <w:r>
              <w:rPr>
                <w:rStyle w:val="IndexLink"/>
                <w:rtl w:val="true"/>
              </w:rPr>
              <w:tab/>
            </w:r>
            <w:r>
              <w:rPr>
                <w:rStyle w:val="IndexLink"/>
              </w:rPr>
              <w:t>110</w:t>
            </w:r>
          </w:hyperlink>
        </w:p>
        <w:p>
          <w:pPr>
            <w:pStyle w:val="Contents3"/>
            <w:tabs>
              <w:tab w:val="clear" w:pos="8459"/>
              <w:tab w:val="right" w:pos="9026" w:leader="dot"/>
            </w:tabs>
            <w:rPr/>
          </w:pPr>
          <w:hyperlink w:anchor="__RefHeading___Toc1573070_1878427129">
            <w:r>
              <w:rPr>
                <w:webHidden/>
                <w:rStyle w:val="IndexLink"/>
                <w:rtl w:val="true"/>
              </w:rPr>
              <w:t>البردان</w:t>
            </w:r>
            <w:r>
              <w:rPr>
                <w:rStyle w:val="IndexLink"/>
                <w:rtl w:val="true"/>
              </w:rPr>
              <w:tab/>
            </w:r>
            <w:r>
              <w:rPr>
                <w:rStyle w:val="IndexLink"/>
              </w:rPr>
              <w:t>111</w:t>
            </w:r>
          </w:hyperlink>
        </w:p>
        <w:p>
          <w:pPr>
            <w:pStyle w:val="Contents3"/>
            <w:tabs>
              <w:tab w:val="clear" w:pos="8459"/>
              <w:tab w:val="right" w:pos="9026" w:leader="dot"/>
            </w:tabs>
            <w:rPr/>
          </w:pPr>
          <w:hyperlink w:anchor="__RefHeading___Toc1573072_1878427129">
            <w:r>
              <w:rPr>
                <w:webHidden/>
                <w:rStyle w:val="IndexLink"/>
                <w:rtl w:val="true"/>
              </w:rPr>
              <w:t>البِرذَون</w:t>
            </w:r>
            <w:r>
              <w:rPr>
                <w:rStyle w:val="IndexLink"/>
                <w:rtl w:val="true"/>
              </w:rPr>
              <w:tab/>
            </w:r>
            <w:r>
              <w:rPr>
                <w:rStyle w:val="IndexLink"/>
              </w:rPr>
              <w:t>112</w:t>
            </w:r>
          </w:hyperlink>
        </w:p>
        <w:p>
          <w:pPr>
            <w:pStyle w:val="Contents3"/>
            <w:tabs>
              <w:tab w:val="clear" w:pos="8459"/>
              <w:tab w:val="right" w:pos="9026" w:leader="dot"/>
            </w:tabs>
            <w:rPr/>
          </w:pPr>
          <w:hyperlink w:anchor="__RefHeading___Toc1573074_1878427129">
            <w:r>
              <w:rPr>
                <w:webHidden/>
                <w:rStyle w:val="IndexLink"/>
                <w:rtl w:val="true"/>
              </w:rPr>
              <w:t>البررة</w:t>
            </w:r>
            <w:r>
              <w:rPr>
                <w:rStyle w:val="IndexLink"/>
                <w:rtl w:val="true"/>
              </w:rPr>
              <w:tab/>
            </w:r>
            <w:r>
              <w:rPr>
                <w:rStyle w:val="IndexLink"/>
              </w:rPr>
              <w:t>112</w:t>
            </w:r>
          </w:hyperlink>
        </w:p>
        <w:p>
          <w:pPr>
            <w:pStyle w:val="Contents3"/>
            <w:tabs>
              <w:tab w:val="clear" w:pos="8459"/>
              <w:tab w:val="right" w:pos="9026" w:leader="dot"/>
            </w:tabs>
            <w:rPr/>
          </w:pPr>
          <w:hyperlink w:anchor="__RefHeading___Toc1573076_1878427129">
            <w:r>
              <w:rPr>
                <w:webHidden/>
                <w:rStyle w:val="IndexLink"/>
                <w:rtl w:val="true"/>
              </w:rPr>
              <w:t>البرزخ</w:t>
            </w:r>
            <w:r>
              <w:rPr>
                <w:rStyle w:val="IndexLink"/>
                <w:rtl w:val="true"/>
              </w:rPr>
              <w:tab/>
            </w:r>
            <w:r>
              <w:rPr>
                <w:rStyle w:val="IndexLink"/>
              </w:rPr>
              <w:t>112</w:t>
            </w:r>
          </w:hyperlink>
        </w:p>
        <w:p>
          <w:pPr>
            <w:pStyle w:val="Contents3"/>
            <w:tabs>
              <w:tab w:val="clear" w:pos="8459"/>
              <w:tab w:val="right" w:pos="9026" w:leader="dot"/>
            </w:tabs>
            <w:rPr/>
          </w:pPr>
          <w:hyperlink w:anchor="__RefHeading___Toc1573078_1878427129">
            <w:r>
              <w:rPr>
                <w:webHidden/>
                <w:rStyle w:val="IndexLink"/>
                <w:rtl w:val="true"/>
              </w:rPr>
              <w:t>البرص</w:t>
            </w:r>
            <w:r>
              <w:rPr>
                <w:rStyle w:val="IndexLink"/>
                <w:rtl w:val="true"/>
              </w:rPr>
              <w:tab/>
            </w:r>
            <w:r>
              <w:rPr>
                <w:rStyle w:val="IndexLink"/>
              </w:rPr>
              <w:t>113</w:t>
            </w:r>
          </w:hyperlink>
        </w:p>
        <w:p>
          <w:pPr>
            <w:pStyle w:val="Contents3"/>
            <w:tabs>
              <w:tab w:val="clear" w:pos="8459"/>
              <w:tab w:val="right" w:pos="9026" w:leader="dot"/>
            </w:tabs>
            <w:rPr/>
          </w:pPr>
          <w:hyperlink w:anchor="__RefHeading___Toc1573080_1878427129">
            <w:r>
              <w:rPr>
                <w:webHidden/>
                <w:rStyle w:val="IndexLink"/>
                <w:rtl w:val="true"/>
              </w:rPr>
              <w:t>البرصاء</w:t>
            </w:r>
            <w:r>
              <w:rPr>
                <w:rStyle w:val="IndexLink"/>
                <w:rtl w:val="true"/>
              </w:rPr>
              <w:tab/>
            </w:r>
            <w:r>
              <w:rPr>
                <w:rStyle w:val="IndexLink"/>
              </w:rPr>
              <w:t>113</w:t>
            </w:r>
          </w:hyperlink>
        </w:p>
        <w:p>
          <w:pPr>
            <w:pStyle w:val="Contents3"/>
            <w:tabs>
              <w:tab w:val="clear" w:pos="8459"/>
              <w:tab w:val="right" w:pos="9026" w:leader="dot"/>
            </w:tabs>
            <w:rPr/>
          </w:pPr>
          <w:hyperlink w:anchor="__RefHeading___Toc1573082_1878427129">
            <w:r>
              <w:rPr>
                <w:webHidden/>
                <w:rStyle w:val="IndexLink"/>
                <w:rtl w:val="true"/>
              </w:rPr>
              <w:t>البرطلة</w:t>
            </w:r>
            <w:r>
              <w:rPr>
                <w:rStyle w:val="IndexLink"/>
                <w:rtl w:val="true"/>
              </w:rPr>
              <w:tab/>
            </w:r>
            <w:r>
              <w:rPr>
                <w:rStyle w:val="IndexLink"/>
              </w:rPr>
              <w:t>113</w:t>
            </w:r>
          </w:hyperlink>
        </w:p>
        <w:p>
          <w:pPr>
            <w:pStyle w:val="Contents3"/>
            <w:tabs>
              <w:tab w:val="clear" w:pos="8459"/>
              <w:tab w:val="right" w:pos="9026" w:leader="dot"/>
            </w:tabs>
            <w:rPr/>
          </w:pPr>
          <w:hyperlink w:anchor="__RefHeading___Toc1573084_1878427129">
            <w:r>
              <w:rPr>
                <w:webHidden/>
                <w:rStyle w:val="IndexLink"/>
                <w:rtl w:val="true"/>
              </w:rPr>
              <w:t>البرغوث</w:t>
            </w:r>
            <w:r>
              <w:rPr>
                <w:rStyle w:val="IndexLink"/>
                <w:rtl w:val="true"/>
              </w:rPr>
              <w:tab/>
            </w:r>
            <w:r>
              <w:rPr>
                <w:rStyle w:val="IndexLink"/>
              </w:rPr>
              <w:t>113</w:t>
            </w:r>
          </w:hyperlink>
        </w:p>
        <w:p>
          <w:pPr>
            <w:pStyle w:val="Contents3"/>
            <w:tabs>
              <w:tab w:val="clear" w:pos="8459"/>
              <w:tab w:val="right" w:pos="9026" w:leader="dot"/>
            </w:tabs>
            <w:rPr/>
          </w:pPr>
          <w:hyperlink w:anchor="__RefHeading___Toc1573086_1878427129">
            <w:r>
              <w:rPr>
                <w:webHidden/>
                <w:rStyle w:val="IndexLink"/>
                <w:rtl w:val="true"/>
              </w:rPr>
              <w:t>البرق</w:t>
            </w:r>
            <w:r>
              <w:rPr>
                <w:rStyle w:val="IndexLink"/>
                <w:rtl w:val="true"/>
              </w:rPr>
              <w:tab/>
            </w:r>
            <w:r>
              <w:rPr>
                <w:rStyle w:val="IndexLink"/>
              </w:rPr>
              <w:t>115</w:t>
            </w:r>
          </w:hyperlink>
        </w:p>
        <w:p>
          <w:pPr>
            <w:pStyle w:val="Contents3"/>
            <w:tabs>
              <w:tab w:val="clear" w:pos="8459"/>
              <w:tab w:val="right" w:pos="9026" w:leader="dot"/>
            </w:tabs>
            <w:rPr/>
          </w:pPr>
          <w:hyperlink w:anchor="__RefHeading___Toc1573088_1878427129">
            <w:r>
              <w:rPr>
                <w:webHidden/>
                <w:rStyle w:val="IndexLink"/>
                <w:rtl w:val="true"/>
              </w:rPr>
              <w:t>البرقع</w:t>
            </w:r>
            <w:r>
              <w:rPr>
                <w:rStyle w:val="IndexLink"/>
                <w:rtl w:val="true"/>
              </w:rPr>
              <w:tab/>
            </w:r>
            <w:r>
              <w:rPr>
                <w:rStyle w:val="IndexLink"/>
              </w:rPr>
              <w:t>115</w:t>
            </w:r>
          </w:hyperlink>
        </w:p>
        <w:p>
          <w:pPr>
            <w:pStyle w:val="Contents3"/>
            <w:tabs>
              <w:tab w:val="clear" w:pos="8459"/>
              <w:tab w:val="right" w:pos="9026" w:leader="dot"/>
            </w:tabs>
            <w:rPr/>
          </w:pPr>
          <w:hyperlink w:anchor="__RefHeading___Toc1573090_1878427129">
            <w:r>
              <w:rPr>
                <w:webHidden/>
                <w:rStyle w:val="IndexLink"/>
                <w:rtl w:val="true"/>
              </w:rPr>
              <w:t>البرقي</w:t>
            </w:r>
            <w:r>
              <w:rPr>
                <w:rStyle w:val="IndexLink"/>
                <w:rtl w:val="true"/>
              </w:rPr>
              <w:tab/>
            </w:r>
            <w:r>
              <w:rPr>
                <w:rStyle w:val="IndexLink"/>
              </w:rPr>
              <w:t>115</w:t>
            </w:r>
          </w:hyperlink>
        </w:p>
        <w:p>
          <w:pPr>
            <w:pStyle w:val="Contents3"/>
            <w:tabs>
              <w:tab w:val="clear" w:pos="8459"/>
              <w:tab w:val="right" w:pos="9026" w:leader="dot"/>
            </w:tabs>
            <w:rPr/>
          </w:pPr>
          <w:hyperlink w:anchor="__RefHeading___Toc1573092_1878427129">
            <w:r>
              <w:rPr>
                <w:webHidden/>
                <w:rStyle w:val="IndexLink"/>
                <w:rtl w:val="true"/>
              </w:rPr>
              <w:t>البركات</w:t>
            </w:r>
            <w:r>
              <w:rPr>
                <w:rStyle w:val="IndexLink"/>
                <w:rtl w:val="true"/>
              </w:rPr>
              <w:tab/>
            </w:r>
            <w:r>
              <w:rPr>
                <w:rStyle w:val="IndexLink"/>
              </w:rPr>
              <w:t>116</w:t>
            </w:r>
          </w:hyperlink>
        </w:p>
        <w:p>
          <w:pPr>
            <w:pStyle w:val="Contents3"/>
            <w:tabs>
              <w:tab w:val="clear" w:pos="8459"/>
              <w:tab w:val="right" w:pos="9026" w:leader="dot"/>
            </w:tabs>
            <w:rPr/>
          </w:pPr>
          <w:hyperlink w:anchor="__RefHeading___Toc1573094_1878427129">
            <w:r>
              <w:rPr>
                <w:webHidden/>
                <w:rStyle w:val="IndexLink"/>
                <w:rtl w:val="true"/>
              </w:rPr>
              <w:t>البركة</w:t>
            </w:r>
            <w:r>
              <w:rPr>
                <w:rStyle w:val="IndexLink"/>
                <w:rtl w:val="true"/>
              </w:rPr>
              <w:tab/>
            </w:r>
            <w:r>
              <w:rPr>
                <w:rStyle w:val="IndexLink"/>
              </w:rPr>
              <w:t>116</w:t>
            </w:r>
          </w:hyperlink>
        </w:p>
        <w:p>
          <w:pPr>
            <w:pStyle w:val="Contents3"/>
            <w:tabs>
              <w:tab w:val="clear" w:pos="8459"/>
              <w:tab w:val="right" w:pos="9026" w:leader="dot"/>
            </w:tabs>
            <w:rPr/>
          </w:pPr>
          <w:hyperlink w:anchor="__RefHeading___Toc1573096_1878427129">
            <w:r>
              <w:rPr>
                <w:webHidden/>
                <w:rStyle w:val="IndexLink"/>
                <w:rtl w:val="true"/>
              </w:rPr>
              <w:t>برمك</w:t>
            </w:r>
            <w:r>
              <w:rPr>
                <w:rStyle w:val="IndexLink"/>
                <w:rtl w:val="true"/>
              </w:rPr>
              <w:tab/>
            </w:r>
            <w:r>
              <w:rPr>
                <w:rStyle w:val="IndexLink"/>
              </w:rPr>
              <w:t>116</w:t>
            </w:r>
          </w:hyperlink>
        </w:p>
        <w:p>
          <w:pPr>
            <w:pStyle w:val="Contents3"/>
            <w:tabs>
              <w:tab w:val="clear" w:pos="8459"/>
              <w:tab w:val="right" w:pos="9026" w:leader="dot"/>
            </w:tabs>
            <w:rPr/>
          </w:pPr>
          <w:hyperlink w:anchor="__RefHeading___Toc1573098_1878427129">
            <w:r>
              <w:rPr>
                <w:webHidden/>
                <w:rStyle w:val="IndexLink"/>
                <w:rtl w:val="true"/>
              </w:rPr>
              <w:t>البرنس</w:t>
            </w:r>
            <w:r>
              <w:rPr>
                <w:rStyle w:val="IndexLink"/>
                <w:rtl w:val="true"/>
              </w:rPr>
              <w:tab/>
            </w:r>
            <w:r>
              <w:rPr>
                <w:rStyle w:val="IndexLink"/>
              </w:rPr>
              <w:t>118</w:t>
            </w:r>
          </w:hyperlink>
        </w:p>
        <w:p>
          <w:pPr>
            <w:pStyle w:val="Contents3"/>
            <w:tabs>
              <w:tab w:val="clear" w:pos="8459"/>
              <w:tab w:val="right" w:pos="9026" w:leader="dot"/>
            </w:tabs>
            <w:rPr/>
          </w:pPr>
          <w:hyperlink w:anchor="__RefHeading___Toc1573100_1878427129">
            <w:r>
              <w:rPr>
                <w:webHidden/>
                <w:rStyle w:val="IndexLink"/>
                <w:rtl w:val="true"/>
              </w:rPr>
              <w:t>البرني</w:t>
            </w:r>
            <w:r>
              <w:rPr>
                <w:rStyle w:val="IndexLink"/>
                <w:rtl w:val="true"/>
              </w:rPr>
              <w:tab/>
            </w:r>
            <w:r>
              <w:rPr>
                <w:rStyle w:val="IndexLink"/>
              </w:rPr>
              <w:t>118</w:t>
            </w:r>
          </w:hyperlink>
        </w:p>
        <w:p>
          <w:pPr>
            <w:pStyle w:val="Contents3"/>
            <w:tabs>
              <w:tab w:val="clear" w:pos="8459"/>
              <w:tab w:val="right" w:pos="9026" w:leader="dot"/>
            </w:tabs>
            <w:rPr/>
          </w:pPr>
          <w:hyperlink w:anchor="__RefHeading___Toc1573102_1878427129">
            <w:r>
              <w:rPr>
                <w:webHidden/>
                <w:rStyle w:val="IndexLink"/>
                <w:rtl w:val="true"/>
              </w:rPr>
              <w:t>البرة</w:t>
            </w:r>
            <w:r>
              <w:rPr>
                <w:rStyle w:val="IndexLink"/>
                <w:rtl w:val="true"/>
              </w:rPr>
              <w:tab/>
            </w:r>
            <w:r>
              <w:rPr>
                <w:rStyle w:val="IndexLink"/>
              </w:rPr>
              <w:t>119</w:t>
            </w:r>
          </w:hyperlink>
        </w:p>
        <w:p>
          <w:pPr>
            <w:pStyle w:val="Contents3"/>
            <w:tabs>
              <w:tab w:val="clear" w:pos="8459"/>
              <w:tab w:val="right" w:pos="9026" w:leader="dot"/>
            </w:tabs>
            <w:rPr/>
          </w:pPr>
          <w:hyperlink w:anchor="__RefHeading___Toc1573104_1878427129">
            <w:r>
              <w:rPr>
                <w:webHidden/>
                <w:rStyle w:val="IndexLink"/>
                <w:rtl w:val="true"/>
              </w:rPr>
              <w:t>برهوت</w:t>
            </w:r>
            <w:r>
              <w:rPr>
                <w:rStyle w:val="IndexLink"/>
                <w:rtl w:val="true"/>
              </w:rPr>
              <w:tab/>
            </w:r>
            <w:r>
              <w:rPr>
                <w:rStyle w:val="IndexLink"/>
              </w:rPr>
              <w:t>119</w:t>
            </w:r>
          </w:hyperlink>
        </w:p>
        <w:p>
          <w:pPr>
            <w:pStyle w:val="Contents3"/>
            <w:tabs>
              <w:tab w:val="clear" w:pos="8459"/>
              <w:tab w:val="right" w:pos="9026" w:leader="dot"/>
            </w:tabs>
            <w:rPr/>
          </w:pPr>
          <w:hyperlink w:anchor="__RefHeading___Toc1573106_1878427129">
            <w:r>
              <w:rPr>
                <w:webHidden/>
                <w:rStyle w:val="IndexLink"/>
                <w:rtl w:val="true"/>
              </w:rPr>
              <w:t>البرى‌ء</w:t>
            </w:r>
            <w:r>
              <w:rPr>
                <w:rStyle w:val="IndexLink"/>
                <w:rtl w:val="true"/>
              </w:rPr>
              <w:tab/>
            </w:r>
            <w:r>
              <w:rPr>
                <w:rStyle w:val="IndexLink"/>
              </w:rPr>
              <w:t>120</w:t>
            </w:r>
          </w:hyperlink>
        </w:p>
        <w:p>
          <w:pPr>
            <w:pStyle w:val="Contents3"/>
            <w:tabs>
              <w:tab w:val="clear" w:pos="8459"/>
              <w:tab w:val="right" w:pos="9026" w:leader="dot"/>
            </w:tabs>
            <w:rPr/>
          </w:pPr>
          <w:hyperlink w:anchor="__RefHeading___Toc1573108_1878427129">
            <w:r>
              <w:rPr>
                <w:webHidden/>
                <w:rStyle w:val="IndexLink"/>
                <w:rtl w:val="true"/>
              </w:rPr>
              <w:t>البريد</w:t>
            </w:r>
            <w:r>
              <w:rPr>
                <w:rStyle w:val="IndexLink"/>
                <w:rtl w:val="true"/>
              </w:rPr>
              <w:tab/>
            </w:r>
            <w:r>
              <w:rPr>
                <w:rStyle w:val="IndexLink"/>
              </w:rPr>
              <w:t>121</w:t>
            </w:r>
          </w:hyperlink>
        </w:p>
        <w:p>
          <w:pPr>
            <w:pStyle w:val="Contents3"/>
            <w:tabs>
              <w:tab w:val="clear" w:pos="8459"/>
              <w:tab w:val="right" w:pos="9026" w:leader="dot"/>
            </w:tabs>
            <w:rPr/>
          </w:pPr>
          <w:hyperlink w:anchor="__RefHeading___Toc1573110_1878427129">
            <w:r>
              <w:rPr>
                <w:webHidden/>
                <w:rStyle w:val="IndexLink"/>
                <w:rtl w:val="true"/>
              </w:rPr>
              <w:t>بُرَيد</w:t>
            </w:r>
            <w:r>
              <w:rPr>
                <w:rStyle w:val="IndexLink"/>
                <w:rtl w:val="true"/>
              </w:rPr>
              <w:tab/>
            </w:r>
            <w:r>
              <w:rPr>
                <w:rStyle w:val="IndexLink"/>
              </w:rPr>
              <w:t>122</w:t>
            </w:r>
          </w:hyperlink>
        </w:p>
        <w:p>
          <w:pPr>
            <w:pStyle w:val="Contents3"/>
            <w:tabs>
              <w:tab w:val="clear" w:pos="8459"/>
              <w:tab w:val="right" w:pos="9026" w:leader="dot"/>
            </w:tabs>
            <w:rPr/>
          </w:pPr>
          <w:hyperlink w:anchor="__RefHeading___Toc1573112_1878427129">
            <w:r>
              <w:rPr>
                <w:webHidden/>
                <w:rStyle w:val="IndexLink"/>
                <w:rtl w:val="true"/>
              </w:rPr>
              <w:t>بُرَيد بن معاوية</w:t>
            </w:r>
            <w:r>
              <w:rPr>
                <w:rStyle w:val="IndexLink"/>
                <w:rtl w:val="true"/>
              </w:rPr>
              <w:tab/>
            </w:r>
            <w:r>
              <w:rPr>
                <w:rStyle w:val="IndexLink"/>
              </w:rPr>
              <w:t>123</w:t>
            </w:r>
          </w:hyperlink>
        </w:p>
        <w:p>
          <w:pPr>
            <w:pStyle w:val="Contents3"/>
            <w:tabs>
              <w:tab w:val="clear" w:pos="8459"/>
              <w:tab w:val="right" w:pos="9026" w:leader="dot"/>
            </w:tabs>
            <w:rPr/>
          </w:pPr>
          <w:hyperlink w:anchor="__RefHeading___Toc1573114_1878427129">
            <w:r>
              <w:rPr>
                <w:webHidden/>
                <w:rStyle w:val="IndexLink"/>
                <w:rtl w:val="true"/>
              </w:rPr>
              <w:t>بريد بن معاوية العجلي</w:t>
            </w:r>
            <w:r>
              <w:rPr>
                <w:rStyle w:val="IndexLink"/>
                <w:rtl w:val="true"/>
              </w:rPr>
              <w:tab/>
            </w:r>
            <w:r>
              <w:rPr>
                <w:rStyle w:val="IndexLink"/>
              </w:rPr>
              <w:t>126</w:t>
            </w:r>
          </w:hyperlink>
        </w:p>
        <w:p>
          <w:pPr>
            <w:pStyle w:val="Contents3"/>
            <w:tabs>
              <w:tab w:val="clear" w:pos="8459"/>
              <w:tab w:val="right" w:pos="9026" w:leader="dot"/>
            </w:tabs>
            <w:rPr/>
          </w:pPr>
          <w:hyperlink w:anchor="__RefHeading___Toc1573116_1878427129">
            <w:r>
              <w:rPr>
                <w:webHidden/>
                <w:rStyle w:val="IndexLink"/>
                <w:rtl w:val="true"/>
              </w:rPr>
              <w:t>بُرَيد العجلي</w:t>
            </w:r>
            <w:r>
              <w:rPr>
                <w:rStyle w:val="IndexLink"/>
                <w:rtl w:val="true"/>
              </w:rPr>
              <w:tab/>
            </w:r>
            <w:r>
              <w:rPr>
                <w:rStyle w:val="IndexLink"/>
              </w:rPr>
              <w:t>128</w:t>
            </w:r>
          </w:hyperlink>
        </w:p>
        <w:p>
          <w:pPr>
            <w:pStyle w:val="Contents3"/>
            <w:tabs>
              <w:tab w:val="clear" w:pos="8459"/>
              <w:tab w:val="right" w:pos="9026" w:leader="dot"/>
            </w:tabs>
            <w:rPr/>
          </w:pPr>
          <w:hyperlink w:anchor="__RefHeading___Toc1573118_1878427129">
            <w:r>
              <w:rPr>
                <w:webHidden/>
                <w:rStyle w:val="IndexLink"/>
                <w:rtl w:val="true"/>
              </w:rPr>
              <w:t>بريد الكناسي</w:t>
            </w:r>
            <w:r>
              <w:rPr>
                <w:rStyle w:val="IndexLink"/>
                <w:rtl w:val="true"/>
              </w:rPr>
              <w:tab/>
            </w:r>
            <w:r>
              <w:rPr>
                <w:rStyle w:val="IndexLink"/>
              </w:rPr>
              <w:t>130</w:t>
            </w:r>
          </w:hyperlink>
        </w:p>
        <w:p>
          <w:pPr>
            <w:pStyle w:val="Contents3"/>
            <w:tabs>
              <w:tab w:val="clear" w:pos="8459"/>
              <w:tab w:val="right" w:pos="9026" w:leader="dot"/>
            </w:tabs>
            <w:rPr/>
          </w:pPr>
          <w:hyperlink w:anchor="__RefHeading___Toc1573120_1878427129">
            <w:r>
              <w:rPr>
                <w:webHidden/>
                <w:rStyle w:val="IndexLink"/>
                <w:rtl w:val="true"/>
              </w:rPr>
              <w:t>بريرة</w:t>
            </w:r>
            <w:r>
              <w:rPr>
                <w:rStyle w:val="IndexLink"/>
                <w:rtl w:val="true"/>
              </w:rPr>
              <w:tab/>
            </w:r>
            <w:r>
              <w:rPr>
                <w:rStyle w:val="IndexLink"/>
              </w:rPr>
              <w:t>130</w:t>
            </w:r>
          </w:hyperlink>
        </w:p>
        <w:p>
          <w:pPr>
            <w:pStyle w:val="Contents3"/>
            <w:tabs>
              <w:tab w:val="clear" w:pos="8459"/>
              <w:tab w:val="right" w:pos="9026" w:leader="dot"/>
            </w:tabs>
            <w:rPr/>
          </w:pPr>
          <w:hyperlink w:anchor="__RefHeading___Toc1573122_1878427129">
            <w:r>
              <w:rPr>
                <w:webHidden/>
                <w:rStyle w:val="IndexLink"/>
                <w:rtl w:val="true"/>
              </w:rPr>
              <w:t>بَريّة</w:t>
            </w:r>
            <w:r>
              <w:rPr>
                <w:rStyle w:val="IndexLink"/>
                <w:rtl w:val="true"/>
              </w:rPr>
              <w:tab/>
            </w:r>
            <w:r>
              <w:rPr>
                <w:rStyle w:val="IndexLink"/>
              </w:rPr>
              <w:t>132</w:t>
            </w:r>
          </w:hyperlink>
        </w:p>
        <w:p>
          <w:pPr>
            <w:pStyle w:val="Contents3"/>
            <w:tabs>
              <w:tab w:val="clear" w:pos="8459"/>
              <w:tab w:val="right" w:pos="9026" w:leader="dot"/>
            </w:tabs>
            <w:rPr/>
          </w:pPr>
          <w:hyperlink w:anchor="__RefHeading___Toc1573124_1878427129">
            <w:r>
              <w:rPr>
                <w:webHidden/>
                <w:rStyle w:val="IndexLink"/>
                <w:rtl w:val="true"/>
              </w:rPr>
              <w:t>بُرية</w:t>
            </w:r>
            <w:r>
              <w:rPr>
                <w:rStyle w:val="IndexLink"/>
                <w:rtl w:val="true"/>
              </w:rPr>
              <w:tab/>
            </w:r>
            <w:r>
              <w:rPr>
                <w:rStyle w:val="IndexLink"/>
              </w:rPr>
              <w:t>134</w:t>
            </w:r>
          </w:hyperlink>
        </w:p>
        <w:p>
          <w:pPr>
            <w:pStyle w:val="Contents2"/>
            <w:tabs>
              <w:tab w:val="clear" w:pos="8743"/>
              <w:tab w:val="right" w:pos="9026" w:leader="dot"/>
            </w:tabs>
            <w:rPr/>
          </w:pPr>
          <w:hyperlink w:anchor="__RefHeading___Toc1573126_1878427129">
            <w:r>
              <w:rPr>
                <w:webHidden/>
                <w:rStyle w:val="IndexLink"/>
                <w:rtl w:val="true"/>
              </w:rPr>
              <w:t>الباء والزاء</w:t>
            </w:r>
            <w:r>
              <w:rPr>
                <w:rStyle w:val="IndexLink"/>
                <w:rtl w:val="true"/>
              </w:rPr>
              <w:tab/>
            </w:r>
            <w:r>
              <w:rPr>
                <w:rStyle w:val="IndexLink"/>
              </w:rPr>
              <w:t>137</w:t>
            </w:r>
          </w:hyperlink>
        </w:p>
        <w:p>
          <w:pPr>
            <w:pStyle w:val="Contents3"/>
            <w:tabs>
              <w:tab w:val="clear" w:pos="8459"/>
              <w:tab w:val="right" w:pos="9026" w:leader="dot"/>
            </w:tabs>
            <w:rPr/>
          </w:pPr>
          <w:hyperlink w:anchor="__RefHeading___Toc1573128_1878427129">
            <w:r>
              <w:rPr>
                <w:webHidden/>
                <w:rStyle w:val="IndexLink"/>
                <w:rtl w:val="true"/>
              </w:rPr>
              <w:t>البز</w:t>
            </w:r>
            <w:r>
              <w:rPr>
                <w:rStyle w:val="IndexLink"/>
                <w:rtl w:val="true"/>
              </w:rPr>
              <w:tab/>
            </w:r>
            <w:r>
              <w:rPr>
                <w:rStyle w:val="IndexLink"/>
              </w:rPr>
              <w:t>137</w:t>
            </w:r>
          </w:hyperlink>
        </w:p>
        <w:p>
          <w:pPr>
            <w:pStyle w:val="Contents3"/>
            <w:tabs>
              <w:tab w:val="clear" w:pos="8459"/>
              <w:tab w:val="right" w:pos="9026" w:leader="dot"/>
            </w:tabs>
            <w:rPr/>
          </w:pPr>
          <w:hyperlink w:anchor="__RefHeading___Toc1573130_1878427129">
            <w:r>
              <w:rPr>
                <w:webHidden/>
                <w:rStyle w:val="IndexLink"/>
                <w:rtl w:val="true"/>
              </w:rPr>
              <w:t>بزّاز</w:t>
            </w:r>
            <w:r>
              <w:rPr>
                <w:rStyle w:val="IndexLink"/>
                <w:rtl w:val="true"/>
              </w:rPr>
              <w:tab/>
            </w:r>
            <w:r>
              <w:rPr>
                <w:rStyle w:val="IndexLink"/>
              </w:rPr>
              <w:t>137</w:t>
            </w:r>
          </w:hyperlink>
        </w:p>
        <w:p>
          <w:pPr>
            <w:pStyle w:val="Contents3"/>
            <w:tabs>
              <w:tab w:val="clear" w:pos="8459"/>
              <w:tab w:val="right" w:pos="9026" w:leader="dot"/>
            </w:tabs>
            <w:rPr/>
          </w:pPr>
          <w:hyperlink w:anchor="__RefHeading___Toc1573132_1878427129">
            <w:r>
              <w:rPr>
                <w:webHidden/>
                <w:rStyle w:val="IndexLink"/>
                <w:rtl w:val="true"/>
              </w:rPr>
              <w:t>البزاق</w:t>
            </w:r>
            <w:r>
              <w:rPr>
                <w:rStyle w:val="IndexLink"/>
                <w:rtl w:val="true"/>
              </w:rPr>
              <w:tab/>
            </w:r>
            <w:r>
              <w:rPr>
                <w:rStyle w:val="IndexLink"/>
              </w:rPr>
              <w:t>137</w:t>
            </w:r>
          </w:hyperlink>
        </w:p>
        <w:p>
          <w:pPr>
            <w:pStyle w:val="Contents3"/>
            <w:tabs>
              <w:tab w:val="clear" w:pos="8459"/>
              <w:tab w:val="right" w:pos="9026" w:leader="dot"/>
            </w:tabs>
            <w:rPr/>
          </w:pPr>
          <w:hyperlink w:anchor="__RefHeading___Toc1573134_1878427129">
            <w:r>
              <w:rPr>
                <w:webHidden/>
                <w:rStyle w:val="IndexLink"/>
                <w:rtl w:val="true"/>
              </w:rPr>
              <w:t>البزاة</w:t>
            </w:r>
            <w:r>
              <w:rPr>
                <w:rStyle w:val="IndexLink"/>
                <w:rtl w:val="true"/>
              </w:rPr>
              <w:tab/>
            </w:r>
            <w:r>
              <w:rPr>
                <w:rStyle w:val="IndexLink"/>
              </w:rPr>
              <w:t>137</w:t>
            </w:r>
          </w:hyperlink>
        </w:p>
        <w:p>
          <w:pPr>
            <w:pStyle w:val="Contents3"/>
            <w:tabs>
              <w:tab w:val="clear" w:pos="8459"/>
              <w:tab w:val="right" w:pos="9026" w:leader="dot"/>
            </w:tabs>
            <w:rPr/>
          </w:pPr>
          <w:hyperlink w:anchor="__RefHeading___Toc1573136_1878427129">
            <w:r>
              <w:rPr>
                <w:webHidden/>
                <w:rStyle w:val="IndexLink"/>
                <w:rtl w:val="true"/>
              </w:rPr>
              <w:t>البزنطي</w:t>
            </w:r>
            <w:r>
              <w:rPr>
                <w:rStyle w:val="IndexLink"/>
                <w:rtl w:val="true"/>
              </w:rPr>
              <w:tab/>
            </w:r>
            <w:r>
              <w:rPr>
                <w:rStyle w:val="IndexLink"/>
              </w:rPr>
              <w:t>139</w:t>
            </w:r>
          </w:hyperlink>
        </w:p>
        <w:p>
          <w:pPr>
            <w:pStyle w:val="Contents3"/>
            <w:tabs>
              <w:tab w:val="clear" w:pos="8459"/>
              <w:tab w:val="right" w:pos="9026" w:leader="dot"/>
            </w:tabs>
            <w:rPr/>
          </w:pPr>
          <w:hyperlink w:anchor="__RefHeading___Toc1573138_1878427129">
            <w:r>
              <w:rPr>
                <w:webHidden/>
                <w:rStyle w:val="IndexLink"/>
                <w:rtl w:val="true"/>
              </w:rPr>
              <w:t>بزيع</w:t>
            </w:r>
            <w:r>
              <w:rPr>
                <w:rStyle w:val="IndexLink"/>
                <w:rtl w:val="true"/>
              </w:rPr>
              <w:tab/>
            </w:r>
            <w:r>
              <w:rPr>
                <w:rStyle w:val="IndexLink"/>
              </w:rPr>
              <w:t>139</w:t>
            </w:r>
          </w:hyperlink>
        </w:p>
        <w:p>
          <w:pPr>
            <w:pStyle w:val="Contents3"/>
            <w:tabs>
              <w:tab w:val="clear" w:pos="8459"/>
              <w:tab w:val="right" w:pos="9026" w:leader="dot"/>
            </w:tabs>
            <w:rPr/>
          </w:pPr>
          <w:hyperlink w:anchor="__RefHeading___Toc1573140_1878427129">
            <w:r>
              <w:rPr>
                <w:webHidden/>
                <w:rStyle w:val="IndexLink"/>
                <w:rtl w:val="true"/>
              </w:rPr>
              <w:t>بزيع بن عمر بن بزيع</w:t>
            </w:r>
            <w:r>
              <w:rPr>
                <w:rStyle w:val="IndexLink"/>
                <w:rtl w:val="true"/>
              </w:rPr>
              <w:tab/>
            </w:r>
            <w:r>
              <w:rPr>
                <w:rStyle w:val="IndexLink"/>
              </w:rPr>
              <w:t>140</w:t>
            </w:r>
          </w:hyperlink>
        </w:p>
        <w:p>
          <w:pPr>
            <w:pStyle w:val="Contents3"/>
            <w:tabs>
              <w:tab w:val="clear" w:pos="8459"/>
              <w:tab w:val="right" w:pos="9026" w:leader="dot"/>
            </w:tabs>
            <w:rPr/>
          </w:pPr>
          <w:hyperlink w:anchor="__RefHeading___Toc1573142_1878427129">
            <w:r>
              <w:rPr>
                <w:webHidden/>
                <w:rStyle w:val="IndexLink"/>
                <w:rtl w:val="true"/>
              </w:rPr>
              <w:t>بزيع المؤذن</w:t>
            </w:r>
            <w:r>
              <w:rPr>
                <w:rStyle w:val="IndexLink"/>
                <w:rtl w:val="true"/>
              </w:rPr>
              <w:tab/>
            </w:r>
            <w:r>
              <w:rPr>
                <w:rStyle w:val="IndexLink"/>
              </w:rPr>
              <w:t>140</w:t>
            </w:r>
          </w:hyperlink>
        </w:p>
        <w:p>
          <w:pPr>
            <w:pStyle w:val="Contents2"/>
            <w:tabs>
              <w:tab w:val="clear" w:pos="8743"/>
              <w:tab w:val="right" w:pos="9026" w:leader="dot"/>
            </w:tabs>
            <w:rPr/>
          </w:pPr>
          <w:hyperlink w:anchor="__RefHeading___Toc1573144_1878427129">
            <w:r>
              <w:rPr>
                <w:webHidden/>
                <w:rStyle w:val="IndexLink"/>
                <w:rtl w:val="true"/>
              </w:rPr>
              <w:t>الباء والسين</w:t>
            </w:r>
            <w:r>
              <w:rPr>
                <w:rStyle w:val="IndexLink"/>
                <w:rtl w:val="true"/>
              </w:rPr>
              <w:tab/>
            </w:r>
            <w:r>
              <w:rPr>
                <w:rStyle w:val="IndexLink"/>
              </w:rPr>
              <w:t>140</w:t>
            </w:r>
          </w:hyperlink>
        </w:p>
        <w:p>
          <w:pPr>
            <w:pStyle w:val="Contents3"/>
            <w:tabs>
              <w:tab w:val="clear" w:pos="8459"/>
              <w:tab w:val="right" w:pos="9026" w:leader="dot"/>
            </w:tabs>
            <w:rPr/>
          </w:pPr>
          <w:hyperlink w:anchor="__RefHeading___Toc1573146_1878427129">
            <w:r>
              <w:rPr>
                <w:webHidden/>
                <w:rStyle w:val="IndexLink"/>
                <w:rtl w:val="true"/>
              </w:rPr>
              <w:t>البساتين</w:t>
            </w:r>
            <w:r>
              <w:rPr>
                <w:rStyle w:val="IndexLink"/>
                <w:rtl w:val="true"/>
              </w:rPr>
              <w:tab/>
            </w:r>
            <w:r>
              <w:rPr>
                <w:rStyle w:val="IndexLink"/>
              </w:rPr>
              <w:t>140</w:t>
            </w:r>
          </w:hyperlink>
        </w:p>
        <w:p>
          <w:pPr>
            <w:pStyle w:val="Contents3"/>
            <w:tabs>
              <w:tab w:val="clear" w:pos="8459"/>
              <w:tab w:val="right" w:pos="9026" w:leader="dot"/>
            </w:tabs>
            <w:rPr/>
          </w:pPr>
          <w:hyperlink w:anchor="__RefHeading___Toc1573148_1878427129">
            <w:r>
              <w:rPr>
                <w:webHidden/>
                <w:rStyle w:val="IndexLink"/>
                <w:rtl w:val="true"/>
              </w:rPr>
              <w:t>البساط</w:t>
            </w:r>
            <w:r>
              <w:rPr>
                <w:rStyle w:val="IndexLink"/>
                <w:rtl w:val="true"/>
              </w:rPr>
              <w:tab/>
            </w:r>
            <w:r>
              <w:rPr>
                <w:rStyle w:val="IndexLink"/>
              </w:rPr>
              <w:t>140</w:t>
            </w:r>
          </w:hyperlink>
        </w:p>
        <w:p>
          <w:pPr>
            <w:pStyle w:val="Contents3"/>
            <w:tabs>
              <w:tab w:val="clear" w:pos="8459"/>
              <w:tab w:val="right" w:pos="9026" w:leader="dot"/>
            </w:tabs>
            <w:rPr/>
          </w:pPr>
          <w:hyperlink w:anchor="__RefHeading___Toc1573150_1878427129">
            <w:r>
              <w:rPr>
                <w:webHidden/>
                <w:rStyle w:val="IndexLink"/>
                <w:rtl w:val="true"/>
              </w:rPr>
              <w:t>بسام الصيرفي</w:t>
            </w:r>
            <w:r>
              <w:rPr>
                <w:rStyle w:val="IndexLink"/>
                <w:rtl w:val="true"/>
              </w:rPr>
              <w:tab/>
            </w:r>
            <w:r>
              <w:rPr>
                <w:rStyle w:val="IndexLink"/>
              </w:rPr>
              <w:t>142</w:t>
            </w:r>
          </w:hyperlink>
        </w:p>
        <w:p>
          <w:pPr>
            <w:pStyle w:val="Contents3"/>
            <w:tabs>
              <w:tab w:val="clear" w:pos="8459"/>
              <w:tab w:val="right" w:pos="9026" w:leader="dot"/>
            </w:tabs>
            <w:rPr/>
          </w:pPr>
          <w:hyperlink w:anchor="__RefHeading___Toc1573152_1878427129">
            <w:r>
              <w:rPr>
                <w:webHidden/>
                <w:rStyle w:val="IndexLink"/>
                <w:rtl w:val="true"/>
              </w:rPr>
              <w:t>البستان</w:t>
            </w:r>
            <w:r>
              <w:rPr>
                <w:rStyle w:val="IndexLink"/>
                <w:rtl w:val="true"/>
              </w:rPr>
              <w:tab/>
            </w:r>
            <w:r>
              <w:rPr>
                <w:rStyle w:val="IndexLink"/>
              </w:rPr>
              <w:t>142</w:t>
            </w:r>
          </w:hyperlink>
        </w:p>
        <w:p>
          <w:pPr>
            <w:pStyle w:val="Contents3"/>
            <w:tabs>
              <w:tab w:val="clear" w:pos="8459"/>
              <w:tab w:val="right" w:pos="9026" w:leader="dot"/>
            </w:tabs>
            <w:rPr/>
          </w:pPr>
          <w:hyperlink w:anchor="__RefHeading___Toc1573154_1878427129">
            <w:r>
              <w:rPr>
                <w:webHidden/>
                <w:rStyle w:val="IndexLink"/>
                <w:rtl w:val="true"/>
              </w:rPr>
              <w:t>بستان بني عامر</w:t>
            </w:r>
            <w:r>
              <w:rPr>
                <w:rStyle w:val="IndexLink"/>
                <w:rtl w:val="true"/>
              </w:rPr>
              <w:tab/>
            </w:r>
            <w:r>
              <w:rPr>
                <w:rStyle w:val="IndexLink"/>
              </w:rPr>
              <w:t>144</w:t>
            </w:r>
          </w:hyperlink>
        </w:p>
        <w:p>
          <w:pPr>
            <w:pStyle w:val="Contents3"/>
            <w:tabs>
              <w:tab w:val="clear" w:pos="8459"/>
              <w:tab w:val="right" w:pos="9026" w:leader="dot"/>
            </w:tabs>
            <w:rPr/>
          </w:pPr>
          <w:hyperlink w:anchor="__RefHeading___Toc1573156_1878427129">
            <w:r>
              <w:rPr>
                <w:webHidden/>
                <w:rStyle w:val="IndexLink"/>
                <w:rtl w:val="true"/>
              </w:rPr>
              <w:t>البُسْر</w:t>
            </w:r>
            <w:r>
              <w:rPr>
                <w:rStyle w:val="IndexLink"/>
                <w:rtl w:val="true"/>
              </w:rPr>
              <w:tab/>
            </w:r>
            <w:r>
              <w:rPr>
                <w:rStyle w:val="IndexLink"/>
              </w:rPr>
              <w:t>144</w:t>
            </w:r>
          </w:hyperlink>
        </w:p>
        <w:p>
          <w:pPr>
            <w:pStyle w:val="Contents3"/>
            <w:tabs>
              <w:tab w:val="clear" w:pos="8459"/>
              <w:tab w:val="right" w:pos="9026" w:leader="dot"/>
            </w:tabs>
            <w:rPr/>
          </w:pPr>
          <w:hyperlink w:anchor="__RefHeading___Toc1573158_1878427129">
            <w:r>
              <w:rPr>
                <w:webHidden/>
                <w:rStyle w:val="IndexLink"/>
                <w:rtl w:val="true"/>
              </w:rPr>
              <w:t>البسط</w:t>
            </w:r>
            <w:r>
              <w:rPr>
                <w:rStyle w:val="IndexLink"/>
                <w:rtl w:val="true"/>
              </w:rPr>
              <w:tab/>
            </w:r>
            <w:r>
              <w:rPr>
                <w:rStyle w:val="IndexLink"/>
              </w:rPr>
              <w:t>144</w:t>
            </w:r>
          </w:hyperlink>
        </w:p>
        <w:p>
          <w:pPr>
            <w:pStyle w:val="Contents3"/>
            <w:tabs>
              <w:tab w:val="clear" w:pos="8459"/>
              <w:tab w:val="right" w:pos="9026" w:leader="dot"/>
            </w:tabs>
            <w:rPr/>
          </w:pPr>
          <w:hyperlink w:anchor="__RefHeading___Toc1573160_1878427129">
            <w:r>
              <w:rPr>
                <w:webHidden/>
                <w:rStyle w:val="IndexLink"/>
                <w:rtl w:val="true"/>
              </w:rPr>
              <w:t>بسطام</w:t>
            </w:r>
            <w:r>
              <w:rPr>
                <w:rStyle w:val="IndexLink"/>
                <w:rtl w:val="true"/>
              </w:rPr>
              <w:tab/>
            </w:r>
            <w:r>
              <w:rPr>
                <w:rStyle w:val="IndexLink"/>
              </w:rPr>
              <w:t>144</w:t>
            </w:r>
          </w:hyperlink>
        </w:p>
        <w:p>
          <w:pPr>
            <w:pStyle w:val="Contents3"/>
            <w:tabs>
              <w:tab w:val="clear" w:pos="8459"/>
              <w:tab w:val="right" w:pos="9026" w:leader="dot"/>
            </w:tabs>
            <w:rPr/>
          </w:pPr>
          <w:hyperlink w:anchor="__RefHeading___Toc1573162_1878427129">
            <w:r>
              <w:rPr>
                <w:webHidden/>
                <w:rStyle w:val="IndexLink"/>
                <w:rtl w:val="true"/>
              </w:rPr>
              <w:t>بسطام الزيات</w:t>
            </w:r>
            <w:r>
              <w:rPr>
                <w:rStyle w:val="IndexLink"/>
                <w:rtl w:val="true"/>
              </w:rPr>
              <w:tab/>
            </w:r>
            <w:r>
              <w:rPr>
                <w:rStyle w:val="IndexLink"/>
              </w:rPr>
              <w:t>144</w:t>
            </w:r>
          </w:hyperlink>
        </w:p>
        <w:p>
          <w:pPr>
            <w:pStyle w:val="Contents2"/>
            <w:tabs>
              <w:tab w:val="clear" w:pos="8743"/>
              <w:tab w:val="right" w:pos="9026" w:leader="dot"/>
            </w:tabs>
            <w:rPr/>
          </w:pPr>
          <w:hyperlink w:anchor="__RefHeading___Toc1573164_1878427129">
            <w:r>
              <w:rPr>
                <w:webHidden/>
                <w:rStyle w:val="IndexLink"/>
                <w:rtl w:val="true"/>
              </w:rPr>
              <w:t>الباء والشين</w:t>
            </w:r>
            <w:r>
              <w:rPr>
                <w:rStyle w:val="IndexLink"/>
                <w:rtl w:val="true"/>
              </w:rPr>
              <w:tab/>
            </w:r>
            <w:r>
              <w:rPr>
                <w:rStyle w:val="IndexLink"/>
              </w:rPr>
              <w:t>145</w:t>
            </w:r>
          </w:hyperlink>
        </w:p>
        <w:p>
          <w:pPr>
            <w:pStyle w:val="Contents3"/>
            <w:tabs>
              <w:tab w:val="clear" w:pos="8459"/>
              <w:tab w:val="right" w:pos="9026" w:leader="dot"/>
            </w:tabs>
            <w:rPr/>
          </w:pPr>
          <w:hyperlink w:anchor="__RefHeading___Toc1573166_1878427129">
            <w:r>
              <w:rPr>
                <w:webHidden/>
                <w:rStyle w:val="IndexLink"/>
                <w:rtl w:val="true"/>
              </w:rPr>
              <w:t>بشار</w:t>
            </w:r>
            <w:r>
              <w:rPr>
                <w:rStyle w:val="IndexLink"/>
                <w:rtl w:val="true"/>
              </w:rPr>
              <w:tab/>
            </w:r>
            <w:r>
              <w:rPr>
                <w:rStyle w:val="IndexLink"/>
              </w:rPr>
              <w:t>145</w:t>
            </w:r>
          </w:hyperlink>
        </w:p>
        <w:p>
          <w:pPr>
            <w:pStyle w:val="Contents3"/>
            <w:tabs>
              <w:tab w:val="clear" w:pos="8459"/>
              <w:tab w:val="right" w:pos="9026" w:leader="dot"/>
            </w:tabs>
            <w:rPr/>
          </w:pPr>
          <w:hyperlink w:anchor="__RefHeading___Toc1573168_1878427129">
            <w:r>
              <w:rPr>
                <w:webHidden/>
                <w:rStyle w:val="IndexLink"/>
                <w:rtl w:val="true"/>
              </w:rPr>
              <w:t>بشار بن يسار</w:t>
            </w:r>
            <w:r>
              <w:rPr>
                <w:rStyle w:val="IndexLink"/>
                <w:rtl w:val="true"/>
              </w:rPr>
              <w:tab/>
            </w:r>
            <w:r>
              <w:rPr>
                <w:rStyle w:val="IndexLink"/>
              </w:rPr>
              <w:t>145</w:t>
            </w:r>
          </w:hyperlink>
        </w:p>
        <w:p>
          <w:pPr>
            <w:pStyle w:val="Contents3"/>
            <w:tabs>
              <w:tab w:val="clear" w:pos="8459"/>
              <w:tab w:val="right" w:pos="9026" w:leader="dot"/>
            </w:tabs>
            <w:rPr/>
          </w:pPr>
          <w:hyperlink w:anchor="__RefHeading___Toc1573170_1878427129">
            <w:r>
              <w:rPr>
                <w:webHidden/>
                <w:rStyle w:val="IndexLink"/>
                <w:rtl w:val="true"/>
              </w:rPr>
              <w:t>البشارة</w:t>
            </w:r>
            <w:r>
              <w:rPr>
                <w:rStyle w:val="IndexLink"/>
                <w:rtl w:val="true"/>
              </w:rPr>
              <w:tab/>
            </w:r>
            <w:r>
              <w:rPr>
                <w:rStyle w:val="IndexLink"/>
              </w:rPr>
              <w:t>145</w:t>
            </w:r>
          </w:hyperlink>
        </w:p>
        <w:p>
          <w:pPr>
            <w:pStyle w:val="Contents3"/>
            <w:tabs>
              <w:tab w:val="clear" w:pos="8459"/>
              <w:tab w:val="right" w:pos="9026" w:leader="dot"/>
            </w:tabs>
            <w:rPr/>
          </w:pPr>
          <w:hyperlink w:anchor="__RefHeading___Toc1573172_1878427129">
            <w:r>
              <w:rPr>
                <w:webHidden/>
                <w:rStyle w:val="IndexLink"/>
                <w:rtl w:val="true"/>
              </w:rPr>
              <w:t>البَشَر</w:t>
            </w:r>
            <w:r>
              <w:rPr>
                <w:rStyle w:val="IndexLink"/>
                <w:rtl w:val="true"/>
              </w:rPr>
              <w:tab/>
            </w:r>
            <w:r>
              <w:rPr>
                <w:rStyle w:val="IndexLink"/>
              </w:rPr>
              <w:t>145</w:t>
            </w:r>
          </w:hyperlink>
        </w:p>
        <w:p>
          <w:pPr>
            <w:pStyle w:val="Contents3"/>
            <w:tabs>
              <w:tab w:val="clear" w:pos="8459"/>
              <w:tab w:val="right" w:pos="9026" w:leader="dot"/>
            </w:tabs>
            <w:rPr/>
          </w:pPr>
          <w:hyperlink w:anchor="__RefHeading___Toc1573174_1878427129">
            <w:r>
              <w:rPr>
                <w:webHidden/>
                <w:rStyle w:val="IndexLink"/>
                <w:rtl w:val="true"/>
              </w:rPr>
              <w:t>البُشرى</w:t>
            </w:r>
            <w:r>
              <w:rPr>
                <w:rStyle w:val="IndexLink"/>
                <w:rtl w:val="true"/>
              </w:rPr>
              <w:tab/>
            </w:r>
            <w:r>
              <w:rPr>
                <w:rStyle w:val="IndexLink"/>
              </w:rPr>
              <w:t>145</w:t>
            </w:r>
          </w:hyperlink>
        </w:p>
        <w:p>
          <w:pPr>
            <w:pStyle w:val="Contents3"/>
            <w:tabs>
              <w:tab w:val="clear" w:pos="8459"/>
              <w:tab w:val="right" w:pos="9026" w:leader="dot"/>
            </w:tabs>
            <w:rPr/>
          </w:pPr>
          <w:hyperlink w:anchor="__RefHeading___Toc1573176_1878427129">
            <w:r>
              <w:rPr>
                <w:webHidden/>
                <w:rStyle w:val="IndexLink"/>
                <w:rtl w:val="true"/>
              </w:rPr>
              <w:t>بشر بن أبى غيلان الشيباني</w:t>
            </w:r>
            <w:r>
              <w:rPr>
                <w:rStyle w:val="IndexLink"/>
                <w:rtl w:val="true"/>
              </w:rPr>
              <w:tab/>
            </w:r>
            <w:r>
              <w:rPr>
                <w:rStyle w:val="IndexLink"/>
              </w:rPr>
              <w:t>145</w:t>
            </w:r>
          </w:hyperlink>
        </w:p>
        <w:p>
          <w:pPr>
            <w:pStyle w:val="Contents3"/>
            <w:tabs>
              <w:tab w:val="clear" w:pos="8459"/>
              <w:tab w:val="right" w:pos="9026" w:leader="dot"/>
            </w:tabs>
            <w:rPr/>
          </w:pPr>
          <w:hyperlink w:anchor="__RefHeading___Toc1573178_1878427129">
            <w:r>
              <w:rPr>
                <w:webHidden/>
                <w:rStyle w:val="IndexLink"/>
                <w:rtl w:val="true"/>
              </w:rPr>
              <w:t>بشر بن اسماعيل</w:t>
            </w:r>
            <w:r>
              <w:rPr>
                <w:rStyle w:val="IndexLink"/>
                <w:rtl w:val="true"/>
              </w:rPr>
              <w:tab/>
            </w:r>
            <w:r>
              <w:rPr>
                <w:rStyle w:val="IndexLink"/>
              </w:rPr>
              <w:t>145</w:t>
            </w:r>
          </w:hyperlink>
        </w:p>
        <w:p>
          <w:pPr>
            <w:pStyle w:val="Contents3"/>
            <w:tabs>
              <w:tab w:val="clear" w:pos="8459"/>
              <w:tab w:val="right" w:pos="9026" w:leader="dot"/>
            </w:tabs>
            <w:rPr/>
          </w:pPr>
          <w:hyperlink w:anchor="__RefHeading___Toc1573180_1878427129">
            <w:r>
              <w:rPr>
                <w:webHidden/>
                <w:rStyle w:val="IndexLink"/>
                <w:rtl w:val="true"/>
              </w:rPr>
              <w:t>بشر بن جعفر الجعفى ابوالوليد</w:t>
            </w:r>
            <w:r>
              <w:rPr>
                <w:rStyle w:val="IndexLink"/>
                <w:rtl w:val="true"/>
              </w:rPr>
              <w:tab/>
            </w:r>
            <w:r>
              <w:rPr>
                <w:rStyle w:val="IndexLink"/>
              </w:rPr>
              <w:t>146</w:t>
            </w:r>
          </w:hyperlink>
        </w:p>
        <w:p>
          <w:pPr>
            <w:pStyle w:val="Contents3"/>
            <w:tabs>
              <w:tab w:val="clear" w:pos="8459"/>
              <w:tab w:val="right" w:pos="9026" w:leader="dot"/>
            </w:tabs>
            <w:rPr/>
          </w:pPr>
          <w:hyperlink w:anchor="__RefHeading___Toc1573182_1878427129">
            <w:r>
              <w:rPr>
                <w:webHidden/>
                <w:rStyle w:val="IndexLink"/>
                <w:rtl w:val="true"/>
              </w:rPr>
              <w:t>بشر بن بشار النيسابورى</w:t>
            </w:r>
            <w:r>
              <w:rPr>
                <w:rStyle w:val="IndexLink"/>
                <w:rtl w:val="true"/>
              </w:rPr>
              <w:tab/>
            </w:r>
            <w:r>
              <w:rPr>
                <w:rStyle w:val="IndexLink"/>
              </w:rPr>
              <w:t>146</w:t>
            </w:r>
          </w:hyperlink>
        </w:p>
        <w:p>
          <w:pPr>
            <w:pStyle w:val="Contents3"/>
            <w:tabs>
              <w:tab w:val="clear" w:pos="8459"/>
              <w:tab w:val="right" w:pos="9026" w:leader="dot"/>
            </w:tabs>
            <w:rPr/>
          </w:pPr>
          <w:hyperlink w:anchor="__RefHeading___Toc1573184_1878427129">
            <w:r>
              <w:rPr>
                <w:webHidden/>
                <w:rStyle w:val="IndexLink"/>
                <w:rtl w:val="true"/>
              </w:rPr>
              <w:t>بشر بن عطارد التميمي</w:t>
            </w:r>
            <w:r>
              <w:rPr>
                <w:rStyle w:val="IndexLink"/>
                <w:rtl w:val="true"/>
              </w:rPr>
              <w:tab/>
            </w:r>
            <w:r>
              <w:rPr>
                <w:rStyle w:val="IndexLink"/>
              </w:rPr>
              <w:t>146</w:t>
            </w:r>
          </w:hyperlink>
        </w:p>
        <w:p>
          <w:pPr>
            <w:pStyle w:val="Contents3"/>
            <w:tabs>
              <w:tab w:val="clear" w:pos="8459"/>
              <w:tab w:val="right" w:pos="9026" w:leader="dot"/>
            </w:tabs>
            <w:rPr/>
          </w:pPr>
          <w:hyperlink w:anchor="__RefHeading___Toc1573186_1878427129">
            <w:r>
              <w:rPr>
                <w:webHidden/>
                <w:rStyle w:val="IndexLink"/>
                <w:rtl w:val="true"/>
              </w:rPr>
              <w:t>بشر بن غالب الأسدى</w:t>
            </w:r>
            <w:r>
              <w:rPr>
                <w:rStyle w:val="IndexLink"/>
                <w:rtl w:val="true"/>
              </w:rPr>
              <w:tab/>
            </w:r>
            <w:r>
              <w:rPr>
                <w:rStyle w:val="IndexLink"/>
              </w:rPr>
              <w:t>147</w:t>
            </w:r>
          </w:hyperlink>
        </w:p>
        <w:p>
          <w:pPr>
            <w:pStyle w:val="Contents3"/>
            <w:tabs>
              <w:tab w:val="clear" w:pos="8459"/>
              <w:tab w:val="right" w:pos="9026" w:leader="dot"/>
            </w:tabs>
            <w:rPr/>
          </w:pPr>
          <w:hyperlink w:anchor="__RefHeading___Toc1573188_1878427129">
            <w:r>
              <w:rPr>
                <w:webHidden/>
                <w:rStyle w:val="IndexLink"/>
                <w:rtl w:val="true"/>
              </w:rPr>
              <w:t>بشر بن مسلمة</w:t>
            </w:r>
            <w:r>
              <w:rPr>
                <w:rStyle w:val="IndexLink"/>
                <w:rtl w:val="true"/>
              </w:rPr>
              <w:tab/>
            </w:r>
            <w:r>
              <w:rPr>
                <w:rStyle w:val="IndexLink"/>
              </w:rPr>
              <w:t>147</w:t>
            </w:r>
          </w:hyperlink>
        </w:p>
        <w:p>
          <w:pPr>
            <w:pStyle w:val="Contents3"/>
            <w:tabs>
              <w:tab w:val="clear" w:pos="8459"/>
              <w:tab w:val="right" w:pos="9026" w:leader="dot"/>
            </w:tabs>
            <w:rPr/>
          </w:pPr>
          <w:hyperlink w:anchor="__RefHeading___Toc1573190_1878427129">
            <w:r>
              <w:rPr>
                <w:webHidden/>
                <w:rStyle w:val="IndexLink"/>
                <w:rtl w:val="true"/>
              </w:rPr>
              <w:t>بشر بن يسار</w:t>
            </w:r>
            <w:r>
              <w:rPr>
                <w:rStyle w:val="IndexLink"/>
                <w:rtl w:val="true"/>
              </w:rPr>
              <w:tab/>
            </w:r>
            <w:r>
              <w:rPr>
                <w:rStyle w:val="IndexLink"/>
              </w:rPr>
              <w:t>147</w:t>
            </w:r>
          </w:hyperlink>
        </w:p>
        <w:p>
          <w:pPr>
            <w:pStyle w:val="Contents3"/>
            <w:tabs>
              <w:tab w:val="clear" w:pos="8459"/>
              <w:tab w:val="right" w:pos="9026" w:leader="dot"/>
            </w:tabs>
            <w:rPr/>
          </w:pPr>
          <w:hyperlink w:anchor="__RefHeading___Toc1573192_1878427129">
            <w:r>
              <w:rPr>
                <w:webHidden/>
                <w:rStyle w:val="IndexLink"/>
                <w:rtl w:val="true"/>
              </w:rPr>
              <w:t>بشير</w:t>
            </w:r>
            <w:r>
              <w:rPr>
                <w:rStyle w:val="IndexLink"/>
                <w:rtl w:val="true"/>
              </w:rPr>
              <w:tab/>
            </w:r>
            <w:r>
              <w:rPr>
                <w:rStyle w:val="IndexLink"/>
              </w:rPr>
              <w:t>147</w:t>
            </w:r>
          </w:hyperlink>
        </w:p>
        <w:p>
          <w:pPr>
            <w:pStyle w:val="Contents3"/>
            <w:tabs>
              <w:tab w:val="clear" w:pos="8459"/>
              <w:tab w:val="right" w:pos="9026" w:leader="dot"/>
            </w:tabs>
            <w:rPr/>
          </w:pPr>
          <w:hyperlink w:anchor="__RefHeading___Toc1573194_1878427129">
            <w:r>
              <w:rPr>
                <w:webHidden/>
                <w:rStyle w:val="IndexLink"/>
                <w:rtl w:val="true"/>
              </w:rPr>
              <w:t>بشير بن أبي غيلان الشيبانى</w:t>
            </w:r>
            <w:r>
              <w:rPr>
                <w:rStyle w:val="IndexLink"/>
                <w:rtl w:val="true"/>
              </w:rPr>
              <w:tab/>
            </w:r>
            <w:r>
              <w:rPr>
                <w:rStyle w:val="IndexLink"/>
              </w:rPr>
              <w:t>147</w:t>
            </w:r>
          </w:hyperlink>
        </w:p>
        <w:p>
          <w:pPr>
            <w:pStyle w:val="Contents3"/>
            <w:tabs>
              <w:tab w:val="clear" w:pos="8459"/>
              <w:tab w:val="right" w:pos="9026" w:leader="dot"/>
            </w:tabs>
            <w:rPr/>
          </w:pPr>
          <w:hyperlink w:anchor="__RefHeading___Toc1573196_1878427129">
            <w:r>
              <w:rPr>
                <w:webHidden/>
                <w:rStyle w:val="IndexLink"/>
                <w:rtl w:val="true"/>
              </w:rPr>
              <w:t>بشير بن بشار</w:t>
            </w:r>
            <w:r>
              <w:rPr>
                <w:rStyle w:val="IndexLink"/>
                <w:rtl w:val="true"/>
              </w:rPr>
              <w:tab/>
            </w:r>
            <w:r>
              <w:rPr>
                <w:rStyle w:val="IndexLink"/>
              </w:rPr>
              <w:t>147</w:t>
            </w:r>
          </w:hyperlink>
        </w:p>
        <w:p>
          <w:pPr>
            <w:pStyle w:val="Contents3"/>
            <w:tabs>
              <w:tab w:val="clear" w:pos="8459"/>
              <w:tab w:val="right" w:pos="9026" w:leader="dot"/>
            </w:tabs>
            <w:rPr/>
          </w:pPr>
          <w:hyperlink w:anchor="__RefHeading___Toc1573198_1878427129">
            <w:r>
              <w:rPr>
                <w:webHidden/>
                <w:rStyle w:val="IndexLink"/>
                <w:rtl w:val="true"/>
              </w:rPr>
              <w:t>بشير بن حمزة</w:t>
            </w:r>
            <w:r>
              <w:rPr>
                <w:rStyle w:val="IndexLink"/>
                <w:rtl w:val="true"/>
              </w:rPr>
              <w:tab/>
            </w:r>
            <w:r>
              <w:rPr>
                <w:rStyle w:val="IndexLink"/>
              </w:rPr>
              <w:t>147</w:t>
            </w:r>
          </w:hyperlink>
        </w:p>
        <w:p>
          <w:pPr>
            <w:pStyle w:val="Contents3"/>
            <w:tabs>
              <w:tab w:val="clear" w:pos="8459"/>
              <w:tab w:val="right" w:pos="9026" w:leader="dot"/>
            </w:tabs>
            <w:rPr/>
          </w:pPr>
          <w:hyperlink w:anchor="__RefHeading___Toc1573200_1878427129">
            <w:r>
              <w:rPr>
                <w:webHidden/>
                <w:rStyle w:val="IndexLink"/>
                <w:rtl w:val="true"/>
              </w:rPr>
              <w:t>بشير بن سعيد</w:t>
            </w:r>
            <w:r>
              <w:rPr>
                <w:rStyle w:val="IndexLink"/>
                <w:rtl w:val="true"/>
              </w:rPr>
              <w:tab/>
            </w:r>
            <w:r>
              <w:rPr>
                <w:rStyle w:val="IndexLink"/>
              </w:rPr>
              <w:t>147</w:t>
            </w:r>
          </w:hyperlink>
        </w:p>
        <w:p>
          <w:pPr>
            <w:pStyle w:val="Contents3"/>
            <w:tabs>
              <w:tab w:val="clear" w:pos="8459"/>
              <w:tab w:val="right" w:pos="9026" w:leader="dot"/>
            </w:tabs>
            <w:rPr/>
          </w:pPr>
          <w:hyperlink w:anchor="__RefHeading___Toc1573202_1878427129">
            <w:r>
              <w:rPr>
                <w:webHidden/>
                <w:rStyle w:val="IndexLink"/>
                <w:rtl w:val="true"/>
              </w:rPr>
              <w:t>بشير بن سلمة</w:t>
            </w:r>
            <w:r>
              <w:rPr>
                <w:rStyle w:val="IndexLink"/>
                <w:rtl w:val="true"/>
              </w:rPr>
              <w:tab/>
            </w:r>
            <w:r>
              <w:rPr>
                <w:rStyle w:val="IndexLink"/>
              </w:rPr>
              <w:t>148</w:t>
            </w:r>
          </w:hyperlink>
        </w:p>
        <w:p>
          <w:pPr>
            <w:pStyle w:val="Contents3"/>
            <w:tabs>
              <w:tab w:val="clear" w:pos="8459"/>
              <w:tab w:val="right" w:pos="9026" w:leader="dot"/>
            </w:tabs>
            <w:rPr/>
          </w:pPr>
          <w:hyperlink w:anchor="__RefHeading___Toc1573204_1878427129">
            <w:r>
              <w:rPr>
                <w:webHidden/>
                <w:rStyle w:val="IndexLink"/>
                <w:rtl w:val="true"/>
              </w:rPr>
              <w:t>بشير بن مسلم</w:t>
            </w:r>
            <w:r>
              <w:rPr>
                <w:rStyle w:val="IndexLink"/>
                <w:rtl w:val="true"/>
              </w:rPr>
              <w:tab/>
            </w:r>
            <w:r>
              <w:rPr>
                <w:rStyle w:val="IndexLink"/>
              </w:rPr>
              <w:t>148</w:t>
            </w:r>
          </w:hyperlink>
        </w:p>
        <w:p>
          <w:pPr>
            <w:pStyle w:val="Contents3"/>
            <w:tabs>
              <w:tab w:val="clear" w:pos="8459"/>
              <w:tab w:val="right" w:pos="9026" w:leader="dot"/>
            </w:tabs>
            <w:rPr/>
          </w:pPr>
          <w:hyperlink w:anchor="__RefHeading___Toc1573206_1878427129">
            <w:r>
              <w:rPr>
                <w:webHidden/>
                <w:rStyle w:val="IndexLink"/>
                <w:rtl w:val="true"/>
              </w:rPr>
              <w:t>بشير بن مسلمة</w:t>
            </w:r>
            <w:r>
              <w:rPr>
                <w:rStyle w:val="IndexLink"/>
                <w:rtl w:val="true"/>
              </w:rPr>
              <w:tab/>
            </w:r>
            <w:r>
              <w:rPr>
                <w:rStyle w:val="IndexLink"/>
              </w:rPr>
              <w:t>148</w:t>
            </w:r>
          </w:hyperlink>
        </w:p>
        <w:p>
          <w:pPr>
            <w:pStyle w:val="Contents3"/>
            <w:tabs>
              <w:tab w:val="clear" w:pos="8459"/>
              <w:tab w:val="right" w:pos="9026" w:leader="dot"/>
            </w:tabs>
            <w:rPr/>
          </w:pPr>
          <w:hyperlink w:anchor="__RefHeading___Toc1573208_1878427129">
            <w:r>
              <w:rPr>
                <w:webHidden/>
                <w:rStyle w:val="IndexLink"/>
                <w:rtl w:val="true"/>
              </w:rPr>
              <w:t>بشير بن يسار</w:t>
            </w:r>
            <w:r>
              <w:rPr>
                <w:rStyle w:val="IndexLink"/>
                <w:rtl w:val="true"/>
              </w:rPr>
              <w:tab/>
            </w:r>
            <w:r>
              <w:rPr>
                <w:rStyle w:val="IndexLink"/>
              </w:rPr>
              <w:t>148</w:t>
            </w:r>
          </w:hyperlink>
        </w:p>
        <w:p>
          <w:pPr>
            <w:pStyle w:val="Contents3"/>
            <w:tabs>
              <w:tab w:val="clear" w:pos="8459"/>
              <w:tab w:val="right" w:pos="9026" w:leader="dot"/>
            </w:tabs>
            <w:rPr/>
          </w:pPr>
          <w:hyperlink w:anchor="__RefHeading___Toc1573210_1878427129">
            <w:r>
              <w:rPr>
                <w:webHidden/>
                <w:rStyle w:val="IndexLink"/>
                <w:rtl w:val="true"/>
              </w:rPr>
              <w:t>بشير الدهان</w:t>
            </w:r>
            <w:r>
              <w:rPr>
                <w:rStyle w:val="IndexLink"/>
                <w:rtl w:val="true"/>
              </w:rPr>
              <w:tab/>
            </w:r>
            <w:r>
              <w:rPr>
                <w:rStyle w:val="IndexLink"/>
              </w:rPr>
              <w:t>148</w:t>
            </w:r>
          </w:hyperlink>
        </w:p>
        <w:p>
          <w:pPr>
            <w:pStyle w:val="Contents3"/>
            <w:tabs>
              <w:tab w:val="clear" w:pos="8459"/>
              <w:tab w:val="right" w:pos="9026" w:leader="dot"/>
            </w:tabs>
            <w:rPr/>
          </w:pPr>
          <w:hyperlink w:anchor="__RefHeading___Toc1573212_1878427129">
            <w:r>
              <w:rPr>
                <w:webHidden/>
                <w:rStyle w:val="IndexLink"/>
                <w:rtl w:val="true"/>
              </w:rPr>
              <w:t>بشير الرحال</w:t>
            </w:r>
            <w:r>
              <w:rPr>
                <w:rStyle w:val="IndexLink"/>
                <w:rtl w:val="true"/>
              </w:rPr>
              <w:tab/>
            </w:r>
            <w:r>
              <w:rPr>
                <w:rStyle w:val="IndexLink"/>
              </w:rPr>
              <w:t>149</w:t>
            </w:r>
          </w:hyperlink>
        </w:p>
        <w:p>
          <w:pPr>
            <w:pStyle w:val="Contents3"/>
            <w:tabs>
              <w:tab w:val="clear" w:pos="8459"/>
              <w:tab w:val="right" w:pos="9026" w:leader="dot"/>
            </w:tabs>
            <w:rPr/>
          </w:pPr>
          <w:hyperlink w:anchor="__RefHeading___Toc1573214_1878427129">
            <w:r>
              <w:rPr>
                <w:webHidden/>
                <w:rStyle w:val="IndexLink"/>
                <w:rtl w:val="true"/>
              </w:rPr>
              <w:t>بشير العطار</w:t>
            </w:r>
            <w:r>
              <w:rPr>
                <w:rStyle w:val="IndexLink"/>
                <w:rtl w:val="true"/>
              </w:rPr>
              <w:tab/>
            </w:r>
            <w:r>
              <w:rPr>
                <w:rStyle w:val="IndexLink"/>
              </w:rPr>
              <w:t>149</w:t>
            </w:r>
          </w:hyperlink>
        </w:p>
        <w:p>
          <w:pPr>
            <w:pStyle w:val="Contents3"/>
            <w:tabs>
              <w:tab w:val="clear" w:pos="8459"/>
              <w:tab w:val="right" w:pos="9026" w:leader="dot"/>
            </w:tabs>
            <w:rPr/>
          </w:pPr>
          <w:hyperlink w:anchor="__RefHeading___Toc1573216_1878427129">
            <w:r>
              <w:rPr>
                <w:webHidden/>
                <w:rStyle w:val="IndexLink"/>
                <w:rtl w:val="true"/>
              </w:rPr>
              <w:t>بشير الكناسى</w:t>
            </w:r>
            <w:r>
              <w:rPr>
                <w:rStyle w:val="IndexLink"/>
                <w:rtl w:val="true"/>
              </w:rPr>
              <w:tab/>
            </w:r>
            <w:r>
              <w:rPr>
                <w:rStyle w:val="IndexLink"/>
              </w:rPr>
              <w:t>149</w:t>
            </w:r>
          </w:hyperlink>
        </w:p>
        <w:p>
          <w:pPr>
            <w:pStyle w:val="Contents3"/>
            <w:tabs>
              <w:tab w:val="clear" w:pos="8459"/>
              <w:tab w:val="right" w:pos="9026" w:leader="dot"/>
            </w:tabs>
            <w:rPr/>
          </w:pPr>
          <w:hyperlink w:anchor="__RefHeading___Toc1573218_1878427129">
            <w:r>
              <w:rPr>
                <w:webHidden/>
                <w:rStyle w:val="IndexLink"/>
                <w:rtl w:val="true"/>
              </w:rPr>
              <w:t>بشير النبال</w:t>
            </w:r>
            <w:r>
              <w:rPr>
                <w:rStyle w:val="IndexLink"/>
                <w:rtl w:val="true"/>
              </w:rPr>
              <w:tab/>
            </w:r>
            <w:r>
              <w:rPr>
                <w:rStyle w:val="IndexLink"/>
              </w:rPr>
              <w:t>149</w:t>
            </w:r>
          </w:hyperlink>
        </w:p>
        <w:p>
          <w:pPr>
            <w:pStyle w:val="Contents2"/>
            <w:tabs>
              <w:tab w:val="clear" w:pos="8743"/>
              <w:tab w:val="right" w:pos="9026" w:leader="dot"/>
            </w:tabs>
            <w:rPr/>
          </w:pPr>
          <w:hyperlink w:anchor="__RefHeading___Toc1573220_1878427129">
            <w:r>
              <w:rPr>
                <w:webHidden/>
                <w:rStyle w:val="IndexLink"/>
                <w:rtl w:val="true"/>
              </w:rPr>
              <w:t>الباء والصاد</w:t>
            </w:r>
            <w:r>
              <w:rPr>
                <w:rStyle w:val="IndexLink"/>
                <w:rtl w:val="true"/>
              </w:rPr>
              <w:tab/>
            </w:r>
            <w:r>
              <w:rPr>
                <w:rStyle w:val="IndexLink"/>
              </w:rPr>
              <w:t>151</w:t>
            </w:r>
          </w:hyperlink>
        </w:p>
        <w:p>
          <w:pPr>
            <w:pStyle w:val="Contents3"/>
            <w:tabs>
              <w:tab w:val="clear" w:pos="8459"/>
              <w:tab w:val="right" w:pos="9026" w:leader="dot"/>
            </w:tabs>
            <w:rPr/>
          </w:pPr>
          <w:hyperlink w:anchor="__RefHeading___Toc1573222_1878427129">
            <w:r>
              <w:rPr>
                <w:webHidden/>
                <w:rStyle w:val="IndexLink"/>
                <w:rtl w:val="true"/>
              </w:rPr>
              <w:t>البصاق</w:t>
            </w:r>
            <w:r>
              <w:rPr>
                <w:rStyle w:val="IndexLink"/>
                <w:rtl w:val="true"/>
              </w:rPr>
              <w:tab/>
            </w:r>
            <w:r>
              <w:rPr>
                <w:rStyle w:val="IndexLink"/>
              </w:rPr>
              <w:t>151</w:t>
            </w:r>
          </w:hyperlink>
        </w:p>
        <w:p>
          <w:pPr>
            <w:pStyle w:val="Contents3"/>
            <w:tabs>
              <w:tab w:val="clear" w:pos="8459"/>
              <w:tab w:val="right" w:pos="9026" w:leader="dot"/>
            </w:tabs>
            <w:rPr/>
          </w:pPr>
          <w:hyperlink w:anchor="__RefHeading___Toc1573224_1878427129">
            <w:r>
              <w:rPr>
                <w:webHidden/>
                <w:rStyle w:val="IndexLink"/>
                <w:rtl w:val="true"/>
              </w:rPr>
              <w:t>البصر</w:t>
            </w:r>
            <w:r>
              <w:rPr>
                <w:rStyle w:val="IndexLink"/>
                <w:rtl w:val="true"/>
              </w:rPr>
              <w:tab/>
            </w:r>
            <w:r>
              <w:rPr>
                <w:rStyle w:val="IndexLink"/>
              </w:rPr>
              <w:t>151</w:t>
            </w:r>
          </w:hyperlink>
        </w:p>
        <w:p>
          <w:pPr>
            <w:pStyle w:val="Contents3"/>
            <w:tabs>
              <w:tab w:val="clear" w:pos="8459"/>
              <w:tab w:val="right" w:pos="9026" w:leader="dot"/>
            </w:tabs>
            <w:rPr/>
          </w:pPr>
          <w:hyperlink w:anchor="__RefHeading___Toc1573226_1878427129">
            <w:r>
              <w:rPr>
                <w:webHidden/>
                <w:rStyle w:val="IndexLink"/>
                <w:rtl w:val="true"/>
              </w:rPr>
              <w:t>البصرة</w:t>
            </w:r>
            <w:r>
              <w:rPr>
                <w:rStyle w:val="IndexLink"/>
                <w:rtl w:val="true"/>
              </w:rPr>
              <w:tab/>
            </w:r>
            <w:r>
              <w:rPr>
                <w:rStyle w:val="IndexLink"/>
              </w:rPr>
              <w:t>151</w:t>
            </w:r>
          </w:hyperlink>
        </w:p>
        <w:p>
          <w:pPr>
            <w:pStyle w:val="Contents3"/>
            <w:tabs>
              <w:tab w:val="clear" w:pos="8459"/>
              <w:tab w:val="right" w:pos="9026" w:leader="dot"/>
            </w:tabs>
            <w:rPr/>
          </w:pPr>
          <w:hyperlink w:anchor="__RefHeading___Toc1573228_1878427129">
            <w:r>
              <w:rPr>
                <w:webHidden/>
                <w:rStyle w:val="IndexLink"/>
                <w:rtl w:val="true"/>
              </w:rPr>
              <w:t>البصريون</w:t>
            </w:r>
            <w:r>
              <w:rPr>
                <w:rStyle w:val="IndexLink"/>
                <w:rtl w:val="true"/>
              </w:rPr>
              <w:tab/>
            </w:r>
            <w:r>
              <w:rPr>
                <w:rStyle w:val="IndexLink"/>
              </w:rPr>
              <w:t>153</w:t>
            </w:r>
          </w:hyperlink>
        </w:p>
        <w:p>
          <w:pPr>
            <w:pStyle w:val="Contents3"/>
            <w:tabs>
              <w:tab w:val="clear" w:pos="8459"/>
              <w:tab w:val="right" w:pos="9026" w:leader="dot"/>
            </w:tabs>
            <w:rPr/>
          </w:pPr>
          <w:hyperlink w:anchor="__RefHeading___Toc1573230_1878427129">
            <w:r>
              <w:rPr>
                <w:webHidden/>
                <w:rStyle w:val="IndexLink"/>
                <w:rtl w:val="true"/>
              </w:rPr>
              <w:t>البصل</w:t>
            </w:r>
            <w:r>
              <w:rPr>
                <w:rStyle w:val="IndexLink"/>
                <w:rtl w:val="true"/>
              </w:rPr>
              <w:tab/>
            </w:r>
            <w:r>
              <w:rPr>
                <w:rStyle w:val="IndexLink"/>
              </w:rPr>
              <w:t>154</w:t>
            </w:r>
          </w:hyperlink>
        </w:p>
        <w:p>
          <w:pPr>
            <w:pStyle w:val="Contents3"/>
            <w:tabs>
              <w:tab w:val="clear" w:pos="8459"/>
              <w:tab w:val="right" w:pos="9026" w:leader="dot"/>
            </w:tabs>
            <w:rPr/>
          </w:pPr>
          <w:hyperlink w:anchor="__RefHeading___Toc1573232_1878427129">
            <w:r>
              <w:rPr>
                <w:webHidden/>
                <w:rStyle w:val="IndexLink"/>
                <w:rtl w:val="true"/>
              </w:rPr>
              <w:t>البصيرة</w:t>
            </w:r>
            <w:r>
              <w:rPr>
                <w:rStyle w:val="IndexLink"/>
                <w:rtl w:val="true"/>
              </w:rPr>
              <w:tab/>
            </w:r>
            <w:r>
              <w:rPr>
                <w:rStyle w:val="IndexLink"/>
              </w:rPr>
              <w:t>155</w:t>
            </w:r>
          </w:hyperlink>
        </w:p>
        <w:p>
          <w:pPr>
            <w:pStyle w:val="Contents2"/>
            <w:tabs>
              <w:tab w:val="clear" w:pos="8743"/>
              <w:tab w:val="right" w:pos="9026" w:leader="dot"/>
            </w:tabs>
            <w:rPr/>
          </w:pPr>
          <w:hyperlink w:anchor="__RefHeading___Toc1573234_1878427129">
            <w:r>
              <w:rPr>
                <w:webHidden/>
                <w:rStyle w:val="IndexLink"/>
                <w:rtl w:val="true"/>
              </w:rPr>
              <w:t>الباء والضاد</w:t>
            </w:r>
            <w:r>
              <w:rPr>
                <w:rStyle w:val="IndexLink"/>
                <w:rtl w:val="true"/>
              </w:rPr>
              <w:tab/>
            </w:r>
            <w:r>
              <w:rPr>
                <w:rStyle w:val="IndexLink"/>
              </w:rPr>
              <w:t>156</w:t>
            </w:r>
          </w:hyperlink>
        </w:p>
        <w:p>
          <w:pPr>
            <w:pStyle w:val="Contents3"/>
            <w:tabs>
              <w:tab w:val="clear" w:pos="8459"/>
              <w:tab w:val="right" w:pos="9026" w:leader="dot"/>
            </w:tabs>
            <w:rPr/>
          </w:pPr>
          <w:hyperlink w:anchor="__RefHeading___Toc1573236_1878427129">
            <w:r>
              <w:rPr>
                <w:webHidden/>
                <w:rStyle w:val="IndexLink"/>
                <w:rtl w:val="true"/>
              </w:rPr>
              <w:t>البضاعة</w:t>
            </w:r>
            <w:r>
              <w:rPr>
                <w:rStyle w:val="IndexLink"/>
                <w:rtl w:val="true"/>
              </w:rPr>
              <w:tab/>
            </w:r>
            <w:r>
              <w:rPr>
                <w:rStyle w:val="IndexLink"/>
              </w:rPr>
              <w:t>156</w:t>
            </w:r>
          </w:hyperlink>
        </w:p>
        <w:p>
          <w:pPr>
            <w:pStyle w:val="Contents3"/>
            <w:tabs>
              <w:tab w:val="clear" w:pos="8459"/>
              <w:tab w:val="right" w:pos="9026" w:leader="dot"/>
            </w:tabs>
            <w:rPr/>
          </w:pPr>
          <w:hyperlink w:anchor="__RefHeading___Toc1573238_1878427129">
            <w:r>
              <w:rPr>
                <w:webHidden/>
                <w:rStyle w:val="IndexLink"/>
                <w:rtl w:val="true"/>
              </w:rPr>
              <w:t>البضايع</w:t>
            </w:r>
            <w:r>
              <w:rPr>
                <w:rStyle w:val="IndexLink"/>
                <w:rtl w:val="true"/>
              </w:rPr>
              <w:tab/>
            </w:r>
            <w:r>
              <w:rPr>
                <w:rStyle w:val="IndexLink"/>
              </w:rPr>
              <w:t>156</w:t>
            </w:r>
          </w:hyperlink>
        </w:p>
        <w:p>
          <w:pPr>
            <w:pStyle w:val="Contents3"/>
            <w:tabs>
              <w:tab w:val="clear" w:pos="8459"/>
              <w:tab w:val="right" w:pos="9026" w:leader="dot"/>
            </w:tabs>
            <w:rPr/>
          </w:pPr>
          <w:hyperlink w:anchor="__RefHeading___Toc1573240_1878427129">
            <w:r>
              <w:rPr>
                <w:webHidden/>
                <w:rStyle w:val="IndexLink"/>
                <w:rtl w:val="true"/>
              </w:rPr>
              <w:t>البضع</w:t>
            </w:r>
            <w:r>
              <w:rPr>
                <w:rStyle w:val="IndexLink"/>
                <w:rtl w:val="true"/>
              </w:rPr>
              <w:tab/>
            </w:r>
            <w:r>
              <w:rPr>
                <w:rStyle w:val="IndexLink"/>
              </w:rPr>
              <w:t>156</w:t>
            </w:r>
          </w:hyperlink>
        </w:p>
        <w:p>
          <w:pPr>
            <w:pStyle w:val="Contents3"/>
            <w:tabs>
              <w:tab w:val="clear" w:pos="8459"/>
              <w:tab w:val="right" w:pos="9026" w:leader="dot"/>
            </w:tabs>
            <w:rPr/>
          </w:pPr>
          <w:hyperlink w:anchor="__RefHeading___Toc1573242_1878427129">
            <w:r>
              <w:rPr>
                <w:webHidden/>
                <w:rStyle w:val="IndexLink"/>
                <w:rtl w:val="true"/>
              </w:rPr>
              <w:t>البضعة</w:t>
            </w:r>
            <w:r>
              <w:rPr>
                <w:rStyle w:val="IndexLink"/>
                <w:rtl w:val="true"/>
              </w:rPr>
              <w:tab/>
            </w:r>
            <w:r>
              <w:rPr>
                <w:rStyle w:val="IndexLink"/>
              </w:rPr>
              <w:t>156</w:t>
            </w:r>
          </w:hyperlink>
        </w:p>
        <w:p>
          <w:pPr>
            <w:pStyle w:val="Contents2"/>
            <w:tabs>
              <w:tab w:val="clear" w:pos="8743"/>
              <w:tab w:val="right" w:pos="9026" w:leader="dot"/>
            </w:tabs>
            <w:rPr/>
          </w:pPr>
          <w:hyperlink w:anchor="__RefHeading___Toc1573244_1878427129">
            <w:r>
              <w:rPr>
                <w:webHidden/>
                <w:rStyle w:val="IndexLink"/>
                <w:rtl w:val="true"/>
              </w:rPr>
              <w:t>الباء والطاء</w:t>
            </w:r>
            <w:r>
              <w:rPr>
                <w:rStyle w:val="IndexLink"/>
                <w:rtl w:val="true"/>
              </w:rPr>
              <w:tab/>
            </w:r>
            <w:r>
              <w:rPr>
                <w:rStyle w:val="IndexLink"/>
              </w:rPr>
              <w:t>158</w:t>
            </w:r>
          </w:hyperlink>
        </w:p>
        <w:p>
          <w:pPr>
            <w:pStyle w:val="Contents3"/>
            <w:tabs>
              <w:tab w:val="clear" w:pos="8459"/>
              <w:tab w:val="right" w:pos="9026" w:leader="dot"/>
            </w:tabs>
            <w:rPr/>
          </w:pPr>
          <w:hyperlink w:anchor="__RefHeading___Toc1573246_1878427129">
            <w:r>
              <w:rPr>
                <w:webHidden/>
                <w:rStyle w:val="IndexLink"/>
                <w:rtl w:val="true"/>
              </w:rPr>
              <w:t>البط</w:t>
            </w:r>
            <w:r>
              <w:rPr>
                <w:rStyle w:val="IndexLink"/>
                <w:rtl w:val="true"/>
              </w:rPr>
              <w:tab/>
            </w:r>
            <w:r>
              <w:rPr>
                <w:rStyle w:val="IndexLink"/>
              </w:rPr>
              <w:t>158</w:t>
            </w:r>
          </w:hyperlink>
        </w:p>
        <w:p>
          <w:pPr>
            <w:pStyle w:val="Contents3"/>
            <w:tabs>
              <w:tab w:val="clear" w:pos="8459"/>
              <w:tab w:val="right" w:pos="9026" w:leader="dot"/>
            </w:tabs>
            <w:rPr/>
          </w:pPr>
          <w:hyperlink w:anchor="__RefHeading___Toc1573248_1878427129">
            <w:r>
              <w:rPr>
                <w:webHidden/>
                <w:rStyle w:val="IndexLink"/>
                <w:rtl w:val="true"/>
              </w:rPr>
              <w:t>البطحاء</w:t>
            </w:r>
            <w:r>
              <w:rPr>
                <w:rStyle w:val="IndexLink"/>
                <w:rtl w:val="true"/>
              </w:rPr>
              <w:tab/>
            </w:r>
            <w:r>
              <w:rPr>
                <w:rStyle w:val="IndexLink"/>
              </w:rPr>
              <w:t>158</w:t>
            </w:r>
          </w:hyperlink>
        </w:p>
        <w:p>
          <w:pPr>
            <w:pStyle w:val="Contents3"/>
            <w:tabs>
              <w:tab w:val="clear" w:pos="8459"/>
              <w:tab w:val="right" w:pos="9026" w:leader="dot"/>
            </w:tabs>
            <w:rPr/>
          </w:pPr>
          <w:hyperlink w:anchor="__RefHeading___Toc1573250_1878427129">
            <w:r>
              <w:rPr>
                <w:webHidden/>
                <w:rStyle w:val="IndexLink"/>
                <w:rtl w:val="true"/>
              </w:rPr>
              <w:t>البطشة</w:t>
            </w:r>
            <w:r>
              <w:rPr>
                <w:rStyle w:val="IndexLink"/>
                <w:rtl w:val="true"/>
              </w:rPr>
              <w:tab/>
            </w:r>
            <w:r>
              <w:rPr>
                <w:rStyle w:val="IndexLink"/>
              </w:rPr>
              <w:t>158</w:t>
            </w:r>
          </w:hyperlink>
        </w:p>
        <w:p>
          <w:pPr>
            <w:pStyle w:val="Contents3"/>
            <w:tabs>
              <w:tab w:val="clear" w:pos="8459"/>
              <w:tab w:val="right" w:pos="9026" w:leader="dot"/>
            </w:tabs>
            <w:rPr/>
          </w:pPr>
          <w:hyperlink w:anchor="__RefHeading___Toc1573252_1878427129">
            <w:r>
              <w:rPr>
                <w:webHidden/>
                <w:rStyle w:val="IndexLink"/>
                <w:rtl w:val="true"/>
              </w:rPr>
              <w:t>البطن</w:t>
            </w:r>
            <w:r>
              <w:rPr>
                <w:rStyle w:val="IndexLink"/>
                <w:rtl w:val="true"/>
              </w:rPr>
              <w:tab/>
            </w:r>
            <w:r>
              <w:rPr>
                <w:rStyle w:val="IndexLink"/>
              </w:rPr>
              <w:t>158</w:t>
            </w:r>
          </w:hyperlink>
        </w:p>
        <w:p>
          <w:pPr>
            <w:pStyle w:val="Contents3"/>
            <w:tabs>
              <w:tab w:val="clear" w:pos="8459"/>
              <w:tab w:val="right" w:pos="9026" w:leader="dot"/>
            </w:tabs>
            <w:rPr/>
          </w:pPr>
          <w:hyperlink w:anchor="__RefHeading___Toc1573254_1878427129">
            <w:r>
              <w:rPr>
                <w:webHidden/>
                <w:rStyle w:val="IndexLink"/>
                <w:rtl w:val="true"/>
              </w:rPr>
              <w:t>البطون</w:t>
            </w:r>
            <w:r>
              <w:rPr>
                <w:rStyle w:val="IndexLink"/>
                <w:rtl w:val="true"/>
              </w:rPr>
              <w:tab/>
            </w:r>
            <w:r>
              <w:rPr>
                <w:rStyle w:val="IndexLink"/>
              </w:rPr>
              <w:t>162</w:t>
            </w:r>
          </w:hyperlink>
        </w:p>
        <w:p>
          <w:pPr>
            <w:pStyle w:val="Contents3"/>
            <w:tabs>
              <w:tab w:val="clear" w:pos="8459"/>
              <w:tab w:val="right" w:pos="9026" w:leader="dot"/>
            </w:tabs>
            <w:rPr/>
          </w:pPr>
          <w:hyperlink w:anchor="__RefHeading___Toc1573256_1878427129">
            <w:r>
              <w:rPr>
                <w:webHidden/>
                <w:rStyle w:val="IndexLink"/>
                <w:rtl w:val="true"/>
              </w:rPr>
              <w:t>البطة</w:t>
            </w:r>
            <w:r>
              <w:rPr>
                <w:rStyle w:val="IndexLink"/>
                <w:rtl w:val="true"/>
              </w:rPr>
              <w:tab/>
            </w:r>
            <w:r>
              <w:rPr>
                <w:rStyle w:val="IndexLink"/>
              </w:rPr>
              <w:t>162</w:t>
            </w:r>
          </w:hyperlink>
        </w:p>
        <w:p>
          <w:pPr>
            <w:pStyle w:val="Contents3"/>
            <w:tabs>
              <w:tab w:val="clear" w:pos="8459"/>
              <w:tab w:val="right" w:pos="9026" w:leader="dot"/>
            </w:tabs>
            <w:rPr/>
          </w:pPr>
          <w:hyperlink w:anchor="__RefHeading___Toc1573258_1878427129">
            <w:r>
              <w:rPr>
                <w:webHidden/>
                <w:rStyle w:val="IndexLink"/>
                <w:rtl w:val="true"/>
              </w:rPr>
              <w:t>البطي‌ء</w:t>
            </w:r>
            <w:r>
              <w:rPr>
                <w:rStyle w:val="IndexLink"/>
                <w:rtl w:val="true"/>
              </w:rPr>
              <w:tab/>
            </w:r>
            <w:r>
              <w:rPr>
                <w:rStyle w:val="IndexLink"/>
              </w:rPr>
              <w:t>162</w:t>
            </w:r>
          </w:hyperlink>
        </w:p>
        <w:p>
          <w:pPr>
            <w:pStyle w:val="Contents3"/>
            <w:tabs>
              <w:tab w:val="clear" w:pos="8459"/>
              <w:tab w:val="right" w:pos="9026" w:leader="dot"/>
            </w:tabs>
            <w:rPr/>
          </w:pPr>
          <w:hyperlink w:anchor="__RefHeading___Toc1573260_1878427129">
            <w:r>
              <w:rPr>
                <w:webHidden/>
                <w:rStyle w:val="IndexLink"/>
                <w:rtl w:val="true"/>
              </w:rPr>
              <w:t>البطيخ</w:t>
            </w:r>
            <w:r>
              <w:rPr>
                <w:rStyle w:val="IndexLink"/>
                <w:rtl w:val="true"/>
              </w:rPr>
              <w:tab/>
            </w:r>
            <w:r>
              <w:rPr>
                <w:rStyle w:val="IndexLink"/>
              </w:rPr>
              <w:t>162</w:t>
            </w:r>
          </w:hyperlink>
        </w:p>
        <w:p>
          <w:pPr>
            <w:pStyle w:val="Contents2"/>
            <w:tabs>
              <w:tab w:val="clear" w:pos="8743"/>
              <w:tab w:val="right" w:pos="9026" w:leader="dot"/>
            </w:tabs>
            <w:rPr/>
          </w:pPr>
          <w:hyperlink w:anchor="__RefHeading___Toc1573262_1878427129">
            <w:r>
              <w:rPr>
                <w:webHidden/>
                <w:rStyle w:val="IndexLink"/>
                <w:rtl w:val="true"/>
              </w:rPr>
              <w:t>الباء والعين</w:t>
            </w:r>
            <w:r>
              <w:rPr>
                <w:rStyle w:val="IndexLink"/>
                <w:rtl w:val="true"/>
              </w:rPr>
              <w:tab/>
            </w:r>
            <w:r>
              <w:rPr>
                <w:rStyle w:val="IndexLink"/>
              </w:rPr>
              <w:t>164</w:t>
            </w:r>
          </w:hyperlink>
        </w:p>
        <w:p>
          <w:pPr>
            <w:pStyle w:val="Contents3"/>
            <w:tabs>
              <w:tab w:val="clear" w:pos="8459"/>
              <w:tab w:val="right" w:pos="9026" w:leader="dot"/>
            </w:tabs>
            <w:rPr/>
          </w:pPr>
          <w:hyperlink w:anchor="__RefHeading___Toc1573264_1878427129">
            <w:r>
              <w:rPr>
                <w:webHidden/>
                <w:rStyle w:val="IndexLink"/>
                <w:rtl w:val="true"/>
              </w:rPr>
              <w:t>البعال</w:t>
            </w:r>
            <w:r>
              <w:rPr>
                <w:rStyle w:val="IndexLink"/>
                <w:rtl w:val="true"/>
              </w:rPr>
              <w:tab/>
            </w:r>
            <w:r>
              <w:rPr>
                <w:rStyle w:val="IndexLink"/>
              </w:rPr>
              <w:t>164</w:t>
            </w:r>
          </w:hyperlink>
        </w:p>
        <w:p>
          <w:pPr>
            <w:pStyle w:val="Contents3"/>
            <w:tabs>
              <w:tab w:val="clear" w:pos="8459"/>
              <w:tab w:val="right" w:pos="9026" w:leader="dot"/>
            </w:tabs>
            <w:rPr/>
          </w:pPr>
          <w:hyperlink w:anchor="__RefHeading___Toc1573266_1878427129">
            <w:r>
              <w:rPr>
                <w:webHidden/>
                <w:rStyle w:val="IndexLink"/>
                <w:rtl w:val="true"/>
              </w:rPr>
              <w:t>البعث</w:t>
            </w:r>
            <w:r>
              <w:rPr>
                <w:rStyle w:val="IndexLink"/>
                <w:rtl w:val="true"/>
              </w:rPr>
              <w:tab/>
            </w:r>
            <w:r>
              <w:rPr>
                <w:rStyle w:val="IndexLink"/>
              </w:rPr>
              <w:t>164</w:t>
            </w:r>
          </w:hyperlink>
        </w:p>
        <w:p>
          <w:pPr>
            <w:pStyle w:val="Contents3"/>
            <w:tabs>
              <w:tab w:val="clear" w:pos="8459"/>
              <w:tab w:val="right" w:pos="9026" w:leader="dot"/>
            </w:tabs>
            <w:rPr/>
          </w:pPr>
          <w:hyperlink w:anchor="__RefHeading___Toc1573268_1878427129">
            <w:r>
              <w:rPr>
                <w:webHidden/>
                <w:rStyle w:val="IndexLink"/>
                <w:rtl w:val="true"/>
              </w:rPr>
              <w:t>البعج</w:t>
            </w:r>
            <w:r>
              <w:rPr>
                <w:rStyle w:val="IndexLink"/>
                <w:rtl w:val="true"/>
              </w:rPr>
              <w:tab/>
            </w:r>
            <w:r>
              <w:rPr>
                <w:rStyle w:val="IndexLink"/>
              </w:rPr>
              <w:t>171</w:t>
            </w:r>
          </w:hyperlink>
        </w:p>
        <w:p>
          <w:pPr>
            <w:pStyle w:val="Contents3"/>
            <w:tabs>
              <w:tab w:val="clear" w:pos="8459"/>
              <w:tab w:val="right" w:pos="9026" w:leader="dot"/>
            </w:tabs>
            <w:rPr/>
          </w:pPr>
          <w:hyperlink w:anchor="__RefHeading___Toc1573270_1878427129">
            <w:r>
              <w:rPr>
                <w:webHidden/>
                <w:rStyle w:val="IndexLink"/>
                <w:rtl w:val="true"/>
              </w:rPr>
              <w:t>البعرة</w:t>
            </w:r>
            <w:r>
              <w:rPr>
                <w:rStyle w:val="IndexLink"/>
                <w:rtl w:val="true"/>
              </w:rPr>
              <w:tab/>
            </w:r>
            <w:r>
              <w:rPr>
                <w:rStyle w:val="IndexLink"/>
              </w:rPr>
              <w:t>171</w:t>
            </w:r>
          </w:hyperlink>
        </w:p>
        <w:p>
          <w:pPr>
            <w:pStyle w:val="Contents3"/>
            <w:tabs>
              <w:tab w:val="clear" w:pos="8459"/>
              <w:tab w:val="right" w:pos="9026" w:leader="dot"/>
            </w:tabs>
            <w:rPr/>
          </w:pPr>
          <w:hyperlink w:anchor="__RefHeading___Toc1573272_1878427129">
            <w:r>
              <w:rPr>
                <w:webHidden/>
                <w:rStyle w:val="IndexLink"/>
                <w:rtl w:val="true"/>
              </w:rPr>
              <w:t>البعصوص</w:t>
            </w:r>
            <w:r>
              <w:rPr>
                <w:rStyle w:val="IndexLink"/>
                <w:rtl w:val="true"/>
              </w:rPr>
              <w:tab/>
            </w:r>
            <w:r>
              <w:rPr>
                <w:rStyle w:val="IndexLink"/>
              </w:rPr>
              <w:t>171</w:t>
            </w:r>
          </w:hyperlink>
        </w:p>
        <w:p>
          <w:pPr>
            <w:pStyle w:val="Contents3"/>
            <w:tabs>
              <w:tab w:val="clear" w:pos="8459"/>
              <w:tab w:val="right" w:pos="9026" w:leader="dot"/>
            </w:tabs>
            <w:rPr/>
          </w:pPr>
          <w:hyperlink w:anchor="__RefHeading___Toc1573274_1878427129">
            <w:r>
              <w:rPr>
                <w:webHidden/>
                <w:rStyle w:val="IndexLink"/>
                <w:rtl w:val="true"/>
              </w:rPr>
              <w:t>البعل</w:t>
            </w:r>
            <w:r>
              <w:rPr>
                <w:rStyle w:val="IndexLink"/>
                <w:rtl w:val="true"/>
              </w:rPr>
              <w:tab/>
            </w:r>
            <w:r>
              <w:rPr>
                <w:rStyle w:val="IndexLink"/>
              </w:rPr>
              <w:t>171</w:t>
            </w:r>
          </w:hyperlink>
        </w:p>
        <w:p>
          <w:pPr>
            <w:pStyle w:val="Contents3"/>
            <w:tabs>
              <w:tab w:val="clear" w:pos="8459"/>
              <w:tab w:val="right" w:pos="9026" w:leader="dot"/>
            </w:tabs>
            <w:rPr/>
          </w:pPr>
          <w:hyperlink w:anchor="__RefHeading___Toc1573276_1878427129">
            <w:r>
              <w:rPr>
                <w:webHidden/>
                <w:rStyle w:val="IndexLink"/>
                <w:rtl w:val="true"/>
              </w:rPr>
              <w:t>البعوضة</w:t>
            </w:r>
            <w:r>
              <w:rPr>
                <w:rStyle w:val="IndexLink"/>
                <w:rtl w:val="true"/>
              </w:rPr>
              <w:tab/>
            </w:r>
            <w:r>
              <w:rPr>
                <w:rStyle w:val="IndexLink"/>
              </w:rPr>
              <w:t>171</w:t>
            </w:r>
          </w:hyperlink>
        </w:p>
        <w:p>
          <w:pPr>
            <w:pStyle w:val="Contents3"/>
            <w:tabs>
              <w:tab w:val="clear" w:pos="8459"/>
              <w:tab w:val="right" w:pos="9026" w:leader="dot"/>
            </w:tabs>
            <w:rPr/>
          </w:pPr>
          <w:hyperlink w:anchor="__RefHeading___Toc1573278_1878427129">
            <w:r>
              <w:rPr>
                <w:webHidden/>
                <w:rStyle w:val="IndexLink"/>
                <w:rtl w:val="true"/>
              </w:rPr>
              <w:t>البعيد</w:t>
            </w:r>
            <w:r>
              <w:rPr>
                <w:rStyle w:val="IndexLink"/>
                <w:rtl w:val="true"/>
              </w:rPr>
              <w:tab/>
            </w:r>
            <w:r>
              <w:rPr>
                <w:rStyle w:val="IndexLink"/>
              </w:rPr>
              <w:t>172</w:t>
            </w:r>
          </w:hyperlink>
        </w:p>
        <w:p>
          <w:pPr>
            <w:pStyle w:val="Contents3"/>
            <w:tabs>
              <w:tab w:val="clear" w:pos="8459"/>
              <w:tab w:val="right" w:pos="9026" w:leader="dot"/>
            </w:tabs>
            <w:rPr/>
          </w:pPr>
          <w:hyperlink w:anchor="__RefHeading___Toc1573280_1878427129">
            <w:r>
              <w:rPr>
                <w:webHidden/>
                <w:rStyle w:val="IndexLink"/>
                <w:rtl w:val="true"/>
              </w:rPr>
              <w:t>البعير</w:t>
            </w:r>
            <w:r>
              <w:rPr>
                <w:rStyle w:val="IndexLink"/>
                <w:rtl w:val="true"/>
              </w:rPr>
              <w:tab/>
            </w:r>
            <w:r>
              <w:rPr>
                <w:rStyle w:val="IndexLink"/>
              </w:rPr>
              <w:t>172</w:t>
            </w:r>
          </w:hyperlink>
        </w:p>
        <w:p>
          <w:pPr>
            <w:pStyle w:val="Contents2"/>
            <w:tabs>
              <w:tab w:val="clear" w:pos="8743"/>
              <w:tab w:val="right" w:pos="9026" w:leader="dot"/>
            </w:tabs>
            <w:rPr/>
          </w:pPr>
          <w:hyperlink w:anchor="__RefHeading___Toc1573282_1878427129">
            <w:r>
              <w:rPr>
                <w:webHidden/>
                <w:rStyle w:val="IndexLink"/>
                <w:rtl w:val="true"/>
              </w:rPr>
              <w:t>الباء والغين</w:t>
            </w:r>
            <w:r>
              <w:rPr>
                <w:rStyle w:val="IndexLink"/>
                <w:rtl w:val="true"/>
              </w:rPr>
              <w:tab/>
            </w:r>
            <w:r>
              <w:rPr>
                <w:rStyle w:val="IndexLink"/>
              </w:rPr>
              <w:t>176</w:t>
            </w:r>
          </w:hyperlink>
        </w:p>
        <w:p>
          <w:pPr>
            <w:pStyle w:val="Contents3"/>
            <w:tabs>
              <w:tab w:val="clear" w:pos="8459"/>
              <w:tab w:val="right" w:pos="9026" w:leader="dot"/>
            </w:tabs>
            <w:rPr/>
          </w:pPr>
          <w:hyperlink w:anchor="__RefHeading___Toc1573284_1878427129">
            <w:r>
              <w:rPr>
                <w:webHidden/>
                <w:rStyle w:val="IndexLink"/>
                <w:rtl w:val="true"/>
              </w:rPr>
              <w:t>البغال</w:t>
            </w:r>
            <w:r>
              <w:rPr>
                <w:rStyle w:val="IndexLink"/>
                <w:rtl w:val="true"/>
              </w:rPr>
              <w:tab/>
            </w:r>
            <w:r>
              <w:rPr>
                <w:rStyle w:val="IndexLink"/>
              </w:rPr>
              <w:t>176</w:t>
            </w:r>
          </w:hyperlink>
        </w:p>
        <w:p>
          <w:pPr>
            <w:pStyle w:val="Contents3"/>
            <w:tabs>
              <w:tab w:val="clear" w:pos="8459"/>
              <w:tab w:val="right" w:pos="9026" w:leader="dot"/>
            </w:tabs>
            <w:rPr/>
          </w:pPr>
          <w:hyperlink w:anchor="__RefHeading___Toc1573286_1878427129">
            <w:r>
              <w:rPr>
                <w:webHidden/>
                <w:rStyle w:val="IndexLink"/>
                <w:rtl w:val="true"/>
              </w:rPr>
              <w:t>بغداد</w:t>
            </w:r>
            <w:r>
              <w:rPr>
                <w:rStyle w:val="IndexLink"/>
                <w:rtl w:val="true"/>
              </w:rPr>
              <w:tab/>
            </w:r>
            <w:r>
              <w:rPr>
                <w:rStyle w:val="IndexLink"/>
              </w:rPr>
              <w:t>176</w:t>
            </w:r>
          </w:hyperlink>
        </w:p>
        <w:p>
          <w:pPr>
            <w:pStyle w:val="Contents3"/>
            <w:tabs>
              <w:tab w:val="clear" w:pos="8459"/>
              <w:tab w:val="right" w:pos="9026" w:leader="dot"/>
            </w:tabs>
            <w:rPr/>
          </w:pPr>
          <w:hyperlink w:anchor="__RefHeading___Toc1573288_1878427129">
            <w:r>
              <w:rPr>
                <w:webHidden/>
                <w:rStyle w:val="IndexLink"/>
                <w:rtl w:val="true"/>
              </w:rPr>
              <w:t>البغض</w:t>
            </w:r>
            <w:r>
              <w:rPr>
                <w:rStyle w:val="IndexLink"/>
                <w:rtl w:val="true"/>
              </w:rPr>
              <w:tab/>
            </w:r>
            <w:r>
              <w:rPr>
                <w:rStyle w:val="IndexLink"/>
              </w:rPr>
              <w:t>178</w:t>
            </w:r>
          </w:hyperlink>
        </w:p>
        <w:p>
          <w:pPr>
            <w:pStyle w:val="Contents3"/>
            <w:tabs>
              <w:tab w:val="clear" w:pos="8459"/>
              <w:tab w:val="right" w:pos="9026" w:leader="dot"/>
            </w:tabs>
            <w:rPr/>
          </w:pPr>
          <w:hyperlink w:anchor="__RefHeading___Toc1573290_1878427129">
            <w:r>
              <w:rPr>
                <w:webHidden/>
                <w:rStyle w:val="IndexLink"/>
                <w:rtl w:val="true"/>
              </w:rPr>
              <w:t>البغل</w:t>
            </w:r>
            <w:r>
              <w:rPr>
                <w:rStyle w:val="IndexLink"/>
                <w:rtl w:val="true"/>
              </w:rPr>
              <w:tab/>
            </w:r>
            <w:r>
              <w:rPr>
                <w:rStyle w:val="IndexLink"/>
              </w:rPr>
              <w:t>178</w:t>
            </w:r>
          </w:hyperlink>
        </w:p>
        <w:p>
          <w:pPr>
            <w:pStyle w:val="Contents3"/>
            <w:tabs>
              <w:tab w:val="clear" w:pos="8459"/>
              <w:tab w:val="right" w:pos="9026" w:leader="dot"/>
            </w:tabs>
            <w:rPr/>
          </w:pPr>
          <w:hyperlink w:anchor="__RefHeading___Toc1573292_1878427129">
            <w:r>
              <w:rPr>
                <w:webHidden/>
                <w:rStyle w:val="IndexLink"/>
                <w:rtl w:val="true"/>
              </w:rPr>
              <w:t>البغلتان</w:t>
            </w:r>
            <w:r>
              <w:rPr>
                <w:rStyle w:val="IndexLink"/>
                <w:rtl w:val="true"/>
              </w:rPr>
              <w:tab/>
            </w:r>
            <w:r>
              <w:rPr>
                <w:rStyle w:val="IndexLink"/>
              </w:rPr>
              <w:t>178</w:t>
            </w:r>
          </w:hyperlink>
        </w:p>
        <w:p>
          <w:pPr>
            <w:pStyle w:val="Contents3"/>
            <w:tabs>
              <w:tab w:val="clear" w:pos="8459"/>
              <w:tab w:val="right" w:pos="9026" w:leader="dot"/>
            </w:tabs>
            <w:rPr/>
          </w:pPr>
          <w:hyperlink w:anchor="__RefHeading___Toc1573294_1878427129">
            <w:r>
              <w:rPr>
                <w:webHidden/>
                <w:rStyle w:val="IndexLink"/>
                <w:rtl w:val="true"/>
              </w:rPr>
              <w:t>البغلة</w:t>
            </w:r>
            <w:r>
              <w:rPr>
                <w:rStyle w:val="IndexLink"/>
                <w:rtl w:val="true"/>
              </w:rPr>
              <w:tab/>
            </w:r>
            <w:r>
              <w:rPr>
                <w:rStyle w:val="IndexLink"/>
              </w:rPr>
              <w:t>178</w:t>
            </w:r>
          </w:hyperlink>
        </w:p>
        <w:p>
          <w:pPr>
            <w:pStyle w:val="Contents3"/>
            <w:tabs>
              <w:tab w:val="clear" w:pos="8459"/>
              <w:tab w:val="right" w:pos="9026" w:leader="dot"/>
            </w:tabs>
            <w:rPr/>
          </w:pPr>
          <w:hyperlink w:anchor="__RefHeading___Toc1573296_1878427129">
            <w:r>
              <w:rPr>
                <w:webHidden/>
                <w:rStyle w:val="IndexLink"/>
                <w:rtl w:val="true"/>
              </w:rPr>
              <w:t>البغي</w:t>
            </w:r>
            <w:r>
              <w:rPr>
                <w:rStyle w:val="IndexLink"/>
                <w:rtl w:val="true"/>
              </w:rPr>
              <w:tab/>
            </w:r>
            <w:r>
              <w:rPr>
                <w:rStyle w:val="IndexLink"/>
              </w:rPr>
              <w:t>180</w:t>
            </w:r>
          </w:hyperlink>
        </w:p>
        <w:p>
          <w:pPr>
            <w:pStyle w:val="Contents3"/>
            <w:tabs>
              <w:tab w:val="clear" w:pos="8459"/>
              <w:tab w:val="right" w:pos="9026" w:leader="dot"/>
            </w:tabs>
            <w:rPr/>
          </w:pPr>
          <w:hyperlink w:anchor="__RefHeading___Toc1573298_1878427129">
            <w:r>
              <w:rPr>
                <w:webHidden/>
                <w:rStyle w:val="IndexLink"/>
                <w:rtl w:val="true"/>
              </w:rPr>
              <w:t>البغيبغة</w:t>
            </w:r>
            <w:r>
              <w:rPr>
                <w:rStyle w:val="IndexLink"/>
                <w:rtl w:val="true"/>
              </w:rPr>
              <w:tab/>
            </w:r>
            <w:r>
              <w:rPr>
                <w:rStyle w:val="IndexLink"/>
              </w:rPr>
              <w:t>182</w:t>
            </w:r>
          </w:hyperlink>
        </w:p>
        <w:p>
          <w:pPr>
            <w:pStyle w:val="Contents2"/>
            <w:tabs>
              <w:tab w:val="clear" w:pos="8743"/>
              <w:tab w:val="right" w:pos="9026" w:leader="dot"/>
            </w:tabs>
            <w:rPr/>
          </w:pPr>
          <w:hyperlink w:anchor="__RefHeading___Toc1573300_1878427129">
            <w:r>
              <w:rPr>
                <w:webHidden/>
                <w:rStyle w:val="IndexLink"/>
                <w:rtl w:val="true"/>
              </w:rPr>
              <w:t>الباء والقاف</w:t>
            </w:r>
            <w:r>
              <w:rPr>
                <w:rStyle w:val="IndexLink"/>
                <w:rtl w:val="true"/>
              </w:rPr>
              <w:tab/>
            </w:r>
            <w:r>
              <w:rPr>
                <w:rStyle w:val="IndexLink"/>
              </w:rPr>
              <w:t>182</w:t>
            </w:r>
          </w:hyperlink>
        </w:p>
        <w:p>
          <w:pPr>
            <w:pStyle w:val="Contents3"/>
            <w:tabs>
              <w:tab w:val="clear" w:pos="8459"/>
              <w:tab w:val="right" w:pos="9026" w:leader="dot"/>
            </w:tabs>
            <w:rPr/>
          </w:pPr>
          <w:hyperlink w:anchor="__RefHeading___Toc1573302_1878427129">
            <w:r>
              <w:rPr>
                <w:webHidden/>
                <w:rStyle w:val="IndexLink"/>
                <w:rtl w:val="true"/>
              </w:rPr>
              <w:t>البق</w:t>
            </w:r>
            <w:r>
              <w:rPr>
                <w:rStyle w:val="IndexLink"/>
                <w:rtl w:val="true"/>
              </w:rPr>
              <w:tab/>
            </w:r>
            <w:r>
              <w:rPr>
                <w:rStyle w:val="IndexLink"/>
              </w:rPr>
              <w:t>182</w:t>
            </w:r>
          </w:hyperlink>
        </w:p>
        <w:p>
          <w:pPr>
            <w:pStyle w:val="Contents3"/>
            <w:tabs>
              <w:tab w:val="clear" w:pos="8459"/>
              <w:tab w:val="right" w:pos="9026" w:leader="dot"/>
            </w:tabs>
            <w:rPr/>
          </w:pPr>
          <w:hyperlink w:anchor="__RefHeading___Toc1573304_1878427129">
            <w:r>
              <w:rPr>
                <w:webHidden/>
                <w:rStyle w:val="IndexLink"/>
                <w:rtl w:val="true"/>
              </w:rPr>
              <w:t>البقاء</w:t>
            </w:r>
            <w:r>
              <w:rPr>
                <w:rStyle w:val="IndexLink"/>
                <w:rtl w:val="true"/>
              </w:rPr>
              <w:tab/>
            </w:r>
            <w:r>
              <w:rPr>
                <w:rStyle w:val="IndexLink"/>
              </w:rPr>
              <w:t>182</w:t>
            </w:r>
          </w:hyperlink>
        </w:p>
        <w:p>
          <w:pPr>
            <w:pStyle w:val="Contents3"/>
            <w:tabs>
              <w:tab w:val="clear" w:pos="8459"/>
              <w:tab w:val="right" w:pos="9026" w:leader="dot"/>
            </w:tabs>
            <w:rPr/>
          </w:pPr>
          <w:hyperlink w:anchor="__RefHeading___Toc1573306_1878427129">
            <w:r>
              <w:rPr>
                <w:webHidden/>
                <w:rStyle w:val="IndexLink"/>
                <w:rtl w:val="true"/>
              </w:rPr>
              <w:t>البقاع</w:t>
            </w:r>
            <w:r>
              <w:rPr>
                <w:rStyle w:val="IndexLink"/>
                <w:rtl w:val="true"/>
              </w:rPr>
              <w:tab/>
            </w:r>
            <w:r>
              <w:rPr>
                <w:rStyle w:val="IndexLink"/>
              </w:rPr>
              <w:t>182</w:t>
            </w:r>
          </w:hyperlink>
        </w:p>
        <w:p>
          <w:pPr>
            <w:pStyle w:val="Contents3"/>
            <w:tabs>
              <w:tab w:val="clear" w:pos="8459"/>
              <w:tab w:val="right" w:pos="9026" w:leader="dot"/>
            </w:tabs>
            <w:rPr/>
          </w:pPr>
          <w:hyperlink w:anchor="__RefHeading___Toc1573308_1878427129">
            <w:r>
              <w:rPr>
                <w:webHidden/>
                <w:rStyle w:val="IndexLink"/>
                <w:rtl w:val="true"/>
              </w:rPr>
              <w:t>البقر</w:t>
            </w:r>
            <w:r>
              <w:rPr>
                <w:rStyle w:val="IndexLink"/>
                <w:rtl w:val="true"/>
              </w:rPr>
              <w:tab/>
            </w:r>
            <w:r>
              <w:rPr>
                <w:rStyle w:val="IndexLink"/>
              </w:rPr>
              <w:t>184</w:t>
            </w:r>
          </w:hyperlink>
        </w:p>
        <w:p>
          <w:pPr>
            <w:pStyle w:val="Contents3"/>
            <w:tabs>
              <w:tab w:val="clear" w:pos="8459"/>
              <w:tab w:val="right" w:pos="9026" w:leader="dot"/>
            </w:tabs>
            <w:rPr/>
          </w:pPr>
          <w:hyperlink w:anchor="__RefHeading___Toc1573310_1878427129">
            <w:r>
              <w:rPr>
                <w:webHidden/>
                <w:rStyle w:val="IndexLink"/>
                <w:rtl w:val="true"/>
              </w:rPr>
              <w:t>البقرة</w:t>
            </w:r>
            <w:r>
              <w:rPr>
                <w:rStyle w:val="IndexLink"/>
                <w:rtl w:val="true"/>
              </w:rPr>
              <w:tab/>
            </w:r>
            <w:r>
              <w:rPr>
                <w:rStyle w:val="IndexLink"/>
              </w:rPr>
              <w:t>185</w:t>
            </w:r>
          </w:hyperlink>
        </w:p>
        <w:p>
          <w:pPr>
            <w:pStyle w:val="Contents3"/>
            <w:tabs>
              <w:tab w:val="clear" w:pos="8459"/>
              <w:tab w:val="right" w:pos="9026" w:leader="dot"/>
            </w:tabs>
            <w:rPr/>
          </w:pPr>
          <w:hyperlink w:anchor="__RefHeading___Toc1573312_1878427129">
            <w:r>
              <w:rPr>
                <w:webHidden/>
                <w:rStyle w:val="IndexLink"/>
                <w:rtl w:val="true"/>
              </w:rPr>
              <w:t>البقعة</w:t>
            </w:r>
            <w:r>
              <w:rPr>
                <w:rStyle w:val="IndexLink"/>
                <w:rtl w:val="true"/>
              </w:rPr>
              <w:tab/>
            </w:r>
            <w:r>
              <w:rPr>
                <w:rStyle w:val="IndexLink"/>
              </w:rPr>
              <w:t>186</w:t>
            </w:r>
          </w:hyperlink>
        </w:p>
        <w:p>
          <w:pPr>
            <w:pStyle w:val="Contents3"/>
            <w:tabs>
              <w:tab w:val="clear" w:pos="8459"/>
              <w:tab w:val="right" w:pos="9026" w:leader="dot"/>
            </w:tabs>
            <w:rPr/>
          </w:pPr>
          <w:hyperlink w:anchor="__RefHeading___Toc1573314_1878427129">
            <w:r>
              <w:rPr>
                <w:webHidden/>
                <w:rStyle w:val="IndexLink"/>
                <w:rtl w:val="true"/>
              </w:rPr>
              <w:t>البقل</w:t>
            </w:r>
            <w:r>
              <w:rPr>
                <w:rStyle w:val="IndexLink"/>
                <w:rtl w:val="true"/>
              </w:rPr>
              <w:tab/>
            </w:r>
            <w:r>
              <w:rPr>
                <w:rStyle w:val="IndexLink"/>
              </w:rPr>
              <w:t>187</w:t>
            </w:r>
          </w:hyperlink>
        </w:p>
        <w:p>
          <w:pPr>
            <w:pStyle w:val="Contents3"/>
            <w:tabs>
              <w:tab w:val="clear" w:pos="8459"/>
              <w:tab w:val="right" w:pos="9026" w:leader="dot"/>
            </w:tabs>
            <w:rPr/>
          </w:pPr>
          <w:hyperlink w:anchor="__RefHeading___Toc1573316_1878427129">
            <w:r>
              <w:rPr>
                <w:webHidden/>
                <w:rStyle w:val="IndexLink"/>
                <w:rtl w:val="true"/>
              </w:rPr>
              <w:t>البقلة</w:t>
            </w:r>
            <w:r>
              <w:rPr>
                <w:rStyle w:val="IndexLink"/>
                <w:rtl w:val="true"/>
              </w:rPr>
              <w:tab/>
            </w:r>
            <w:r>
              <w:rPr>
                <w:rStyle w:val="IndexLink"/>
              </w:rPr>
              <w:t>188</w:t>
            </w:r>
          </w:hyperlink>
        </w:p>
        <w:p>
          <w:pPr>
            <w:pStyle w:val="Contents3"/>
            <w:tabs>
              <w:tab w:val="clear" w:pos="8459"/>
              <w:tab w:val="right" w:pos="9026" w:leader="dot"/>
            </w:tabs>
            <w:rPr/>
          </w:pPr>
          <w:hyperlink w:anchor="__RefHeading___Toc1573318_1878427129">
            <w:r>
              <w:rPr>
                <w:webHidden/>
                <w:rStyle w:val="IndexLink"/>
                <w:rtl w:val="true"/>
              </w:rPr>
              <w:t>البقول</w:t>
            </w:r>
            <w:r>
              <w:rPr>
                <w:rStyle w:val="IndexLink"/>
                <w:rtl w:val="true"/>
              </w:rPr>
              <w:tab/>
            </w:r>
            <w:r>
              <w:rPr>
                <w:rStyle w:val="IndexLink"/>
              </w:rPr>
              <w:t>188</w:t>
            </w:r>
          </w:hyperlink>
        </w:p>
        <w:p>
          <w:pPr>
            <w:pStyle w:val="Contents3"/>
            <w:tabs>
              <w:tab w:val="clear" w:pos="8459"/>
              <w:tab w:val="right" w:pos="9026" w:leader="dot"/>
            </w:tabs>
            <w:rPr/>
          </w:pPr>
          <w:hyperlink w:anchor="__RefHeading___Toc1573320_1878427129">
            <w:r>
              <w:rPr>
                <w:webHidden/>
                <w:rStyle w:val="IndexLink"/>
                <w:rtl w:val="true"/>
              </w:rPr>
              <w:t>البقة</w:t>
            </w:r>
            <w:r>
              <w:rPr>
                <w:rStyle w:val="IndexLink"/>
                <w:rtl w:val="true"/>
              </w:rPr>
              <w:tab/>
            </w:r>
            <w:r>
              <w:rPr>
                <w:rStyle w:val="IndexLink"/>
              </w:rPr>
              <w:t>188</w:t>
            </w:r>
          </w:hyperlink>
        </w:p>
        <w:p>
          <w:pPr>
            <w:pStyle w:val="Contents3"/>
            <w:tabs>
              <w:tab w:val="clear" w:pos="8459"/>
              <w:tab w:val="right" w:pos="9026" w:leader="dot"/>
            </w:tabs>
            <w:rPr/>
          </w:pPr>
          <w:hyperlink w:anchor="__RefHeading___Toc1573322_1878427129">
            <w:r>
              <w:rPr>
                <w:webHidden/>
                <w:rStyle w:val="IndexLink"/>
                <w:rtl w:val="true"/>
              </w:rPr>
              <w:t>البقي</w:t>
            </w:r>
            <w:r>
              <w:rPr>
                <w:rStyle w:val="IndexLink"/>
                <w:rtl w:val="true"/>
              </w:rPr>
              <w:tab/>
            </w:r>
            <w:r>
              <w:rPr>
                <w:rStyle w:val="IndexLink"/>
              </w:rPr>
              <w:t>189</w:t>
            </w:r>
          </w:hyperlink>
        </w:p>
        <w:p>
          <w:pPr>
            <w:pStyle w:val="Contents3"/>
            <w:tabs>
              <w:tab w:val="clear" w:pos="8459"/>
              <w:tab w:val="right" w:pos="9026" w:leader="dot"/>
            </w:tabs>
            <w:rPr/>
          </w:pPr>
          <w:hyperlink w:anchor="__RefHeading___Toc1573324_1878427129">
            <w:r>
              <w:rPr>
                <w:webHidden/>
                <w:rStyle w:val="IndexLink"/>
                <w:rtl w:val="true"/>
              </w:rPr>
              <w:t>البقيع</w:t>
            </w:r>
            <w:r>
              <w:rPr>
                <w:rStyle w:val="IndexLink"/>
                <w:rtl w:val="true"/>
              </w:rPr>
              <w:tab/>
            </w:r>
            <w:r>
              <w:rPr>
                <w:rStyle w:val="IndexLink"/>
              </w:rPr>
              <w:t>190</w:t>
            </w:r>
          </w:hyperlink>
        </w:p>
        <w:p>
          <w:pPr>
            <w:pStyle w:val="Contents2"/>
            <w:tabs>
              <w:tab w:val="clear" w:pos="8743"/>
              <w:tab w:val="right" w:pos="9026" w:leader="dot"/>
            </w:tabs>
            <w:rPr/>
          </w:pPr>
          <w:hyperlink w:anchor="__RefHeading___Toc1573326_1878427129">
            <w:r>
              <w:rPr>
                <w:webHidden/>
                <w:rStyle w:val="IndexLink"/>
                <w:rtl w:val="true"/>
              </w:rPr>
              <w:t>الباء والكاف</w:t>
            </w:r>
            <w:r>
              <w:rPr>
                <w:rStyle w:val="IndexLink"/>
                <w:rtl w:val="true"/>
              </w:rPr>
              <w:tab/>
            </w:r>
            <w:r>
              <w:rPr>
                <w:rStyle w:val="IndexLink"/>
              </w:rPr>
              <w:t>192</w:t>
            </w:r>
          </w:hyperlink>
        </w:p>
        <w:p>
          <w:pPr>
            <w:pStyle w:val="Contents3"/>
            <w:tabs>
              <w:tab w:val="clear" w:pos="8459"/>
              <w:tab w:val="right" w:pos="9026" w:leader="dot"/>
            </w:tabs>
            <w:rPr/>
          </w:pPr>
          <w:hyperlink w:anchor="__RefHeading___Toc1573328_1878427129">
            <w:r>
              <w:rPr>
                <w:webHidden/>
                <w:rStyle w:val="IndexLink"/>
                <w:rtl w:val="true"/>
              </w:rPr>
              <w:t>البكاء</w:t>
            </w:r>
            <w:r>
              <w:rPr>
                <w:rStyle w:val="IndexLink"/>
                <w:rtl w:val="true"/>
              </w:rPr>
              <w:tab/>
            </w:r>
            <w:r>
              <w:rPr>
                <w:rStyle w:val="IndexLink"/>
              </w:rPr>
              <w:t>192</w:t>
            </w:r>
          </w:hyperlink>
        </w:p>
        <w:p>
          <w:pPr>
            <w:pStyle w:val="Contents3"/>
            <w:tabs>
              <w:tab w:val="clear" w:pos="8459"/>
              <w:tab w:val="right" w:pos="9026" w:leader="dot"/>
            </w:tabs>
            <w:rPr/>
          </w:pPr>
          <w:hyperlink w:anchor="__RefHeading___Toc1573330_1878427129">
            <w:r>
              <w:rPr>
                <w:webHidden/>
                <w:rStyle w:val="IndexLink"/>
                <w:rtl w:val="true"/>
              </w:rPr>
              <w:t>البكار</w:t>
            </w:r>
            <w:r>
              <w:rPr>
                <w:rStyle w:val="IndexLink"/>
                <w:rtl w:val="true"/>
              </w:rPr>
              <w:tab/>
            </w:r>
            <w:r>
              <w:rPr>
                <w:rStyle w:val="IndexLink"/>
              </w:rPr>
              <w:t>195</w:t>
            </w:r>
          </w:hyperlink>
        </w:p>
        <w:p>
          <w:pPr>
            <w:pStyle w:val="Contents3"/>
            <w:tabs>
              <w:tab w:val="clear" w:pos="8459"/>
              <w:tab w:val="right" w:pos="9026" w:leader="dot"/>
            </w:tabs>
            <w:rPr/>
          </w:pPr>
          <w:hyperlink w:anchor="__RefHeading___Toc1573332_1878427129">
            <w:r>
              <w:rPr>
                <w:webHidden/>
                <w:rStyle w:val="IndexLink"/>
                <w:rtl w:val="true"/>
              </w:rPr>
              <w:t>بكار بن أبي بكر</w:t>
            </w:r>
            <w:r>
              <w:rPr>
                <w:rStyle w:val="IndexLink"/>
                <w:rtl w:val="true"/>
              </w:rPr>
              <w:tab/>
            </w:r>
            <w:r>
              <w:rPr>
                <w:rStyle w:val="IndexLink"/>
              </w:rPr>
              <w:t>195</w:t>
            </w:r>
          </w:hyperlink>
        </w:p>
        <w:p>
          <w:pPr>
            <w:pStyle w:val="Contents3"/>
            <w:tabs>
              <w:tab w:val="clear" w:pos="8459"/>
              <w:tab w:val="right" w:pos="9026" w:leader="dot"/>
            </w:tabs>
            <w:rPr/>
          </w:pPr>
          <w:hyperlink w:anchor="__RefHeading___Toc1573334_1878427129">
            <w:r>
              <w:rPr>
                <w:webHidden/>
                <w:rStyle w:val="IndexLink"/>
                <w:rtl w:val="true"/>
              </w:rPr>
              <w:t>بكارم بن كردوم</w:t>
            </w:r>
            <w:r>
              <w:rPr>
                <w:rStyle w:val="IndexLink"/>
                <w:rtl w:val="true"/>
              </w:rPr>
              <w:tab/>
            </w:r>
            <w:r>
              <w:rPr>
                <w:rStyle w:val="IndexLink"/>
              </w:rPr>
              <w:t>196</w:t>
            </w:r>
          </w:hyperlink>
        </w:p>
        <w:p>
          <w:pPr>
            <w:pStyle w:val="Contents3"/>
            <w:tabs>
              <w:tab w:val="clear" w:pos="8459"/>
              <w:tab w:val="right" w:pos="9026" w:leader="dot"/>
            </w:tabs>
            <w:rPr/>
          </w:pPr>
          <w:hyperlink w:anchor="__RefHeading___Toc1573336_1878427129">
            <w:r>
              <w:rPr>
                <w:webHidden/>
                <w:rStyle w:val="IndexLink"/>
                <w:rtl w:val="true"/>
              </w:rPr>
              <w:t>البكر</w:t>
            </w:r>
            <w:r>
              <w:rPr>
                <w:rStyle w:val="IndexLink"/>
                <w:rtl w:val="true"/>
              </w:rPr>
              <w:tab/>
            </w:r>
            <w:r>
              <w:rPr>
                <w:rStyle w:val="IndexLink"/>
              </w:rPr>
              <w:t>197</w:t>
            </w:r>
          </w:hyperlink>
        </w:p>
        <w:p>
          <w:pPr>
            <w:pStyle w:val="Contents3"/>
            <w:tabs>
              <w:tab w:val="clear" w:pos="8459"/>
              <w:tab w:val="right" w:pos="9026" w:leader="dot"/>
            </w:tabs>
            <w:rPr/>
          </w:pPr>
          <w:hyperlink w:anchor="__RefHeading___Toc1573338_1878427129">
            <w:r>
              <w:rPr>
                <w:webHidden/>
                <w:rStyle w:val="IndexLink"/>
                <w:rtl w:val="true"/>
              </w:rPr>
              <w:t>بكر الأرقط</w:t>
            </w:r>
            <w:r>
              <w:rPr>
                <w:rStyle w:val="IndexLink"/>
                <w:rtl w:val="true"/>
              </w:rPr>
              <w:tab/>
            </w:r>
            <w:r>
              <w:rPr>
                <w:rStyle w:val="IndexLink"/>
              </w:rPr>
              <w:t>202</w:t>
            </w:r>
          </w:hyperlink>
        </w:p>
        <w:p>
          <w:pPr>
            <w:pStyle w:val="Contents3"/>
            <w:tabs>
              <w:tab w:val="clear" w:pos="8459"/>
              <w:tab w:val="right" w:pos="9026" w:leader="dot"/>
            </w:tabs>
            <w:rPr/>
          </w:pPr>
          <w:hyperlink w:anchor="__RefHeading___Toc1573340_1878427129">
            <w:r>
              <w:rPr>
                <w:webHidden/>
                <w:rStyle w:val="IndexLink"/>
                <w:rtl w:val="true"/>
              </w:rPr>
              <w:t>بكر بن أبي بكر</w:t>
            </w:r>
            <w:r>
              <w:rPr>
                <w:rStyle w:val="IndexLink"/>
                <w:rtl w:val="true"/>
              </w:rPr>
              <w:tab/>
            </w:r>
            <w:r>
              <w:rPr>
                <w:rStyle w:val="IndexLink"/>
              </w:rPr>
              <w:t>202</w:t>
            </w:r>
          </w:hyperlink>
        </w:p>
        <w:p>
          <w:pPr>
            <w:pStyle w:val="Contents3"/>
            <w:tabs>
              <w:tab w:val="clear" w:pos="8459"/>
              <w:tab w:val="right" w:pos="9026" w:leader="dot"/>
            </w:tabs>
            <w:rPr/>
          </w:pPr>
          <w:hyperlink w:anchor="__RefHeading___Toc1573342_1878427129">
            <w:r>
              <w:rPr>
                <w:webHidden/>
                <w:rStyle w:val="IndexLink"/>
                <w:rtl w:val="true"/>
              </w:rPr>
              <w:t>بكر بن أبي بكر الحضرمي</w:t>
            </w:r>
            <w:r>
              <w:rPr>
                <w:rStyle w:val="IndexLink"/>
                <w:rtl w:val="true"/>
              </w:rPr>
              <w:tab/>
            </w:r>
            <w:r>
              <w:rPr>
                <w:rStyle w:val="IndexLink"/>
              </w:rPr>
              <w:t>202</w:t>
            </w:r>
          </w:hyperlink>
        </w:p>
        <w:p>
          <w:pPr>
            <w:pStyle w:val="Contents3"/>
            <w:tabs>
              <w:tab w:val="clear" w:pos="8459"/>
              <w:tab w:val="right" w:pos="9026" w:leader="dot"/>
            </w:tabs>
            <w:rPr/>
          </w:pPr>
          <w:hyperlink w:anchor="__RefHeading___Toc1573344_1878427129">
            <w:r>
              <w:rPr>
                <w:webHidden/>
                <w:rStyle w:val="IndexLink"/>
                <w:rtl w:val="true"/>
              </w:rPr>
              <w:t>بكر بن حبيب</w:t>
            </w:r>
            <w:r>
              <w:rPr>
                <w:rStyle w:val="IndexLink"/>
                <w:rtl w:val="true"/>
              </w:rPr>
              <w:tab/>
            </w:r>
            <w:r>
              <w:rPr>
                <w:rStyle w:val="IndexLink"/>
              </w:rPr>
              <w:t>202</w:t>
            </w:r>
          </w:hyperlink>
        </w:p>
        <w:p>
          <w:pPr>
            <w:pStyle w:val="Contents3"/>
            <w:tabs>
              <w:tab w:val="clear" w:pos="8459"/>
              <w:tab w:val="right" w:pos="9026" w:leader="dot"/>
            </w:tabs>
            <w:rPr/>
          </w:pPr>
          <w:hyperlink w:anchor="__RefHeading___Toc1573346_1878427129">
            <w:r>
              <w:rPr>
                <w:webHidden/>
                <w:rStyle w:val="IndexLink"/>
                <w:rtl w:val="true"/>
              </w:rPr>
              <w:t>بكر بن خالد</w:t>
            </w:r>
            <w:r>
              <w:rPr>
                <w:rStyle w:val="IndexLink"/>
                <w:rtl w:val="true"/>
              </w:rPr>
              <w:tab/>
            </w:r>
            <w:r>
              <w:rPr>
                <w:rStyle w:val="IndexLink"/>
              </w:rPr>
              <w:t>202</w:t>
            </w:r>
          </w:hyperlink>
        </w:p>
        <w:p>
          <w:pPr>
            <w:pStyle w:val="Contents3"/>
            <w:tabs>
              <w:tab w:val="clear" w:pos="8459"/>
              <w:tab w:val="right" w:pos="9026" w:leader="dot"/>
            </w:tabs>
            <w:rPr/>
          </w:pPr>
          <w:hyperlink w:anchor="__RefHeading___Toc1573348_1878427129">
            <w:r>
              <w:rPr>
                <w:webHidden/>
                <w:rStyle w:val="IndexLink"/>
                <w:rtl w:val="true"/>
              </w:rPr>
              <w:t>بكر بن خليل</w:t>
            </w:r>
            <w:r>
              <w:rPr>
                <w:rStyle w:val="IndexLink"/>
                <w:rtl w:val="true"/>
              </w:rPr>
              <w:tab/>
            </w:r>
            <w:r>
              <w:rPr>
                <w:rStyle w:val="IndexLink"/>
              </w:rPr>
              <w:t>203</w:t>
            </w:r>
          </w:hyperlink>
        </w:p>
        <w:p>
          <w:pPr>
            <w:pStyle w:val="Contents3"/>
            <w:tabs>
              <w:tab w:val="clear" w:pos="8459"/>
              <w:tab w:val="right" w:pos="9026" w:leader="dot"/>
            </w:tabs>
            <w:rPr/>
          </w:pPr>
          <w:hyperlink w:anchor="__RefHeading___Toc1573350_1878427129">
            <w:r>
              <w:rPr>
                <w:webHidden/>
                <w:rStyle w:val="IndexLink"/>
                <w:rtl w:val="true"/>
              </w:rPr>
              <w:t>بكر بن صالح</w:t>
            </w:r>
            <w:r>
              <w:rPr>
                <w:rStyle w:val="IndexLink"/>
                <w:rtl w:val="true"/>
              </w:rPr>
              <w:tab/>
            </w:r>
            <w:r>
              <w:rPr>
                <w:rStyle w:val="IndexLink"/>
              </w:rPr>
              <w:t>203</w:t>
            </w:r>
          </w:hyperlink>
        </w:p>
        <w:p>
          <w:pPr>
            <w:pStyle w:val="Contents3"/>
            <w:tabs>
              <w:tab w:val="clear" w:pos="8459"/>
              <w:tab w:val="right" w:pos="9026" w:leader="dot"/>
            </w:tabs>
            <w:rPr/>
          </w:pPr>
          <w:hyperlink w:anchor="__RefHeading___Toc1573352_1878427129">
            <w:r>
              <w:rPr>
                <w:webHidden/>
                <w:rStyle w:val="IndexLink"/>
                <w:rtl w:val="true"/>
              </w:rPr>
              <w:t>بكر بن عبداللَّه الأزدي</w:t>
            </w:r>
            <w:r>
              <w:rPr>
                <w:rStyle w:val="IndexLink"/>
                <w:rtl w:val="true"/>
              </w:rPr>
              <w:tab/>
            </w:r>
            <w:r>
              <w:rPr>
                <w:rStyle w:val="IndexLink"/>
              </w:rPr>
              <w:t>204</w:t>
            </w:r>
          </w:hyperlink>
        </w:p>
        <w:p>
          <w:pPr>
            <w:pStyle w:val="Contents3"/>
            <w:tabs>
              <w:tab w:val="clear" w:pos="8459"/>
              <w:tab w:val="right" w:pos="9026" w:leader="dot"/>
            </w:tabs>
            <w:rPr/>
          </w:pPr>
          <w:hyperlink w:anchor="__RefHeading___Toc1573354_1878427129">
            <w:r>
              <w:rPr>
                <w:webHidden/>
                <w:rStyle w:val="IndexLink"/>
                <w:rtl w:val="true"/>
              </w:rPr>
              <w:t>بكر بن كرب</w:t>
            </w:r>
            <w:r>
              <w:rPr>
                <w:rStyle w:val="IndexLink"/>
                <w:rtl w:val="true"/>
              </w:rPr>
              <w:tab/>
            </w:r>
            <w:r>
              <w:rPr>
                <w:rStyle w:val="IndexLink"/>
              </w:rPr>
              <w:t>204</w:t>
            </w:r>
          </w:hyperlink>
        </w:p>
        <w:p>
          <w:pPr>
            <w:pStyle w:val="Contents3"/>
            <w:tabs>
              <w:tab w:val="clear" w:pos="8459"/>
              <w:tab w:val="right" w:pos="9026" w:leader="dot"/>
            </w:tabs>
            <w:rPr/>
          </w:pPr>
          <w:hyperlink w:anchor="__RefHeading___Toc1573356_1878427129">
            <w:r>
              <w:rPr>
                <w:webHidden/>
                <w:rStyle w:val="IndexLink"/>
                <w:rtl w:val="true"/>
              </w:rPr>
              <w:t>بكر بن كرب الصيرفي</w:t>
            </w:r>
            <w:r>
              <w:rPr>
                <w:rStyle w:val="IndexLink"/>
                <w:rtl w:val="true"/>
              </w:rPr>
              <w:tab/>
            </w:r>
            <w:r>
              <w:rPr>
                <w:rStyle w:val="IndexLink"/>
              </w:rPr>
              <w:t>204</w:t>
            </w:r>
          </w:hyperlink>
        </w:p>
        <w:p>
          <w:pPr>
            <w:pStyle w:val="Contents3"/>
            <w:tabs>
              <w:tab w:val="clear" w:pos="8459"/>
              <w:tab w:val="right" w:pos="9026" w:leader="dot"/>
            </w:tabs>
            <w:rPr/>
          </w:pPr>
          <w:hyperlink w:anchor="__RefHeading___Toc1573358_1878427129">
            <w:r>
              <w:rPr>
                <w:webHidden/>
                <w:rStyle w:val="IndexLink"/>
                <w:rtl w:val="true"/>
              </w:rPr>
              <w:t>بكر بن محمد</w:t>
            </w:r>
            <w:r>
              <w:rPr>
                <w:rStyle w:val="IndexLink"/>
                <w:rtl w:val="true"/>
              </w:rPr>
              <w:tab/>
            </w:r>
            <w:r>
              <w:rPr>
                <w:rStyle w:val="IndexLink"/>
              </w:rPr>
              <w:t>204</w:t>
            </w:r>
          </w:hyperlink>
        </w:p>
        <w:p>
          <w:pPr>
            <w:pStyle w:val="Contents3"/>
            <w:tabs>
              <w:tab w:val="clear" w:pos="8459"/>
              <w:tab w:val="right" w:pos="9026" w:leader="dot"/>
            </w:tabs>
            <w:rPr/>
          </w:pPr>
          <w:hyperlink w:anchor="__RefHeading___Toc1573360_1878427129">
            <w:r>
              <w:rPr>
                <w:webHidden/>
                <w:rStyle w:val="IndexLink"/>
                <w:rtl w:val="true"/>
              </w:rPr>
              <w:t>بكر بن محمد الأزدي</w:t>
            </w:r>
            <w:r>
              <w:rPr>
                <w:rStyle w:val="IndexLink"/>
                <w:rtl w:val="true"/>
              </w:rPr>
              <w:tab/>
            </w:r>
            <w:r>
              <w:rPr>
                <w:rStyle w:val="IndexLink"/>
              </w:rPr>
              <w:t>204</w:t>
            </w:r>
          </w:hyperlink>
        </w:p>
        <w:p>
          <w:pPr>
            <w:pStyle w:val="Contents3"/>
            <w:tabs>
              <w:tab w:val="clear" w:pos="8459"/>
              <w:tab w:val="right" w:pos="9026" w:leader="dot"/>
            </w:tabs>
            <w:rPr/>
          </w:pPr>
          <w:hyperlink w:anchor="__RefHeading___Toc1573362_1878427129">
            <w:r>
              <w:rPr>
                <w:webHidden/>
                <w:rStyle w:val="IndexLink"/>
                <w:rtl w:val="true"/>
              </w:rPr>
              <w:t>البكرة</w:t>
            </w:r>
            <w:r>
              <w:rPr>
                <w:rStyle w:val="IndexLink"/>
                <w:rtl w:val="true"/>
              </w:rPr>
              <w:tab/>
            </w:r>
            <w:r>
              <w:rPr>
                <w:rStyle w:val="IndexLink"/>
              </w:rPr>
              <w:t>205</w:t>
            </w:r>
          </w:hyperlink>
        </w:p>
        <w:p>
          <w:pPr>
            <w:pStyle w:val="Contents3"/>
            <w:tabs>
              <w:tab w:val="clear" w:pos="8459"/>
              <w:tab w:val="right" w:pos="9026" w:leader="dot"/>
            </w:tabs>
            <w:rPr/>
          </w:pPr>
          <w:hyperlink w:anchor="__RefHeading___Toc1573364_1878427129">
            <w:r>
              <w:rPr>
                <w:webHidden/>
                <w:rStyle w:val="IndexLink"/>
                <w:rtl w:val="true"/>
              </w:rPr>
              <w:t>بكور</w:t>
            </w:r>
            <w:r>
              <w:rPr>
                <w:rStyle w:val="IndexLink"/>
                <w:rtl w:val="true"/>
              </w:rPr>
              <w:tab/>
            </w:r>
            <w:r>
              <w:rPr>
                <w:rStyle w:val="IndexLink"/>
              </w:rPr>
              <w:t>206</w:t>
            </w:r>
          </w:hyperlink>
        </w:p>
        <w:p>
          <w:pPr>
            <w:pStyle w:val="Contents3"/>
            <w:tabs>
              <w:tab w:val="clear" w:pos="8459"/>
              <w:tab w:val="right" w:pos="9026" w:leader="dot"/>
            </w:tabs>
            <w:rPr/>
          </w:pPr>
          <w:hyperlink w:anchor="__RefHeading___Toc1573366_1878427129">
            <w:r>
              <w:rPr>
                <w:webHidden/>
                <w:rStyle w:val="IndexLink"/>
                <w:rtl w:val="true"/>
              </w:rPr>
              <w:t>بكة</w:t>
            </w:r>
            <w:r>
              <w:rPr>
                <w:rStyle w:val="IndexLink"/>
                <w:rtl w:val="true"/>
              </w:rPr>
              <w:tab/>
            </w:r>
            <w:r>
              <w:rPr>
                <w:rStyle w:val="IndexLink"/>
              </w:rPr>
              <w:t>206</w:t>
            </w:r>
          </w:hyperlink>
        </w:p>
        <w:p>
          <w:pPr>
            <w:pStyle w:val="Contents3"/>
            <w:tabs>
              <w:tab w:val="clear" w:pos="8459"/>
              <w:tab w:val="right" w:pos="9026" w:leader="dot"/>
            </w:tabs>
            <w:rPr/>
          </w:pPr>
          <w:hyperlink w:anchor="__RefHeading___Toc1573368_1878427129">
            <w:r>
              <w:rPr>
                <w:webHidden/>
                <w:rStyle w:val="IndexLink"/>
                <w:rtl w:val="true"/>
              </w:rPr>
              <w:t>بكير</w:t>
            </w:r>
            <w:r>
              <w:rPr>
                <w:rStyle w:val="IndexLink"/>
                <w:rtl w:val="true"/>
              </w:rPr>
              <w:tab/>
            </w:r>
            <w:r>
              <w:rPr>
                <w:rStyle w:val="IndexLink"/>
              </w:rPr>
              <w:t>207</w:t>
            </w:r>
          </w:hyperlink>
        </w:p>
        <w:p>
          <w:pPr>
            <w:pStyle w:val="Contents3"/>
            <w:tabs>
              <w:tab w:val="clear" w:pos="8459"/>
              <w:tab w:val="right" w:pos="9026" w:leader="dot"/>
            </w:tabs>
            <w:rPr/>
          </w:pPr>
          <w:hyperlink w:anchor="__RefHeading___Toc1573370_1878427129">
            <w:r>
              <w:rPr>
                <w:webHidden/>
                <w:rStyle w:val="IndexLink"/>
                <w:rtl w:val="true"/>
              </w:rPr>
              <w:t>بكير بن أعين</w:t>
            </w:r>
            <w:r>
              <w:rPr>
                <w:rStyle w:val="IndexLink"/>
                <w:rtl w:val="true"/>
              </w:rPr>
              <w:tab/>
            </w:r>
            <w:r>
              <w:rPr>
                <w:rStyle w:val="IndexLink"/>
              </w:rPr>
              <w:t>209</w:t>
            </w:r>
          </w:hyperlink>
        </w:p>
        <w:p>
          <w:pPr>
            <w:pStyle w:val="Contents2"/>
            <w:tabs>
              <w:tab w:val="clear" w:pos="8743"/>
              <w:tab w:val="right" w:pos="9026" w:leader="dot"/>
            </w:tabs>
            <w:rPr/>
          </w:pPr>
          <w:hyperlink w:anchor="__RefHeading___Toc1573372_1878427129">
            <w:r>
              <w:rPr>
                <w:webHidden/>
                <w:rStyle w:val="IndexLink"/>
                <w:rtl w:val="true"/>
              </w:rPr>
              <w:t>الباء واللام</w:t>
            </w:r>
            <w:r>
              <w:rPr>
                <w:rStyle w:val="IndexLink"/>
                <w:rtl w:val="true"/>
              </w:rPr>
              <w:tab/>
            </w:r>
            <w:r>
              <w:rPr>
                <w:rStyle w:val="IndexLink"/>
              </w:rPr>
              <w:t>211</w:t>
            </w:r>
          </w:hyperlink>
        </w:p>
        <w:p>
          <w:pPr>
            <w:pStyle w:val="Contents3"/>
            <w:tabs>
              <w:tab w:val="clear" w:pos="8459"/>
              <w:tab w:val="right" w:pos="9026" w:leader="dot"/>
            </w:tabs>
            <w:rPr/>
          </w:pPr>
          <w:hyperlink w:anchor="__RefHeading___Toc1573374_1878427129">
            <w:r>
              <w:rPr>
                <w:webHidden/>
                <w:rStyle w:val="IndexLink"/>
                <w:rtl w:val="true"/>
              </w:rPr>
              <w:t>البلّ</w:t>
            </w:r>
            <w:r>
              <w:rPr>
                <w:rStyle w:val="IndexLink"/>
                <w:rtl w:val="true"/>
              </w:rPr>
              <w:tab/>
            </w:r>
            <w:r>
              <w:rPr>
                <w:rStyle w:val="IndexLink"/>
              </w:rPr>
              <w:t>211</w:t>
            </w:r>
          </w:hyperlink>
        </w:p>
        <w:p>
          <w:pPr>
            <w:pStyle w:val="Contents3"/>
            <w:tabs>
              <w:tab w:val="clear" w:pos="8459"/>
              <w:tab w:val="right" w:pos="9026" w:leader="dot"/>
            </w:tabs>
            <w:rPr/>
          </w:pPr>
          <w:hyperlink w:anchor="__RefHeading___Toc1573376_1878427129">
            <w:r>
              <w:rPr>
                <w:webHidden/>
                <w:rStyle w:val="IndexLink"/>
                <w:rtl w:val="true"/>
              </w:rPr>
              <w:t>البلاء</w:t>
            </w:r>
            <w:r>
              <w:rPr>
                <w:rStyle w:val="IndexLink"/>
                <w:rtl w:val="true"/>
              </w:rPr>
              <w:tab/>
            </w:r>
            <w:r>
              <w:rPr>
                <w:rStyle w:val="IndexLink"/>
              </w:rPr>
              <w:t>212</w:t>
            </w:r>
          </w:hyperlink>
        </w:p>
        <w:p>
          <w:pPr>
            <w:pStyle w:val="Contents3"/>
            <w:tabs>
              <w:tab w:val="clear" w:pos="8459"/>
              <w:tab w:val="right" w:pos="9026" w:leader="dot"/>
            </w:tabs>
            <w:rPr/>
          </w:pPr>
          <w:hyperlink w:anchor="__RefHeading___Toc1573378_1878427129">
            <w:r>
              <w:rPr>
                <w:webHidden/>
                <w:rStyle w:val="IndexLink"/>
                <w:rtl w:val="true"/>
              </w:rPr>
              <w:t>البلابل</w:t>
            </w:r>
            <w:r>
              <w:rPr>
                <w:rStyle w:val="IndexLink"/>
                <w:rtl w:val="true"/>
              </w:rPr>
              <w:tab/>
            </w:r>
            <w:r>
              <w:rPr>
                <w:rStyle w:val="IndexLink"/>
              </w:rPr>
              <w:t>218</w:t>
            </w:r>
          </w:hyperlink>
        </w:p>
        <w:p>
          <w:pPr>
            <w:pStyle w:val="Contents3"/>
            <w:tabs>
              <w:tab w:val="clear" w:pos="8459"/>
              <w:tab w:val="right" w:pos="9026" w:leader="dot"/>
            </w:tabs>
            <w:rPr/>
          </w:pPr>
          <w:hyperlink w:anchor="__RefHeading___Toc1573380_1878427129">
            <w:r>
              <w:rPr>
                <w:webHidden/>
                <w:rStyle w:val="IndexLink"/>
                <w:rtl w:val="true"/>
              </w:rPr>
              <w:t>البلاد</w:t>
            </w:r>
            <w:r>
              <w:rPr>
                <w:rStyle w:val="IndexLink"/>
                <w:rtl w:val="true"/>
              </w:rPr>
              <w:tab/>
            </w:r>
            <w:r>
              <w:rPr>
                <w:rStyle w:val="IndexLink"/>
              </w:rPr>
              <w:t>218</w:t>
            </w:r>
          </w:hyperlink>
        </w:p>
        <w:p>
          <w:pPr>
            <w:pStyle w:val="Contents3"/>
            <w:tabs>
              <w:tab w:val="clear" w:pos="8459"/>
              <w:tab w:val="right" w:pos="9026" w:leader="dot"/>
            </w:tabs>
            <w:rPr/>
          </w:pPr>
          <w:hyperlink w:anchor="__RefHeading___Toc1573382_1878427129">
            <w:r>
              <w:rPr>
                <w:webHidden/>
                <w:rStyle w:val="IndexLink"/>
                <w:rtl w:val="true"/>
              </w:rPr>
              <w:t>البلاط</w:t>
            </w:r>
            <w:r>
              <w:rPr>
                <w:rStyle w:val="IndexLink"/>
                <w:rtl w:val="true"/>
              </w:rPr>
              <w:tab/>
            </w:r>
            <w:r>
              <w:rPr>
                <w:rStyle w:val="IndexLink"/>
              </w:rPr>
              <w:t>218</w:t>
            </w:r>
          </w:hyperlink>
        </w:p>
        <w:p>
          <w:pPr>
            <w:pStyle w:val="Contents3"/>
            <w:tabs>
              <w:tab w:val="clear" w:pos="8459"/>
              <w:tab w:val="right" w:pos="9026" w:leader="dot"/>
            </w:tabs>
            <w:rPr/>
          </w:pPr>
          <w:hyperlink w:anchor="__RefHeading___Toc1573384_1878427129">
            <w:r>
              <w:rPr>
                <w:webHidden/>
                <w:rStyle w:val="IndexLink"/>
                <w:rtl w:val="true"/>
              </w:rPr>
              <w:t>بلال</w:t>
            </w:r>
            <w:r>
              <w:rPr>
                <w:rStyle w:val="IndexLink"/>
                <w:rtl w:val="true"/>
              </w:rPr>
              <w:tab/>
            </w:r>
            <w:r>
              <w:rPr>
                <w:rStyle w:val="IndexLink"/>
              </w:rPr>
              <w:t>218</w:t>
            </w:r>
          </w:hyperlink>
        </w:p>
        <w:p>
          <w:pPr>
            <w:pStyle w:val="Contents3"/>
            <w:tabs>
              <w:tab w:val="clear" w:pos="8459"/>
              <w:tab w:val="right" w:pos="9026" w:leader="dot"/>
            </w:tabs>
            <w:rPr/>
          </w:pPr>
          <w:hyperlink w:anchor="__RefHeading___Toc1573386_1878427129">
            <w:r>
              <w:rPr>
                <w:webHidden/>
                <w:rStyle w:val="IndexLink"/>
                <w:rtl w:val="true"/>
              </w:rPr>
              <w:t>البلايا</w:t>
            </w:r>
            <w:r>
              <w:rPr>
                <w:rStyle w:val="IndexLink"/>
                <w:rtl w:val="true"/>
              </w:rPr>
              <w:tab/>
            </w:r>
            <w:r>
              <w:rPr>
                <w:rStyle w:val="IndexLink"/>
              </w:rPr>
              <w:t>220</w:t>
            </w:r>
          </w:hyperlink>
        </w:p>
        <w:p>
          <w:pPr>
            <w:pStyle w:val="Contents3"/>
            <w:tabs>
              <w:tab w:val="clear" w:pos="8459"/>
              <w:tab w:val="right" w:pos="9026" w:leader="dot"/>
            </w:tabs>
            <w:rPr/>
          </w:pPr>
          <w:hyperlink w:anchor="__RefHeading___Toc1573388_1878427129">
            <w:r>
              <w:rPr>
                <w:webHidden/>
                <w:rStyle w:val="IndexLink"/>
                <w:rtl w:val="true"/>
              </w:rPr>
              <w:t>بلبلة</w:t>
            </w:r>
            <w:r>
              <w:rPr>
                <w:rStyle w:val="IndexLink"/>
                <w:rtl w:val="true"/>
              </w:rPr>
              <w:tab/>
            </w:r>
            <w:r>
              <w:rPr>
                <w:rStyle w:val="IndexLink"/>
              </w:rPr>
              <w:t>220</w:t>
            </w:r>
          </w:hyperlink>
        </w:p>
        <w:p>
          <w:pPr>
            <w:pStyle w:val="Contents3"/>
            <w:tabs>
              <w:tab w:val="clear" w:pos="8459"/>
              <w:tab w:val="right" w:pos="9026" w:leader="dot"/>
            </w:tabs>
            <w:rPr/>
          </w:pPr>
          <w:hyperlink w:anchor="__RefHeading___Toc1573390_1878427129">
            <w:r>
              <w:rPr>
                <w:webHidden/>
                <w:rStyle w:val="IndexLink"/>
                <w:rtl w:val="true"/>
              </w:rPr>
              <w:t>بلخ</w:t>
            </w:r>
            <w:r>
              <w:rPr>
                <w:rStyle w:val="IndexLink"/>
                <w:rtl w:val="true"/>
              </w:rPr>
              <w:tab/>
            </w:r>
            <w:r>
              <w:rPr>
                <w:rStyle w:val="IndexLink"/>
              </w:rPr>
              <w:t>220</w:t>
            </w:r>
          </w:hyperlink>
        </w:p>
        <w:p>
          <w:pPr>
            <w:pStyle w:val="Contents3"/>
            <w:tabs>
              <w:tab w:val="clear" w:pos="8459"/>
              <w:tab w:val="right" w:pos="9026" w:leader="dot"/>
            </w:tabs>
            <w:rPr/>
          </w:pPr>
          <w:hyperlink w:anchor="__RefHeading___Toc1573392_1878427129">
            <w:r>
              <w:rPr>
                <w:webHidden/>
                <w:rStyle w:val="IndexLink"/>
                <w:rtl w:val="true"/>
              </w:rPr>
              <w:t>البلد</w:t>
            </w:r>
            <w:r>
              <w:rPr>
                <w:rStyle w:val="IndexLink"/>
                <w:rtl w:val="true"/>
              </w:rPr>
              <w:tab/>
            </w:r>
            <w:r>
              <w:rPr>
                <w:rStyle w:val="IndexLink"/>
              </w:rPr>
              <w:t>221</w:t>
            </w:r>
          </w:hyperlink>
        </w:p>
        <w:p>
          <w:pPr>
            <w:pStyle w:val="Contents3"/>
            <w:tabs>
              <w:tab w:val="clear" w:pos="8459"/>
              <w:tab w:val="right" w:pos="9026" w:leader="dot"/>
            </w:tabs>
            <w:rPr/>
          </w:pPr>
          <w:hyperlink w:anchor="__RefHeading___Toc1573394_1878427129">
            <w:r>
              <w:rPr>
                <w:webHidden/>
                <w:rStyle w:val="IndexLink"/>
                <w:rtl w:val="true"/>
              </w:rPr>
              <w:t>البلدة</w:t>
            </w:r>
            <w:r>
              <w:rPr>
                <w:rStyle w:val="IndexLink"/>
                <w:rtl w:val="true"/>
              </w:rPr>
              <w:tab/>
            </w:r>
            <w:r>
              <w:rPr>
                <w:rStyle w:val="IndexLink"/>
              </w:rPr>
              <w:t>221</w:t>
            </w:r>
          </w:hyperlink>
        </w:p>
        <w:p>
          <w:pPr>
            <w:pStyle w:val="Contents3"/>
            <w:tabs>
              <w:tab w:val="clear" w:pos="8459"/>
              <w:tab w:val="right" w:pos="9026" w:leader="dot"/>
            </w:tabs>
            <w:rPr/>
          </w:pPr>
          <w:hyperlink w:anchor="__RefHeading___Toc1573396_1878427129">
            <w:r>
              <w:rPr>
                <w:webHidden/>
                <w:rStyle w:val="IndexLink"/>
                <w:rtl w:val="true"/>
              </w:rPr>
              <w:t>البلغم</w:t>
            </w:r>
            <w:r>
              <w:rPr>
                <w:rStyle w:val="IndexLink"/>
                <w:rtl w:val="true"/>
              </w:rPr>
              <w:tab/>
            </w:r>
            <w:r>
              <w:rPr>
                <w:rStyle w:val="IndexLink"/>
              </w:rPr>
              <w:t>222</w:t>
            </w:r>
          </w:hyperlink>
        </w:p>
        <w:p>
          <w:pPr>
            <w:pStyle w:val="Contents3"/>
            <w:tabs>
              <w:tab w:val="clear" w:pos="8459"/>
              <w:tab w:val="right" w:pos="9026" w:leader="dot"/>
            </w:tabs>
            <w:rPr/>
          </w:pPr>
          <w:hyperlink w:anchor="__RefHeading___Toc1573398_1878427129">
            <w:r>
              <w:rPr>
                <w:webHidden/>
                <w:rStyle w:val="IndexLink"/>
                <w:rtl w:val="true"/>
              </w:rPr>
              <w:t>البلل</w:t>
            </w:r>
            <w:r>
              <w:rPr>
                <w:rStyle w:val="IndexLink"/>
                <w:rtl w:val="true"/>
              </w:rPr>
              <w:tab/>
            </w:r>
            <w:r>
              <w:rPr>
                <w:rStyle w:val="IndexLink"/>
              </w:rPr>
              <w:t>223</w:t>
            </w:r>
          </w:hyperlink>
        </w:p>
        <w:p>
          <w:pPr>
            <w:pStyle w:val="Contents3"/>
            <w:tabs>
              <w:tab w:val="clear" w:pos="8459"/>
              <w:tab w:val="right" w:pos="9026" w:leader="dot"/>
            </w:tabs>
            <w:rPr/>
          </w:pPr>
          <w:hyperlink w:anchor="__RefHeading___Toc1573400_1878427129">
            <w:r>
              <w:rPr>
                <w:webHidden/>
                <w:rStyle w:val="IndexLink"/>
                <w:rtl w:val="true"/>
              </w:rPr>
              <w:t>البلة</w:t>
            </w:r>
            <w:r>
              <w:rPr>
                <w:rStyle w:val="IndexLink"/>
                <w:rtl w:val="true"/>
              </w:rPr>
              <w:tab/>
            </w:r>
            <w:r>
              <w:rPr>
                <w:rStyle w:val="IndexLink"/>
              </w:rPr>
              <w:t>224</w:t>
            </w:r>
          </w:hyperlink>
        </w:p>
        <w:p>
          <w:pPr>
            <w:pStyle w:val="Contents3"/>
            <w:tabs>
              <w:tab w:val="clear" w:pos="8459"/>
              <w:tab w:val="right" w:pos="9026" w:leader="dot"/>
            </w:tabs>
            <w:rPr/>
          </w:pPr>
          <w:hyperlink w:anchor="__RefHeading___Toc1573402_1878427129">
            <w:r>
              <w:rPr>
                <w:webHidden/>
                <w:rStyle w:val="IndexLink"/>
                <w:rtl w:val="true"/>
              </w:rPr>
              <w:t>البلّور</w:t>
            </w:r>
            <w:r>
              <w:rPr>
                <w:rStyle w:val="IndexLink"/>
                <w:rtl w:val="true"/>
              </w:rPr>
              <w:tab/>
            </w:r>
            <w:r>
              <w:rPr>
                <w:rStyle w:val="IndexLink"/>
              </w:rPr>
              <w:t>224</w:t>
            </w:r>
          </w:hyperlink>
        </w:p>
        <w:p>
          <w:pPr>
            <w:pStyle w:val="Contents3"/>
            <w:tabs>
              <w:tab w:val="clear" w:pos="8459"/>
              <w:tab w:val="right" w:pos="9026" w:leader="dot"/>
            </w:tabs>
            <w:rPr/>
          </w:pPr>
          <w:hyperlink w:anchor="__RefHeading___Toc1573404_1878427129">
            <w:r>
              <w:rPr>
                <w:webHidden/>
                <w:rStyle w:val="IndexLink"/>
                <w:rtl w:val="true"/>
              </w:rPr>
              <w:t>البلوغ</w:t>
            </w:r>
            <w:r>
              <w:rPr>
                <w:rStyle w:val="IndexLink"/>
                <w:rtl w:val="true"/>
              </w:rPr>
              <w:tab/>
            </w:r>
            <w:r>
              <w:rPr>
                <w:rStyle w:val="IndexLink"/>
              </w:rPr>
              <w:t>224</w:t>
            </w:r>
          </w:hyperlink>
        </w:p>
        <w:p>
          <w:pPr>
            <w:pStyle w:val="Contents3"/>
            <w:tabs>
              <w:tab w:val="clear" w:pos="8459"/>
              <w:tab w:val="right" w:pos="9026" w:leader="dot"/>
            </w:tabs>
            <w:rPr/>
          </w:pPr>
          <w:hyperlink w:anchor="__RefHeading___Toc1573406_1878427129">
            <w:r>
              <w:rPr>
                <w:webHidden/>
                <w:rStyle w:val="IndexLink"/>
                <w:rtl w:val="true"/>
              </w:rPr>
              <w:t>البله</w:t>
            </w:r>
            <w:r>
              <w:rPr>
                <w:rStyle w:val="IndexLink"/>
                <w:rtl w:val="true"/>
              </w:rPr>
              <w:tab/>
            </w:r>
            <w:r>
              <w:rPr>
                <w:rStyle w:val="IndexLink"/>
              </w:rPr>
              <w:t>228</w:t>
            </w:r>
          </w:hyperlink>
        </w:p>
        <w:p>
          <w:pPr>
            <w:pStyle w:val="Contents3"/>
            <w:tabs>
              <w:tab w:val="clear" w:pos="8459"/>
              <w:tab w:val="right" w:pos="9026" w:leader="dot"/>
            </w:tabs>
            <w:rPr/>
          </w:pPr>
          <w:hyperlink w:anchor="__RefHeading___Toc1573408_1878427129">
            <w:r>
              <w:rPr>
                <w:webHidden/>
                <w:rStyle w:val="IndexLink"/>
                <w:rtl w:val="true"/>
              </w:rPr>
              <w:t>البلهاء</w:t>
            </w:r>
            <w:r>
              <w:rPr>
                <w:rStyle w:val="IndexLink"/>
                <w:rtl w:val="true"/>
              </w:rPr>
              <w:tab/>
            </w:r>
            <w:r>
              <w:rPr>
                <w:rStyle w:val="IndexLink"/>
              </w:rPr>
              <w:t>230</w:t>
            </w:r>
          </w:hyperlink>
        </w:p>
        <w:p>
          <w:pPr>
            <w:pStyle w:val="Contents3"/>
            <w:tabs>
              <w:tab w:val="clear" w:pos="8459"/>
              <w:tab w:val="right" w:pos="9026" w:leader="dot"/>
            </w:tabs>
            <w:rPr/>
          </w:pPr>
          <w:hyperlink w:anchor="__RefHeading___Toc1573410_1878427129">
            <w:r>
              <w:rPr>
                <w:webHidden/>
                <w:rStyle w:val="IndexLink"/>
                <w:rtl w:val="true"/>
              </w:rPr>
              <w:t>البليغ</w:t>
            </w:r>
            <w:r>
              <w:rPr>
                <w:rStyle w:val="IndexLink"/>
                <w:rtl w:val="true"/>
              </w:rPr>
              <w:tab/>
            </w:r>
            <w:r>
              <w:rPr>
                <w:rStyle w:val="IndexLink"/>
              </w:rPr>
              <w:t>230</w:t>
            </w:r>
          </w:hyperlink>
        </w:p>
        <w:p>
          <w:pPr>
            <w:pStyle w:val="Contents3"/>
            <w:tabs>
              <w:tab w:val="clear" w:pos="8459"/>
              <w:tab w:val="right" w:pos="9026" w:leader="dot"/>
            </w:tabs>
            <w:rPr/>
          </w:pPr>
          <w:hyperlink w:anchor="__RefHeading___Toc1573412_1878427129">
            <w:r>
              <w:rPr>
                <w:webHidden/>
                <w:rStyle w:val="IndexLink"/>
                <w:rtl w:val="true"/>
              </w:rPr>
              <w:t>البلية</w:t>
            </w:r>
            <w:r>
              <w:rPr>
                <w:rStyle w:val="IndexLink"/>
                <w:rtl w:val="true"/>
              </w:rPr>
              <w:tab/>
            </w:r>
            <w:r>
              <w:rPr>
                <w:rStyle w:val="IndexLink"/>
              </w:rPr>
              <w:t>230</w:t>
            </w:r>
          </w:hyperlink>
        </w:p>
        <w:p>
          <w:pPr>
            <w:pStyle w:val="Contents2"/>
            <w:tabs>
              <w:tab w:val="clear" w:pos="8743"/>
              <w:tab w:val="right" w:pos="9026" w:leader="dot"/>
            </w:tabs>
            <w:rPr/>
          </w:pPr>
          <w:hyperlink w:anchor="__RefHeading___Toc1573414_1878427129">
            <w:r>
              <w:rPr>
                <w:webHidden/>
                <w:rStyle w:val="IndexLink"/>
                <w:rtl w:val="true"/>
              </w:rPr>
              <w:t>الباء والنون</w:t>
            </w:r>
            <w:r>
              <w:rPr>
                <w:rStyle w:val="IndexLink"/>
                <w:rtl w:val="true"/>
              </w:rPr>
              <w:tab/>
            </w:r>
            <w:r>
              <w:rPr>
                <w:rStyle w:val="IndexLink"/>
              </w:rPr>
              <w:t>231</w:t>
            </w:r>
          </w:hyperlink>
        </w:p>
        <w:p>
          <w:pPr>
            <w:pStyle w:val="Contents3"/>
            <w:tabs>
              <w:tab w:val="clear" w:pos="8459"/>
              <w:tab w:val="right" w:pos="9026" w:leader="dot"/>
            </w:tabs>
            <w:rPr/>
          </w:pPr>
          <w:hyperlink w:anchor="__RefHeading___Toc1573416_1878427129">
            <w:r>
              <w:rPr>
                <w:webHidden/>
                <w:rStyle w:val="IndexLink"/>
                <w:rtl w:val="true"/>
              </w:rPr>
              <w:t>البناء</w:t>
            </w:r>
            <w:r>
              <w:rPr>
                <w:rStyle w:val="IndexLink"/>
                <w:rtl w:val="true"/>
              </w:rPr>
              <w:tab/>
            </w:r>
            <w:r>
              <w:rPr>
                <w:rStyle w:val="IndexLink"/>
              </w:rPr>
              <w:t>231</w:t>
            </w:r>
          </w:hyperlink>
        </w:p>
        <w:p>
          <w:pPr>
            <w:pStyle w:val="Contents3"/>
            <w:tabs>
              <w:tab w:val="clear" w:pos="8459"/>
              <w:tab w:val="right" w:pos="9026" w:leader="dot"/>
            </w:tabs>
            <w:rPr/>
          </w:pPr>
          <w:hyperlink w:anchor="__RefHeading___Toc1573418_1878427129">
            <w:r>
              <w:rPr>
                <w:webHidden/>
                <w:rStyle w:val="IndexLink"/>
                <w:rtl w:val="true"/>
              </w:rPr>
              <w:t>البنات</w:t>
            </w:r>
            <w:r>
              <w:rPr>
                <w:rStyle w:val="IndexLink"/>
                <w:rtl w:val="true"/>
              </w:rPr>
              <w:tab/>
            </w:r>
            <w:r>
              <w:rPr>
                <w:rStyle w:val="IndexLink"/>
              </w:rPr>
              <w:t>233</w:t>
            </w:r>
          </w:hyperlink>
        </w:p>
        <w:p>
          <w:pPr>
            <w:pStyle w:val="Contents3"/>
            <w:tabs>
              <w:tab w:val="clear" w:pos="8459"/>
              <w:tab w:val="right" w:pos="9026" w:leader="dot"/>
            </w:tabs>
            <w:rPr/>
          </w:pPr>
          <w:hyperlink w:anchor="__RefHeading___Toc1573420_1878427129">
            <w:r>
              <w:rPr>
                <w:webHidden/>
                <w:rStyle w:val="IndexLink"/>
                <w:rtl w:val="true"/>
              </w:rPr>
              <w:t>بنات نعش</w:t>
            </w:r>
            <w:r>
              <w:rPr>
                <w:rStyle w:val="IndexLink"/>
                <w:rtl w:val="true"/>
              </w:rPr>
              <w:tab/>
            </w:r>
            <w:r>
              <w:rPr>
                <w:rStyle w:val="IndexLink"/>
              </w:rPr>
              <w:t>238</w:t>
            </w:r>
          </w:hyperlink>
        </w:p>
        <w:p>
          <w:pPr>
            <w:pStyle w:val="Contents3"/>
            <w:tabs>
              <w:tab w:val="clear" w:pos="8459"/>
              <w:tab w:val="right" w:pos="9026" w:leader="dot"/>
            </w:tabs>
            <w:rPr/>
          </w:pPr>
          <w:hyperlink w:anchor="__RefHeading___Toc1573422_1878427129">
            <w:r>
              <w:rPr>
                <w:webHidden/>
                <w:rStyle w:val="IndexLink"/>
                <w:rtl w:val="true"/>
              </w:rPr>
              <w:t>البنت</w:t>
            </w:r>
            <w:r>
              <w:rPr>
                <w:rStyle w:val="IndexLink"/>
                <w:rtl w:val="true"/>
              </w:rPr>
              <w:tab/>
            </w:r>
            <w:r>
              <w:rPr>
                <w:rStyle w:val="IndexLink"/>
              </w:rPr>
              <w:t>239</w:t>
            </w:r>
          </w:hyperlink>
        </w:p>
        <w:p>
          <w:pPr>
            <w:pStyle w:val="Contents3"/>
            <w:tabs>
              <w:tab w:val="clear" w:pos="8459"/>
              <w:tab w:val="right" w:pos="9026" w:leader="dot"/>
            </w:tabs>
            <w:rPr/>
          </w:pPr>
          <w:hyperlink w:anchor="__RefHeading___Toc1573424_1878427129">
            <w:r>
              <w:rPr>
                <w:webHidden/>
                <w:rStyle w:val="IndexLink"/>
                <w:rtl w:val="true"/>
              </w:rPr>
              <w:t>بنت أبي الجون</w:t>
            </w:r>
            <w:r>
              <w:rPr>
                <w:rStyle w:val="IndexLink"/>
                <w:rtl w:val="true"/>
              </w:rPr>
              <w:tab/>
            </w:r>
            <w:r>
              <w:rPr>
                <w:rStyle w:val="IndexLink"/>
              </w:rPr>
              <w:t>240</w:t>
            </w:r>
          </w:hyperlink>
        </w:p>
        <w:p>
          <w:pPr>
            <w:pStyle w:val="Contents3"/>
            <w:tabs>
              <w:tab w:val="clear" w:pos="8459"/>
              <w:tab w:val="right" w:pos="9026" w:leader="dot"/>
            </w:tabs>
            <w:rPr/>
          </w:pPr>
          <w:hyperlink w:anchor="__RefHeading___Toc1573426_1878427129">
            <w:r>
              <w:rPr>
                <w:webHidden/>
                <w:rStyle w:val="IndexLink"/>
                <w:rtl w:val="true"/>
              </w:rPr>
              <w:t>بنت حمران</w:t>
            </w:r>
            <w:r>
              <w:rPr>
                <w:rStyle w:val="IndexLink"/>
                <w:rtl w:val="true"/>
              </w:rPr>
              <w:tab/>
            </w:r>
            <w:r>
              <w:rPr>
                <w:rStyle w:val="IndexLink"/>
              </w:rPr>
              <w:t>240</w:t>
            </w:r>
          </w:hyperlink>
        </w:p>
        <w:p>
          <w:pPr>
            <w:pStyle w:val="Contents3"/>
            <w:tabs>
              <w:tab w:val="clear" w:pos="8459"/>
              <w:tab w:val="right" w:pos="9026" w:leader="dot"/>
            </w:tabs>
            <w:rPr/>
          </w:pPr>
          <w:hyperlink w:anchor="__RefHeading___Toc1573428_1878427129">
            <w:r>
              <w:rPr>
                <w:webHidden/>
                <w:rStyle w:val="IndexLink"/>
                <w:rtl w:val="true"/>
              </w:rPr>
              <w:t>بنت عمر بن يزيد</w:t>
            </w:r>
            <w:r>
              <w:rPr>
                <w:rStyle w:val="IndexLink"/>
                <w:rtl w:val="true"/>
              </w:rPr>
              <w:tab/>
            </w:r>
            <w:r>
              <w:rPr>
                <w:rStyle w:val="IndexLink"/>
              </w:rPr>
              <w:t>240</w:t>
            </w:r>
          </w:hyperlink>
        </w:p>
        <w:p>
          <w:pPr>
            <w:pStyle w:val="Contents3"/>
            <w:tabs>
              <w:tab w:val="clear" w:pos="8459"/>
              <w:tab w:val="right" w:pos="9026" w:leader="dot"/>
            </w:tabs>
            <w:rPr/>
          </w:pPr>
          <w:hyperlink w:anchor="__RefHeading___Toc1573430_1878427129">
            <w:r>
              <w:rPr>
                <w:webHidden/>
                <w:rStyle w:val="IndexLink"/>
                <w:rtl w:val="true"/>
              </w:rPr>
              <w:t>بنت يزدجرد</w:t>
            </w:r>
            <w:r>
              <w:rPr>
                <w:rStyle w:val="IndexLink"/>
                <w:rtl w:val="true"/>
              </w:rPr>
              <w:tab/>
            </w:r>
            <w:r>
              <w:rPr>
                <w:rStyle w:val="IndexLink"/>
              </w:rPr>
              <w:t>241</w:t>
            </w:r>
          </w:hyperlink>
        </w:p>
        <w:p>
          <w:pPr>
            <w:pStyle w:val="Contents3"/>
            <w:tabs>
              <w:tab w:val="clear" w:pos="8459"/>
              <w:tab w:val="right" w:pos="9026" w:leader="dot"/>
            </w:tabs>
            <w:rPr/>
          </w:pPr>
          <w:hyperlink w:anchor="__RefHeading___Toc1573432_1878427129">
            <w:r>
              <w:rPr>
                <w:webHidden/>
                <w:rStyle w:val="IndexLink"/>
                <w:rtl w:val="true"/>
              </w:rPr>
              <w:t>بندار بن عاصم</w:t>
            </w:r>
            <w:r>
              <w:rPr>
                <w:rStyle w:val="IndexLink"/>
                <w:rtl w:val="true"/>
              </w:rPr>
              <w:tab/>
            </w:r>
            <w:r>
              <w:rPr>
                <w:rStyle w:val="IndexLink"/>
              </w:rPr>
              <w:t>241</w:t>
            </w:r>
          </w:hyperlink>
        </w:p>
        <w:p>
          <w:pPr>
            <w:pStyle w:val="Contents3"/>
            <w:tabs>
              <w:tab w:val="clear" w:pos="8459"/>
              <w:tab w:val="right" w:pos="9026" w:leader="dot"/>
            </w:tabs>
            <w:rPr/>
          </w:pPr>
          <w:hyperlink w:anchor="__RefHeading___Toc1573434_1878427129">
            <w:r>
              <w:rPr>
                <w:webHidden/>
                <w:rStyle w:val="IndexLink"/>
                <w:rtl w:val="true"/>
              </w:rPr>
              <w:t>بندار مولى إدريس</w:t>
            </w:r>
            <w:r>
              <w:rPr>
                <w:rStyle w:val="IndexLink"/>
                <w:rtl w:val="true"/>
              </w:rPr>
              <w:tab/>
            </w:r>
            <w:r>
              <w:rPr>
                <w:rStyle w:val="IndexLink"/>
              </w:rPr>
              <w:t>241</w:t>
            </w:r>
          </w:hyperlink>
        </w:p>
        <w:p>
          <w:pPr>
            <w:pStyle w:val="Contents3"/>
            <w:tabs>
              <w:tab w:val="clear" w:pos="8459"/>
              <w:tab w:val="right" w:pos="9026" w:leader="dot"/>
            </w:tabs>
            <w:rPr/>
          </w:pPr>
          <w:hyperlink w:anchor="__RefHeading___Toc1573436_1878427129">
            <w:r>
              <w:rPr>
                <w:webHidden/>
                <w:rStyle w:val="IndexLink"/>
                <w:rtl w:val="true"/>
              </w:rPr>
              <w:t>البندق</w:t>
            </w:r>
            <w:r>
              <w:rPr>
                <w:rStyle w:val="IndexLink"/>
                <w:rtl w:val="true"/>
              </w:rPr>
              <w:tab/>
            </w:r>
            <w:r>
              <w:rPr>
                <w:rStyle w:val="IndexLink"/>
              </w:rPr>
              <w:t>241</w:t>
            </w:r>
          </w:hyperlink>
        </w:p>
        <w:p>
          <w:pPr>
            <w:pStyle w:val="Contents3"/>
            <w:tabs>
              <w:tab w:val="clear" w:pos="8459"/>
              <w:tab w:val="right" w:pos="9026" w:leader="dot"/>
            </w:tabs>
            <w:rPr/>
          </w:pPr>
          <w:hyperlink w:anchor="__RefHeading___Toc1573438_1878427129">
            <w:r>
              <w:rPr>
                <w:webHidden/>
                <w:rStyle w:val="IndexLink"/>
                <w:rtl w:val="true"/>
              </w:rPr>
              <w:t>البنفسج</w:t>
            </w:r>
            <w:r>
              <w:rPr>
                <w:rStyle w:val="IndexLink"/>
                <w:rtl w:val="true"/>
              </w:rPr>
              <w:tab/>
            </w:r>
            <w:r>
              <w:rPr>
                <w:rStyle w:val="IndexLink"/>
              </w:rPr>
              <w:t>241</w:t>
            </w:r>
          </w:hyperlink>
        </w:p>
        <w:p>
          <w:pPr>
            <w:pStyle w:val="Contents3"/>
            <w:tabs>
              <w:tab w:val="clear" w:pos="8459"/>
              <w:tab w:val="right" w:pos="9026" w:leader="dot"/>
            </w:tabs>
            <w:rPr/>
          </w:pPr>
          <w:hyperlink w:anchor="__RefHeading___Toc1573440_1878427129">
            <w:r>
              <w:rPr>
                <w:webHidden/>
                <w:rStyle w:val="IndexLink"/>
                <w:rtl w:val="true"/>
              </w:rPr>
              <w:t>بنو آدم</w:t>
            </w:r>
            <w:r>
              <w:rPr>
                <w:rStyle w:val="IndexLink"/>
                <w:rtl w:val="true"/>
              </w:rPr>
              <w:tab/>
            </w:r>
            <w:r>
              <w:rPr>
                <w:rStyle w:val="IndexLink"/>
              </w:rPr>
              <w:t>243</w:t>
            </w:r>
          </w:hyperlink>
        </w:p>
        <w:p>
          <w:pPr>
            <w:pStyle w:val="Contents3"/>
            <w:tabs>
              <w:tab w:val="clear" w:pos="8459"/>
              <w:tab w:val="right" w:pos="9026" w:leader="dot"/>
            </w:tabs>
            <w:rPr/>
          </w:pPr>
          <w:hyperlink w:anchor="__RefHeading___Toc1573442_1878427129">
            <w:r>
              <w:rPr>
                <w:webHidden/>
                <w:rStyle w:val="IndexLink"/>
                <w:rtl w:val="true"/>
              </w:rPr>
              <w:t>بنو اسرائيل</w:t>
            </w:r>
            <w:r>
              <w:rPr>
                <w:rStyle w:val="IndexLink"/>
                <w:rtl w:val="true"/>
              </w:rPr>
              <w:tab/>
            </w:r>
            <w:r>
              <w:rPr>
                <w:rStyle w:val="IndexLink"/>
              </w:rPr>
              <w:t>243</w:t>
            </w:r>
          </w:hyperlink>
        </w:p>
        <w:p>
          <w:pPr>
            <w:pStyle w:val="Contents3"/>
            <w:tabs>
              <w:tab w:val="clear" w:pos="8459"/>
              <w:tab w:val="right" w:pos="9026" w:leader="dot"/>
            </w:tabs>
            <w:rPr/>
          </w:pPr>
          <w:hyperlink w:anchor="__RefHeading___Toc1573444_1878427129">
            <w:r>
              <w:rPr>
                <w:webHidden/>
                <w:rStyle w:val="IndexLink"/>
                <w:rtl w:val="true"/>
              </w:rPr>
              <w:t>بنو إسماعيل</w:t>
            </w:r>
            <w:r>
              <w:rPr>
                <w:rStyle w:val="IndexLink"/>
                <w:rtl w:val="true"/>
              </w:rPr>
              <w:tab/>
            </w:r>
            <w:r>
              <w:rPr>
                <w:rStyle w:val="IndexLink"/>
              </w:rPr>
              <w:t>246</w:t>
            </w:r>
          </w:hyperlink>
        </w:p>
        <w:p>
          <w:pPr>
            <w:pStyle w:val="Contents3"/>
            <w:tabs>
              <w:tab w:val="clear" w:pos="8459"/>
              <w:tab w:val="right" w:pos="9026" w:leader="dot"/>
            </w:tabs>
            <w:rPr/>
          </w:pPr>
          <w:hyperlink w:anchor="__RefHeading___Toc1573446_1878427129">
            <w:r>
              <w:rPr>
                <w:webHidden/>
                <w:rStyle w:val="IndexLink"/>
                <w:rtl w:val="true"/>
              </w:rPr>
              <w:t>بنو الأشعث</w:t>
            </w:r>
            <w:r>
              <w:rPr>
                <w:rStyle w:val="IndexLink"/>
                <w:rtl w:val="true"/>
              </w:rPr>
              <w:tab/>
            </w:r>
            <w:r>
              <w:rPr>
                <w:rStyle w:val="IndexLink"/>
              </w:rPr>
              <w:t>246</w:t>
            </w:r>
          </w:hyperlink>
        </w:p>
        <w:p>
          <w:pPr>
            <w:pStyle w:val="Contents3"/>
            <w:tabs>
              <w:tab w:val="clear" w:pos="8459"/>
              <w:tab w:val="right" w:pos="9026" w:leader="dot"/>
            </w:tabs>
            <w:rPr/>
          </w:pPr>
          <w:hyperlink w:anchor="__RefHeading___Toc1573448_1878427129">
            <w:r>
              <w:rPr>
                <w:webHidden/>
                <w:rStyle w:val="IndexLink"/>
                <w:rtl w:val="true"/>
              </w:rPr>
              <w:t>بنو اميّة</w:t>
            </w:r>
            <w:r>
              <w:rPr>
                <w:rStyle w:val="IndexLink"/>
                <w:rtl w:val="true"/>
              </w:rPr>
              <w:tab/>
            </w:r>
            <w:r>
              <w:rPr>
                <w:rStyle w:val="IndexLink"/>
              </w:rPr>
              <w:t>246</w:t>
            </w:r>
          </w:hyperlink>
        </w:p>
        <w:p>
          <w:pPr>
            <w:pStyle w:val="Contents3"/>
            <w:tabs>
              <w:tab w:val="clear" w:pos="8459"/>
              <w:tab w:val="right" w:pos="9026" w:leader="dot"/>
            </w:tabs>
            <w:rPr/>
          </w:pPr>
          <w:hyperlink w:anchor="__RefHeading___Toc1573450_1878427129">
            <w:r>
              <w:rPr>
                <w:webHidden/>
                <w:rStyle w:val="IndexLink"/>
                <w:rtl w:val="true"/>
              </w:rPr>
              <w:t>بنو تغلب</w:t>
            </w:r>
            <w:r>
              <w:rPr>
                <w:rStyle w:val="IndexLink"/>
                <w:rtl w:val="true"/>
              </w:rPr>
              <w:tab/>
            </w:r>
            <w:r>
              <w:rPr>
                <w:rStyle w:val="IndexLink"/>
              </w:rPr>
              <w:t>249</w:t>
            </w:r>
          </w:hyperlink>
        </w:p>
        <w:p>
          <w:pPr>
            <w:pStyle w:val="Contents3"/>
            <w:tabs>
              <w:tab w:val="clear" w:pos="8459"/>
              <w:tab w:val="right" w:pos="9026" w:leader="dot"/>
            </w:tabs>
            <w:rPr/>
          </w:pPr>
          <w:hyperlink w:anchor="__RefHeading___Toc1573452_1878427129">
            <w:r>
              <w:rPr>
                <w:webHidden/>
                <w:rStyle w:val="IndexLink"/>
                <w:rtl w:val="true"/>
              </w:rPr>
              <w:t>بنو تميم</w:t>
            </w:r>
            <w:r>
              <w:rPr>
                <w:rStyle w:val="IndexLink"/>
                <w:rtl w:val="true"/>
              </w:rPr>
              <w:tab/>
            </w:r>
            <w:r>
              <w:rPr>
                <w:rStyle w:val="IndexLink"/>
              </w:rPr>
              <w:t>249</w:t>
            </w:r>
          </w:hyperlink>
        </w:p>
        <w:p>
          <w:pPr>
            <w:pStyle w:val="Contents3"/>
            <w:tabs>
              <w:tab w:val="clear" w:pos="8459"/>
              <w:tab w:val="right" w:pos="9026" w:leader="dot"/>
            </w:tabs>
            <w:rPr/>
          </w:pPr>
          <w:hyperlink w:anchor="__RefHeading___Toc1573454_1878427129">
            <w:r>
              <w:rPr>
                <w:webHidden/>
                <w:rStyle w:val="IndexLink"/>
                <w:rtl w:val="true"/>
              </w:rPr>
              <w:t>بنو ثعلبة</w:t>
            </w:r>
            <w:r>
              <w:rPr>
                <w:rStyle w:val="IndexLink"/>
                <w:rtl w:val="true"/>
              </w:rPr>
              <w:tab/>
            </w:r>
            <w:r>
              <w:rPr>
                <w:rStyle w:val="IndexLink"/>
              </w:rPr>
              <w:t>249</w:t>
            </w:r>
          </w:hyperlink>
        </w:p>
        <w:p>
          <w:pPr>
            <w:pStyle w:val="Contents3"/>
            <w:tabs>
              <w:tab w:val="clear" w:pos="8459"/>
              <w:tab w:val="right" w:pos="9026" w:leader="dot"/>
            </w:tabs>
            <w:rPr/>
          </w:pPr>
          <w:hyperlink w:anchor="__RefHeading___Toc1573456_1878427129">
            <w:r>
              <w:rPr>
                <w:webHidden/>
                <w:rStyle w:val="IndexLink"/>
                <w:rtl w:val="true"/>
              </w:rPr>
              <w:t>بنو ديوان</w:t>
            </w:r>
            <w:r>
              <w:rPr>
                <w:rStyle w:val="IndexLink"/>
                <w:rtl w:val="true"/>
              </w:rPr>
              <w:tab/>
            </w:r>
            <w:r>
              <w:rPr>
                <w:rStyle w:val="IndexLink"/>
              </w:rPr>
              <w:t>249</w:t>
            </w:r>
          </w:hyperlink>
        </w:p>
        <w:p>
          <w:pPr>
            <w:pStyle w:val="Contents3"/>
            <w:tabs>
              <w:tab w:val="clear" w:pos="8459"/>
              <w:tab w:val="right" w:pos="9026" w:leader="dot"/>
            </w:tabs>
            <w:rPr/>
          </w:pPr>
          <w:hyperlink w:anchor="__RefHeading___Toc1573458_1878427129">
            <w:r>
              <w:rPr>
                <w:webHidden/>
                <w:rStyle w:val="IndexLink"/>
                <w:rtl w:val="true"/>
              </w:rPr>
              <w:t>بنو زريق</w:t>
            </w:r>
            <w:r>
              <w:rPr>
                <w:rStyle w:val="IndexLink"/>
                <w:rtl w:val="true"/>
              </w:rPr>
              <w:tab/>
            </w:r>
            <w:r>
              <w:rPr>
                <w:rStyle w:val="IndexLink"/>
              </w:rPr>
              <w:t>249</w:t>
            </w:r>
          </w:hyperlink>
        </w:p>
        <w:p>
          <w:pPr>
            <w:pStyle w:val="Contents3"/>
            <w:tabs>
              <w:tab w:val="clear" w:pos="8459"/>
              <w:tab w:val="right" w:pos="9026" w:leader="dot"/>
            </w:tabs>
            <w:rPr/>
          </w:pPr>
          <w:hyperlink w:anchor="__RefHeading___Toc1573460_1878427129">
            <w:r>
              <w:rPr>
                <w:webHidden/>
                <w:rStyle w:val="IndexLink"/>
                <w:rtl w:val="true"/>
              </w:rPr>
              <w:t>بنو ساعدة</w:t>
            </w:r>
            <w:r>
              <w:rPr>
                <w:rStyle w:val="IndexLink"/>
                <w:rtl w:val="true"/>
              </w:rPr>
              <w:tab/>
            </w:r>
            <w:r>
              <w:rPr>
                <w:rStyle w:val="IndexLink"/>
              </w:rPr>
              <w:t>249</w:t>
            </w:r>
          </w:hyperlink>
        </w:p>
        <w:p>
          <w:pPr>
            <w:pStyle w:val="Contents3"/>
            <w:tabs>
              <w:tab w:val="clear" w:pos="8459"/>
              <w:tab w:val="right" w:pos="9026" w:leader="dot"/>
            </w:tabs>
            <w:rPr/>
          </w:pPr>
          <w:hyperlink w:anchor="__RefHeading___Toc1573462_1878427129">
            <w:r>
              <w:rPr>
                <w:webHidden/>
                <w:rStyle w:val="IndexLink"/>
                <w:rtl w:val="true"/>
              </w:rPr>
              <w:t>بنو سعد</w:t>
            </w:r>
            <w:r>
              <w:rPr>
                <w:rStyle w:val="IndexLink"/>
                <w:rtl w:val="true"/>
              </w:rPr>
              <w:tab/>
            </w:r>
            <w:r>
              <w:rPr>
                <w:rStyle w:val="IndexLink"/>
              </w:rPr>
              <w:t>251</w:t>
            </w:r>
          </w:hyperlink>
        </w:p>
        <w:p>
          <w:pPr>
            <w:pStyle w:val="Contents3"/>
            <w:tabs>
              <w:tab w:val="clear" w:pos="8459"/>
              <w:tab w:val="right" w:pos="9026" w:leader="dot"/>
            </w:tabs>
            <w:rPr/>
          </w:pPr>
          <w:hyperlink w:anchor="__RefHeading___Toc1573464_1878427129">
            <w:r>
              <w:rPr>
                <w:webHidden/>
                <w:rStyle w:val="IndexLink"/>
                <w:rtl w:val="true"/>
              </w:rPr>
              <w:t>بنو سلمة</w:t>
            </w:r>
            <w:r>
              <w:rPr>
                <w:rStyle w:val="IndexLink"/>
                <w:rtl w:val="true"/>
              </w:rPr>
              <w:tab/>
            </w:r>
            <w:r>
              <w:rPr>
                <w:rStyle w:val="IndexLink"/>
              </w:rPr>
              <w:t>251</w:t>
            </w:r>
          </w:hyperlink>
        </w:p>
        <w:p>
          <w:pPr>
            <w:pStyle w:val="Contents3"/>
            <w:tabs>
              <w:tab w:val="clear" w:pos="8459"/>
              <w:tab w:val="right" w:pos="9026" w:leader="dot"/>
            </w:tabs>
            <w:rPr/>
          </w:pPr>
          <w:hyperlink w:anchor="__RefHeading___Toc1573466_1878427129">
            <w:r>
              <w:rPr>
                <w:webHidden/>
                <w:rStyle w:val="IndexLink"/>
                <w:rtl w:val="true"/>
              </w:rPr>
              <w:t>بنو شيبة</w:t>
            </w:r>
            <w:r>
              <w:rPr>
                <w:rStyle w:val="IndexLink"/>
                <w:rtl w:val="true"/>
              </w:rPr>
              <w:tab/>
            </w:r>
            <w:r>
              <w:rPr>
                <w:rStyle w:val="IndexLink"/>
              </w:rPr>
              <w:t>251</w:t>
            </w:r>
          </w:hyperlink>
        </w:p>
        <w:p>
          <w:pPr>
            <w:pStyle w:val="Contents3"/>
            <w:tabs>
              <w:tab w:val="clear" w:pos="8459"/>
              <w:tab w:val="right" w:pos="9026" w:leader="dot"/>
            </w:tabs>
            <w:rPr/>
          </w:pPr>
          <w:hyperlink w:anchor="__RefHeading___Toc1573468_1878427129">
            <w:r>
              <w:rPr>
                <w:webHidden/>
                <w:rStyle w:val="IndexLink"/>
                <w:rtl w:val="true"/>
              </w:rPr>
              <w:t>بنوضبه</w:t>
            </w:r>
            <w:r>
              <w:rPr>
                <w:rStyle w:val="IndexLink"/>
                <w:rtl w:val="true"/>
              </w:rPr>
              <w:tab/>
            </w:r>
            <w:r>
              <w:rPr>
                <w:rStyle w:val="IndexLink"/>
              </w:rPr>
              <w:t>251</w:t>
            </w:r>
          </w:hyperlink>
        </w:p>
        <w:p>
          <w:pPr>
            <w:pStyle w:val="Contents3"/>
            <w:tabs>
              <w:tab w:val="clear" w:pos="8459"/>
              <w:tab w:val="right" w:pos="9026" w:leader="dot"/>
            </w:tabs>
            <w:rPr/>
          </w:pPr>
          <w:hyperlink w:anchor="__RefHeading___Toc1573470_1878427129">
            <w:r>
              <w:rPr>
                <w:webHidden/>
                <w:rStyle w:val="IndexLink"/>
                <w:rtl w:val="true"/>
              </w:rPr>
              <w:t>بنو عامر</w:t>
            </w:r>
            <w:r>
              <w:rPr>
                <w:rStyle w:val="IndexLink"/>
                <w:rtl w:val="true"/>
              </w:rPr>
              <w:tab/>
            </w:r>
            <w:r>
              <w:rPr>
                <w:rStyle w:val="IndexLink"/>
              </w:rPr>
              <w:t>251</w:t>
            </w:r>
          </w:hyperlink>
        </w:p>
        <w:p>
          <w:pPr>
            <w:pStyle w:val="Contents3"/>
            <w:tabs>
              <w:tab w:val="clear" w:pos="8459"/>
              <w:tab w:val="right" w:pos="9026" w:leader="dot"/>
            </w:tabs>
            <w:rPr/>
          </w:pPr>
          <w:hyperlink w:anchor="__RefHeading___Toc1573472_1878427129">
            <w:r>
              <w:rPr>
                <w:webHidden/>
                <w:rStyle w:val="IndexLink"/>
                <w:rtl w:val="true"/>
              </w:rPr>
              <w:t>بنو عامر بن صعصعة</w:t>
            </w:r>
            <w:r>
              <w:rPr>
                <w:rStyle w:val="IndexLink"/>
                <w:rtl w:val="true"/>
              </w:rPr>
              <w:tab/>
            </w:r>
            <w:r>
              <w:rPr>
                <w:rStyle w:val="IndexLink"/>
              </w:rPr>
              <w:t>251</w:t>
            </w:r>
          </w:hyperlink>
        </w:p>
        <w:p>
          <w:pPr>
            <w:pStyle w:val="Contents3"/>
            <w:tabs>
              <w:tab w:val="clear" w:pos="8459"/>
              <w:tab w:val="right" w:pos="9026" w:leader="dot"/>
            </w:tabs>
            <w:rPr/>
          </w:pPr>
          <w:hyperlink w:anchor="__RefHeading___Toc1573474_1878427129">
            <w:r>
              <w:rPr>
                <w:webHidden/>
                <w:rStyle w:val="IndexLink"/>
                <w:rtl w:val="true"/>
              </w:rPr>
              <w:t>بنوالعباس</w:t>
            </w:r>
            <w:r>
              <w:rPr>
                <w:rStyle w:val="IndexLink"/>
                <w:rtl w:val="true"/>
              </w:rPr>
              <w:tab/>
            </w:r>
            <w:r>
              <w:rPr>
                <w:rStyle w:val="IndexLink"/>
              </w:rPr>
              <w:t>251</w:t>
            </w:r>
          </w:hyperlink>
        </w:p>
        <w:p>
          <w:pPr>
            <w:pStyle w:val="Contents3"/>
            <w:tabs>
              <w:tab w:val="clear" w:pos="8459"/>
              <w:tab w:val="right" w:pos="9026" w:leader="dot"/>
            </w:tabs>
            <w:rPr/>
          </w:pPr>
          <w:hyperlink w:anchor="__RefHeading___Toc1573476_1878427129">
            <w:r>
              <w:rPr>
                <w:webHidden/>
                <w:rStyle w:val="IndexLink"/>
                <w:rtl w:val="true"/>
              </w:rPr>
              <w:t>بنو عبدالمطلب</w:t>
            </w:r>
            <w:r>
              <w:rPr>
                <w:rStyle w:val="IndexLink"/>
                <w:rtl w:val="true"/>
              </w:rPr>
              <w:tab/>
            </w:r>
            <w:r>
              <w:rPr>
                <w:rStyle w:val="IndexLink"/>
              </w:rPr>
              <w:t>251</w:t>
            </w:r>
          </w:hyperlink>
        </w:p>
        <w:p>
          <w:pPr>
            <w:pStyle w:val="Contents3"/>
            <w:tabs>
              <w:tab w:val="clear" w:pos="8459"/>
              <w:tab w:val="right" w:pos="9026" w:leader="dot"/>
            </w:tabs>
            <w:rPr/>
          </w:pPr>
          <w:hyperlink w:anchor="__RefHeading___Toc1573478_1878427129">
            <w:r>
              <w:rPr>
                <w:webHidden/>
                <w:rStyle w:val="IndexLink"/>
                <w:rtl w:val="true"/>
              </w:rPr>
              <w:t>بنو عدي</w:t>
            </w:r>
            <w:r>
              <w:rPr>
                <w:rStyle w:val="IndexLink"/>
                <w:rtl w:val="true"/>
              </w:rPr>
              <w:tab/>
            </w:r>
            <w:r>
              <w:rPr>
                <w:rStyle w:val="IndexLink"/>
              </w:rPr>
              <w:t>252</w:t>
            </w:r>
          </w:hyperlink>
        </w:p>
        <w:p>
          <w:pPr>
            <w:pStyle w:val="Contents3"/>
            <w:tabs>
              <w:tab w:val="clear" w:pos="8459"/>
              <w:tab w:val="right" w:pos="9026" w:leader="dot"/>
            </w:tabs>
            <w:rPr/>
          </w:pPr>
          <w:hyperlink w:anchor="__RefHeading___Toc1573480_1878427129">
            <w:r>
              <w:rPr>
                <w:webHidden/>
                <w:rStyle w:val="IndexLink"/>
                <w:rtl w:val="true"/>
              </w:rPr>
              <w:t>بنو عم</w:t>
            </w:r>
            <w:r>
              <w:rPr>
                <w:rStyle w:val="IndexLink"/>
                <w:rtl w:val="true"/>
              </w:rPr>
              <w:tab/>
            </w:r>
            <w:r>
              <w:rPr>
                <w:rStyle w:val="IndexLink"/>
              </w:rPr>
              <w:t>252</w:t>
            </w:r>
          </w:hyperlink>
        </w:p>
        <w:p>
          <w:pPr>
            <w:pStyle w:val="Contents3"/>
            <w:tabs>
              <w:tab w:val="clear" w:pos="8459"/>
              <w:tab w:val="right" w:pos="9026" w:leader="dot"/>
            </w:tabs>
            <w:rPr/>
          </w:pPr>
          <w:hyperlink w:anchor="__RefHeading___Toc1573482_1878427129">
            <w:r>
              <w:rPr>
                <w:webHidden/>
                <w:rStyle w:val="IndexLink"/>
                <w:rtl w:val="true"/>
              </w:rPr>
              <w:t>بنو فلان</w:t>
            </w:r>
            <w:r>
              <w:rPr>
                <w:rStyle w:val="IndexLink"/>
                <w:rtl w:val="true"/>
              </w:rPr>
              <w:tab/>
            </w:r>
            <w:r>
              <w:rPr>
                <w:rStyle w:val="IndexLink"/>
              </w:rPr>
              <w:t>252</w:t>
            </w:r>
          </w:hyperlink>
        </w:p>
        <w:p>
          <w:pPr>
            <w:pStyle w:val="Contents3"/>
            <w:tabs>
              <w:tab w:val="clear" w:pos="8459"/>
              <w:tab w:val="right" w:pos="9026" w:leader="dot"/>
            </w:tabs>
            <w:rPr/>
          </w:pPr>
          <w:hyperlink w:anchor="__RefHeading___Toc1573484_1878427129">
            <w:r>
              <w:rPr>
                <w:webHidden/>
                <w:rStyle w:val="IndexLink"/>
                <w:rtl w:val="true"/>
              </w:rPr>
              <w:t>بنو كاهل</w:t>
            </w:r>
            <w:r>
              <w:rPr>
                <w:rStyle w:val="IndexLink"/>
                <w:rtl w:val="true"/>
              </w:rPr>
              <w:tab/>
            </w:r>
            <w:r>
              <w:rPr>
                <w:rStyle w:val="IndexLink"/>
              </w:rPr>
              <w:t>252</w:t>
            </w:r>
          </w:hyperlink>
        </w:p>
        <w:p>
          <w:pPr>
            <w:pStyle w:val="Contents3"/>
            <w:tabs>
              <w:tab w:val="clear" w:pos="8459"/>
              <w:tab w:val="right" w:pos="9026" w:leader="dot"/>
            </w:tabs>
            <w:rPr/>
          </w:pPr>
          <w:hyperlink w:anchor="__RefHeading___Toc1573486_1878427129">
            <w:r>
              <w:rPr>
                <w:webHidden/>
                <w:rStyle w:val="IndexLink"/>
                <w:rtl w:val="true"/>
              </w:rPr>
              <w:t>بنو مخزوم</w:t>
            </w:r>
            <w:r>
              <w:rPr>
                <w:rStyle w:val="IndexLink"/>
                <w:rtl w:val="true"/>
              </w:rPr>
              <w:tab/>
            </w:r>
            <w:r>
              <w:rPr>
                <w:rStyle w:val="IndexLink"/>
              </w:rPr>
              <w:t>252</w:t>
            </w:r>
          </w:hyperlink>
        </w:p>
        <w:p>
          <w:pPr>
            <w:pStyle w:val="Contents3"/>
            <w:tabs>
              <w:tab w:val="clear" w:pos="8459"/>
              <w:tab w:val="right" w:pos="9026" w:leader="dot"/>
            </w:tabs>
            <w:rPr/>
          </w:pPr>
          <w:hyperlink w:anchor="__RefHeading___Toc1573488_1878427129">
            <w:r>
              <w:rPr>
                <w:webHidden/>
                <w:rStyle w:val="IndexLink"/>
                <w:rtl w:val="true"/>
              </w:rPr>
              <w:t>بنو مدلج</w:t>
            </w:r>
            <w:r>
              <w:rPr>
                <w:rStyle w:val="IndexLink"/>
                <w:rtl w:val="true"/>
              </w:rPr>
              <w:tab/>
            </w:r>
            <w:r>
              <w:rPr>
                <w:rStyle w:val="IndexLink"/>
              </w:rPr>
              <w:t>252</w:t>
            </w:r>
          </w:hyperlink>
        </w:p>
        <w:p>
          <w:pPr>
            <w:pStyle w:val="Contents3"/>
            <w:tabs>
              <w:tab w:val="clear" w:pos="8459"/>
              <w:tab w:val="right" w:pos="9026" w:leader="dot"/>
            </w:tabs>
            <w:rPr/>
          </w:pPr>
          <w:hyperlink w:anchor="__RefHeading___Toc1573490_1878427129">
            <w:r>
              <w:rPr>
                <w:webHidden/>
                <w:rStyle w:val="IndexLink"/>
                <w:rtl w:val="true"/>
              </w:rPr>
              <w:t>بنو ناجية</w:t>
            </w:r>
            <w:r>
              <w:rPr>
                <w:rStyle w:val="IndexLink"/>
                <w:rtl w:val="true"/>
              </w:rPr>
              <w:tab/>
            </w:r>
            <w:r>
              <w:rPr>
                <w:rStyle w:val="IndexLink"/>
              </w:rPr>
              <w:t>252</w:t>
            </w:r>
          </w:hyperlink>
        </w:p>
        <w:p>
          <w:pPr>
            <w:pStyle w:val="Contents3"/>
            <w:tabs>
              <w:tab w:val="clear" w:pos="8459"/>
              <w:tab w:val="right" w:pos="9026" w:leader="dot"/>
            </w:tabs>
            <w:rPr/>
          </w:pPr>
          <w:hyperlink w:anchor="__RefHeading___Toc1573492_1878427129">
            <w:r>
              <w:rPr>
                <w:webHidden/>
                <w:rStyle w:val="IndexLink"/>
                <w:rtl w:val="true"/>
              </w:rPr>
              <w:t>بنو نجّار</w:t>
            </w:r>
            <w:r>
              <w:rPr>
                <w:rStyle w:val="IndexLink"/>
                <w:rtl w:val="true"/>
              </w:rPr>
              <w:tab/>
            </w:r>
            <w:r>
              <w:rPr>
                <w:rStyle w:val="IndexLink"/>
              </w:rPr>
              <w:t>252</w:t>
            </w:r>
          </w:hyperlink>
        </w:p>
        <w:p>
          <w:pPr>
            <w:pStyle w:val="Contents3"/>
            <w:tabs>
              <w:tab w:val="clear" w:pos="8459"/>
              <w:tab w:val="right" w:pos="9026" w:leader="dot"/>
            </w:tabs>
            <w:rPr/>
          </w:pPr>
          <w:hyperlink w:anchor="__RefHeading___Toc1573494_1878427129">
            <w:r>
              <w:rPr>
                <w:webHidden/>
                <w:rStyle w:val="IndexLink"/>
                <w:rtl w:val="true"/>
              </w:rPr>
              <w:t>بنو هاشم</w:t>
            </w:r>
            <w:r>
              <w:rPr>
                <w:rStyle w:val="IndexLink"/>
                <w:rtl w:val="true"/>
              </w:rPr>
              <w:tab/>
            </w:r>
            <w:r>
              <w:rPr>
                <w:rStyle w:val="IndexLink"/>
              </w:rPr>
              <w:t>252</w:t>
            </w:r>
          </w:hyperlink>
        </w:p>
        <w:p>
          <w:pPr>
            <w:pStyle w:val="Contents3"/>
            <w:tabs>
              <w:tab w:val="clear" w:pos="8459"/>
              <w:tab w:val="right" w:pos="9026" w:leader="dot"/>
            </w:tabs>
            <w:rPr/>
          </w:pPr>
          <w:hyperlink w:anchor="__RefHeading___Toc1573496_1878427129">
            <w:r>
              <w:rPr>
                <w:webHidden/>
                <w:rStyle w:val="IndexLink"/>
                <w:rtl w:val="true"/>
              </w:rPr>
              <w:t>البنون</w:t>
            </w:r>
            <w:r>
              <w:rPr>
                <w:rStyle w:val="IndexLink"/>
                <w:rtl w:val="true"/>
              </w:rPr>
              <w:tab/>
            </w:r>
            <w:r>
              <w:rPr>
                <w:rStyle w:val="IndexLink"/>
              </w:rPr>
              <w:t>256</w:t>
            </w:r>
          </w:hyperlink>
        </w:p>
        <w:p>
          <w:pPr>
            <w:pStyle w:val="Contents3"/>
            <w:tabs>
              <w:tab w:val="clear" w:pos="8459"/>
              <w:tab w:val="right" w:pos="9026" w:leader="dot"/>
            </w:tabs>
            <w:rPr/>
          </w:pPr>
          <w:hyperlink w:anchor="__RefHeading___Toc1573498_1878427129">
            <w:r>
              <w:rPr>
                <w:webHidden/>
                <w:rStyle w:val="IndexLink"/>
                <w:rtl w:val="true"/>
              </w:rPr>
              <w:t>البنيان</w:t>
            </w:r>
            <w:r>
              <w:rPr>
                <w:rStyle w:val="IndexLink"/>
                <w:rtl w:val="true"/>
              </w:rPr>
              <w:tab/>
            </w:r>
            <w:r>
              <w:rPr>
                <w:rStyle w:val="IndexLink"/>
              </w:rPr>
              <w:t>256</w:t>
            </w:r>
          </w:hyperlink>
        </w:p>
        <w:p>
          <w:pPr>
            <w:pStyle w:val="Contents2"/>
            <w:tabs>
              <w:tab w:val="clear" w:pos="8743"/>
              <w:tab w:val="right" w:pos="9026" w:leader="dot"/>
            </w:tabs>
            <w:rPr/>
          </w:pPr>
          <w:hyperlink w:anchor="__RefHeading___Toc1573500_1878427129">
            <w:r>
              <w:rPr>
                <w:webHidden/>
                <w:rStyle w:val="IndexLink"/>
                <w:rtl w:val="true"/>
              </w:rPr>
              <w:t>الباء والواو</w:t>
            </w:r>
            <w:r>
              <w:rPr>
                <w:rStyle w:val="IndexLink"/>
                <w:rtl w:val="true"/>
              </w:rPr>
              <w:tab/>
            </w:r>
            <w:r>
              <w:rPr>
                <w:rStyle w:val="IndexLink"/>
              </w:rPr>
              <w:t>256</w:t>
            </w:r>
          </w:hyperlink>
        </w:p>
        <w:p>
          <w:pPr>
            <w:pStyle w:val="Contents3"/>
            <w:tabs>
              <w:tab w:val="clear" w:pos="8459"/>
              <w:tab w:val="right" w:pos="9026" w:leader="dot"/>
            </w:tabs>
            <w:rPr/>
          </w:pPr>
          <w:hyperlink w:anchor="__RefHeading___Toc1573502_1878427129">
            <w:r>
              <w:rPr>
                <w:webHidden/>
                <w:rStyle w:val="IndexLink"/>
                <w:rtl w:val="true"/>
              </w:rPr>
              <w:t>البوادي</w:t>
            </w:r>
            <w:r>
              <w:rPr>
                <w:rStyle w:val="IndexLink"/>
                <w:rtl w:val="true"/>
              </w:rPr>
              <w:tab/>
            </w:r>
            <w:r>
              <w:rPr>
                <w:rStyle w:val="IndexLink"/>
              </w:rPr>
              <w:t>256</w:t>
            </w:r>
          </w:hyperlink>
        </w:p>
        <w:p>
          <w:pPr>
            <w:pStyle w:val="Contents3"/>
            <w:tabs>
              <w:tab w:val="clear" w:pos="8459"/>
              <w:tab w:val="right" w:pos="9026" w:leader="dot"/>
            </w:tabs>
            <w:rPr/>
          </w:pPr>
          <w:hyperlink w:anchor="__RefHeading___Toc1573504_1878427129">
            <w:r>
              <w:rPr>
                <w:webHidden/>
                <w:rStyle w:val="IndexLink"/>
                <w:rtl w:val="true"/>
              </w:rPr>
              <w:t>البواري</w:t>
            </w:r>
            <w:r>
              <w:rPr>
                <w:rStyle w:val="IndexLink"/>
                <w:rtl w:val="true"/>
              </w:rPr>
              <w:tab/>
            </w:r>
            <w:r>
              <w:rPr>
                <w:rStyle w:val="IndexLink"/>
              </w:rPr>
              <w:t>257</w:t>
            </w:r>
          </w:hyperlink>
        </w:p>
        <w:p>
          <w:pPr>
            <w:pStyle w:val="Contents3"/>
            <w:tabs>
              <w:tab w:val="clear" w:pos="8459"/>
              <w:tab w:val="right" w:pos="9026" w:leader="dot"/>
            </w:tabs>
            <w:rPr/>
          </w:pPr>
          <w:hyperlink w:anchor="__RefHeading___Toc1573506_1878427129">
            <w:r>
              <w:rPr>
                <w:webHidden/>
                <w:rStyle w:val="IndexLink"/>
                <w:rtl w:val="true"/>
              </w:rPr>
              <w:t>البواسير</w:t>
            </w:r>
            <w:r>
              <w:rPr>
                <w:rStyle w:val="IndexLink"/>
                <w:rtl w:val="true"/>
              </w:rPr>
              <w:tab/>
            </w:r>
            <w:r>
              <w:rPr>
                <w:rStyle w:val="IndexLink"/>
              </w:rPr>
              <w:t>258</w:t>
            </w:r>
          </w:hyperlink>
        </w:p>
        <w:p>
          <w:pPr>
            <w:pStyle w:val="Contents3"/>
            <w:tabs>
              <w:tab w:val="clear" w:pos="8459"/>
              <w:tab w:val="right" w:pos="9026" w:leader="dot"/>
            </w:tabs>
            <w:rPr/>
          </w:pPr>
          <w:hyperlink w:anchor="__RefHeading___Toc1573508_1878427129">
            <w:r>
              <w:rPr>
                <w:webHidden/>
                <w:rStyle w:val="IndexLink"/>
                <w:rtl w:val="true"/>
              </w:rPr>
              <w:t>البوريا</w:t>
            </w:r>
            <w:r>
              <w:rPr>
                <w:rStyle w:val="IndexLink"/>
                <w:rtl w:val="true"/>
              </w:rPr>
              <w:tab/>
            </w:r>
            <w:r>
              <w:rPr>
                <w:rStyle w:val="IndexLink"/>
              </w:rPr>
              <w:t>258</w:t>
            </w:r>
          </w:hyperlink>
        </w:p>
        <w:p>
          <w:pPr>
            <w:pStyle w:val="Contents3"/>
            <w:tabs>
              <w:tab w:val="clear" w:pos="8459"/>
              <w:tab w:val="right" w:pos="9026" w:leader="dot"/>
            </w:tabs>
            <w:rPr/>
          </w:pPr>
          <w:hyperlink w:anchor="__RefHeading___Toc1573510_1878427129">
            <w:r>
              <w:rPr>
                <w:webHidden/>
                <w:rStyle w:val="IndexLink"/>
                <w:rtl w:val="true"/>
              </w:rPr>
              <w:t>البول</w:t>
            </w:r>
            <w:r>
              <w:rPr>
                <w:rStyle w:val="IndexLink"/>
                <w:rtl w:val="true"/>
              </w:rPr>
              <w:tab/>
            </w:r>
            <w:r>
              <w:rPr>
                <w:rStyle w:val="IndexLink"/>
              </w:rPr>
              <w:t>258</w:t>
            </w:r>
          </w:hyperlink>
        </w:p>
        <w:p>
          <w:pPr>
            <w:pStyle w:val="Contents2"/>
            <w:tabs>
              <w:tab w:val="clear" w:pos="8743"/>
              <w:tab w:val="right" w:pos="9026" w:leader="dot"/>
            </w:tabs>
            <w:rPr/>
          </w:pPr>
          <w:hyperlink w:anchor="__RefHeading___Toc1573512_1878427129">
            <w:r>
              <w:rPr>
                <w:webHidden/>
                <w:rStyle w:val="IndexLink"/>
                <w:rtl w:val="true"/>
              </w:rPr>
              <w:t>الباء والهاء</w:t>
            </w:r>
            <w:r>
              <w:rPr>
                <w:rStyle w:val="IndexLink"/>
                <w:rtl w:val="true"/>
              </w:rPr>
              <w:tab/>
            </w:r>
            <w:r>
              <w:rPr>
                <w:rStyle w:val="IndexLink"/>
              </w:rPr>
              <w:t>276</w:t>
            </w:r>
          </w:hyperlink>
        </w:p>
        <w:p>
          <w:pPr>
            <w:pStyle w:val="Contents3"/>
            <w:tabs>
              <w:tab w:val="clear" w:pos="8459"/>
              <w:tab w:val="right" w:pos="9026" w:leader="dot"/>
            </w:tabs>
            <w:rPr/>
          </w:pPr>
          <w:hyperlink w:anchor="__RefHeading___Toc1573514_1878427129">
            <w:r>
              <w:rPr>
                <w:webHidden/>
                <w:rStyle w:val="IndexLink"/>
                <w:rtl w:val="true"/>
              </w:rPr>
              <w:t>البهاء</w:t>
            </w:r>
            <w:r>
              <w:rPr>
                <w:rStyle w:val="IndexLink"/>
                <w:rtl w:val="true"/>
              </w:rPr>
              <w:tab/>
            </w:r>
            <w:r>
              <w:rPr>
                <w:rStyle w:val="IndexLink"/>
              </w:rPr>
              <w:t>276</w:t>
            </w:r>
          </w:hyperlink>
        </w:p>
        <w:p>
          <w:pPr>
            <w:pStyle w:val="Contents3"/>
            <w:tabs>
              <w:tab w:val="clear" w:pos="8459"/>
              <w:tab w:val="right" w:pos="9026" w:leader="dot"/>
            </w:tabs>
            <w:rPr/>
          </w:pPr>
          <w:hyperlink w:anchor="__RefHeading___Toc1573516_1878427129">
            <w:r>
              <w:rPr>
                <w:webHidden/>
                <w:rStyle w:val="IndexLink"/>
                <w:rtl w:val="true"/>
              </w:rPr>
              <w:t>البهائم</w:t>
            </w:r>
            <w:r>
              <w:rPr>
                <w:rStyle w:val="IndexLink"/>
                <w:rtl w:val="true"/>
              </w:rPr>
              <w:tab/>
            </w:r>
            <w:r>
              <w:rPr>
                <w:rStyle w:val="IndexLink"/>
              </w:rPr>
              <w:t>276</w:t>
            </w:r>
          </w:hyperlink>
        </w:p>
        <w:p>
          <w:pPr>
            <w:pStyle w:val="Contents3"/>
            <w:tabs>
              <w:tab w:val="clear" w:pos="8459"/>
              <w:tab w:val="right" w:pos="9026" w:leader="dot"/>
            </w:tabs>
            <w:rPr/>
          </w:pPr>
          <w:hyperlink w:anchor="__RefHeading___Toc1573518_1878427129">
            <w:r>
              <w:rPr>
                <w:webHidden/>
                <w:rStyle w:val="IndexLink"/>
                <w:rtl w:val="true"/>
              </w:rPr>
              <w:t>البهتان</w:t>
            </w:r>
            <w:r>
              <w:rPr>
                <w:rStyle w:val="IndexLink"/>
                <w:rtl w:val="true"/>
              </w:rPr>
              <w:tab/>
            </w:r>
            <w:r>
              <w:rPr>
                <w:rStyle w:val="IndexLink"/>
              </w:rPr>
              <w:t>277</w:t>
            </w:r>
          </w:hyperlink>
        </w:p>
        <w:p>
          <w:pPr>
            <w:pStyle w:val="Contents3"/>
            <w:tabs>
              <w:tab w:val="clear" w:pos="8459"/>
              <w:tab w:val="right" w:pos="9026" w:leader="dot"/>
            </w:tabs>
            <w:rPr/>
          </w:pPr>
          <w:hyperlink w:anchor="__RefHeading___Toc1573520_1878427129">
            <w:r>
              <w:rPr>
                <w:webHidden/>
                <w:rStyle w:val="IndexLink"/>
                <w:rtl w:val="true"/>
              </w:rPr>
              <w:t>البهجة</w:t>
            </w:r>
            <w:r>
              <w:rPr>
                <w:rStyle w:val="IndexLink"/>
                <w:rtl w:val="true"/>
              </w:rPr>
              <w:tab/>
            </w:r>
            <w:r>
              <w:rPr>
                <w:rStyle w:val="IndexLink"/>
              </w:rPr>
              <w:t>277</w:t>
            </w:r>
          </w:hyperlink>
        </w:p>
        <w:p>
          <w:pPr>
            <w:pStyle w:val="Contents3"/>
            <w:tabs>
              <w:tab w:val="clear" w:pos="8459"/>
              <w:tab w:val="right" w:pos="9026" w:leader="dot"/>
            </w:tabs>
            <w:rPr/>
          </w:pPr>
          <w:hyperlink w:anchor="__RefHeading___Toc1573522_1878427129">
            <w:r>
              <w:rPr>
                <w:webHidden/>
                <w:rStyle w:val="IndexLink"/>
                <w:rtl w:val="true"/>
              </w:rPr>
              <w:t>البهرمان</w:t>
            </w:r>
            <w:r>
              <w:rPr>
                <w:rStyle w:val="IndexLink"/>
                <w:rtl w:val="true"/>
              </w:rPr>
              <w:tab/>
            </w:r>
            <w:r>
              <w:rPr>
                <w:rStyle w:val="IndexLink"/>
              </w:rPr>
              <w:t>277</w:t>
            </w:r>
          </w:hyperlink>
        </w:p>
        <w:p>
          <w:pPr>
            <w:pStyle w:val="Contents3"/>
            <w:tabs>
              <w:tab w:val="clear" w:pos="8459"/>
              <w:tab w:val="right" w:pos="9026" w:leader="dot"/>
            </w:tabs>
            <w:rPr/>
          </w:pPr>
          <w:hyperlink w:anchor="__RefHeading___Toc1573524_1878427129">
            <w:r>
              <w:rPr>
                <w:webHidden/>
                <w:rStyle w:val="IndexLink"/>
                <w:rtl w:val="true"/>
              </w:rPr>
              <w:t>البهق</w:t>
            </w:r>
            <w:r>
              <w:rPr>
                <w:rStyle w:val="IndexLink"/>
                <w:rtl w:val="true"/>
              </w:rPr>
              <w:tab/>
            </w:r>
            <w:r>
              <w:rPr>
                <w:rStyle w:val="IndexLink"/>
              </w:rPr>
              <w:t>277</w:t>
            </w:r>
          </w:hyperlink>
        </w:p>
        <w:p>
          <w:pPr>
            <w:pStyle w:val="Contents3"/>
            <w:tabs>
              <w:tab w:val="clear" w:pos="8459"/>
              <w:tab w:val="right" w:pos="9026" w:leader="dot"/>
            </w:tabs>
            <w:rPr/>
          </w:pPr>
          <w:hyperlink w:anchor="__RefHeading___Toc1573526_1878427129">
            <w:r>
              <w:rPr>
                <w:webHidden/>
                <w:rStyle w:val="IndexLink"/>
                <w:rtl w:val="true"/>
              </w:rPr>
              <w:t>بهلول</w:t>
            </w:r>
            <w:r>
              <w:rPr>
                <w:rStyle w:val="IndexLink"/>
                <w:rtl w:val="true"/>
              </w:rPr>
              <w:tab/>
            </w:r>
            <w:r>
              <w:rPr>
                <w:rStyle w:val="IndexLink"/>
              </w:rPr>
              <w:t>277</w:t>
            </w:r>
          </w:hyperlink>
        </w:p>
        <w:p>
          <w:pPr>
            <w:pStyle w:val="Contents3"/>
            <w:tabs>
              <w:tab w:val="clear" w:pos="8459"/>
              <w:tab w:val="right" w:pos="9026" w:leader="dot"/>
            </w:tabs>
            <w:rPr/>
          </w:pPr>
          <w:hyperlink w:anchor="__RefHeading___Toc1573528_1878427129">
            <w:r>
              <w:rPr>
                <w:webHidden/>
                <w:rStyle w:val="IndexLink"/>
                <w:rtl w:val="true"/>
              </w:rPr>
              <w:t>بهمة</w:t>
            </w:r>
            <w:r>
              <w:rPr>
                <w:rStyle w:val="IndexLink"/>
                <w:rtl w:val="true"/>
              </w:rPr>
              <w:tab/>
            </w:r>
            <w:r>
              <w:rPr>
                <w:rStyle w:val="IndexLink"/>
              </w:rPr>
              <w:t>277</w:t>
            </w:r>
          </w:hyperlink>
        </w:p>
        <w:p>
          <w:pPr>
            <w:pStyle w:val="Contents3"/>
            <w:tabs>
              <w:tab w:val="clear" w:pos="8459"/>
              <w:tab w:val="right" w:pos="9026" w:leader="dot"/>
            </w:tabs>
            <w:rPr/>
          </w:pPr>
          <w:hyperlink w:anchor="__RefHeading___Toc1573530_1878427129">
            <w:r>
              <w:rPr>
                <w:webHidden/>
                <w:rStyle w:val="IndexLink"/>
                <w:rtl w:val="true"/>
              </w:rPr>
              <w:t>البهيم</w:t>
            </w:r>
            <w:r>
              <w:rPr>
                <w:rStyle w:val="IndexLink"/>
                <w:rtl w:val="true"/>
              </w:rPr>
              <w:tab/>
            </w:r>
            <w:r>
              <w:rPr>
                <w:rStyle w:val="IndexLink"/>
              </w:rPr>
              <w:t>278</w:t>
            </w:r>
          </w:hyperlink>
        </w:p>
        <w:p>
          <w:pPr>
            <w:pStyle w:val="Contents3"/>
            <w:tabs>
              <w:tab w:val="clear" w:pos="8459"/>
              <w:tab w:val="right" w:pos="9026" w:leader="dot"/>
            </w:tabs>
            <w:rPr/>
          </w:pPr>
          <w:hyperlink w:anchor="__RefHeading___Toc1573532_1878427129">
            <w:r>
              <w:rPr>
                <w:webHidden/>
                <w:rStyle w:val="IndexLink"/>
                <w:rtl w:val="true"/>
              </w:rPr>
              <w:t>البهيمة</w:t>
            </w:r>
            <w:r>
              <w:rPr>
                <w:rStyle w:val="IndexLink"/>
                <w:rtl w:val="true"/>
              </w:rPr>
              <w:tab/>
            </w:r>
            <w:r>
              <w:rPr>
                <w:rStyle w:val="IndexLink"/>
              </w:rPr>
              <w:t>278</w:t>
            </w:r>
          </w:hyperlink>
        </w:p>
        <w:p>
          <w:pPr>
            <w:pStyle w:val="Contents2"/>
            <w:tabs>
              <w:tab w:val="clear" w:pos="8743"/>
              <w:tab w:val="right" w:pos="9026" w:leader="dot"/>
            </w:tabs>
            <w:rPr/>
          </w:pPr>
          <w:hyperlink w:anchor="__RefHeading___Toc1573534_1878427129">
            <w:r>
              <w:rPr>
                <w:webHidden/>
                <w:rStyle w:val="IndexLink"/>
                <w:rtl w:val="true"/>
              </w:rPr>
              <w:t>الباء والياء</w:t>
            </w:r>
            <w:r>
              <w:rPr>
                <w:rStyle w:val="IndexLink"/>
                <w:rtl w:val="true"/>
              </w:rPr>
              <w:tab/>
            </w:r>
            <w:r>
              <w:rPr>
                <w:rStyle w:val="IndexLink"/>
              </w:rPr>
              <w:t>280</w:t>
            </w:r>
          </w:hyperlink>
        </w:p>
        <w:p>
          <w:pPr>
            <w:pStyle w:val="Contents3"/>
            <w:tabs>
              <w:tab w:val="clear" w:pos="8459"/>
              <w:tab w:val="right" w:pos="9026" w:leader="dot"/>
            </w:tabs>
            <w:rPr/>
          </w:pPr>
          <w:hyperlink w:anchor="__RefHeading___Toc1573536_1878427129">
            <w:r>
              <w:rPr>
                <w:webHidden/>
                <w:rStyle w:val="IndexLink"/>
                <w:rtl w:val="true"/>
              </w:rPr>
              <w:t>البياض</w:t>
            </w:r>
            <w:r>
              <w:rPr>
                <w:rStyle w:val="IndexLink"/>
                <w:rtl w:val="true"/>
              </w:rPr>
              <w:tab/>
            </w:r>
            <w:r>
              <w:rPr>
                <w:rStyle w:val="IndexLink"/>
              </w:rPr>
              <w:t>280</w:t>
            </w:r>
          </w:hyperlink>
        </w:p>
        <w:p>
          <w:pPr>
            <w:pStyle w:val="Contents3"/>
            <w:tabs>
              <w:tab w:val="clear" w:pos="8459"/>
              <w:tab w:val="right" w:pos="9026" w:leader="dot"/>
            </w:tabs>
            <w:rPr/>
          </w:pPr>
          <w:hyperlink w:anchor="__RefHeading___Toc1573538_1878427129">
            <w:r>
              <w:rPr>
                <w:webHidden/>
                <w:rStyle w:val="IndexLink"/>
                <w:rtl w:val="true"/>
              </w:rPr>
              <w:t>البيان</w:t>
            </w:r>
            <w:r>
              <w:rPr>
                <w:rStyle w:val="IndexLink"/>
                <w:rtl w:val="true"/>
              </w:rPr>
              <w:tab/>
            </w:r>
            <w:r>
              <w:rPr>
                <w:rStyle w:val="IndexLink"/>
              </w:rPr>
              <w:t>280</w:t>
            </w:r>
          </w:hyperlink>
        </w:p>
        <w:p>
          <w:pPr>
            <w:pStyle w:val="Contents3"/>
            <w:tabs>
              <w:tab w:val="clear" w:pos="8459"/>
              <w:tab w:val="right" w:pos="9026" w:leader="dot"/>
            </w:tabs>
            <w:rPr/>
          </w:pPr>
          <w:hyperlink w:anchor="__RefHeading___Toc1573540_1878427129">
            <w:r>
              <w:rPr>
                <w:webHidden/>
                <w:rStyle w:val="IndexLink"/>
                <w:rtl w:val="true"/>
              </w:rPr>
              <w:t>البيت</w:t>
            </w:r>
            <w:r>
              <w:rPr>
                <w:rStyle w:val="IndexLink"/>
                <w:rtl w:val="true"/>
              </w:rPr>
              <w:tab/>
            </w:r>
            <w:r>
              <w:rPr>
                <w:rStyle w:val="IndexLink"/>
              </w:rPr>
              <w:t>280</w:t>
            </w:r>
          </w:hyperlink>
        </w:p>
        <w:p>
          <w:pPr>
            <w:pStyle w:val="Contents3"/>
            <w:tabs>
              <w:tab w:val="clear" w:pos="8459"/>
              <w:tab w:val="right" w:pos="9026" w:leader="dot"/>
            </w:tabs>
            <w:rPr/>
          </w:pPr>
          <w:hyperlink w:anchor="__RefHeading___Toc1573542_1878427129">
            <w:r>
              <w:rPr>
                <w:webHidden/>
                <w:rStyle w:val="IndexLink"/>
                <w:rtl w:val="true"/>
              </w:rPr>
              <w:t>البيت الحرام</w:t>
            </w:r>
            <w:r>
              <w:rPr>
                <w:rStyle w:val="IndexLink"/>
                <w:rtl w:val="true"/>
              </w:rPr>
              <w:tab/>
            </w:r>
            <w:r>
              <w:rPr>
                <w:rStyle w:val="IndexLink"/>
              </w:rPr>
              <w:t>293</w:t>
            </w:r>
          </w:hyperlink>
        </w:p>
        <w:p>
          <w:pPr>
            <w:pStyle w:val="Contents3"/>
            <w:tabs>
              <w:tab w:val="clear" w:pos="8459"/>
              <w:tab w:val="right" w:pos="9026" w:leader="dot"/>
            </w:tabs>
            <w:rPr/>
          </w:pPr>
          <w:hyperlink w:anchor="__RefHeading___Toc1573544_1878427129">
            <w:r>
              <w:rPr>
                <w:webHidden/>
                <w:rStyle w:val="IndexLink"/>
                <w:rtl w:val="true"/>
              </w:rPr>
              <w:t>بيت اللَّه</w:t>
            </w:r>
            <w:r>
              <w:rPr>
                <w:rStyle w:val="IndexLink"/>
                <w:rtl w:val="true"/>
              </w:rPr>
              <w:tab/>
            </w:r>
            <w:r>
              <w:rPr>
                <w:rStyle w:val="IndexLink"/>
              </w:rPr>
              <w:t>298</w:t>
            </w:r>
          </w:hyperlink>
        </w:p>
        <w:p>
          <w:pPr>
            <w:pStyle w:val="Contents3"/>
            <w:tabs>
              <w:tab w:val="clear" w:pos="8459"/>
              <w:tab w:val="right" w:pos="9026" w:leader="dot"/>
            </w:tabs>
            <w:rPr/>
          </w:pPr>
          <w:hyperlink w:anchor="__RefHeading___Toc1573546_1878427129">
            <w:r>
              <w:rPr>
                <w:webHidden/>
                <w:rStyle w:val="IndexLink"/>
                <w:rtl w:val="true"/>
              </w:rPr>
              <w:t>بيت اللَّه الحرام</w:t>
            </w:r>
            <w:r>
              <w:rPr>
                <w:rStyle w:val="IndexLink"/>
                <w:rtl w:val="true"/>
              </w:rPr>
              <w:tab/>
            </w:r>
            <w:r>
              <w:rPr>
                <w:rStyle w:val="IndexLink"/>
              </w:rPr>
              <w:t>298</w:t>
            </w:r>
          </w:hyperlink>
        </w:p>
        <w:p>
          <w:pPr>
            <w:pStyle w:val="Contents3"/>
            <w:tabs>
              <w:tab w:val="clear" w:pos="8459"/>
              <w:tab w:val="right" w:pos="9026" w:leader="dot"/>
            </w:tabs>
            <w:rPr/>
          </w:pPr>
          <w:hyperlink w:anchor="__RefHeading___Toc1573548_1878427129">
            <w:r>
              <w:rPr>
                <w:webHidden/>
                <w:rStyle w:val="IndexLink"/>
                <w:rtl w:val="true"/>
              </w:rPr>
              <w:t>بيت المال</w:t>
            </w:r>
            <w:r>
              <w:rPr>
                <w:rStyle w:val="IndexLink"/>
                <w:rtl w:val="true"/>
              </w:rPr>
              <w:tab/>
            </w:r>
            <w:r>
              <w:rPr>
                <w:rStyle w:val="IndexLink"/>
              </w:rPr>
              <w:t>298</w:t>
            </w:r>
          </w:hyperlink>
        </w:p>
        <w:p>
          <w:pPr>
            <w:pStyle w:val="Contents3"/>
            <w:tabs>
              <w:tab w:val="clear" w:pos="8459"/>
              <w:tab w:val="right" w:pos="9026" w:leader="dot"/>
            </w:tabs>
            <w:rPr/>
          </w:pPr>
          <w:hyperlink w:anchor="__RefHeading___Toc1573550_1878427129">
            <w:r>
              <w:rPr>
                <w:webHidden/>
                <w:rStyle w:val="IndexLink"/>
                <w:rtl w:val="true"/>
              </w:rPr>
              <w:t>بيت المعمور</w:t>
            </w:r>
            <w:r>
              <w:rPr>
                <w:rStyle w:val="IndexLink"/>
                <w:rtl w:val="true"/>
              </w:rPr>
              <w:tab/>
            </w:r>
            <w:r>
              <w:rPr>
                <w:rStyle w:val="IndexLink"/>
              </w:rPr>
              <w:t>300</w:t>
            </w:r>
          </w:hyperlink>
        </w:p>
        <w:p>
          <w:pPr>
            <w:pStyle w:val="Contents3"/>
            <w:tabs>
              <w:tab w:val="clear" w:pos="8459"/>
              <w:tab w:val="right" w:pos="9026" w:leader="dot"/>
            </w:tabs>
            <w:rPr/>
          </w:pPr>
          <w:hyperlink w:anchor="__RefHeading___Toc1573552_1878427129">
            <w:r>
              <w:rPr>
                <w:webHidden/>
                <w:rStyle w:val="IndexLink"/>
                <w:rtl w:val="true"/>
              </w:rPr>
              <w:t>بيت المقدس</w:t>
            </w:r>
            <w:r>
              <w:rPr>
                <w:rStyle w:val="IndexLink"/>
                <w:rtl w:val="true"/>
              </w:rPr>
              <w:tab/>
            </w:r>
            <w:r>
              <w:rPr>
                <w:rStyle w:val="IndexLink"/>
              </w:rPr>
              <w:t>301</w:t>
            </w:r>
          </w:hyperlink>
        </w:p>
        <w:p>
          <w:pPr>
            <w:pStyle w:val="Contents3"/>
            <w:tabs>
              <w:tab w:val="clear" w:pos="8459"/>
              <w:tab w:val="right" w:pos="9026" w:leader="dot"/>
            </w:tabs>
            <w:rPr/>
          </w:pPr>
          <w:hyperlink w:anchor="__RefHeading___Toc1573554_1878427129">
            <w:r>
              <w:rPr>
                <w:webHidden/>
                <w:rStyle w:val="IndexLink"/>
                <w:rtl w:val="true"/>
              </w:rPr>
              <w:t>البيتوتة</w:t>
            </w:r>
            <w:r>
              <w:rPr>
                <w:rStyle w:val="IndexLink"/>
                <w:rtl w:val="true"/>
              </w:rPr>
              <w:tab/>
            </w:r>
            <w:r>
              <w:rPr>
                <w:rStyle w:val="IndexLink"/>
              </w:rPr>
              <w:t>301</w:t>
            </w:r>
          </w:hyperlink>
        </w:p>
        <w:p>
          <w:pPr>
            <w:pStyle w:val="Contents3"/>
            <w:tabs>
              <w:tab w:val="clear" w:pos="8459"/>
              <w:tab w:val="right" w:pos="9026" w:leader="dot"/>
            </w:tabs>
            <w:rPr/>
          </w:pPr>
          <w:hyperlink w:anchor="__RefHeading___Toc1573556_1878427129">
            <w:r>
              <w:rPr>
                <w:webHidden/>
                <w:rStyle w:val="IndexLink"/>
                <w:rtl w:val="true"/>
              </w:rPr>
              <w:t>البيداء</w:t>
            </w:r>
            <w:r>
              <w:rPr>
                <w:rStyle w:val="IndexLink"/>
                <w:rtl w:val="true"/>
              </w:rPr>
              <w:tab/>
            </w:r>
            <w:r>
              <w:rPr>
                <w:rStyle w:val="IndexLink"/>
              </w:rPr>
              <w:t>303</w:t>
            </w:r>
          </w:hyperlink>
        </w:p>
        <w:p>
          <w:pPr>
            <w:pStyle w:val="Contents3"/>
            <w:tabs>
              <w:tab w:val="clear" w:pos="8459"/>
              <w:tab w:val="right" w:pos="9026" w:leader="dot"/>
            </w:tabs>
            <w:rPr/>
          </w:pPr>
          <w:hyperlink w:anchor="__RefHeading___Toc1573558_1878427129">
            <w:r>
              <w:rPr>
                <w:webHidden/>
                <w:rStyle w:val="IndexLink"/>
                <w:rtl w:val="true"/>
              </w:rPr>
              <w:t>البيدر</w:t>
            </w:r>
            <w:r>
              <w:rPr>
                <w:rStyle w:val="IndexLink"/>
                <w:rtl w:val="true"/>
              </w:rPr>
              <w:tab/>
            </w:r>
            <w:r>
              <w:rPr>
                <w:rStyle w:val="IndexLink"/>
              </w:rPr>
              <w:t>304</w:t>
            </w:r>
          </w:hyperlink>
        </w:p>
        <w:p>
          <w:pPr>
            <w:pStyle w:val="Contents3"/>
            <w:tabs>
              <w:tab w:val="clear" w:pos="8459"/>
              <w:tab w:val="right" w:pos="9026" w:leader="dot"/>
            </w:tabs>
            <w:rPr/>
          </w:pPr>
          <w:hyperlink w:anchor="__RefHeading___Toc1573560_1878427129">
            <w:r>
              <w:rPr>
                <w:webHidden/>
                <w:rStyle w:val="IndexLink"/>
                <w:rtl w:val="true"/>
              </w:rPr>
              <w:t>بيسان</w:t>
            </w:r>
            <w:r>
              <w:rPr>
                <w:rStyle w:val="IndexLink"/>
                <w:rtl w:val="true"/>
              </w:rPr>
              <w:tab/>
            </w:r>
            <w:r>
              <w:rPr>
                <w:rStyle w:val="IndexLink"/>
              </w:rPr>
              <w:t>304</w:t>
            </w:r>
          </w:hyperlink>
        </w:p>
        <w:p>
          <w:pPr>
            <w:pStyle w:val="Contents3"/>
            <w:tabs>
              <w:tab w:val="clear" w:pos="8459"/>
              <w:tab w:val="right" w:pos="9026" w:leader="dot"/>
            </w:tabs>
            <w:rPr/>
          </w:pPr>
          <w:hyperlink w:anchor="__RefHeading___Toc1573562_1878427129">
            <w:r>
              <w:rPr>
                <w:webHidden/>
                <w:rStyle w:val="IndexLink"/>
                <w:rtl w:val="true"/>
              </w:rPr>
              <w:t>البيض</w:t>
            </w:r>
            <w:r>
              <w:rPr>
                <w:rStyle w:val="IndexLink"/>
                <w:rtl w:val="true"/>
              </w:rPr>
              <w:tab/>
            </w:r>
            <w:r>
              <w:rPr>
                <w:rStyle w:val="IndexLink"/>
              </w:rPr>
              <w:t>304</w:t>
            </w:r>
          </w:hyperlink>
        </w:p>
        <w:p>
          <w:pPr>
            <w:pStyle w:val="Contents3"/>
            <w:tabs>
              <w:tab w:val="clear" w:pos="8459"/>
              <w:tab w:val="right" w:pos="9026" w:leader="dot"/>
            </w:tabs>
            <w:rPr/>
          </w:pPr>
          <w:hyperlink w:anchor="__RefHeading___Toc1573564_1878427129">
            <w:r>
              <w:rPr>
                <w:webHidden/>
                <w:rStyle w:val="IndexLink"/>
                <w:rtl w:val="true"/>
              </w:rPr>
              <w:t>البيضاء</w:t>
            </w:r>
            <w:r>
              <w:rPr>
                <w:rStyle w:val="IndexLink"/>
                <w:rtl w:val="true"/>
              </w:rPr>
              <w:tab/>
            </w:r>
            <w:r>
              <w:rPr>
                <w:rStyle w:val="IndexLink"/>
              </w:rPr>
              <w:t>308</w:t>
            </w:r>
          </w:hyperlink>
        </w:p>
        <w:p>
          <w:pPr>
            <w:pStyle w:val="Contents3"/>
            <w:tabs>
              <w:tab w:val="clear" w:pos="8459"/>
              <w:tab w:val="right" w:pos="9026" w:leader="dot"/>
            </w:tabs>
            <w:rPr/>
          </w:pPr>
          <w:hyperlink w:anchor="__RefHeading___Toc1573566_1878427129">
            <w:r>
              <w:rPr>
                <w:webHidden/>
                <w:rStyle w:val="IndexLink"/>
                <w:rtl w:val="true"/>
              </w:rPr>
              <w:t>البيضتان</w:t>
            </w:r>
            <w:r>
              <w:rPr>
                <w:rStyle w:val="IndexLink"/>
                <w:rtl w:val="true"/>
              </w:rPr>
              <w:tab/>
            </w:r>
            <w:r>
              <w:rPr>
                <w:rStyle w:val="IndexLink"/>
              </w:rPr>
              <w:t>309</w:t>
            </w:r>
          </w:hyperlink>
        </w:p>
        <w:p>
          <w:pPr>
            <w:pStyle w:val="Contents3"/>
            <w:tabs>
              <w:tab w:val="clear" w:pos="8459"/>
              <w:tab w:val="right" w:pos="9026" w:leader="dot"/>
            </w:tabs>
            <w:rPr/>
          </w:pPr>
          <w:hyperlink w:anchor="__RefHeading___Toc1573568_1878427129">
            <w:r>
              <w:rPr>
                <w:webHidden/>
                <w:rStyle w:val="IndexLink"/>
                <w:rtl w:val="true"/>
              </w:rPr>
              <w:t>البيضة</w:t>
            </w:r>
            <w:r>
              <w:rPr>
                <w:rStyle w:val="IndexLink"/>
                <w:rtl w:val="true"/>
              </w:rPr>
              <w:tab/>
            </w:r>
            <w:r>
              <w:rPr>
                <w:rStyle w:val="IndexLink"/>
              </w:rPr>
              <w:t>309</w:t>
            </w:r>
          </w:hyperlink>
        </w:p>
        <w:p>
          <w:pPr>
            <w:pStyle w:val="Contents3"/>
            <w:tabs>
              <w:tab w:val="clear" w:pos="8459"/>
              <w:tab w:val="right" w:pos="9026" w:leader="dot"/>
            </w:tabs>
            <w:rPr/>
          </w:pPr>
          <w:hyperlink w:anchor="__RefHeading___Toc1573570_1878427129">
            <w:r>
              <w:rPr>
                <w:webHidden/>
                <w:rStyle w:val="IndexLink"/>
                <w:rtl w:val="true"/>
              </w:rPr>
              <w:t>البيطر</w:t>
            </w:r>
            <w:r>
              <w:rPr>
                <w:rStyle w:val="IndexLink"/>
                <w:rtl w:val="true"/>
              </w:rPr>
              <w:tab/>
            </w:r>
            <w:r>
              <w:rPr>
                <w:rStyle w:val="IndexLink"/>
              </w:rPr>
              <w:t>309</w:t>
            </w:r>
          </w:hyperlink>
        </w:p>
        <w:p>
          <w:pPr>
            <w:pStyle w:val="Contents3"/>
            <w:tabs>
              <w:tab w:val="clear" w:pos="8459"/>
              <w:tab w:val="right" w:pos="9026" w:leader="dot"/>
            </w:tabs>
            <w:rPr/>
          </w:pPr>
          <w:hyperlink w:anchor="__RefHeading___Toc1573572_1878427129">
            <w:r>
              <w:rPr>
                <w:webHidden/>
                <w:rStyle w:val="IndexLink"/>
                <w:rtl w:val="true"/>
              </w:rPr>
              <w:t>البيطرة</w:t>
            </w:r>
            <w:r>
              <w:rPr>
                <w:rStyle w:val="IndexLink"/>
                <w:rtl w:val="true"/>
              </w:rPr>
              <w:tab/>
            </w:r>
            <w:r>
              <w:rPr>
                <w:rStyle w:val="IndexLink"/>
              </w:rPr>
              <w:t>309</w:t>
            </w:r>
          </w:hyperlink>
        </w:p>
        <w:p>
          <w:pPr>
            <w:pStyle w:val="Contents3"/>
            <w:tabs>
              <w:tab w:val="clear" w:pos="8459"/>
              <w:tab w:val="right" w:pos="9026" w:leader="dot"/>
            </w:tabs>
            <w:rPr/>
          </w:pPr>
          <w:hyperlink w:anchor="__RefHeading___Toc1573574_1878427129">
            <w:r>
              <w:rPr>
                <w:webHidden/>
                <w:rStyle w:val="IndexLink"/>
                <w:rtl w:val="true"/>
              </w:rPr>
              <w:t>البَيْع</w:t>
            </w:r>
            <w:r>
              <w:rPr>
                <w:rStyle w:val="IndexLink"/>
                <w:rtl w:val="true"/>
              </w:rPr>
              <w:tab/>
            </w:r>
            <w:r>
              <w:rPr>
                <w:rStyle w:val="IndexLink"/>
              </w:rPr>
              <w:t>310</w:t>
            </w:r>
          </w:hyperlink>
        </w:p>
        <w:p>
          <w:pPr>
            <w:pStyle w:val="Contents3"/>
            <w:tabs>
              <w:tab w:val="clear" w:pos="8459"/>
              <w:tab w:val="right" w:pos="9026" w:leader="dot"/>
            </w:tabs>
            <w:rPr/>
          </w:pPr>
          <w:hyperlink w:anchor="__RefHeading___Toc1573576_1878427129">
            <w:r>
              <w:rPr>
                <w:webHidden/>
                <w:rStyle w:val="IndexLink"/>
                <w:rtl w:val="true"/>
              </w:rPr>
              <w:t>البِيَع</w:t>
            </w:r>
            <w:r>
              <w:rPr>
                <w:rStyle w:val="IndexLink"/>
                <w:rtl w:val="true"/>
              </w:rPr>
              <w:tab/>
            </w:r>
            <w:r>
              <w:rPr>
                <w:rStyle w:val="IndexLink"/>
              </w:rPr>
              <w:t>378</w:t>
            </w:r>
          </w:hyperlink>
        </w:p>
        <w:p>
          <w:pPr>
            <w:pStyle w:val="Contents3"/>
            <w:tabs>
              <w:tab w:val="clear" w:pos="8459"/>
              <w:tab w:val="right" w:pos="9026" w:leader="dot"/>
            </w:tabs>
            <w:rPr/>
          </w:pPr>
          <w:hyperlink w:anchor="__RefHeading___Toc1573578_1878427129">
            <w:r>
              <w:rPr>
                <w:webHidden/>
                <w:rStyle w:val="IndexLink"/>
                <w:rtl w:val="true"/>
              </w:rPr>
              <w:t>البيعان</w:t>
            </w:r>
            <w:r>
              <w:rPr>
                <w:rStyle w:val="IndexLink"/>
                <w:rtl w:val="true"/>
              </w:rPr>
              <w:tab/>
            </w:r>
            <w:r>
              <w:rPr>
                <w:rStyle w:val="IndexLink"/>
              </w:rPr>
              <w:t>378</w:t>
            </w:r>
          </w:hyperlink>
        </w:p>
        <w:p>
          <w:pPr>
            <w:pStyle w:val="Contents3"/>
            <w:tabs>
              <w:tab w:val="clear" w:pos="8459"/>
              <w:tab w:val="right" w:pos="9026" w:leader="dot"/>
            </w:tabs>
            <w:rPr/>
          </w:pPr>
          <w:hyperlink w:anchor="__RefHeading___Toc1573580_1878427129">
            <w:r>
              <w:rPr>
                <w:webHidden/>
                <w:rStyle w:val="IndexLink"/>
                <w:rtl w:val="true"/>
              </w:rPr>
              <w:t>البَيْعة</w:t>
            </w:r>
            <w:r>
              <w:rPr>
                <w:rStyle w:val="IndexLink"/>
                <w:rtl w:val="true"/>
              </w:rPr>
              <w:tab/>
            </w:r>
            <w:r>
              <w:rPr>
                <w:rStyle w:val="IndexLink"/>
              </w:rPr>
              <w:t>378</w:t>
            </w:r>
          </w:hyperlink>
        </w:p>
        <w:p>
          <w:pPr>
            <w:pStyle w:val="Contents3"/>
            <w:tabs>
              <w:tab w:val="clear" w:pos="8459"/>
              <w:tab w:val="right" w:pos="9026" w:leader="dot"/>
            </w:tabs>
            <w:rPr/>
          </w:pPr>
          <w:hyperlink w:anchor="__RefHeading___Toc1573582_1878427129">
            <w:r>
              <w:rPr>
                <w:webHidden/>
                <w:rStyle w:val="IndexLink"/>
                <w:rtl w:val="true"/>
              </w:rPr>
              <w:t>البِيعة</w:t>
            </w:r>
            <w:r>
              <w:rPr>
                <w:rStyle w:val="IndexLink"/>
                <w:rtl w:val="true"/>
              </w:rPr>
              <w:tab/>
            </w:r>
            <w:r>
              <w:rPr>
                <w:rStyle w:val="IndexLink"/>
              </w:rPr>
              <w:t>380</w:t>
            </w:r>
          </w:hyperlink>
        </w:p>
        <w:p>
          <w:pPr>
            <w:pStyle w:val="Contents3"/>
            <w:tabs>
              <w:tab w:val="clear" w:pos="8459"/>
              <w:tab w:val="right" w:pos="9026" w:leader="dot"/>
            </w:tabs>
            <w:rPr/>
          </w:pPr>
          <w:hyperlink w:anchor="__RefHeading___Toc1573584_1878427129">
            <w:r>
              <w:rPr>
                <w:webHidden/>
                <w:rStyle w:val="IndexLink"/>
                <w:rtl w:val="true"/>
              </w:rPr>
              <w:t>البيّنات</w:t>
            </w:r>
            <w:r>
              <w:rPr>
                <w:rStyle w:val="IndexLink"/>
                <w:rtl w:val="true"/>
              </w:rPr>
              <w:tab/>
            </w:r>
            <w:r>
              <w:rPr>
                <w:rStyle w:val="IndexLink"/>
              </w:rPr>
              <w:t>380</w:t>
            </w:r>
          </w:hyperlink>
        </w:p>
        <w:p>
          <w:pPr>
            <w:pStyle w:val="Contents3"/>
            <w:tabs>
              <w:tab w:val="clear" w:pos="8459"/>
              <w:tab w:val="right" w:pos="9026" w:leader="dot"/>
            </w:tabs>
            <w:rPr/>
          </w:pPr>
          <w:hyperlink w:anchor="__RefHeading___Toc1573586_1878427129">
            <w:r>
              <w:rPr>
                <w:webHidden/>
                <w:rStyle w:val="IndexLink"/>
                <w:rtl w:val="true"/>
              </w:rPr>
              <w:t>البين</w:t>
            </w:r>
            <w:r>
              <w:rPr>
                <w:rStyle w:val="IndexLink"/>
                <w:rtl w:val="true"/>
              </w:rPr>
              <w:tab/>
            </w:r>
            <w:r>
              <w:rPr>
                <w:rStyle w:val="IndexLink"/>
              </w:rPr>
              <w:t>380</w:t>
            </w:r>
          </w:hyperlink>
        </w:p>
        <w:p>
          <w:pPr>
            <w:pStyle w:val="Contents3"/>
            <w:tabs>
              <w:tab w:val="clear" w:pos="8459"/>
              <w:tab w:val="right" w:pos="9026" w:leader="dot"/>
            </w:tabs>
            <w:rPr/>
          </w:pPr>
          <w:hyperlink w:anchor="__RefHeading___Toc1573588_1878427129">
            <w:r>
              <w:rPr>
                <w:webHidden/>
                <w:rStyle w:val="IndexLink"/>
                <w:rtl w:val="true"/>
              </w:rPr>
              <w:t>البيّنة</w:t>
            </w:r>
            <w:r>
              <w:rPr>
                <w:rStyle w:val="IndexLink"/>
                <w:rtl w:val="true"/>
              </w:rPr>
              <w:tab/>
            </w:r>
            <w:r>
              <w:rPr>
                <w:rStyle w:val="IndexLink"/>
              </w:rPr>
              <w:t>380</w:t>
            </w:r>
          </w:hyperlink>
        </w:p>
        <w:p>
          <w:pPr>
            <w:pStyle w:val="Contents3"/>
            <w:tabs>
              <w:tab w:val="clear" w:pos="8459"/>
              <w:tab w:val="right" w:pos="9026" w:leader="dot"/>
            </w:tabs>
            <w:rPr/>
          </w:pPr>
          <w:hyperlink w:anchor="__RefHeading___Toc1573590_1878427129">
            <w:r>
              <w:rPr>
                <w:webHidden/>
                <w:rStyle w:val="IndexLink"/>
                <w:rtl w:val="true"/>
              </w:rPr>
              <w:t>البيوت</w:t>
            </w:r>
            <w:r>
              <w:rPr>
                <w:rStyle w:val="IndexLink"/>
                <w:rtl w:val="true"/>
              </w:rPr>
              <w:tab/>
            </w:r>
            <w:r>
              <w:rPr>
                <w:rStyle w:val="IndexLink"/>
              </w:rPr>
              <w:t>390</w:t>
            </w:r>
          </w:hyperlink>
        </w:p>
        <w:p>
          <w:pPr>
            <w:pStyle w:val="Contents2"/>
            <w:tabs>
              <w:tab w:val="clear" w:pos="8743"/>
              <w:tab w:val="right" w:pos="9026" w:leader="dot"/>
            </w:tabs>
            <w:rPr/>
          </w:pPr>
          <w:hyperlink w:anchor="__RefHeading___Toc1573592_1878427129">
            <w:r>
              <w:rPr>
                <w:webHidden/>
                <w:rStyle w:val="IndexLink"/>
                <w:rtl w:val="true"/>
              </w:rPr>
              <w:t>التاء والألف</w:t>
            </w:r>
            <w:r>
              <w:rPr>
                <w:rStyle w:val="IndexLink"/>
                <w:rtl w:val="true"/>
              </w:rPr>
              <w:tab/>
            </w:r>
            <w:r>
              <w:rPr>
                <w:rStyle w:val="IndexLink"/>
              </w:rPr>
              <w:t>398</w:t>
            </w:r>
          </w:hyperlink>
        </w:p>
        <w:p>
          <w:pPr>
            <w:pStyle w:val="Contents3"/>
            <w:tabs>
              <w:tab w:val="clear" w:pos="8459"/>
              <w:tab w:val="right" w:pos="9026" w:leader="dot"/>
            </w:tabs>
            <w:rPr/>
          </w:pPr>
          <w:hyperlink w:anchor="__RefHeading___Toc1573594_1878427129">
            <w:r>
              <w:rPr>
                <w:webHidden/>
                <w:rStyle w:val="IndexLink"/>
                <w:rtl w:val="true"/>
              </w:rPr>
              <w:t>التائب</w:t>
            </w:r>
            <w:r>
              <w:rPr>
                <w:rStyle w:val="IndexLink"/>
                <w:rtl w:val="true"/>
              </w:rPr>
              <w:tab/>
            </w:r>
            <w:r>
              <w:rPr>
                <w:rStyle w:val="IndexLink"/>
              </w:rPr>
              <w:t>398</w:t>
            </w:r>
          </w:hyperlink>
        </w:p>
        <w:p>
          <w:pPr>
            <w:pStyle w:val="Contents3"/>
            <w:tabs>
              <w:tab w:val="clear" w:pos="8459"/>
              <w:tab w:val="right" w:pos="9026" w:leader="dot"/>
            </w:tabs>
            <w:rPr/>
          </w:pPr>
          <w:hyperlink w:anchor="__RefHeading___Toc1573596_1878427129">
            <w:r>
              <w:rPr>
                <w:webHidden/>
                <w:rStyle w:val="IndexLink"/>
                <w:rtl w:val="true"/>
              </w:rPr>
              <w:t>التائبون</w:t>
            </w:r>
            <w:r>
              <w:rPr>
                <w:rStyle w:val="IndexLink"/>
                <w:rtl w:val="true"/>
              </w:rPr>
              <w:tab/>
            </w:r>
            <w:r>
              <w:rPr>
                <w:rStyle w:val="IndexLink"/>
              </w:rPr>
              <w:t>399</w:t>
            </w:r>
          </w:hyperlink>
        </w:p>
        <w:p>
          <w:pPr>
            <w:pStyle w:val="Contents3"/>
            <w:tabs>
              <w:tab w:val="clear" w:pos="8459"/>
              <w:tab w:val="right" w:pos="9026" w:leader="dot"/>
            </w:tabs>
            <w:rPr/>
          </w:pPr>
          <w:hyperlink w:anchor="__RefHeading___Toc1573598_1878427129">
            <w:r>
              <w:rPr>
                <w:webHidden/>
                <w:rStyle w:val="IndexLink"/>
                <w:rtl w:val="true"/>
              </w:rPr>
              <w:t>التابعون</w:t>
            </w:r>
            <w:r>
              <w:rPr>
                <w:rStyle w:val="IndexLink"/>
                <w:rtl w:val="true"/>
              </w:rPr>
              <w:tab/>
            </w:r>
            <w:r>
              <w:rPr>
                <w:rStyle w:val="IndexLink"/>
              </w:rPr>
              <w:t>399</w:t>
            </w:r>
          </w:hyperlink>
        </w:p>
        <w:p>
          <w:pPr>
            <w:pStyle w:val="Contents3"/>
            <w:tabs>
              <w:tab w:val="clear" w:pos="8459"/>
              <w:tab w:val="right" w:pos="9026" w:leader="dot"/>
            </w:tabs>
            <w:rPr/>
          </w:pPr>
          <w:hyperlink w:anchor="__RefHeading___Toc1573600_1878427129">
            <w:r>
              <w:rPr>
                <w:webHidden/>
                <w:rStyle w:val="IndexLink"/>
                <w:rtl w:val="true"/>
              </w:rPr>
              <w:t>التابوت</w:t>
            </w:r>
            <w:r>
              <w:rPr>
                <w:rStyle w:val="IndexLink"/>
                <w:rtl w:val="true"/>
              </w:rPr>
              <w:tab/>
            </w:r>
            <w:r>
              <w:rPr>
                <w:rStyle w:val="IndexLink"/>
              </w:rPr>
              <w:t>399</w:t>
            </w:r>
          </w:hyperlink>
        </w:p>
        <w:p>
          <w:pPr>
            <w:pStyle w:val="Contents3"/>
            <w:tabs>
              <w:tab w:val="clear" w:pos="8459"/>
              <w:tab w:val="right" w:pos="9026" w:leader="dot"/>
            </w:tabs>
            <w:rPr/>
          </w:pPr>
          <w:hyperlink w:anchor="__RefHeading___Toc1573602_1878427129">
            <w:r>
              <w:rPr>
                <w:webHidden/>
                <w:rStyle w:val="IndexLink"/>
                <w:rtl w:val="true"/>
              </w:rPr>
              <w:t>التاج</w:t>
            </w:r>
            <w:r>
              <w:rPr>
                <w:rStyle w:val="IndexLink"/>
                <w:rtl w:val="true"/>
              </w:rPr>
              <w:tab/>
            </w:r>
            <w:r>
              <w:rPr>
                <w:rStyle w:val="IndexLink"/>
              </w:rPr>
              <w:t>400</w:t>
            </w:r>
          </w:hyperlink>
        </w:p>
        <w:p>
          <w:pPr>
            <w:pStyle w:val="Contents3"/>
            <w:tabs>
              <w:tab w:val="clear" w:pos="8459"/>
              <w:tab w:val="right" w:pos="9026" w:leader="dot"/>
            </w:tabs>
            <w:rPr/>
          </w:pPr>
          <w:hyperlink w:anchor="__RefHeading___Toc1573604_1878427129">
            <w:r>
              <w:rPr>
                <w:webHidden/>
                <w:rStyle w:val="IndexLink"/>
                <w:rtl w:val="true"/>
              </w:rPr>
              <w:t>التاجر</w:t>
            </w:r>
            <w:r>
              <w:rPr>
                <w:rStyle w:val="IndexLink"/>
                <w:rtl w:val="true"/>
              </w:rPr>
              <w:tab/>
            </w:r>
            <w:r>
              <w:rPr>
                <w:rStyle w:val="IndexLink"/>
              </w:rPr>
              <w:t>400</w:t>
            </w:r>
          </w:hyperlink>
        </w:p>
        <w:p>
          <w:pPr>
            <w:pStyle w:val="Contents3"/>
            <w:tabs>
              <w:tab w:val="clear" w:pos="8459"/>
              <w:tab w:val="right" w:pos="9026" w:leader="dot"/>
            </w:tabs>
            <w:rPr/>
          </w:pPr>
          <w:hyperlink w:anchor="__RefHeading___Toc1573606_1878427129">
            <w:r>
              <w:rPr>
                <w:webHidden/>
                <w:rStyle w:val="IndexLink"/>
                <w:rtl w:val="true"/>
              </w:rPr>
              <w:t>التاجران</w:t>
            </w:r>
            <w:r>
              <w:rPr>
                <w:rStyle w:val="IndexLink"/>
                <w:rtl w:val="true"/>
              </w:rPr>
              <w:tab/>
            </w:r>
            <w:r>
              <w:rPr>
                <w:rStyle w:val="IndexLink"/>
              </w:rPr>
              <w:t>402</w:t>
            </w:r>
          </w:hyperlink>
        </w:p>
        <w:p>
          <w:pPr>
            <w:pStyle w:val="Contents3"/>
            <w:tabs>
              <w:tab w:val="clear" w:pos="8459"/>
              <w:tab w:val="right" w:pos="9026" w:leader="dot"/>
            </w:tabs>
            <w:rPr/>
          </w:pPr>
          <w:hyperlink w:anchor="__RefHeading___Toc1573608_1878427129">
            <w:r>
              <w:rPr>
                <w:webHidden/>
                <w:rStyle w:val="IndexLink"/>
                <w:rtl w:val="true"/>
              </w:rPr>
              <w:t>التارك</w:t>
            </w:r>
            <w:r>
              <w:rPr>
                <w:rStyle w:val="IndexLink"/>
                <w:rtl w:val="true"/>
              </w:rPr>
              <w:tab/>
            </w:r>
            <w:r>
              <w:rPr>
                <w:rStyle w:val="IndexLink"/>
              </w:rPr>
              <w:t>402</w:t>
            </w:r>
          </w:hyperlink>
        </w:p>
        <w:p>
          <w:pPr>
            <w:pStyle w:val="Contents3"/>
            <w:tabs>
              <w:tab w:val="clear" w:pos="8459"/>
              <w:tab w:val="right" w:pos="9026" w:leader="dot"/>
            </w:tabs>
            <w:rPr/>
          </w:pPr>
          <w:hyperlink w:anchor="__RefHeading___Toc1573610_1878427129">
            <w:r>
              <w:rPr>
                <w:webHidden/>
                <w:rStyle w:val="IndexLink"/>
                <w:rtl w:val="true"/>
              </w:rPr>
              <w:t>التاسوعا</w:t>
            </w:r>
            <w:r>
              <w:rPr>
                <w:rStyle w:val="IndexLink"/>
                <w:rtl w:val="true"/>
              </w:rPr>
              <w:tab/>
            </w:r>
            <w:r>
              <w:rPr>
                <w:rStyle w:val="IndexLink"/>
              </w:rPr>
              <w:t>402</w:t>
            </w:r>
          </w:hyperlink>
        </w:p>
        <w:p>
          <w:pPr>
            <w:pStyle w:val="Contents3"/>
            <w:tabs>
              <w:tab w:val="clear" w:pos="8459"/>
              <w:tab w:val="right" w:pos="9026" w:leader="dot"/>
            </w:tabs>
            <w:rPr/>
          </w:pPr>
          <w:hyperlink w:anchor="__RefHeading___Toc1573612_1878427129">
            <w:r>
              <w:rPr>
                <w:webHidden/>
                <w:rStyle w:val="IndexLink"/>
                <w:rtl w:val="true"/>
              </w:rPr>
              <w:t>التأجج</w:t>
            </w:r>
            <w:r>
              <w:rPr>
                <w:rStyle w:val="IndexLink"/>
                <w:rtl w:val="true"/>
              </w:rPr>
              <w:tab/>
            </w:r>
            <w:r>
              <w:rPr>
                <w:rStyle w:val="IndexLink"/>
              </w:rPr>
              <w:t>403</w:t>
            </w:r>
          </w:hyperlink>
        </w:p>
        <w:p>
          <w:pPr>
            <w:pStyle w:val="Contents3"/>
            <w:tabs>
              <w:tab w:val="clear" w:pos="8459"/>
              <w:tab w:val="right" w:pos="9026" w:leader="dot"/>
            </w:tabs>
            <w:rPr/>
          </w:pPr>
          <w:hyperlink w:anchor="__RefHeading___Toc1573614_1878427129">
            <w:r>
              <w:rPr>
                <w:webHidden/>
                <w:rStyle w:val="IndexLink"/>
                <w:rtl w:val="true"/>
              </w:rPr>
              <w:t>التأخر</w:t>
            </w:r>
            <w:r>
              <w:rPr>
                <w:rStyle w:val="IndexLink"/>
                <w:rtl w:val="true"/>
              </w:rPr>
              <w:tab/>
            </w:r>
            <w:r>
              <w:rPr>
                <w:rStyle w:val="IndexLink"/>
              </w:rPr>
              <w:t>403</w:t>
            </w:r>
          </w:hyperlink>
        </w:p>
        <w:p>
          <w:pPr>
            <w:pStyle w:val="Contents3"/>
            <w:tabs>
              <w:tab w:val="clear" w:pos="8459"/>
              <w:tab w:val="right" w:pos="9026" w:leader="dot"/>
            </w:tabs>
            <w:rPr/>
          </w:pPr>
          <w:hyperlink w:anchor="__RefHeading___Toc1573616_1878427129">
            <w:r>
              <w:rPr>
                <w:webHidden/>
                <w:rStyle w:val="IndexLink"/>
                <w:rtl w:val="true"/>
              </w:rPr>
              <w:t>التأخير</w:t>
            </w:r>
            <w:r>
              <w:rPr>
                <w:rStyle w:val="IndexLink"/>
                <w:rtl w:val="true"/>
              </w:rPr>
              <w:tab/>
            </w:r>
            <w:r>
              <w:rPr>
                <w:rStyle w:val="IndexLink"/>
              </w:rPr>
              <w:t>403</w:t>
            </w:r>
          </w:hyperlink>
        </w:p>
        <w:p>
          <w:pPr>
            <w:pStyle w:val="Contents3"/>
            <w:tabs>
              <w:tab w:val="clear" w:pos="8459"/>
              <w:tab w:val="right" w:pos="9026" w:leader="dot"/>
            </w:tabs>
            <w:rPr/>
          </w:pPr>
          <w:hyperlink w:anchor="__RefHeading___Toc1573618_1878427129">
            <w:r>
              <w:rPr>
                <w:webHidden/>
                <w:rStyle w:val="IndexLink"/>
                <w:rtl w:val="true"/>
              </w:rPr>
              <w:t>التأديب</w:t>
            </w:r>
            <w:r>
              <w:rPr>
                <w:rStyle w:val="IndexLink"/>
                <w:rtl w:val="true"/>
              </w:rPr>
              <w:tab/>
            </w:r>
            <w:r>
              <w:rPr>
                <w:rStyle w:val="IndexLink"/>
              </w:rPr>
              <w:t>404</w:t>
            </w:r>
          </w:hyperlink>
        </w:p>
        <w:p>
          <w:pPr>
            <w:pStyle w:val="Contents3"/>
            <w:tabs>
              <w:tab w:val="clear" w:pos="8459"/>
              <w:tab w:val="right" w:pos="9026" w:leader="dot"/>
            </w:tabs>
            <w:rPr/>
          </w:pPr>
          <w:hyperlink w:anchor="__RefHeading___Toc1573620_1878427129">
            <w:r>
              <w:rPr>
                <w:webHidden/>
                <w:rStyle w:val="IndexLink"/>
                <w:rtl w:val="true"/>
              </w:rPr>
              <w:t>التأدية</w:t>
            </w:r>
            <w:r>
              <w:rPr>
                <w:rStyle w:val="IndexLink"/>
                <w:rtl w:val="true"/>
              </w:rPr>
              <w:tab/>
            </w:r>
            <w:r>
              <w:rPr>
                <w:rStyle w:val="IndexLink"/>
              </w:rPr>
              <w:t>409</w:t>
            </w:r>
          </w:hyperlink>
        </w:p>
        <w:p>
          <w:pPr>
            <w:pStyle w:val="Contents3"/>
            <w:tabs>
              <w:tab w:val="clear" w:pos="8459"/>
              <w:tab w:val="right" w:pos="9026" w:leader="dot"/>
            </w:tabs>
            <w:rPr/>
          </w:pPr>
          <w:hyperlink w:anchor="__RefHeading___Toc1573622_1878427129">
            <w:r>
              <w:rPr>
                <w:webHidden/>
                <w:rStyle w:val="IndexLink"/>
                <w:rtl w:val="true"/>
              </w:rPr>
              <w:t>التأريخ</w:t>
            </w:r>
            <w:r>
              <w:rPr>
                <w:rStyle w:val="IndexLink"/>
                <w:rtl w:val="true"/>
              </w:rPr>
              <w:tab/>
            </w:r>
            <w:r>
              <w:rPr>
                <w:rStyle w:val="IndexLink"/>
              </w:rPr>
              <w:t>409</w:t>
            </w:r>
          </w:hyperlink>
        </w:p>
        <w:p>
          <w:pPr>
            <w:pStyle w:val="Contents3"/>
            <w:tabs>
              <w:tab w:val="clear" w:pos="8459"/>
              <w:tab w:val="right" w:pos="9026" w:leader="dot"/>
            </w:tabs>
            <w:rPr/>
          </w:pPr>
          <w:hyperlink w:anchor="__RefHeading___Toc1573624_1878427129">
            <w:r>
              <w:rPr>
                <w:webHidden/>
                <w:rStyle w:val="IndexLink"/>
                <w:rtl w:val="true"/>
              </w:rPr>
              <w:t>التأسيس</w:t>
            </w:r>
            <w:r>
              <w:rPr>
                <w:rStyle w:val="IndexLink"/>
                <w:rtl w:val="true"/>
              </w:rPr>
              <w:tab/>
            </w:r>
            <w:r>
              <w:rPr>
                <w:rStyle w:val="IndexLink"/>
              </w:rPr>
              <w:t>409</w:t>
            </w:r>
          </w:hyperlink>
        </w:p>
        <w:p>
          <w:pPr>
            <w:pStyle w:val="Contents3"/>
            <w:tabs>
              <w:tab w:val="clear" w:pos="8459"/>
              <w:tab w:val="right" w:pos="9026" w:leader="dot"/>
            </w:tabs>
            <w:rPr/>
          </w:pPr>
          <w:hyperlink w:anchor="__RefHeading___Toc1573626_1878427129">
            <w:r>
              <w:rPr>
                <w:webHidden/>
                <w:rStyle w:val="IndexLink"/>
                <w:rtl w:val="true"/>
              </w:rPr>
              <w:t>التألف</w:t>
            </w:r>
            <w:r>
              <w:rPr>
                <w:rStyle w:val="IndexLink"/>
                <w:rtl w:val="true"/>
              </w:rPr>
              <w:tab/>
            </w:r>
            <w:r>
              <w:rPr>
                <w:rStyle w:val="IndexLink"/>
              </w:rPr>
              <w:t>411</w:t>
            </w:r>
          </w:hyperlink>
        </w:p>
        <w:p>
          <w:pPr>
            <w:pStyle w:val="Contents3"/>
            <w:tabs>
              <w:tab w:val="clear" w:pos="8459"/>
              <w:tab w:val="right" w:pos="9026" w:leader="dot"/>
            </w:tabs>
            <w:rPr/>
          </w:pPr>
          <w:hyperlink w:anchor="__RefHeading___Toc1573628_1878427129">
            <w:r>
              <w:rPr>
                <w:webHidden/>
                <w:rStyle w:val="IndexLink"/>
                <w:rtl w:val="true"/>
              </w:rPr>
              <w:t>التأليف</w:t>
            </w:r>
            <w:r>
              <w:rPr>
                <w:rStyle w:val="IndexLink"/>
                <w:rtl w:val="true"/>
              </w:rPr>
              <w:tab/>
            </w:r>
            <w:r>
              <w:rPr>
                <w:rStyle w:val="IndexLink"/>
              </w:rPr>
              <w:t>411</w:t>
            </w:r>
          </w:hyperlink>
        </w:p>
        <w:p>
          <w:pPr>
            <w:pStyle w:val="Contents3"/>
            <w:tabs>
              <w:tab w:val="clear" w:pos="8459"/>
              <w:tab w:val="right" w:pos="9026" w:leader="dot"/>
            </w:tabs>
            <w:rPr/>
          </w:pPr>
          <w:hyperlink w:anchor="__RefHeading___Toc1573630_1878427129">
            <w:r>
              <w:rPr>
                <w:webHidden/>
                <w:rStyle w:val="IndexLink"/>
                <w:rtl w:val="true"/>
              </w:rPr>
              <w:t>التأمل</w:t>
            </w:r>
            <w:r>
              <w:rPr>
                <w:rStyle w:val="IndexLink"/>
                <w:rtl w:val="true"/>
              </w:rPr>
              <w:tab/>
            </w:r>
            <w:r>
              <w:rPr>
                <w:rStyle w:val="IndexLink"/>
              </w:rPr>
              <w:t>411</w:t>
            </w:r>
          </w:hyperlink>
        </w:p>
        <w:p>
          <w:pPr>
            <w:pStyle w:val="Contents3"/>
            <w:tabs>
              <w:tab w:val="clear" w:pos="8459"/>
              <w:tab w:val="right" w:pos="9026" w:leader="dot"/>
            </w:tabs>
            <w:rPr/>
          </w:pPr>
          <w:hyperlink w:anchor="__RefHeading___Toc1573632_1878427129">
            <w:r>
              <w:rPr>
                <w:webHidden/>
                <w:rStyle w:val="IndexLink"/>
                <w:rtl w:val="true"/>
              </w:rPr>
              <w:t>التأمين</w:t>
            </w:r>
            <w:r>
              <w:rPr>
                <w:rStyle w:val="IndexLink"/>
                <w:rtl w:val="true"/>
              </w:rPr>
              <w:tab/>
            </w:r>
            <w:r>
              <w:rPr>
                <w:rStyle w:val="IndexLink"/>
              </w:rPr>
              <w:t>411</w:t>
            </w:r>
          </w:hyperlink>
        </w:p>
        <w:p>
          <w:pPr>
            <w:pStyle w:val="Contents3"/>
            <w:tabs>
              <w:tab w:val="clear" w:pos="8459"/>
              <w:tab w:val="right" w:pos="9026" w:leader="dot"/>
            </w:tabs>
            <w:rPr/>
          </w:pPr>
          <w:hyperlink w:anchor="__RefHeading___Toc1573634_1878427129">
            <w:r>
              <w:rPr>
                <w:webHidden/>
                <w:rStyle w:val="IndexLink"/>
                <w:rtl w:val="true"/>
              </w:rPr>
              <w:t>التأنيب</w:t>
            </w:r>
            <w:r>
              <w:rPr>
                <w:rStyle w:val="IndexLink"/>
                <w:rtl w:val="true"/>
              </w:rPr>
              <w:tab/>
            </w:r>
            <w:r>
              <w:rPr>
                <w:rStyle w:val="IndexLink"/>
              </w:rPr>
              <w:t>411</w:t>
            </w:r>
          </w:hyperlink>
        </w:p>
        <w:p>
          <w:pPr>
            <w:pStyle w:val="Contents3"/>
            <w:tabs>
              <w:tab w:val="clear" w:pos="8459"/>
              <w:tab w:val="right" w:pos="9026" w:leader="dot"/>
            </w:tabs>
            <w:rPr/>
          </w:pPr>
          <w:hyperlink w:anchor="__RefHeading___Toc1573636_1878427129">
            <w:r>
              <w:rPr>
                <w:webHidden/>
                <w:rStyle w:val="IndexLink"/>
                <w:rtl w:val="true"/>
              </w:rPr>
              <w:t>التأنيث</w:t>
            </w:r>
            <w:r>
              <w:rPr>
                <w:rStyle w:val="IndexLink"/>
                <w:rtl w:val="true"/>
              </w:rPr>
              <w:tab/>
            </w:r>
            <w:r>
              <w:rPr>
                <w:rStyle w:val="IndexLink"/>
              </w:rPr>
              <w:t>411</w:t>
            </w:r>
          </w:hyperlink>
        </w:p>
        <w:p>
          <w:pPr>
            <w:pStyle w:val="Contents3"/>
            <w:tabs>
              <w:tab w:val="clear" w:pos="8459"/>
              <w:tab w:val="right" w:pos="9026" w:leader="dot"/>
            </w:tabs>
            <w:rPr/>
          </w:pPr>
          <w:hyperlink w:anchor="__RefHeading___Toc1573638_1878427129">
            <w:r>
              <w:rPr>
                <w:webHidden/>
                <w:rStyle w:val="IndexLink"/>
                <w:rtl w:val="true"/>
              </w:rPr>
              <w:t>التأويل</w:t>
            </w:r>
            <w:r>
              <w:rPr>
                <w:rStyle w:val="IndexLink"/>
                <w:rtl w:val="true"/>
              </w:rPr>
              <w:tab/>
            </w:r>
            <w:r>
              <w:rPr>
                <w:rStyle w:val="IndexLink"/>
              </w:rPr>
              <w:t>411</w:t>
            </w:r>
          </w:hyperlink>
        </w:p>
        <w:p>
          <w:pPr>
            <w:pStyle w:val="Contents3"/>
            <w:tabs>
              <w:tab w:val="clear" w:pos="8459"/>
              <w:tab w:val="right" w:pos="9026" w:leader="dot"/>
            </w:tabs>
            <w:rPr/>
          </w:pPr>
          <w:hyperlink w:anchor="__RefHeading___Toc1573640_1878427129">
            <w:r>
              <w:rPr>
                <w:webHidden/>
                <w:rStyle w:val="IndexLink"/>
                <w:rtl w:val="true"/>
              </w:rPr>
              <w:t>التأييد</w:t>
            </w:r>
            <w:r>
              <w:rPr>
                <w:rStyle w:val="IndexLink"/>
                <w:rtl w:val="true"/>
              </w:rPr>
              <w:tab/>
            </w:r>
            <w:r>
              <w:rPr>
                <w:rStyle w:val="IndexLink"/>
              </w:rPr>
              <w:t>411</w:t>
            </w:r>
          </w:hyperlink>
        </w:p>
        <w:p>
          <w:pPr>
            <w:pStyle w:val="Contents2"/>
            <w:tabs>
              <w:tab w:val="clear" w:pos="8743"/>
              <w:tab w:val="right" w:pos="9026" w:leader="dot"/>
            </w:tabs>
            <w:rPr/>
          </w:pPr>
          <w:hyperlink w:anchor="__RefHeading___Toc1573642_1878427129">
            <w:r>
              <w:rPr>
                <w:webHidden/>
                <w:rStyle w:val="IndexLink"/>
                <w:rtl w:val="true"/>
              </w:rPr>
              <w:t>التاء والباء</w:t>
            </w:r>
            <w:r>
              <w:rPr>
                <w:rStyle w:val="IndexLink"/>
                <w:rtl w:val="true"/>
              </w:rPr>
              <w:tab/>
            </w:r>
            <w:r>
              <w:rPr>
                <w:rStyle w:val="IndexLink"/>
              </w:rPr>
              <w:t>412</w:t>
            </w:r>
          </w:hyperlink>
        </w:p>
        <w:p>
          <w:pPr>
            <w:pStyle w:val="Contents3"/>
            <w:tabs>
              <w:tab w:val="clear" w:pos="8459"/>
              <w:tab w:val="right" w:pos="9026" w:leader="dot"/>
            </w:tabs>
            <w:rPr/>
          </w:pPr>
          <w:hyperlink w:anchor="__RefHeading___Toc1573644_1878427129">
            <w:r>
              <w:rPr>
                <w:webHidden/>
                <w:rStyle w:val="IndexLink"/>
                <w:rtl w:val="true"/>
              </w:rPr>
              <w:t>التباغض</w:t>
            </w:r>
            <w:r>
              <w:rPr>
                <w:rStyle w:val="IndexLink"/>
                <w:rtl w:val="true"/>
              </w:rPr>
              <w:tab/>
            </w:r>
            <w:r>
              <w:rPr>
                <w:rStyle w:val="IndexLink"/>
              </w:rPr>
              <w:t>412</w:t>
            </w:r>
          </w:hyperlink>
        </w:p>
        <w:p>
          <w:pPr>
            <w:pStyle w:val="Contents3"/>
            <w:tabs>
              <w:tab w:val="clear" w:pos="8459"/>
              <w:tab w:val="right" w:pos="9026" w:leader="dot"/>
            </w:tabs>
            <w:rPr/>
          </w:pPr>
          <w:hyperlink w:anchor="__RefHeading___Toc1573646_1878427129">
            <w:r>
              <w:rPr>
                <w:webHidden/>
                <w:rStyle w:val="IndexLink"/>
                <w:rtl w:val="true"/>
              </w:rPr>
              <w:t>التباكي</w:t>
            </w:r>
            <w:r>
              <w:rPr>
                <w:rStyle w:val="IndexLink"/>
                <w:rtl w:val="true"/>
              </w:rPr>
              <w:tab/>
            </w:r>
            <w:r>
              <w:rPr>
                <w:rStyle w:val="IndexLink"/>
              </w:rPr>
              <w:t>412</w:t>
            </w:r>
          </w:hyperlink>
        </w:p>
        <w:p>
          <w:pPr>
            <w:pStyle w:val="Contents3"/>
            <w:tabs>
              <w:tab w:val="clear" w:pos="8459"/>
              <w:tab w:val="right" w:pos="9026" w:leader="dot"/>
            </w:tabs>
            <w:rPr/>
          </w:pPr>
          <w:hyperlink w:anchor="__RefHeading___Toc1573648_1878427129">
            <w:r>
              <w:rPr>
                <w:webHidden/>
                <w:rStyle w:val="IndexLink"/>
                <w:rtl w:val="true"/>
              </w:rPr>
              <w:t>التبتّل</w:t>
            </w:r>
            <w:r>
              <w:rPr>
                <w:rStyle w:val="IndexLink"/>
                <w:rtl w:val="true"/>
              </w:rPr>
              <w:tab/>
            </w:r>
            <w:r>
              <w:rPr>
                <w:rStyle w:val="IndexLink"/>
              </w:rPr>
              <w:t>412</w:t>
            </w:r>
          </w:hyperlink>
        </w:p>
        <w:p>
          <w:pPr>
            <w:pStyle w:val="Contents3"/>
            <w:tabs>
              <w:tab w:val="clear" w:pos="8459"/>
              <w:tab w:val="right" w:pos="9026" w:leader="dot"/>
            </w:tabs>
            <w:rPr/>
          </w:pPr>
          <w:hyperlink w:anchor="__RefHeading___Toc1573650_1878427129">
            <w:r>
              <w:rPr>
                <w:webHidden/>
                <w:rStyle w:val="IndexLink"/>
                <w:rtl w:val="true"/>
              </w:rPr>
              <w:t>التبتيل</w:t>
            </w:r>
            <w:r>
              <w:rPr>
                <w:rStyle w:val="IndexLink"/>
                <w:rtl w:val="true"/>
              </w:rPr>
              <w:tab/>
            </w:r>
            <w:r>
              <w:rPr>
                <w:rStyle w:val="IndexLink"/>
              </w:rPr>
              <w:t>412</w:t>
            </w:r>
          </w:hyperlink>
        </w:p>
        <w:p>
          <w:pPr>
            <w:pStyle w:val="Contents3"/>
            <w:tabs>
              <w:tab w:val="clear" w:pos="8459"/>
              <w:tab w:val="right" w:pos="9026" w:leader="dot"/>
            </w:tabs>
            <w:rPr/>
          </w:pPr>
          <w:hyperlink w:anchor="__RefHeading___Toc1573652_1878427129">
            <w:r>
              <w:rPr>
                <w:webHidden/>
                <w:rStyle w:val="IndexLink"/>
                <w:rtl w:val="true"/>
              </w:rPr>
              <w:t>التبخير</w:t>
            </w:r>
            <w:r>
              <w:rPr>
                <w:rStyle w:val="IndexLink"/>
                <w:rtl w:val="true"/>
              </w:rPr>
              <w:tab/>
            </w:r>
            <w:r>
              <w:rPr>
                <w:rStyle w:val="IndexLink"/>
              </w:rPr>
              <w:t>412</w:t>
            </w:r>
          </w:hyperlink>
        </w:p>
        <w:p>
          <w:pPr>
            <w:pStyle w:val="Contents3"/>
            <w:tabs>
              <w:tab w:val="clear" w:pos="8459"/>
              <w:tab w:val="right" w:pos="9026" w:leader="dot"/>
            </w:tabs>
            <w:rPr/>
          </w:pPr>
          <w:hyperlink w:anchor="__RefHeading___Toc1573654_1878427129">
            <w:r>
              <w:rPr>
                <w:webHidden/>
                <w:rStyle w:val="IndexLink"/>
                <w:rtl w:val="true"/>
              </w:rPr>
              <w:t>التبديل</w:t>
            </w:r>
            <w:r>
              <w:rPr>
                <w:rStyle w:val="IndexLink"/>
                <w:rtl w:val="true"/>
              </w:rPr>
              <w:tab/>
            </w:r>
            <w:r>
              <w:rPr>
                <w:rStyle w:val="IndexLink"/>
              </w:rPr>
              <w:t>412</w:t>
            </w:r>
          </w:hyperlink>
        </w:p>
        <w:p>
          <w:pPr>
            <w:pStyle w:val="Contents3"/>
            <w:tabs>
              <w:tab w:val="clear" w:pos="8459"/>
              <w:tab w:val="right" w:pos="9026" w:leader="dot"/>
            </w:tabs>
            <w:rPr/>
          </w:pPr>
          <w:hyperlink w:anchor="__RefHeading___Toc1573656_1878427129">
            <w:r>
              <w:rPr>
                <w:webHidden/>
                <w:rStyle w:val="IndexLink"/>
                <w:rtl w:val="true"/>
              </w:rPr>
              <w:t>التبذير</w:t>
            </w:r>
            <w:r>
              <w:rPr>
                <w:rStyle w:val="IndexLink"/>
                <w:rtl w:val="true"/>
              </w:rPr>
              <w:tab/>
            </w:r>
            <w:r>
              <w:rPr>
                <w:rStyle w:val="IndexLink"/>
              </w:rPr>
              <w:t>412</w:t>
            </w:r>
          </w:hyperlink>
        </w:p>
        <w:p>
          <w:pPr>
            <w:pStyle w:val="Contents3"/>
            <w:tabs>
              <w:tab w:val="clear" w:pos="8459"/>
              <w:tab w:val="right" w:pos="9026" w:leader="dot"/>
            </w:tabs>
            <w:rPr/>
          </w:pPr>
          <w:hyperlink w:anchor="__RefHeading___Toc1573658_1878427129">
            <w:r>
              <w:rPr>
                <w:webHidden/>
                <w:rStyle w:val="IndexLink"/>
                <w:rtl w:val="true"/>
              </w:rPr>
              <w:t>التِبْر</w:t>
            </w:r>
            <w:r>
              <w:rPr>
                <w:rStyle w:val="IndexLink"/>
                <w:rtl w:val="true"/>
              </w:rPr>
              <w:tab/>
            </w:r>
            <w:r>
              <w:rPr>
                <w:rStyle w:val="IndexLink"/>
              </w:rPr>
              <w:t>414</w:t>
            </w:r>
          </w:hyperlink>
        </w:p>
        <w:p>
          <w:pPr>
            <w:pStyle w:val="Contents3"/>
            <w:tabs>
              <w:tab w:val="clear" w:pos="8459"/>
              <w:tab w:val="right" w:pos="9026" w:leader="dot"/>
            </w:tabs>
            <w:rPr/>
          </w:pPr>
          <w:hyperlink w:anchor="__RefHeading___Toc1573660_1878427129">
            <w:r>
              <w:rPr>
                <w:webHidden/>
                <w:rStyle w:val="IndexLink"/>
                <w:rtl w:val="true"/>
              </w:rPr>
              <w:t>التبرأ</w:t>
            </w:r>
            <w:r>
              <w:rPr>
                <w:rStyle w:val="IndexLink"/>
                <w:rtl w:val="true"/>
              </w:rPr>
              <w:tab/>
            </w:r>
            <w:r>
              <w:rPr>
                <w:rStyle w:val="IndexLink"/>
              </w:rPr>
              <w:t>414</w:t>
            </w:r>
          </w:hyperlink>
        </w:p>
        <w:p>
          <w:pPr>
            <w:pStyle w:val="Contents3"/>
            <w:tabs>
              <w:tab w:val="clear" w:pos="8459"/>
              <w:tab w:val="right" w:pos="9026" w:leader="dot"/>
            </w:tabs>
            <w:rPr/>
          </w:pPr>
          <w:hyperlink w:anchor="__RefHeading___Toc1573662_1878427129">
            <w:r>
              <w:rPr>
                <w:webHidden/>
                <w:rStyle w:val="IndexLink"/>
                <w:rtl w:val="true"/>
              </w:rPr>
              <w:t>التبريد</w:t>
            </w:r>
            <w:r>
              <w:rPr>
                <w:rStyle w:val="IndexLink"/>
                <w:rtl w:val="true"/>
              </w:rPr>
              <w:tab/>
            </w:r>
            <w:r>
              <w:rPr>
                <w:rStyle w:val="IndexLink"/>
              </w:rPr>
              <w:t>414</w:t>
            </w:r>
          </w:hyperlink>
        </w:p>
        <w:p>
          <w:pPr>
            <w:pStyle w:val="Contents3"/>
            <w:tabs>
              <w:tab w:val="clear" w:pos="8459"/>
              <w:tab w:val="right" w:pos="9026" w:leader="dot"/>
            </w:tabs>
            <w:rPr/>
          </w:pPr>
          <w:hyperlink w:anchor="__RefHeading___Toc1573664_1878427129">
            <w:r>
              <w:rPr>
                <w:webHidden/>
                <w:rStyle w:val="IndexLink"/>
                <w:rtl w:val="true"/>
              </w:rPr>
              <w:t>التبسّم</w:t>
            </w:r>
            <w:r>
              <w:rPr>
                <w:rStyle w:val="IndexLink"/>
                <w:rtl w:val="true"/>
              </w:rPr>
              <w:tab/>
            </w:r>
            <w:r>
              <w:rPr>
                <w:rStyle w:val="IndexLink"/>
              </w:rPr>
              <w:t>414</w:t>
            </w:r>
          </w:hyperlink>
        </w:p>
        <w:p>
          <w:pPr>
            <w:pStyle w:val="Contents3"/>
            <w:tabs>
              <w:tab w:val="clear" w:pos="8459"/>
              <w:tab w:val="right" w:pos="9026" w:leader="dot"/>
            </w:tabs>
            <w:rPr/>
          </w:pPr>
          <w:hyperlink w:anchor="__RefHeading___Toc1573666_1878427129">
            <w:r>
              <w:rPr>
                <w:webHidden/>
                <w:rStyle w:val="IndexLink"/>
                <w:rtl w:val="true"/>
              </w:rPr>
              <w:t>التبشير</w:t>
            </w:r>
            <w:r>
              <w:rPr>
                <w:rStyle w:val="IndexLink"/>
                <w:rtl w:val="true"/>
              </w:rPr>
              <w:tab/>
            </w:r>
            <w:r>
              <w:rPr>
                <w:rStyle w:val="IndexLink"/>
              </w:rPr>
              <w:t>416</w:t>
            </w:r>
          </w:hyperlink>
        </w:p>
        <w:p>
          <w:pPr>
            <w:pStyle w:val="Contents3"/>
            <w:tabs>
              <w:tab w:val="clear" w:pos="8459"/>
              <w:tab w:val="right" w:pos="9026" w:leader="dot"/>
            </w:tabs>
            <w:rPr/>
          </w:pPr>
          <w:hyperlink w:anchor="__RefHeading___Toc1573668_1878427129">
            <w:r>
              <w:rPr>
                <w:webHidden/>
                <w:rStyle w:val="IndexLink"/>
                <w:rtl w:val="true"/>
              </w:rPr>
              <w:t>التبصيص</w:t>
            </w:r>
            <w:r>
              <w:rPr>
                <w:rStyle w:val="IndexLink"/>
                <w:rtl w:val="true"/>
              </w:rPr>
              <w:tab/>
            </w:r>
            <w:r>
              <w:rPr>
                <w:rStyle w:val="IndexLink"/>
              </w:rPr>
              <w:t>416</w:t>
            </w:r>
          </w:hyperlink>
        </w:p>
        <w:p>
          <w:pPr>
            <w:pStyle w:val="Contents3"/>
            <w:tabs>
              <w:tab w:val="clear" w:pos="8459"/>
              <w:tab w:val="right" w:pos="9026" w:leader="dot"/>
            </w:tabs>
            <w:rPr/>
          </w:pPr>
          <w:hyperlink w:anchor="__RefHeading___Toc1573670_1878427129">
            <w:r>
              <w:rPr>
                <w:webHidden/>
                <w:rStyle w:val="IndexLink"/>
                <w:rtl w:val="true"/>
              </w:rPr>
              <w:t>التبع</w:t>
            </w:r>
            <w:r>
              <w:rPr>
                <w:rStyle w:val="IndexLink"/>
                <w:rtl w:val="true"/>
              </w:rPr>
              <w:tab/>
            </w:r>
            <w:r>
              <w:rPr>
                <w:rStyle w:val="IndexLink"/>
              </w:rPr>
              <w:t>416</w:t>
            </w:r>
          </w:hyperlink>
        </w:p>
        <w:p>
          <w:pPr>
            <w:pStyle w:val="Contents3"/>
            <w:tabs>
              <w:tab w:val="clear" w:pos="8459"/>
              <w:tab w:val="right" w:pos="9026" w:leader="dot"/>
            </w:tabs>
            <w:rPr/>
          </w:pPr>
          <w:hyperlink w:anchor="__RefHeading___Toc1573672_1878427129">
            <w:r>
              <w:rPr>
                <w:webHidden/>
                <w:rStyle w:val="IndexLink"/>
                <w:rtl w:val="true"/>
              </w:rPr>
              <w:t>تبع الملك</w:t>
            </w:r>
            <w:r>
              <w:rPr>
                <w:rStyle w:val="IndexLink"/>
                <w:rtl w:val="true"/>
              </w:rPr>
              <w:tab/>
            </w:r>
            <w:r>
              <w:rPr>
                <w:rStyle w:val="IndexLink"/>
              </w:rPr>
              <w:t>416</w:t>
            </w:r>
          </w:hyperlink>
        </w:p>
        <w:p>
          <w:pPr>
            <w:pStyle w:val="Contents3"/>
            <w:tabs>
              <w:tab w:val="clear" w:pos="8459"/>
              <w:tab w:val="right" w:pos="9026" w:leader="dot"/>
            </w:tabs>
            <w:rPr/>
          </w:pPr>
          <w:hyperlink w:anchor="__RefHeading___Toc1573674_1878427129">
            <w:r>
              <w:rPr>
                <w:webHidden/>
                <w:rStyle w:val="IndexLink"/>
                <w:rtl w:val="true"/>
              </w:rPr>
              <w:t>التبعيض</w:t>
            </w:r>
            <w:r>
              <w:rPr>
                <w:rStyle w:val="IndexLink"/>
                <w:rtl w:val="true"/>
              </w:rPr>
              <w:tab/>
            </w:r>
            <w:r>
              <w:rPr>
                <w:rStyle w:val="IndexLink"/>
              </w:rPr>
              <w:t>418</w:t>
            </w:r>
          </w:hyperlink>
        </w:p>
        <w:p>
          <w:pPr>
            <w:pStyle w:val="Contents3"/>
            <w:tabs>
              <w:tab w:val="clear" w:pos="8459"/>
              <w:tab w:val="right" w:pos="9026" w:leader="dot"/>
            </w:tabs>
            <w:rPr/>
          </w:pPr>
          <w:hyperlink w:anchor="__RefHeading___Toc1573676_1878427129">
            <w:r>
              <w:rPr>
                <w:webHidden/>
                <w:rStyle w:val="IndexLink"/>
                <w:rtl w:val="true"/>
              </w:rPr>
              <w:t>التبكير</w:t>
            </w:r>
            <w:r>
              <w:rPr>
                <w:rStyle w:val="IndexLink"/>
                <w:rtl w:val="true"/>
              </w:rPr>
              <w:tab/>
            </w:r>
            <w:r>
              <w:rPr>
                <w:rStyle w:val="IndexLink"/>
              </w:rPr>
              <w:t>419</w:t>
            </w:r>
          </w:hyperlink>
        </w:p>
        <w:p>
          <w:pPr>
            <w:pStyle w:val="Contents3"/>
            <w:tabs>
              <w:tab w:val="clear" w:pos="8459"/>
              <w:tab w:val="right" w:pos="9026" w:leader="dot"/>
            </w:tabs>
            <w:rPr/>
          </w:pPr>
          <w:hyperlink w:anchor="__RefHeading___Toc1573678_1878427129">
            <w:r>
              <w:rPr>
                <w:webHidden/>
                <w:rStyle w:val="IndexLink"/>
                <w:rtl w:val="true"/>
              </w:rPr>
              <w:t>التبلّد</w:t>
            </w:r>
            <w:r>
              <w:rPr>
                <w:rStyle w:val="IndexLink"/>
                <w:rtl w:val="true"/>
              </w:rPr>
              <w:tab/>
            </w:r>
            <w:r>
              <w:rPr>
                <w:rStyle w:val="IndexLink"/>
              </w:rPr>
              <w:t>419</w:t>
            </w:r>
          </w:hyperlink>
        </w:p>
        <w:p>
          <w:pPr>
            <w:pStyle w:val="Contents3"/>
            <w:tabs>
              <w:tab w:val="clear" w:pos="8459"/>
              <w:tab w:val="right" w:pos="9026" w:leader="dot"/>
            </w:tabs>
            <w:rPr/>
          </w:pPr>
          <w:hyperlink w:anchor="__RefHeading___Toc1573680_1878427129">
            <w:r>
              <w:rPr>
                <w:webHidden/>
                <w:rStyle w:val="IndexLink"/>
                <w:rtl w:val="true"/>
              </w:rPr>
              <w:t>التبليغ</w:t>
            </w:r>
            <w:r>
              <w:rPr>
                <w:rStyle w:val="IndexLink"/>
                <w:rtl w:val="true"/>
              </w:rPr>
              <w:tab/>
            </w:r>
            <w:r>
              <w:rPr>
                <w:rStyle w:val="IndexLink"/>
              </w:rPr>
              <w:t>419</w:t>
            </w:r>
          </w:hyperlink>
        </w:p>
        <w:p>
          <w:pPr>
            <w:pStyle w:val="Contents3"/>
            <w:tabs>
              <w:tab w:val="clear" w:pos="8459"/>
              <w:tab w:val="right" w:pos="9026" w:leader="dot"/>
            </w:tabs>
            <w:rPr/>
          </w:pPr>
          <w:hyperlink w:anchor="__RefHeading___Toc1573682_1878427129">
            <w:r>
              <w:rPr>
                <w:webHidden/>
                <w:rStyle w:val="IndexLink"/>
                <w:rtl w:val="true"/>
              </w:rPr>
              <w:t>التبن</w:t>
            </w:r>
            <w:r>
              <w:rPr>
                <w:rStyle w:val="IndexLink"/>
                <w:rtl w:val="true"/>
              </w:rPr>
              <w:tab/>
            </w:r>
            <w:r>
              <w:rPr>
                <w:rStyle w:val="IndexLink"/>
              </w:rPr>
              <w:t>419</w:t>
            </w:r>
          </w:hyperlink>
        </w:p>
        <w:p>
          <w:pPr>
            <w:pStyle w:val="Contents3"/>
            <w:tabs>
              <w:tab w:val="clear" w:pos="8459"/>
              <w:tab w:val="right" w:pos="9026" w:leader="dot"/>
            </w:tabs>
            <w:rPr/>
          </w:pPr>
          <w:hyperlink w:anchor="__RefHeading___Toc1573684_1878427129">
            <w:r>
              <w:rPr>
                <w:webHidden/>
                <w:rStyle w:val="IndexLink"/>
                <w:rtl w:val="true"/>
              </w:rPr>
              <w:t>التبوّأ</w:t>
            </w:r>
            <w:r>
              <w:rPr>
                <w:rStyle w:val="IndexLink"/>
                <w:rtl w:val="true"/>
              </w:rPr>
              <w:tab/>
            </w:r>
            <w:r>
              <w:rPr>
                <w:rStyle w:val="IndexLink"/>
              </w:rPr>
              <w:t>419</w:t>
            </w:r>
          </w:hyperlink>
        </w:p>
        <w:p>
          <w:pPr>
            <w:pStyle w:val="Contents3"/>
            <w:tabs>
              <w:tab w:val="clear" w:pos="8459"/>
              <w:tab w:val="right" w:pos="9026" w:leader="dot"/>
            </w:tabs>
            <w:rPr/>
          </w:pPr>
          <w:hyperlink w:anchor="__RefHeading___Toc1573686_1878427129">
            <w:r>
              <w:rPr>
                <w:webHidden/>
                <w:rStyle w:val="IndexLink"/>
                <w:rtl w:val="true"/>
              </w:rPr>
              <w:t>التبوك</w:t>
            </w:r>
            <w:r>
              <w:rPr>
                <w:rStyle w:val="IndexLink"/>
                <w:rtl w:val="true"/>
              </w:rPr>
              <w:tab/>
            </w:r>
            <w:r>
              <w:rPr>
                <w:rStyle w:val="IndexLink"/>
              </w:rPr>
              <w:t>419</w:t>
            </w:r>
          </w:hyperlink>
        </w:p>
        <w:p>
          <w:pPr>
            <w:pStyle w:val="Contents3"/>
            <w:tabs>
              <w:tab w:val="clear" w:pos="8459"/>
              <w:tab w:val="right" w:pos="9026" w:leader="dot"/>
            </w:tabs>
            <w:rPr/>
          </w:pPr>
          <w:hyperlink w:anchor="__RefHeading___Toc1573688_1878427129">
            <w:r>
              <w:rPr>
                <w:webHidden/>
                <w:rStyle w:val="IndexLink"/>
                <w:rtl w:val="true"/>
              </w:rPr>
              <w:t>التبيان</w:t>
            </w:r>
            <w:r>
              <w:rPr>
                <w:rStyle w:val="IndexLink"/>
                <w:rtl w:val="true"/>
              </w:rPr>
              <w:tab/>
            </w:r>
            <w:r>
              <w:rPr>
                <w:rStyle w:val="IndexLink"/>
              </w:rPr>
              <w:t>419</w:t>
            </w:r>
          </w:hyperlink>
        </w:p>
        <w:p>
          <w:pPr>
            <w:pStyle w:val="Contents3"/>
            <w:tabs>
              <w:tab w:val="clear" w:pos="8459"/>
              <w:tab w:val="right" w:pos="9026" w:leader="dot"/>
            </w:tabs>
            <w:rPr/>
          </w:pPr>
          <w:hyperlink w:anchor="__RefHeading___Toc1573690_1878427129">
            <w:r>
              <w:rPr>
                <w:webHidden/>
                <w:rStyle w:val="IndexLink"/>
                <w:rtl w:val="true"/>
              </w:rPr>
              <w:t>التبيّن</w:t>
            </w:r>
            <w:r>
              <w:rPr>
                <w:rStyle w:val="IndexLink"/>
                <w:rtl w:val="true"/>
              </w:rPr>
              <w:tab/>
            </w:r>
            <w:r>
              <w:rPr>
                <w:rStyle w:val="IndexLink"/>
              </w:rPr>
              <w:t>419</w:t>
            </w:r>
          </w:hyperlink>
        </w:p>
        <w:p>
          <w:pPr>
            <w:pStyle w:val="Contents2"/>
            <w:tabs>
              <w:tab w:val="clear" w:pos="8743"/>
              <w:tab w:val="right" w:pos="9026" w:leader="dot"/>
            </w:tabs>
            <w:rPr/>
          </w:pPr>
          <w:hyperlink w:anchor="__RefHeading___Toc1573692_1878427129">
            <w:r>
              <w:rPr>
                <w:webHidden/>
                <w:rStyle w:val="IndexLink"/>
                <w:rtl w:val="true"/>
              </w:rPr>
              <w:t>التاء والثاء</w:t>
            </w:r>
            <w:r>
              <w:rPr>
                <w:rStyle w:val="IndexLink"/>
                <w:rtl w:val="true"/>
              </w:rPr>
              <w:tab/>
            </w:r>
            <w:r>
              <w:rPr>
                <w:rStyle w:val="IndexLink"/>
              </w:rPr>
              <w:t>419</w:t>
            </w:r>
          </w:hyperlink>
        </w:p>
        <w:p>
          <w:pPr>
            <w:pStyle w:val="Contents3"/>
            <w:tabs>
              <w:tab w:val="clear" w:pos="8459"/>
              <w:tab w:val="right" w:pos="9026" w:leader="dot"/>
            </w:tabs>
            <w:rPr/>
          </w:pPr>
          <w:hyperlink w:anchor="__RefHeading___Toc1573694_1878427129">
            <w:r>
              <w:rPr>
                <w:webHidden/>
                <w:rStyle w:val="IndexLink"/>
                <w:rtl w:val="true"/>
              </w:rPr>
              <w:t>التثاؤب</w:t>
            </w:r>
            <w:r>
              <w:rPr>
                <w:rStyle w:val="IndexLink"/>
                <w:rtl w:val="true"/>
              </w:rPr>
              <w:tab/>
            </w:r>
            <w:r>
              <w:rPr>
                <w:rStyle w:val="IndexLink"/>
              </w:rPr>
              <w:t>419</w:t>
            </w:r>
          </w:hyperlink>
        </w:p>
        <w:p>
          <w:pPr>
            <w:pStyle w:val="Contents3"/>
            <w:tabs>
              <w:tab w:val="clear" w:pos="8459"/>
              <w:tab w:val="right" w:pos="9026" w:leader="dot"/>
            </w:tabs>
            <w:rPr/>
          </w:pPr>
          <w:hyperlink w:anchor="__RefHeading___Toc1573696_1878427129">
            <w:r>
              <w:rPr>
                <w:webHidden/>
                <w:rStyle w:val="IndexLink"/>
                <w:rtl w:val="true"/>
              </w:rPr>
              <w:t>التثقيل</w:t>
            </w:r>
            <w:r>
              <w:rPr>
                <w:rStyle w:val="IndexLink"/>
                <w:rtl w:val="true"/>
              </w:rPr>
              <w:tab/>
            </w:r>
            <w:r>
              <w:rPr>
                <w:rStyle w:val="IndexLink"/>
              </w:rPr>
              <w:t>421</w:t>
            </w:r>
          </w:hyperlink>
        </w:p>
        <w:p>
          <w:pPr>
            <w:pStyle w:val="Contents3"/>
            <w:tabs>
              <w:tab w:val="clear" w:pos="8459"/>
              <w:tab w:val="right" w:pos="9026" w:leader="dot"/>
            </w:tabs>
            <w:rPr/>
          </w:pPr>
          <w:hyperlink w:anchor="__RefHeading___Toc1573698_1878427129">
            <w:r>
              <w:rPr>
                <w:webHidden/>
                <w:rStyle w:val="IndexLink"/>
                <w:rtl w:val="true"/>
              </w:rPr>
              <w:t>التثويب</w:t>
            </w:r>
            <w:r>
              <w:rPr>
                <w:rStyle w:val="IndexLink"/>
                <w:rtl w:val="true"/>
              </w:rPr>
              <w:tab/>
            </w:r>
            <w:r>
              <w:rPr>
                <w:rStyle w:val="IndexLink"/>
              </w:rPr>
              <w:t>421</w:t>
            </w:r>
          </w:hyperlink>
        </w:p>
        <w:p>
          <w:pPr>
            <w:pStyle w:val="Contents2"/>
            <w:tabs>
              <w:tab w:val="clear" w:pos="8743"/>
              <w:tab w:val="right" w:pos="9026" w:leader="dot"/>
            </w:tabs>
            <w:rPr/>
          </w:pPr>
          <w:hyperlink w:anchor="__RefHeading___Toc1573700_1878427129">
            <w:r>
              <w:rPr>
                <w:webHidden/>
                <w:rStyle w:val="IndexLink"/>
                <w:rtl w:val="true"/>
              </w:rPr>
              <w:t>التاء والجيم</w:t>
            </w:r>
            <w:r>
              <w:rPr>
                <w:rStyle w:val="IndexLink"/>
                <w:rtl w:val="true"/>
              </w:rPr>
              <w:tab/>
            </w:r>
            <w:r>
              <w:rPr>
                <w:rStyle w:val="IndexLink"/>
              </w:rPr>
              <w:t>421</w:t>
            </w:r>
          </w:hyperlink>
        </w:p>
        <w:p>
          <w:pPr>
            <w:pStyle w:val="Contents3"/>
            <w:tabs>
              <w:tab w:val="clear" w:pos="8459"/>
              <w:tab w:val="right" w:pos="9026" w:leader="dot"/>
            </w:tabs>
            <w:rPr/>
          </w:pPr>
          <w:hyperlink w:anchor="__RefHeading___Toc1573702_1878427129">
            <w:r>
              <w:rPr>
                <w:webHidden/>
                <w:rStyle w:val="IndexLink"/>
                <w:rtl w:val="true"/>
              </w:rPr>
              <w:t>التجار</w:t>
            </w:r>
            <w:r>
              <w:rPr>
                <w:rStyle w:val="IndexLink"/>
                <w:rtl w:val="true"/>
              </w:rPr>
              <w:tab/>
            </w:r>
            <w:r>
              <w:rPr>
                <w:rStyle w:val="IndexLink"/>
              </w:rPr>
              <w:t>421</w:t>
            </w:r>
          </w:hyperlink>
        </w:p>
        <w:p>
          <w:pPr>
            <w:pStyle w:val="Contents3"/>
            <w:tabs>
              <w:tab w:val="clear" w:pos="8459"/>
              <w:tab w:val="right" w:pos="9026" w:leader="dot"/>
            </w:tabs>
            <w:rPr/>
          </w:pPr>
          <w:hyperlink w:anchor="__RefHeading___Toc1573704_1878427129">
            <w:r>
              <w:rPr>
                <w:webHidden/>
                <w:rStyle w:val="IndexLink"/>
                <w:rtl w:val="true"/>
              </w:rPr>
              <w:t>التجارب</w:t>
            </w:r>
            <w:r>
              <w:rPr>
                <w:rStyle w:val="IndexLink"/>
                <w:rtl w:val="true"/>
              </w:rPr>
              <w:tab/>
            </w:r>
            <w:r>
              <w:rPr>
                <w:rStyle w:val="IndexLink"/>
              </w:rPr>
              <w:t>422</w:t>
            </w:r>
          </w:hyperlink>
        </w:p>
        <w:p>
          <w:pPr>
            <w:pStyle w:val="Contents3"/>
            <w:tabs>
              <w:tab w:val="clear" w:pos="8459"/>
              <w:tab w:val="right" w:pos="9026" w:leader="dot"/>
            </w:tabs>
            <w:rPr/>
          </w:pPr>
          <w:hyperlink w:anchor="__RefHeading___Toc1573706_1878427129">
            <w:r>
              <w:rPr>
                <w:webHidden/>
                <w:rStyle w:val="IndexLink"/>
                <w:rtl w:val="true"/>
              </w:rPr>
              <w:t>التجارة</w:t>
            </w:r>
            <w:r>
              <w:rPr>
                <w:rStyle w:val="IndexLink"/>
                <w:rtl w:val="true"/>
              </w:rPr>
              <w:tab/>
            </w:r>
            <w:r>
              <w:rPr>
                <w:rStyle w:val="IndexLink"/>
              </w:rPr>
              <w:t>422</w:t>
            </w:r>
          </w:hyperlink>
        </w:p>
        <w:p>
          <w:pPr>
            <w:pStyle w:val="Contents3"/>
            <w:tabs>
              <w:tab w:val="clear" w:pos="8459"/>
              <w:tab w:val="right" w:pos="9026" w:leader="dot"/>
            </w:tabs>
            <w:rPr/>
          </w:pPr>
          <w:hyperlink w:anchor="__RefHeading___Toc1573708_1878427129">
            <w:r>
              <w:rPr>
                <w:webHidden/>
                <w:rStyle w:val="IndexLink"/>
                <w:rtl w:val="true"/>
              </w:rPr>
              <w:t>التجبر</w:t>
            </w:r>
            <w:r>
              <w:rPr>
                <w:rStyle w:val="IndexLink"/>
                <w:rtl w:val="true"/>
              </w:rPr>
              <w:tab/>
            </w:r>
            <w:r>
              <w:rPr>
                <w:rStyle w:val="IndexLink"/>
              </w:rPr>
              <w:t>445</w:t>
            </w:r>
          </w:hyperlink>
        </w:p>
        <w:p>
          <w:pPr>
            <w:pStyle w:val="Contents3"/>
            <w:tabs>
              <w:tab w:val="clear" w:pos="8459"/>
              <w:tab w:val="right" w:pos="9026" w:leader="dot"/>
            </w:tabs>
            <w:rPr/>
          </w:pPr>
          <w:hyperlink w:anchor="__RefHeading___Toc1573710_1878427129">
            <w:r>
              <w:rPr>
                <w:webHidden/>
                <w:rStyle w:val="IndexLink"/>
                <w:rtl w:val="true"/>
              </w:rPr>
              <w:t>التجديد</w:t>
            </w:r>
            <w:r>
              <w:rPr>
                <w:rStyle w:val="IndexLink"/>
                <w:rtl w:val="true"/>
              </w:rPr>
              <w:tab/>
            </w:r>
            <w:r>
              <w:rPr>
                <w:rStyle w:val="IndexLink"/>
              </w:rPr>
              <w:t>445</w:t>
            </w:r>
          </w:hyperlink>
        </w:p>
        <w:p>
          <w:pPr>
            <w:pStyle w:val="Contents3"/>
            <w:tabs>
              <w:tab w:val="clear" w:pos="8459"/>
              <w:tab w:val="right" w:pos="9026" w:leader="dot"/>
            </w:tabs>
            <w:rPr/>
          </w:pPr>
          <w:hyperlink w:anchor="__RefHeading___Toc1573712_1878427129">
            <w:r>
              <w:rPr>
                <w:webHidden/>
                <w:rStyle w:val="IndexLink"/>
                <w:rtl w:val="true"/>
              </w:rPr>
              <w:t>التجربة</w:t>
            </w:r>
            <w:r>
              <w:rPr>
                <w:rStyle w:val="IndexLink"/>
                <w:rtl w:val="true"/>
              </w:rPr>
              <w:tab/>
            </w:r>
            <w:r>
              <w:rPr>
                <w:rStyle w:val="IndexLink"/>
              </w:rPr>
              <w:t>445</w:t>
            </w:r>
          </w:hyperlink>
        </w:p>
        <w:p>
          <w:pPr>
            <w:pStyle w:val="Contents3"/>
            <w:tabs>
              <w:tab w:val="clear" w:pos="8459"/>
              <w:tab w:val="right" w:pos="9026" w:leader="dot"/>
            </w:tabs>
            <w:rPr/>
          </w:pPr>
          <w:hyperlink w:anchor="__RefHeading___Toc1573714_1878427129">
            <w:r>
              <w:rPr>
                <w:webHidden/>
                <w:rStyle w:val="IndexLink"/>
                <w:rtl w:val="true"/>
              </w:rPr>
              <w:t>التجرد</w:t>
            </w:r>
            <w:r>
              <w:rPr>
                <w:rStyle w:val="IndexLink"/>
                <w:rtl w:val="true"/>
              </w:rPr>
              <w:tab/>
            </w:r>
            <w:r>
              <w:rPr>
                <w:rStyle w:val="IndexLink"/>
              </w:rPr>
              <w:t>445</w:t>
            </w:r>
          </w:hyperlink>
        </w:p>
        <w:p>
          <w:pPr>
            <w:pStyle w:val="Contents3"/>
            <w:tabs>
              <w:tab w:val="clear" w:pos="8459"/>
              <w:tab w:val="right" w:pos="9026" w:leader="dot"/>
            </w:tabs>
            <w:rPr/>
          </w:pPr>
          <w:hyperlink w:anchor="__RefHeading___Toc1573716_1878427129">
            <w:r>
              <w:rPr>
                <w:webHidden/>
                <w:rStyle w:val="IndexLink"/>
                <w:rtl w:val="true"/>
              </w:rPr>
              <w:t>التجريد</w:t>
            </w:r>
            <w:r>
              <w:rPr>
                <w:rStyle w:val="IndexLink"/>
                <w:rtl w:val="true"/>
              </w:rPr>
              <w:tab/>
            </w:r>
            <w:r>
              <w:rPr>
                <w:rStyle w:val="IndexLink"/>
              </w:rPr>
              <w:t>445</w:t>
            </w:r>
          </w:hyperlink>
        </w:p>
        <w:p>
          <w:pPr>
            <w:pStyle w:val="Contents3"/>
            <w:tabs>
              <w:tab w:val="clear" w:pos="8459"/>
              <w:tab w:val="right" w:pos="9026" w:leader="dot"/>
            </w:tabs>
            <w:rPr/>
          </w:pPr>
          <w:hyperlink w:anchor="__RefHeading___Toc1573718_1878427129">
            <w:r>
              <w:rPr>
                <w:webHidden/>
                <w:rStyle w:val="IndexLink"/>
                <w:rtl w:val="true"/>
              </w:rPr>
              <w:t>التجشأ</w:t>
            </w:r>
            <w:r>
              <w:rPr>
                <w:rStyle w:val="IndexLink"/>
                <w:rtl w:val="true"/>
              </w:rPr>
              <w:tab/>
            </w:r>
            <w:r>
              <w:rPr>
                <w:rStyle w:val="IndexLink"/>
              </w:rPr>
              <w:t>447</w:t>
            </w:r>
          </w:hyperlink>
        </w:p>
        <w:p>
          <w:pPr>
            <w:pStyle w:val="Contents3"/>
            <w:tabs>
              <w:tab w:val="clear" w:pos="8459"/>
              <w:tab w:val="right" w:pos="9026" w:leader="dot"/>
            </w:tabs>
            <w:rPr/>
          </w:pPr>
          <w:hyperlink w:anchor="__RefHeading___Toc1573720_1878427129">
            <w:r>
              <w:rPr>
                <w:webHidden/>
                <w:rStyle w:val="IndexLink"/>
                <w:rtl w:val="true"/>
              </w:rPr>
              <w:t>التجصيص</w:t>
            </w:r>
            <w:r>
              <w:rPr>
                <w:rStyle w:val="IndexLink"/>
                <w:rtl w:val="true"/>
              </w:rPr>
              <w:tab/>
            </w:r>
            <w:r>
              <w:rPr>
                <w:rStyle w:val="IndexLink"/>
              </w:rPr>
              <w:t>447</w:t>
            </w:r>
          </w:hyperlink>
        </w:p>
        <w:p>
          <w:pPr>
            <w:pStyle w:val="Contents3"/>
            <w:tabs>
              <w:tab w:val="clear" w:pos="8459"/>
              <w:tab w:val="right" w:pos="9026" w:leader="dot"/>
            </w:tabs>
            <w:rPr/>
          </w:pPr>
          <w:hyperlink w:anchor="__RefHeading___Toc1573722_1878427129">
            <w:r>
              <w:rPr>
                <w:webHidden/>
                <w:rStyle w:val="IndexLink"/>
                <w:rtl w:val="true"/>
              </w:rPr>
              <w:t>التجفيف</w:t>
            </w:r>
            <w:r>
              <w:rPr>
                <w:rStyle w:val="IndexLink"/>
                <w:rtl w:val="true"/>
              </w:rPr>
              <w:tab/>
            </w:r>
            <w:r>
              <w:rPr>
                <w:rStyle w:val="IndexLink"/>
              </w:rPr>
              <w:t>447</w:t>
            </w:r>
          </w:hyperlink>
        </w:p>
        <w:p>
          <w:pPr>
            <w:pStyle w:val="Contents3"/>
            <w:tabs>
              <w:tab w:val="clear" w:pos="8459"/>
              <w:tab w:val="right" w:pos="9026" w:leader="dot"/>
            </w:tabs>
            <w:rPr/>
          </w:pPr>
          <w:hyperlink w:anchor="__RefHeading___Toc1573724_1878427129">
            <w:r>
              <w:rPr>
                <w:webHidden/>
                <w:rStyle w:val="IndexLink"/>
                <w:rtl w:val="true"/>
              </w:rPr>
              <w:t>التجلّد</w:t>
            </w:r>
            <w:r>
              <w:rPr>
                <w:rStyle w:val="IndexLink"/>
                <w:rtl w:val="true"/>
              </w:rPr>
              <w:tab/>
            </w:r>
            <w:r>
              <w:rPr>
                <w:rStyle w:val="IndexLink"/>
              </w:rPr>
              <w:t>447</w:t>
            </w:r>
          </w:hyperlink>
        </w:p>
        <w:p>
          <w:pPr>
            <w:pStyle w:val="Contents3"/>
            <w:tabs>
              <w:tab w:val="clear" w:pos="8459"/>
              <w:tab w:val="right" w:pos="9026" w:leader="dot"/>
            </w:tabs>
            <w:rPr/>
          </w:pPr>
          <w:hyperlink w:anchor="__RefHeading___Toc1573726_1878427129">
            <w:r>
              <w:rPr>
                <w:webHidden/>
                <w:rStyle w:val="IndexLink"/>
                <w:rtl w:val="true"/>
              </w:rPr>
              <w:t>التجلد قبل التبلد</w:t>
            </w:r>
            <w:r>
              <w:rPr>
                <w:rStyle w:val="IndexLink"/>
                <w:rtl w:val="true"/>
              </w:rPr>
              <w:tab/>
            </w:r>
            <w:r>
              <w:rPr>
                <w:rStyle w:val="IndexLink"/>
              </w:rPr>
              <w:t>447</w:t>
            </w:r>
          </w:hyperlink>
        </w:p>
        <w:p>
          <w:pPr>
            <w:pStyle w:val="Contents3"/>
            <w:tabs>
              <w:tab w:val="clear" w:pos="8459"/>
              <w:tab w:val="right" w:pos="9026" w:leader="dot"/>
            </w:tabs>
            <w:rPr/>
          </w:pPr>
          <w:hyperlink w:anchor="__RefHeading___Toc1573728_1878427129">
            <w:r>
              <w:rPr>
                <w:webHidden/>
                <w:rStyle w:val="IndexLink"/>
                <w:rtl w:val="true"/>
              </w:rPr>
              <w:t>التجمّل</w:t>
            </w:r>
            <w:r>
              <w:rPr>
                <w:rStyle w:val="IndexLink"/>
                <w:rtl w:val="true"/>
              </w:rPr>
              <w:tab/>
            </w:r>
            <w:r>
              <w:rPr>
                <w:rStyle w:val="IndexLink"/>
              </w:rPr>
              <w:t>447</w:t>
            </w:r>
          </w:hyperlink>
        </w:p>
        <w:p>
          <w:pPr>
            <w:pStyle w:val="Contents3"/>
            <w:tabs>
              <w:tab w:val="clear" w:pos="8459"/>
              <w:tab w:val="right" w:pos="9026" w:leader="dot"/>
            </w:tabs>
            <w:rPr/>
          </w:pPr>
          <w:hyperlink w:anchor="__RefHeading___Toc1573730_1878427129">
            <w:r>
              <w:rPr>
                <w:webHidden/>
                <w:rStyle w:val="IndexLink"/>
                <w:rtl w:val="true"/>
              </w:rPr>
              <w:t>التجمير</w:t>
            </w:r>
            <w:r>
              <w:rPr>
                <w:rStyle w:val="IndexLink"/>
                <w:rtl w:val="true"/>
              </w:rPr>
              <w:tab/>
            </w:r>
            <w:r>
              <w:rPr>
                <w:rStyle w:val="IndexLink"/>
              </w:rPr>
              <w:t>447</w:t>
            </w:r>
          </w:hyperlink>
        </w:p>
        <w:p>
          <w:pPr>
            <w:pStyle w:val="Contents3"/>
            <w:tabs>
              <w:tab w:val="clear" w:pos="8459"/>
              <w:tab w:val="right" w:pos="9026" w:leader="dot"/>
            </w:tabs>
            <w:rPr/>
          </w:pPr>
          <w:hyperlink w:anchor="__RefHeading___Toc1573732_1878427129">
            <w:r>
              <w:rPr>
                <w:webHidden/>
                <w:rStyle w:val="IndexLink"/>
                <w:rtl w:val="true"/>
              </w:rPr>
              <w:t>التجنب</w:t>
            </w:r>
            <w:r>
              <w:rPr>
                <w:rStyle w:val="IndexLink"/>
                <w:rtl w:val="true"/>
              </w:rPr>
              <w:tab/>
            </w:r>
            <w:r>
              <w:rPr>
                <w:rStyle w:val="IndexLink"/>
              </w:rPr>
              <w:t>447</w:t>
            </w:r>
          </w:hyperlink>
        </w:p>
        <w:p>
          <w:pPr>
            <w:pStyle w:val="Contents3"/>
            <w:tabs>
              <w:tab w:val="clear" w:pos="8459"/>
              <w:tab w:val="right" w:pos="9026" w:leader="dot"/>
            </w:tabs>
            <w:rPr/>
          </w:pPr>
          <w:hyperlink w:anchor="__RefHeading___Toc1573734_1878427129">
            <w:r>
              <w:rPr>
                <w:webHidden/>
                <w:rStyle w:val="IndexLink"/>
                <w:rtl w:val="true"/>
              </w:rPr>
              <w:t>التجهّز</w:t>
            </w:r>
            <w:r>
              <w:rPr>
                <w:rStyle w:val="IndexLink"/>
                <w:rtl w:val="true"/>
              </w:rPr>
              <w:tab/>
            </w:r>
            <w:r>
              <w:rPr>
                <w:rStyle w:val="IndexLink"/>
              </w:rPr>
              <w:t>449</w:t>
            </w:r>
          </w:hyperlink>
        </w:p>
        <w:p>
          <w:pPr>
            <w:pStyle w:val="Contents2"/>
            <w:tabs>
              <w:tab w:val="clear" w:pos="8743"/>
              <w:tab w:val="right" w:pos="9026" w:leader="dot"/>
            </w:tabs>
            <w:rPr/>
          </w:pPr>
          <w:hyperlink w:anchor="__RefHeading___Toc1573736_1878427129">
            <w:r>
              <w:rPr>
                <w:webHidden/>
                <w:rStyle w:val="IndexLink"/>
                <w:rtl w:val="true"/>
              </w:rPr>
              <w:t>التاء والحاء</w:t>
            </w:r>
            <w:r>
              <w:rPr>
                <w:rStyle w:val="IndexLink"/>
                <w:rtl w:val="true"/>
              </w:rPr>
              <w:tab/>
            </w:r>
            <w:r>
              <w:rPr>
                <w:rStyle w:val="IndexLink"/>
              </w:rPr>
              <w:t>449</w:t>
            </w:r>
          </w:hyperlink>
        </w:p>
        <w:p>
          <w:pPr>
            <w:pStyle w:val="Contents3"/>
            <w:tabs>
              <w:tab w:val="clear" w:pos="8459"/>
              <w:tab w:val="right" w:pos="9026" w:leader="dot"/>
            </w:tabs>
            <w:rPr/>
          </w:pPr>
          <w:hyperlink w:anchor="__RefHeading___Toc1573738_1878427129">
            <w:r>
              <w:rPr>
                <w:webHidden/>
                <w:rStyle w:val="IndexLink"/>
                <w:rtl w:val="true"/>
              </w:rPr>
              <w:t>التحاكم</w:t>
            </w:r>
            <w:r>
              <w:rPr>
                <w:rStyle w:val="IndexLink"/>
                <w:rtl w:val="true"/>
              </w:rPr>
              <w:tab/>
            </w:r>
            <w:r>
              <w:rPr>
                <w:rStyle w:val="IndexLink"/>
              </w:rPr>
              <w:t>449</w:t>
            </w:r>
          </w:hyperlink>
        </w:p>
        <w:p>
          <w:pPr>
            <w:pStyle w:val="Contents3"/>
            <w:tabs>
              <w:tab w:val="clear" w:pos="8459"/>
              <w:tab w:val="right" w:pos="9026" w:leader="dot"/>
            </w:tabs>
            <w:rPr/>
          </w:pPr>
          <w:hyperlink w:anchor="__RefHeading___Toc1573740_1878427129">
            <w:r>
              <w:rPr>
                <w:webHidden/>
                <w:rStyle w:val="IndexLink"/>
                <w:rtl w:val="true"/>
              </w:rPr>
              <w:t>التحبّب</w:t>
            </w:r>
            <w:r>
              <w:rPr>
                <w:rStyle w:val="IndexLink"/>
                <w:rtl w:val="true"/>
              </w:rPr>
              <w:tab/>
            </w:r>
            <w:r>
              <w:rPr>
                <w:rStyle w:val="IndexLink"/>
              </w:rPr>
              <w:t>450</w:t>
            </w:r>
          </w:hyperlink>
        </w:p>
        <w:p>
          <w:pPr>
            <w:pStyle w:val="Contents3"/>
            <w:tabs>
              <w:tab w:val="clear" w:pos="8459"/>
              <w:tab w:val="right" w:pos="9026" w:leader="dot"/>
            </w:tabs>
            <w:rPr/>
          </w:pPr>
          <w:hyperlink w:anchor="__RefHeading___Toc1573742_1878427129">
            <w:r>
              <w:rPr>
                <w:webHidden/>
                <w:rStyle w:val="IndexLink"/>
                <w:rtl w:val="true"/>
              </w:rPr>
              <w:t>التحت</w:t>
            </w:r>
            <w:r>
              <w:rPr>
                <w:rStyle w:val="IndexLink"/>
                <w:rtl w:val="true"/>
              </w:rPr>
              <w:tab/>
            </w:r>
            <w:r>
              <w:rPr>
                <w:rStyle w:val="IndexLink"/>
              </w:rPr>
              <w:t>450</w:t>
            </w:r>
          </w:hyperlink>
        </w:p>
        <w:p>
          <w:pPr>
            <w:pStyle w:val="Contents3"/>
            <w:tabs>
              <w:tab w:val="clear" w:pos="8459"/>
              <w:tab w:val="right" w:pos="9026" w:leader="dot"/>
            </w:tabs>
            <w:rPr/>
          </w:pPr>
          <w:hyperlink w:anchor="__RefHeading___Toc1573744_1878427129">
            <w:r>
              <w:rPr>
                <w:webHidden/>
                <w:rStyle w:val="IndexLink"/>
                <w:rtl w:val="true"/>
              </w:rPr>
              <w:t>التحدّث</w:t>
            </w:r>
            <w:r>
              <w:rPr>
                <w:rStyle w:val="IndexLink"/>
                <w:rtl w:val="true"/>
              </w:rPr>
              <w:tab/>
            </w:r>
            <w:r>
              <w:rPr>
                <w:rStyle w:val="IndexLink"/>
              </w:rPr>
              <w:t>452</w:t>
            </w:r>
          </w:hyperlink>
        </w:p>
        <w:p>
          <w:pPr>
            <w:pStyle w:val="Contents3"/>
            <w:tabs>
              <w:tab w:val="clear" w:pos="8459"/>
              <w:tab w:val="right" w:pos="9026" w:leader="dot"/>
            </w:tabs>
            <w:rPr/>
          </w:pPr>
          <w:hyperlink w:anchor="__RefHeading___Toc1573746_1878427129">
            <w:r>
              <w:rPr>
                <w:webHidden/>
                <w:rStyle w:val="IndexLink"/>
                <w:rtl w:val="true"/>
              </w:rPr>
              <w:t>التحديث</w:t>
            </w:r>
            <w:r>
              <w:rPr>
                <w:rStyle w:val="IndexLink"/>
                <w:rtl w:val="true"/>
              </w:rPr>
              <w:tab/>
            </w:r>
            <w:r>
              <w:rPr>
                <w:rStyle w:val="IndexLink"/>
              </w:rPr>
              <w:t>452</w:t>
            </w:r>
          </w:hyperlink>
        </w:p>
        <w:p>
          <w:pPr>
            <w:pStyle w:val="Contents3"/>
            <w:tabs>
              <w:tab w:val="clear" w:pos="8459"/>
              <w:tab w:val="right" w:pos="9026" w:leader="dot"/>
            </w:tabs>
            <w:rPr/>
          </w:pPr>
          <w:hyperlink w:anchor="__RefHeading___Toc1573748_1878427129">
            <w:r>
              <w:rPr>
                <w:webHidden/>
                <w:rStyle w:val="IndexLink"/>
                <w:rtl w:val="true"/>
              </w:rPr>
              <w:t>التحذير</w:t>
            </w:r>
            <w:r>
              <w:rPr>
                <w:rStyle w:val="IndexLink"/>
                <w:rtl w:val="true"/>
              </w:rPr>
              <w:tab/>
            </w:r>
            <w:r>
              <w:rPr>
                <w:rStyle w:val="IndexLink"/>
              </w:rPr>
              <w:t>453</w:t>
            </w:r>
          </w:hyperlink>
        </w:p>
        <w:p>
          <w:pPr>
            <w:pStyle w:val="Contents3"/>
            <w:tabs>
              <w:tab w:val="clear" w:pos="8459"/>
              <w:tab w:val="right" w:pos="9026" w:leader="dot"/>
            </w:tabs>
            <w:rPr/>
          </w:pPr>
          <w:hyperlink w:anchor="__RefHeading___Toc1573750_1878427129">
            <w:r>
              <w:rPr>
                <w:webHidden/>
                <w:rStyle w:val="IndexLink"/>
                <w:rtl w:val="true"/>
              </w:rPr>
              <w:t>التحري</w:t>
            </w:r>
            <w:r>
              <w:rPr>
                <w:rStyle w:val="IndexLink"/>
                <w:rtl w:val="true"/>
              </w:rPr>
              <w:tab/>
            </w:r>
            <w:r>
              <w:rPr>
                <w:rStyle w:val="IndexLink"/>
              </w:rPr>
              <w:t>453</w:t>
            </w:r>
          </w:hyperlink>
        </w:p>
        <w:p>
          <w:pPr>
            <w:pStyle w:val="Contents3"/>
            <w:tabs>
              <w:tab w:val="clear" w:pos="8459"/>
              <w:tab w:val="right" w:pos="9026" w:leader="dot"/>
            </w:tabs>
            <w:rPr/>
          </w:pPr>
          <w:hyperlink w:anchor="__RefHeading___Toc1573752_1878427129">
            <w:r>
              <w:rPr>
                <w:webHidden/>
                <w:rStyle w:val="IndexLink"/>
                <w:rtl w:val="true"/>
              </w:rPr>
              <w:t>التحرير</w:t>
            </w:r>
            <w:r>
              <w:rPr>
                <w:rStyle w:val="IndexLink"/>
                <w:rtl w:val="true"/>
              </w:rPr>
              <w:tab/>
            </w:r>
            <w:r>
              <w:rPr>
                <w:rStyle w:val="IndexLink"/>
              </w:rPr>
              <w:t>453</w:t>
            </w:r>
          </w:hyperlink>
        </w:p>
        <w:p>
          <w:pPr>
            <w:pStyle w:val="Contents3"/>
            <w:tabs>
              <w:tab w:val="clear" w:pos="8459"/>
              <w:tab w:val="right" w:pos="9026" w:leader="dot"/>
            </w:tabs>
            <w:rPr/>
          </w:pPr>
          <w:hyperlink w:anchor="__RefHeading___Toc1573754_1878427129">
            <w:r>
              <w:rPr>
                <w:webHidden/>
                <w:rStyle w:val="IndexLink"/>
                <w:rtl w:val="true"/>
              </w:rPr>
              <w:t>التحريش</w:t>
            </w:r>
            <w:r>
              <w:rPr>
                <w:rStyle w:val="IndexLink"/>
                <w:rtl w:val="true"/>
              </w:rPr>
              <w:tab/>
            </w:r>
            <w:r>
              <w:rPr>
                <w:rStyle w:val="IndexLink"/>
              </w:rPr>
              <w:t>454</w:t>
            </w:r>
          </w:hyperlink>
        </w:p>
        <w:p>
          <w:pPr>
            <w:pStyle w:val="Contents3"/>
            <w:tabs>
              <w:tab w:val="clear" w:pos="8459"/>
              <w:tab w:val="right" w:pos="9026" w:leader="dot"/>
            </w:tabs>
            <w:rPr/>
          </w:pPr>
          <w:hyperlink w:anchor="__RefHeading___Toc1573756_1878427129">
            <w:r>
              <w:rPr>
                <w:webHidden/>
                <w:rStyle w:val="IndexLink"/>
                <w:rtl w:val="true"/>
              </w:rPr>
              <w:t>التحريض</w:t>
            </w:r>
            <w:r>
              <w:rPr>
                <w:rStyle w:val="IndexLink"/>
                <w:rtl w:val="true"/>
              </w:rPr>
              <w:tab/>
            </w:r>
            <w:r>
              <w:rPr>
                <w:rStyle w:val="IndexLink"/>
              </w:rPr>
              <w:t>454</w:t>
            </w:r>
          </w:hyperlink>
        </w:p>
        <w:p>
          <w:pPr>
            <w:pStyle w:val="Contents3"/>
            <w:tabs>
              <w:tab w:val="clear" w:pos="8459"/>
              <w:tab w:val="right" w:pos="9026" w:leader="dot"/>
            </w:tabs>
            <w:rPr/>
          </w:pPr>
          <w:hyperlink w:anchor="__RefHeading___Toc1573758_1878427129">
            <w:r>
              <w:rPr>
                <w:webHidden/>
                <w:rStyle w:val="IndexLink"/>
                <w:rtl w:val="true"/>
              </w:rPr>
              <w:t>التحريف</w:t>
            </w:r>
            <w:r>
              <w:rPr>
                <w:rStyle w:val="IndexLink"/>
                <w:rtl w:val="true"/>
              </w:rPr>
              <w:tab/>
            </w:r>
            <w:r>
              <w:rPr>
                <w:rStyle w:val="IndexLink"/>
              </w:rPr>
              <w:t>454</w:t>
            </w:r>
          </w:hyperlink>
        </w:p>
        <w:p>
          <w:pPr>
            <w:pStyle w:val="Contents3"/>
            <w:tabs>
              <w:tab w:val="clear" w:pos="8459"/>
              <w:tab w:val="right" w:pos="9026" w:leader="dot"/>
            </w:tabs>
            <w:rPr/>
          </w:pPr>
          <w:hyperlink w:anchor="__RefHeading___Toc1573760_1878427129">
            <w:r>
              <w:rPr>
                <w:webHidden/>
                <w:rStyle w:val="IndexLink"/>
                <w:rtl w:val="true"/>
              </w:rPr>
              <w:t>التحريك</w:t>
            </w:r>
            <w:r>
              <w:rPr>
                <w:rStyle w:val="IndexLink"/>
                <w:rtl w:val="true"/>
              </w:rPr>
              <w:tab/>
            </w:r>
            <w:r>
              <w:rPr>
                <w:rStyle w:val="IndexLink"/>
              </w:rPr>
              <w:t>454</w:t>
            </w:r>
          </w:hyperlink>
        </w:p>
        <w:p>
          <w:pPr>
            <w:pStyle w:val="Contents3"/>
            <w:tabs>
              <w:tab w:val="clear" w:pos="8459"/>
              <w:tab w:val="right" w:pos="9026" w:leader="dot"/>
            </w:tabs>
            <w:rPr/>
          </w:pPr>
          <w:hyperlink w:anchor="__RefHeading___Toc1573762_1878427129">
            <w:r>
              <w:rPr>
                <w:webHidden/>
                <w:rStyle w:val="IndexLink"/>
                <w:rtl w:val="true"/>
              </w:rPr>
              <w:t>التحريم</w:t>
            </w:r>
            <w:r>
              <w:rPr>
                <w:rStyle w:val="IndexLink"/>
                <w:rtl w:val="true"/>
              </w:rPr>
              <w:tab/>
            </w:r>
            <w:r>
              <w:rPr>
                <w:rStyle w:val="IndexLink"/>
              </w:rPr>
              <w:t>454</w:t>
            </w:r>
          </w:hyperlink>
        </w:p>
        <w:p>
          <w:pPr>
            <w:pStyle w:val="Contents3"/>
            <w:tabs>
              <w:tab w:val="clear" w:pos="8459"/>
              <w:tab w:val="right" w:pos="9026" w:leader="dot"/>
            </w:tabs>
            <w:rPr/>
          </w:pPr>
          <w:hyperlink w:anchor="__RefHeading___Toc1573764_1878427129">
            <w:r>
              <w:rPr>
                <w:webHidden/>
                <w:rStyle w:val="IndexLink"/>
                <w:rtl w:val="true"/>
              </w:rPr>
              <w:t>التحسين</w:t>
            </w:r>
            <w:r>
              <w:rPr>
                <w:rStyle w:val="IndexLink"/>
                <w:rtl w:val="true"/>
              </w:rPr>
              <w:tab/>
            </w:r>
            <w:r>
              <w:rPr>
                <w:rStyle w:val="IndexLink"/>
              </w:rPr>
              <w:t>459</w:t>
            </w:r>
          </w:hyperlink>
        </w:p>
        <w:p>
          <w:pPr>
            <w:pStyle w:val="Contents3"/>
            <w:tabs>
              <w:tab w:val="clear" w:pos="8459"/>
              <w:tab w:val="right" w:pos="9026" w:leader="dot"/>
            </w:tabs>
            <w:rPr/>
          </w:pPr>
          <w:hyperlink w:anchor="__RefHeading___Toc1573766_1878427129">
            <w:r>
              <w:rPr>
                <w:webHidden/>
                <w:rStyle w:val="IndexLink"/>
                <w:rtl w:val="true"/>
              </w:rPr>
              <w:t>التحصين</w:t>
            </w:r>
            <w:r>
              <w:rPr>
                <w:rStyle w:val="IndexLink"/>
                <w:rtl w:val="true"/>
              </w:rPr>
              <w:tab/>
            </w:r>
            <w:r>
              <w:rPr>
                <w:rStyle w:val="IndexLink"/>
              </w:rPr>
              <w:t>459</w:t>
            </w:r>
          </w:hyperlink>
        </w:p>
        <w:p>
          <w:pPr>
            <w:pStyle w:val="Contents3"/>
            <w:tabs>
              <w:tab w:val="clear" w:pos="8459"/>
              <w:tab w:val="right" w:pos="9026" w:leader="dot"/>
            </w:tabs>
            <w:rPr/>
          </w:pPr>
          <w:hyperlink w:anchor="__RefHeading___Toc1573768_1878427129">
            <w:r>
              <w:rPr>
                <w:webHidden/>
                <w:rStyle w:val="IndexLink"/>
                <w:rtl w:val="true"/>
              </w:rPr>
              <w:t>التحفة</w:t>
            </w:r>
            <w:r>
              <w:rPr>
                <w:rStyle w:val="IndexLink"/>
                <w:rtl w:val="true"/>
              </w:rPr>
              <w:tab/>
            </w:r>
            <w:r>
              <w:rPr>
                <w:rStyle w:val="IndexLink"/>
              </w:rPr>
              <w:t>459</w:t>
            </w:r>
          </w:hyperlink>
        </w:p>
        <w:p>
          <w:pPr>
            <w:pStyle w:val="Contents3"/>
            <w:tabs>
              <w:tab w:val="clear" w:pos="8459"/>
              <w:tab w:val="right" w:pos="9026" w:leader="dot"/>
            </w:tabs>
            <w:rPr/>
          </w:pPr>
          <w:hyperlink w:anchor="__RefHeading___Toc1573770_1878427129">
            <w:r>
              <w:rPr>
                <w:webHidden/>
                <w:rStyle w:val="IndexLink"/>
                <w:rtl w:val="true"/>
              </w:rPr>
              <w:t>التحقير</w:t>
            </w:r>
            <w:r>
              <w:rPr>
                <w:rStyle w:val="IndexLink"/>
                <w:rtl w:val="true"/>
              </w:rPr>
              <w:tab/>
            </w:r>
            <w:r>
              <w:rPr>
                <w:rStyle w:val="IndexLink"/>
              </w:rPr>
              <w:t>459</w:t>
            </w:r>
          </w:hyperlink>
        </w:p>
        <w:p>
          <w:pPr>
            <w:pStyle w:val="Contents3"/>
            <w:tabs>
              <w:tab w:val="clear" w:pos="8459"/>
              <w:tab w:val="right" w:pos="9026" w:leader="dot"/>
            </w:tabs>
            <w:rPr/>
          </w:pPr>
          <w:hyperlink w:anchor="__RefHeading___Toc1573772_1878427129">
            <w:r>
              <w:rPr>
                <w:webHidden/>
                <w:rStyle w:val="IndexLink"/>
                <w:rtl w:val="true"/>
              </w:rPr>
              <w:t>التحليل</w:t>
            </w:r>
            <w:r>
              <w:rPr>
                <w:rStyle w:val="IndexLink"/>
                <w:rtl w:val="true"/>
              </w:rPr>
              <w:tab/>
            </w:r>
            <w:r>
              <w:rPr>
                <w:rStyle w:val="IndexLink"/>
              </w:rPr>
              <w:t>459</w:t>
            </w:r>
          </w:hyperlink>
        </w:p>
        <w:p>
          <w:pPr>
            <w:pStyle w:val="Contents3"/>
            <w:tabs>
              <w:tab w:val="clear" w:pos="8459"/>
              <w:tab w:val="right" w:pos="9026" w:leader="dot"/>
            </w:tabs>
            <w:rPr/>
          </w:pPr>
          <w:hyperlink w:anchor="__RefHeading___Toc1573774_1878427129">
            <w:r>
              <w:rPr>
                <w:webHidden/>
                <w:rStyle w:val="IndexLink"/>
                <w:rtl w:val="true"/>
              </w:rPr>
              <w:t>التحلية</w:t>
            </w:r>
            <w:r>
              <w:rPr>
                <w:rStyle w:val="IndexLink"/>
                <w:rtl w:val="true"/>
              </w:rPr>
              <w:tab/>
            </w:r>
            <w:r>
              <w:rPr>
                <w:rStyle w:val="IndexLink"/>
              </w:rPr>
              <w:t>459</w:t>
            </w:r>
          </w:hyperlink>
        </w:p>
        <w:p>
          <w:pPr>
            <w:pStyle w:val="Contents3"/>
            <w:tabs>
              <w:tab w:val="clear" w:pos="8459"/>
              <w:tab w:val="right" w:pos="9026" w:leader="dot"/>
            </w:tabs>
            <w:rPr/>
          </w:pPr>
          <w:hyperlink w:anchor="__RefHeading___Toc1573776_1878427129">
            <w:r>
              <w:rPr>
                <w:webHidden/>
                <w:rStyle w:val="IndexLink"/>
                <w:rtl w:val="true"/>
              </w:rPr>
              <w:t>التحمّل</w:t>
            </w:r>
            <w:r>
              <w:rPr>
                <w:rStyle w:val="IndexLink"/>
                <w:rtl w:val="true"/>
              </w:rPr>
              <w:tab/>
            </w:r>
            <w:r>
              <w:rPr>
                <w:rStyle w:val="IndexLink"/>
              </w:rPr>
              <w:t>459</w:t>
            </w:r>
          </w:hyperlink>
        </w:p>
        <w:p>
          <w:pPr>
            <w:pStyle w:val="Contents3"/>
            <w:tabs>
              <w:tab w:val="clear" w:pos="8459"/>
              <w:tab w:val="right" w:pos="9026" w:leader="dot"/>
            </w:tabs>
            <w:rPr/>
          </w:pPr>
          <w:hyperlink w:anchor="__RefHeading___Toc1573778_1878427129">
            <w:r>
              <w:rPr>
                <w:webHidden/>
                <w:rStyle w:val="IndexLink"/>
                <w:rtl w:val="true"/>
              </w:rPr>
              <w:t>التحميد</w:t>
            </w:r>
            <w:r>
              <w:rPr>
                <w:rStyle w:val="IndexLink"/>
                <w:rtl w:val="true"/>
              </w:rPr>
              <w:tab/>
            </w:r>
            <w:r>
              <w:rPr>
                <w:rStyle w:val="IndexLink"/>
              </w:rPr>
              <w:t>460</w:t>
            </w:r>
          </w:hyperlink>
        </w:p>
        <w:p>
          <w:pPr>
            <w:pStyle w:val="Contents3"/>
            <w:tabs>
              <w:tab w:val="clear" w:pos="8459"/>
              <w:tab w:val="right" w:pos="9026" w:leader="dot"/>
            </w:tabs>
            <w:rPr/>
          </w:pPr>
          <w:hyperlink w:anchor="__RefHeading___Toc1573780_1878427129">
            <w:r>
              <w:rPr>
                <w:webHidden/>
                <w:rStyle w:val="IndexLink"/>
                <w:rtl w:val="true"/>
              </w:rPr>
              <w:t>التحنّك</w:t>
            </w:r>
            <w:r>
              <w:rPr>
                <w:rStyle w:val="IndexLink"/>
                <w:rtl w:val="true"/>
              </w:rPr>
              <w:tab/>
            </w:r>
            <w:r>
              <w:rPr>
                <w:rStyle w:val="IndexLink"/>
              </w:rPr>
              <w:t>462</w:t>
            </w:r>
          </w:hyperlink>
        </w:p>
        <w:p>
          <w:pPr>
            <w:pStyle w:val="Contents3"/>
            <w:tabs>
              <w:tab w:val="clear" w:pos="8459"/>
              <w:tab w:val="right" w:pos="9026" w:leader="dot"/>
            </w:tabs>
            <w:rPr/>
          </w:pPr>
          <w:hyperlink w:anchor="__RefHeading___Toc1573782_1878427129">
            <w:r>
              <w:rPr>
                <w:webHidden/>
                <w:rStyle w:val="IndexLink"/>
                <w:rtl w:val="true"/>
              </w:rPr>
              <w:t>التحنيك</w:t>
            </w:r>
            <w:r>
              <w:rPr>
                <w:rStyle w:val="IndexLink"/>
                <w:rtl w:val="true"/>
              </w:rPr>
              <w:tab/>
            </w:r>
            <w:r>
              <w:rPr>
                <w:rStyle w:val="IndexLink"/>
              </w:rPr>
              <w:t>462</w:t>
            </w:r>
          </w:hyperlink>
        </w:p>
        <w:p>
          <w:pPr>
            <w:pStyle w:val="Contents3"/>
            <w:tabs>
              <w:tab w:val="clear" w:pos="8459"/>
              <w:tab w:val="right" w:pos="9026" w:leader="dot"/>
            </w:tabs>
            <w:rPr/>
          </w:pPr>
          <w:hyperlink w:anchor="__RefHeading___Toc1573784_1878427129">
            <w:r>
              <w:rPr>
                <w:webHidden/>
                <w:rStyle w:val="IndexLink"/>
                <w:rtl w:val="true"/>
              </w:rPr>
              <w:t>التحويل</w:t>
            </w:r>
            <w:r>
              <w:rPr>
                <w:rStyle w:val="IndexLink"/>
                <w:rtl w:val="true"/>
              </w:rPr>
              <w:tab/>
            </w:r>
            <w:r>
              <w:rPr>
                <w:rStyle w:val="IndexLink"/>
              </w:rPr>
              <w:t>462</w:t>
            </w:r>
          </w:hyperlink>
        </w:p>
        <w:p>
          <w:pPr>
            <w:pStyle w:val="Contents3"/>
            <w:tabs>
              <w:tab w:val="clear" w:pos="8459"/>
              <w:tab w:val="right" w:pos="9026" w:leader="dot"/>
            </w:tabs>
            <w:rPr/>
          </w:pPr>
          <w:hyperlink w:anchor="__RefHeading___Toc1573786_1878427129">
            <w:r>
              <w:rPr>
                <w:webHidden/>
                <w:rStyle w:val="IndexLink"/>
                <w:rtl w:val="true"/>
              </w:rPr>
              <w:t>التحيات</w:t>
            </w:r>
            <w:r>
              <w:rPr>
                <w:rStyle w:val="IndexLink"/>
                <w:rtl w:val="true"/>
              </w:rPr>
              <w:tab/>
            </w:r>
            <w:r>
              <w:rPr>
                <w:rStyle w:val="IndexLink"/>
              </w:rPr>
              <w:t>462</w:t>
            </w:r>
          </w:hyperlink>
        </w:p>
        <w:p>
          <w:pPr>
            <w:pStyle w:val="Contents3"/>
            <w:tabs>
              <w:tab w:val="clear" w:pos="8459"/>
              <w:tab w:val="right" w:pos="9026" w:leader="dot"/>
            </w:tabs>
            <w:rPr/>
          </w:pPr>
          <w:hyperlink w:anchor="__RefHeading___Toc1573788_1878427129">
            <w:r>
              <w:rPr>
                <w:webHidden/>
                <w:rStyle w:val="IndexLink"/>
                <w:rtl w:val="true"/>
              </w:rPr>
              <w:t>التحية</w:t>
            </w:r>
            <w:r>
              <w:rPr>
                <w:rStyle w:val="IndexLink"/>
                <w:rtl w:val="true"/>
              </w:rPr>
              <w:tab/>
            </w:r>
            <w:r>
              <w:rPr>
                <w:rStyle w:val="IndexLink"/>
              </w:rPr>
              <w:t>462</w:t>
            </w:r>
          </w:hyperlink>
        </w:p>
        <w:p>
          <w:pPr>
            <w:pStyle w:val="Contents2"/>
            <w:tabs>
              <w:tab w:val="clear" w:pos="8743"/>
              <w:tab w:val="right" w:pos="9026" w:leader="dot"/>
            </w:tabs>
            <w:rPr/>
          </w:pPr>
          <w:hyperlink w:anchor="__RefHeading___Toc1573790_1878427129">
            <w:r>
              <w:rPr>
                <w:webHidden/>
                <w:rStyle w:val="IndexLink"/>
                <w:rtl w:val="true"/>
              </w:rPr>
              <w:t>التاء والخاء</w:t>
            </w:r>
            <w:r>
              <w:rPr>
                <w:rStyle w:val="IndexLink"/>
                <w:rtl w:val="true"/>
              </w:rPr>
              <w:tab/>
            </w:r>
            <w:r>
              <w:rPr>
                <w:rStyle w:val="IndexLink"/>
              </w:rPr>
              <w:t>463</w:t>
            </w:r>
          </w:hyperlink>
        </w:p>
        <w:p>
          <w:pPr>
            <w:pStyle w:val="Contents3"/>
            <w:tabs>
              <w:tab w:val="clear" w:pos="8459"/>
              <w:tab w:val="right" w:pos="9026" w:leader="dot"/>
            </w:tabs>
            <w:rPr/>
          </w:pPr>
          <w:hyperlink w:anchor="__RefHeading___Toc1573792_1878427129">
            <w:r>
              <w:rPr>
                <w:webHidden/>
                <w:rStyle w:val="IndexLink"/>
                <w:rtl w:val="true"/>
              </w:rPr>
              <w:t>التخبير</w:t>
            </w:r>
            <w:r>
              <w:rPr>
                <w:rStyle w:val="IndexLink"/>
                <w:rtl w:val="true"/>
              </w:rPr>
              <w:tab/>
            </w:r>
            <w:r>
              <w:rPr>
                <w:rStyle w:val="IndexLink"/>
              </w:rPr>
              <w:t>463</w:t>
            </w:r>
          </w:hyperlink>
        </w:p>
        <w:p>
          <w:pPr>
            <w:pStyle w:val="Contents3"/>
            <w:tabs>
              <w:tab w:val="clear" w:pos="8459"/>
              <w:tab w:val="right" w:pos="9026" w:leader="dot"/>
            </w:tabs>
            <w:rPr/>
          </w:pPr>
          <w:hyperlink w:anchor="__RefHeading___Toc1573794_1878427129">
            <w:r>
              <w:rPr>
                <w:webHidden/>
                <w:rStyle w:val="IndexLink"/>
                <w:rtl w:val="true"/>
              </w:rPr>
              <w:t>التختم</w:t>
            </w:r>
            <w:r>
              <w:rPr>
                <w:rStyle w:val="IndexLink"/>
                <w:rtl w:val="true"/>
              </w:rPr>
              <w:tab/>
            </w:r>
            <w:r>
              <w:rPr>
                <w:rStyle w:val="IndexLink"/>
              </w:rPr>
              <w:t>464</w:t>
            </w:r>
          </w:hyperlink>
        </w:p>
        <w:p>
          <w:pPr>
            <w:pStyle w:val="Contents3"/>
            <w:tabs>
              <w:tab w:val="clear" w:pos="8459"/>
              <w:tab w:val="right" w:pos="9026" w:leader="dot"/>
            </w:tabs>
            <w:rPr/>
          </w:pPr>
          <w:hyperlink w:anchor="__RefHeading___Toc1573796_1878427129">
            <w:r>
              <w:rPr>
                <w:webHidden/>
                <w:rStyle w:val="IndexLink"/>
                <w:rtl w:val="true"/>
              </w:rPr>
              <w:t>التخشع</w:t>
            </w:r>
            <w:r>
              <w:rPr>
                <w:rStyle w:val="IndexLink"/>
                <w:rtl w:val="true"/>
              </w:rPr>
              <w:tab/>
            </w:r>
            <w:r>
              <w:rPr>
                <w:rStyle w:val="IndexLink"/>
              </w:rPr>
              <w:t>464</w:t>
            </w:r>
          </w:hyperlink>
        </w:p>
        <w:p>
          <w:pPr>
            <w:pStyle w:val="Contents3"/>
            <w:tabs>
              <w:tab w:val="clear" w:pos="8459"/>
              <w:tab w:val="right" w:pos="9026" w:leader="dot"/>
            </w:tabs>
            <w:rPr/>
          </w:pPr>
          <w:hyperlink w:anchor="__RefHeading___Toc1573798_1878427129">
            <w:r>
              <w:rPr>
                <w:webHidden/>
                <w:rStyle w:val="IndexLink"/>
                <w:rtl w:val="true"/>
              </w:rPr>
              <w:t>التخصيص</w:t>
            </w:r>
            <w:r>
              <w:rPr>
                <w:rStyle w:val="IndexLink"/>
                <w:rtl w:val="true"/>
              </w:rPr>
              <w:tab/>
            </w:r>
            <w:r>
              <w:rPr>
                <w:rStyle w:val="IndexLink"/>
              </w:rPr>
              <w:t>464</w:t>
            </w:r>
          </w:hyperlink>
        </w:p>
        <w:p>
          <w:pPr>
            <w:pStyle w:val="Contents3"/>
            <w:tabs>
              <w:tab w:val="clear" w:pos="8459"/>
              <w:tab w:val="right" w:pos="9026" w:leader="dot"/>
            </w:tabs>
            <w:rPr/>
          </w:pPr>
          <w:hyperlink w:anchor="__RefHeading___Toc1573800_1878427129">
            <w:r>
              <w:rPr>
                <w:webHidden/>
                <w:rStyle w:val="IndexLink"/>
                <w:rtl w:val="true"/>
              </w:rPr>
              <w:t>التخطّى</w:t>
            </w:r>
            <w:r>
              <w:rPr>
                <w:rStyle w:val="IndexLink"/>
                <w:rtl w:val="true"/>
              </w:rPr>
              <w:tab/>
            </w:r>
            <w:r>
              <w:rPr>
                <w:rStyle w:val="IndexLink"/>
              </w:rPr>
              <w:t>464</w:t>
            </w:r>
          </w:hyperlink>
        </w:p>
        <w:p>
          <w:pPr>
            <w:pStyle w:val="Contents3"/>
            <w:tabs>
              <w:tab w:val="clear" w:pos="8459"/>
              <w:tab w:val="right" w:pos="9026" w:leader="dot"/>
            </w:tabs>
            <w:rPr/>
          </w:pPr>
          <w:hyperlink w:anchor="__RefHeading___Toc1573802_1878427129">
            <w:r>
              <w:rPr>
                <w:webHidden/>
                <w:rStyle w:val="IndexLink"/>
                <w:rtl w:val="true"/>
              </w:rPr>
              <w:t>التخضير</w:t>
            </w:r>
            <w:r>
              <w:rPr>
                <w:rStyle w:val="IndexLink"/>
                <w:rtl w:val="true"/>
              </w:rPr>
              <w:tab/>
            </w:r>
            <w:r>
              <w:rPr>
                <w:rStyle w:val="IndexLink"/>
              </w:rPr>
              <w:t>464</w:t>
            </w:r>
          </w:hyperlink>
        </w:p>
        <w:p>
          <w:pPr>
            <w:pStyle w:val="Contents3"/>
            <w:tabs>
              <w:tab w:val="clear" w:pos="8459"/>
              <w:tab w:val="right" w:pos="9026" w:leader="dot"/>
            </w:tabs>
            <w:rPr/>
          </w:pPr>
          <w:hyperlink w:anchor="__RefHeading___Toc1573804_1878427129">
            <w:r>
              <w:rPr>
                <w:webHidden/>
                <w:rStyle w:val="IndexLink"/>
                <w:rtl w:val="true"/>
              </w:rPr>
              <w:t>التخلّف</w:t>
            </w:r>
            <w:r>
              <w:rPr>
                <w:rStyle w:val="IndexLink"/>
                <w:rtl w:val="true"/>
              </w:rPr>
              <w:tab/>
            </w:r>
            <w:r>
              <w:rPr>
                <w:rStyle w:val="IndexLink"/>
              </w:rPr>
              <w:t>464</w:t>
            </w:r>
          </w:hyperlink>
        </w:p>
        <w:p>
          <w:pPr>
            <w:pStyle w:val="Contents3"/>
            <w:tabs>
              <w:tab w:val="clear" w:pos="8459"/>
              <w:tab w:val="right" w:pos="9026" w:leader="dot"/>
            </w:tabs>
            <w:rPr/>
          </w:pPr>
          <w:hyperlink w:anchor="__RefHeading___Toc1573806_1878427129">
            <w:r>
              <w:rPr>
                <w:webHidden/>
                <w:rStyle w:val="IndexLink"/>
                <w:rtl w:val="true"/>
              </w:rPr>
              <w:t>التخلّق</w:t>
            </w:r>
            <w:r>
              <w:rPr>
                <w:rStyle w:val="IndexLink"/>
                <w:rtl w:val="true"/>
              </w:rPr>
              <w:tab/>
            </w:r>
            <w:r>
              <w:rPr>
                <w:rStyle w:val="IndexLink"/>
              </w:rPr>
              <w:t>464</w:t>
            </w:r>
          </w:hyperlink>
        </w:p>
        <w:p>
          <w:pPr>
            <w:pStyle w:val="Contents3"/>
            <w:tabs>
              <w:tab w:val="clear" w:pos="8459"/>
              <w:tab w:val="right" w:pos="9026" w:leader="dot"/>
            </w:tabs>
            <w:rPr/>
          </w:pPr>
          <w:hyperlink w:anchor="__RefHeading___Toc1573808_1878427129">
            <w:r>
              <w:rPr>
                <w:webHidden/>
                <w:rStyle w:val="IndexLink"/>
                <w:rtl w:val="true"/>
              </w:rPr>
              <w:t>التخلل</w:t>
            </w:r>
            <w:r>
              <w:rPr>
                <w:rStyle w:val="IndexLink"/>
                <w:rtl w:val="true"/>
              </w:rPr>
              <w:tab/>
            </w:r>
            <w:r>
              <w:rPr>
                <w:rStyle w:val="IndexLink"/>
              </w:rPr>
              <w:t>464</w:t>
            </w:r>
          </w:hyperlink>
        </w:p>
        <w:p>
          <w:pPr>
            <w:pStyle w:val="Contents3"/>
            <w:tabs>
              <w:tab w:val="clear" w:pos="8459"/>
              <w:tab w:val="right" w:pos="9026" w:leader="dot"/>
            </w:tabs>
            <w:rPr/>
          </w:pPr>
          <w:hyperlink w:anchor="__RefHeading___Toc1573810_1878427129">
            <w:r>
              <w:rPr>
                <w:webHidden/>
                <w:rStyle w:val="IndexLink"/>
                <w:rtl w:val="true"/>
              </w:rPr>
              <w:t>التخلي</w:t>
            </w:r>
            <w:r>
              <w:rPr>
                <w:rStyle w:val="IndexLink"/>
                <w:rtl w:val="true"/>
              </w:rPr>
              <w:tab/>
            </w:r>
            <w:r>
              <w:rPr>
                <w:rStyle w:val="IndexLink"/>
              </w:rPr>
              <w:t>464</w:t>
            </w:r>
          </w:hyperlink>
        </w:p>
        <w:p>
          <w:pPr>
            <w:pStyle w:val="Contents3"/>
            <w:tabs>
              <w:tab w:val="clear" w:pos="8459"/>
              <w:tab w:val="right" w:pos="9026" w:leader="dot"/>
            </w:tabs>
            <w:rPr/>
          </w:pPr>
          <w:hyperlink w:anchor="__RefHeading___Toc1573812_1878427129">
            <w:r>
              <w:rPr>
                <w:webHidden/>
                <w:rStyle w:val="IndexLink"/>
                <w:rtl w:val="true"/>
              </w:rPr>
              <w:t>التخليد</w:t>
            </w:r>
            <w:r>
              <w:rPr>
                <w:rStyle w:val="IndexLink"/>
                <w:rtl w:val="true"/>
              </w:rPr>
              <w:tab/>
            </w:r>
            <w:r>
              <w:rPr>
                <w:rStyle w:val="IndexLink"/>
              </w:rPr>
              <w:t>464</w:t>
            </w:r>
          </w:hyperlink>
        </w:p>
        <w:p>
          <w:pPr>
            <w:pStyle w:val="Contents3"/>
            <w:tabs>
              <w:tab w:val="clear" w:pos="8459"/>
              <w:tab w:val="right" w:pos="9026" w:leader="dot"/>
            </w:tabs>
            <w:rPr/>
          </w:pPr>
          <w:hyperlink w:anchor="__RefHeading___Toc1573814_1878427129">
            <w:r>
              <w:rPr>
                <w:webHidden/>
                <w:rStyle w:val="IndexLink"/>
                <w:rtl w:val="true"/>
              </w:rPr>
              <w:t>التخليص</w:t>
            </w:r>
            <w:r>
              <w:rPr>
                <w:rStyle w:val="IndexLink"/>
                <w:rtl w:val="true"/>
              </w:rPr>
              <w:tab/>
            </w:r>
            <w:r>
              <w:rPr>
                <w:rStyle w:val="IndexLink"/>
              </w:rPr>
              <w:t>464</w:t>
            </w:r>
          </w:hyperlink>
        </w:p>
        <w:p>
          <w:pPr>
            <w:pStyle w:val="Contents3"/>
            <w:tabs>
              <w:tab w:val="clear" w:pos="8459"/>
              <w:tab w:val="right" w:pos="9026" w:leader="dot"/>
            </w:tabs>
            <w:rPr/>
          </w:pPr>
          <w:hyperlink w:anchor="__RefHeading___Toc1573816_1878427129">
            <w:r>
              <w:rPr>
                <w:webHidden/>
                <w:rStyle w:val="IndexLink"/>
                <w:rtl w:val="true"/>
              </w:rPr>
              <w:t>التخليف</w:t>
            </w:r>
            <w:r>
              <w:rPr>
                <w:rStyle w:val="IndexLink"/>
                <w:rtl w:val="true"/>
              </w:rPr>
              <w:tab/>
            </w:r>
            <w:r>
              <w:rPr>
                <w:rStyle w:val="IndexLink"/>
              </w:rPr>
              <w:t>464</w:t>
            </w:r>
          </w:hyperlink>
        </w:p>
        <w:p>
          <w:pPr>
            <w:pStyle w:val="Contents3"/>
            <w:tabs>
              <w:tab w:val="clear" w:pos="8459"/>
              <w:tab w:val="right" w:pos="9026" w:leader="dot"/>
            </w:tabs>
            <w:rPr/>
          </w:pPr>
          <w:hyperlink w:anchor="__RefHeading___Toc1573818_1878427129">
            <w:r>
              <w:rPr>
                <w:webHidden/>
                <w:rStyle w:val="IndexLink"/>
                <w:rtl w:val="true"/>
              </w:rPr>
              <w:t>التخليل</w:t>
            </w:r>
            <w:r>
              <w:rPr>
                <w:rStyle w:val="IndexLink"/>
                <w:rtl w:val="true"/>
              </w:rPr>
              <w:tab/>
            </w:r>
            <w:r>
              <w:rPr>
                <w:rStyle w:val="IndexLink"/>
              </w:rPr>
              <w:t>465</w:t>
            </w:r>
          </w:hyperlink>
        </w:p>
        <w:p>
          <w:pPr>
            <w:pStyle w:val="Contents3"/>
            <w:tabs>
              <w:tab w:val="clear" w:pos="8459"/>
              <w:tab w:val="right" w:pos="9026" w:leader="dot"/>
            </w:tabs>
            <w:rPr/>
          </w:pPr>
          <w:hyperlink w:anchor="__RefHeading___Toc1573820_1878427129">
            <w:r>
              <w:rPr>
                <w:webHidden/>
                <w:rStyle w:val="IndexLink"/>
                <w:rtl w:val="true"/>
              </w:rPr>
              <w:t>التخلية</w:t>
            </w:r>
            <w:r>
              <w:rPr>
                <w:rStyle w:val="IndexLink"/>
                <w:rtl w:val="true"/>
              </w:rPr>
              <w:tab/>
            </w:r>
            <w:r>
              <w:rPr>
                <w:rStyle w:val="IndexLink"/>
              </w:rPr>
              <w:t>465</w:t>
            </w:r>
          </w:hyperlink>
        </w:p>
        <w:p>
          <w:pPr>
            <w:pStyle w:val="Contents3"/>
            <w:tabs>
              <w:tab w:val="clear" w:pos="8459"/>
              <w:tab w:val="right" w:pos="9026" w:leader="dot"/>
            </w:tabs>
            <w:rPr/>
          </w:pPr>
          <w:hyperlink w:anchor="__RefHeading___Toc1573822_1878427129">
            <w:r>
              <w:rPr>
                <w:webHidden/>
                <w:rStyle w:val="IndexLink"/>
                <w:rtl w:val="true"/>
              </w:rPr>
              <w:t>التخمة</w:t>
            </w:r>
            <w:r>
              <w:rPr>
                <w:rStyle w:val="IndexLink"/>
                <w:rtl w:val="true"/>
              </w:rPr>
              <w:tab/>
            </w:r>
            <w:r>
              <w:rPr>
                <w:rStyle w:val="IndexLink"/>
              </w:rPr>
              <w:t>466</w:t>
            </w:r>
          </w:hyperlink>
        </w:p>
        <w:p>
          <w:pPr>
            <w:pStyle w:val="Contents3"/>
            <w:tabs>
              <w:tab w:val="clear" w:pos="8459"/>
              <w:tab w:val="right" w:pos="9026" w:leader="dot"/>
            </w:tabs>
            <w:rPr/>
          </w:pPr>
          <w:hyperlink w:anchor="__RefHeading___Toc1573824_1878427129">
            <w:r>
              <w:rPr>
                <w:webHidden/>
                <w:rStyle w:val="IndexLink"/>
                <w:rtl w:val="true"/>
              </w:rPr>
              <w:t>التخوّف</w:t>
            </w:r>
            <w:r>
              <w:rPr>
                <w:rStyle w:val="IndexLink"/>
                <w:rtl w:val="true"/>
              </w:rPr>
              <w:tab/>
            </w:r>
            <w:r>
              <w:rPr>
                <w:rStyle w:val="IndexLink"/>
              </w:rPr>
              <w:t>466</w:t>
            </w:r>
          </w:hyperlink>
        </w:p>
        <w:p>
          <w:pPr>
            <w:pStyle w:val="Contents3"/>
            <w:tabs>
              <w:tab w:val="clear" w:pos="8459"/>
              <w:tab w:val="right" w:pos="9026" w:leader="dot"/>
            </w:tabs>
            <w:rPr/>
          </w:pPr>
          <w:hyperlink w:anchor="__RefHeading___Toc1573826_1878427129">
            <w:r>
              <w:rPr>
                <w:webHidden/>
                <w:rStyle w:val="IndexLink"/>
                <w:rtl w:val="true"/>
              </w:rPr>
              <w:t>التخويف</w:t>
            </w:r>
            <w:r>
              <w:rPr>
                <w:rStyle w:val="IndexLink"/>
                <w:rtl w:val="true"/>
              </w:rPr>
              <w:tab/>
            </w:r>
            <w:r>
              <w:rPr>
                <w:rStyle w:val="IndexLink"/>
              </w:rPr>
              <w:t>466</w:t>
            </w:r>
          </w:hyperlink>
        </w:p>
        <w:p>
          <w:pPr>
            <w:pStyle w:val="Contents3"/>
            <w:tabs>
              <w:tab w:val="clear" w:pos="8459"/>
              <w:tab w:val="right" w:pos="9026" w:leader="dot"/>
            </w:tabs>
            <w:rPr/>
          </w:pPr>
          <w:hyperlink w:anchor="__RefHeading___Toc1573828_1878427129">
            <w:r>
              <w:rPr>
                <w:webHidden/>
                <w:rStyle w:val="IndexLink"/>
                <w:rtl w:val="true"/>
              </w:rPr>
              <w:t>التخويل</w:t>
            </w:r>
            <w:r>
              <w:rPr>
                <w:rStyle w:val="IndexLink"/>
                <w:rtl w:val="true"/>
              </w:rPr>
              <w:tab/>
            </w:r>
            <w:r>
              <w:rPr>
                <w:rStyle w:val="IndexLink"/>
              </w:rPr>
              <w:t>466</w:t>
            </w:r>
          </w:hyperlink>
        </w:p>
        <w:p>
          <w:pPr>
            <w:pStyle w:val="Contents3"/>
            <w:tabs>
              <w:tab w:val="clear" w:pos="8459"/>
              <w:tab w:val="right" w:pos="9026" w:leader="dot"/>
            </w:tabs>
            <w:rPr/>
          </w:pPr>
          <w:hyperlink w:anchor="__RefHeading___Toc1573830_1878427129">
            <w:r>
              <w:rPr>
                <w:webHidden/>
                <w:rStyle w:val="IndexLink"/>
                <w:rtl w:val="true"/>
              </w:rPr>
              <w:t>التخيير</w:t>
            </w:r>
            <w:r>
              <w:rPr>
                <w:rStyle w:val="IndexLink"/>
                <w:rtl w:val="true"/>
              </w:rPr>
              <w:tab/>
            </w:r>
            <w:r>
              <w:rPr>
                <w:rStyle w:val="IndexLink"/>
              </w:rPr>
              <w:t>466</w:t>
            </w:r>
          </w:hyperlink>
        </w:p>
        <w:p>
          <w:pPr>
            <w:pStyle w:val="Contents2"/>
            <w:tabs>
              <w:tab w:val="clear" w:pos="8743"/>
              <w:tab w:val="right" w:pos="9026" w:leader="dot"/>
            </w:tabs>
            <w:rPr/>
          </w:pPr>
          <w:hyperlink w:anchor="__RefHeading___Toc1573832_1878427129">
            <w:r>
              <w:rPr>
                <w:webHidden/>
                <w:rStyle w:val="IndexLink"/>
                <w:rtl w:val="true"/>
              </w:rPr>
              <w:t>التاء والدال</w:t>
            </w:r>
            <w:r>
              <w:rPr>
                <w:rStyle w:val="IndexLink"/>
                <w:rtl w:val="true"/>
              </w:rPr>
              <w:tab/>
            </w:r>
            <w:r>
              <w:rPr>
                <w:rStyle w:val="IndexLink"/>
              </w:rPr>
              <w:t>468</w:t>
            </w:r>
          </w:hyperlink>
        </w:p>
        <w:p>
          <w:pPr>
            <w:pStyle w:val="Contents3"/>
            <w:tabs>
              <w:tab w:val="clear" w:pos="8459"/>
              <w:tab w:val="right" w:pos="9026" w:leader="dot"/>
            </w:tabs>
            <w:rPr/>
          </w:pPr>
          <w:hyperlink w:anchor="__RefHeading___Toc1573834_1878427129">
            <w:r>
              <w:rPr>
                <w:webHidden/>
                <w:rStyle w:val="IndexLink"/>
                <w:rtl w:val="true"/>
              </w:rPr>
              <w:t>التدارأ</w:t>
            </w:r>
            <w:r>
              <w:rPr>
                <w:rStyle w:val="IndexLink"/>
                <w:rtl w:val="true"/>
              </w:rPr>
              <w:tab/>
            </w:r>
            <w:r>
              <w:rPr>
                <w:rStyle w:val="IndexLink"/>
              </w:rPr>
              <w:t>468</w:t>
            </w:r>
          </w:hyperlink>
        </w:p>
        <w:p>
          <w:pPr>
            <w:pStyle w:val="Contents3"/>
            <w:tabs>
              <w:tab w:val="clear" w:pos="8459"/>
              <w:tab w:val="right" w:pos="9026" w:leader="dot"/>
            </w:tabs>
            <w:rPr/>
          </w:pPr>
          <w:hyperlink w:anchor="__RefHeading___Toc1573836_1878427129">
            <w:r>
              <w:rPr>
                <w:webHidden/>
                <w:rStyle w:val="IndexLink"/>
                <w:rtl w:val="true"/>
              </w:rPr>
              <w:t>التداوي</w:t>
            </w:r>
            <w:r>
              <w:rPr>
                <w:rStyle w:val="IndexLink"/>
                <w:rtl w:val="true"/>
              </w:rPr>
              <w:tab/>
            </w:r>
            <w:r>
              <w:rPr>
                <w:rStyle w:val="IndexLink"/>
              </w:rPr>
              <w:t>468</w:t>
            </w:r>
          </w:hyperlink>
        </w:p>
        <w:p>
          <w:pPr>
            <w:pStyle w:val="Contents3"/>
            <w:tabs>
              <w:tab w:val="clear" w:pos="8459"/>
              <w:tab w:val="right" w:pos="9026" w:leader="dot"/>
            </w:tabs>
            <w:rPr/>
          </w:pPr>
          <w:hyperlink w:anchor="__RefHeading___Toc1573838_1878427129">
            <w:r>
              <w:rPr>
                <w:webHidden/>
                <w:rStyle w:val="IndexLink"/>
                <w:rtl w:val="true"/>
              </w:rPr>
              <w:t>التدبّر</w:t>
            </w:r>
            <w:r>
              <w:rPr>
                <w:rStyle w:val="IndexLink"/>
                <w:rtl w:val="true"/>
              </w:rPr>
              <w:tab/>
            </w:r>
            <w:r>
              <w:rPr>
                <w:rStyle w:val="IndexLink"/>
              </w:rPr>
              <w:t>468</w:t>
            </w:r>
          </w:hyperlink>
        </w:p>
        <w:p>
          <w:pPr>
            <w:pStyle w:val="Contents3"/>
            <w:tabs>
              <w:tab w:val="clear" w:pos="8459"/>
              <w:tab w:val="right" w:pos="9026" w:leader="dot"/>
            </w:tabs>
            <w:rPr/>
          </w:pPr>
          <w:hyperlink w:anchor="__RefHeading___Toc1573840_1878427129">
            <w:r>
              <w:rPr>
                <w:webHidden/>
                <w:rStyle w:val="IndexLink"/>
                <w:rtl w:val="true"/>
              </w:rPr>
              <w:t>التدبير</w:t>
            </w:r>
            <w:r>
              <w:rPr>
                <w:rStyle w:val="IndexLink"/>
                <w:rtl w:val="true"/>
              </w:rPr>
              <w:tab/>
            </w:r>
            <w:r>
              <w:rPr>
                <w:rStyle w:val="IndexLink"/>
              </w:rPr>
              <w:t>468</w:t>
            </w:r>
          </w:hyperlink>
        </w:p>
        <w:p>
          <w:pPr>
            <w:pStyle w:val="Contents3"/>
            <w:tabs>
              <w:tab w:val="clear" w:pos="8459"/>
              <w:tab w:val="right" w:pos="9026" w:leader="dot"/>
            </w:tabs>
            <w:rPr/>
          </w:pPr>
          <w:hyperlink w:anchor="__RefHeading___Toc1573842_1878427129">
            <w:r>
              <w:rPr>
                <w:webHidden/>
                <w:rStyle w:val="IndexLink"/>
                <w:rtl w:val="true"/>
              </w:rPr>
              <w:t>التدخّن</w:t>
            </w:r>
            <w:r>
              <w:rPr>
                <w:rStyle w:val="IndexLink"/>
                <w:rtl w:val="true"/>
              </w:rPr>
              <w:tab/>
            </w:r>
            <w:r>
              <w:rPr>
                <w:rStyle w:val="IndexLink"/>
              </w:rPr>
              <w:t>480</w:t>
            </w:r>
          </w:hyperlink>
        </w:p>
        <w:p>
          <w:pPr>
            <w:pStyle w:val="Contents3"/>
            <w:tabs>
              <w:tab w:val="clear" w:pos="8459"/>
              <w:tab w:val="right" w:pos="9026" w:leader="dot"/>
            </w:tabs>
            <w:rPr/>
          </w:pPr>
          <w:hyperlink w:anchor="__RefHeading___Toc1573844_1878427129">
            <w:r>
              <w:rPr>
                <w:webHidden/>
                <w:rStyle w:val="IndexLink"/>
                <w:rtl w:val="true"/>
              </w:rPr>
              <w:t>التدخين</w:t>
            </w:r>
            <w:r>
              <w:rPr>
                <w:rStyle w:val="IndexLink"/>
                <w:rtl w:val="true"/>
              </w:rPr>
              <w:tab/>
            </w:r>
            <w:r>
              <w:rPr>
                <w:rStyle w:val="IndexLink"/>
              </w:rPr>
              <w:t>480</w:t>
            </w:r>
          </w:hyperlink>
        </w:p>
        <w:p>
          <w:pPr>
            <w:pStyle w:val="Contents3"/>
            <w:tabs>
              <w:tab w:val="clear" w:pos="8459"/>
              <w:tab w:val="right" w:pos="9026" w:leader="dot"/>
            </w:tabs>
            <w:rPr/>
          </w:pPr>
          <w:hyperlink w:anchor="__RefHeading___Toc1573846_1878427129">
            <w:r>
              <w:rPr>
                <w:webHidden/>
                <w:rStyle w:val="IndexLink"/>
                <w:rtl w:val="true"/>
              </w:rPr>
              <w:t>التدلّك</w:t>
            </w:r>
            <w:r>
              <w:rPr>
                <w:rStyle w:val="IndexLink"/>
                <w:rtl w:val="true"/>
              </w:rPr>
              <w:tab/>
            </w:r>
            <w:r>
              <w:rPr>
                <w:rStyle w:val="IndexLink"/>
              </w:rPr>
              <w:t>480</w:t>
            </w:r>
          </w:hyperlink>
        </w:p>
        <w:p>
          <w:pPr>
            <w:pStyle w:val="Contents3"/>
            <w:tabs>
              <w:tab w:val="clear" w:pos="8459"/>
              <w:tab w:val="right" w:pos="9026" w:leader="dot"/>
            </w:tabs>
            <w:rPr/>
          </w:pPr>
          <w:hyperlink w:anchor="__RefHeading___Toc1573848_1878427129">
            <w:r>
              <w:rPr>
                <w:webHidden/>
                <w:rStyle w:val="IndexLink"/>
                <w:rtl w:val="true"/>
              </w:rPr>
              <w:t>التدليس</w:t>
            </w:r>
            <w:r>
              <w:rPr>
                <w:rStyle w:val="IndexLink"/>
                <w:rtl w:val="true"/>
              </w:rPr>
              <w:tab/>
            </w:r>
            <w:r>
              <w:rPr>
                <w:rStyle w:val="IndexLink"/>
              </w:rPr>
              <w:t>480</w:t>
            </w:r>
          </w:hyperlink>
        </w:p>
        <w:p>
          <w:pPr>
            <w:pStyle w:val="Contents3"/>
            <w:tabs>
              <w:tab w:val="clear" w:pos="8459"/>
              <w:tab w:val="right" w:pos="9026" w:leader="dot"/>
            </w:tabs>
            <w:rPr/>
          </w:pPr>
          <w:hyperlink w:anchor="__RefHeading___Toc1573850_1878427129">
            <w:r>
              <w:rPr>
                <w:webHidden/>
                <w:rStyle w:val="IndexLink"/>
                <w:rtl w:val="true"/>
              </w:rPr>
              <w:t>التدهين</w:t>
            </w:r>
            <w:r>
              <w:rPr>
                <w:rStyle w:val="IndexLink"/>
                <w:rtl w:val="true"/>
              </w:rPr>
              <w:tab/>
            </w:r>
            <w:r>
              <w:rPr>
                <w:rStyle w:val="IndexLink"/>
              </w:rPr>
              <w:t>482</w:t>
            </w:r>
          </w:hyperlink>
        </w:p>
        <w:p>
          <w:pPr>
            <w:pStyle w:val="Contents2"/>
            <w:tabs>
              <w:tab w:val="clear" w:pos="8743"/>
              <w:tab w:val="right" w:pos="9026" w:leader="dot"/>
            </w:tabs>
            <w:rPr/>
          </w:pPr>
          <w:hyperlink w:anchor="__RefHeading___Toc1573852_1878427129">
            <w:r>
              <w:rPr>
                <w:webHidden/>
                <w:rStyle w:val="IndexLink"/>
                <w:rtl w:val="true"/>
              </w:rPr>
              <w:t>التاء والذال</w:t>
            </w:r>
            <w:r>
              <w:rPr>
                <w:rStyle w:val="IndexLink"/>
                <w:rtl w:val="true"/>
              </w:rPr>
              <w:tab/>
            </w:r>
            <w:r>
              <w:rPr>
                <w:rStyle w:val="IndexLink"/>
              </w:rPr>
              <w:t>482</w:t>
            </w:r>
          </w:hyperlink>
        </w:p>
        <w:p>
          <w:pPr>
            <w:pStyle w:val="Contents3"/>
            <w:tabs>
              <w:tab w:val="clear" w:pos="8459"/>
              <w:tab w:val="right" w:pos="9026" w:leader="dot"/>
            </w:tabs>
            <w:rPr/>
          </w:pPr>
          <w:hyperlink w:anchor="__RefHeading___Toc1573854_1878427129">
            <w:r>
              <w:rPr>
                <w:webHidden/>
                <w:rStyle w:val="IndexLink"/>
                <w:rtl w:val="true"/>
              </w:rPr>
              <w:t>التذاكر</w:t>
            </w:r>
            <w:r>
              <w:rPr>
                <w:rStyle w:val="IndexLink"/>
                <w:rtl w:val="true"/>
              </w:rPr>
              <w:tab/>
            </w:r>
            <w:r>
              <w:rPr>
                <w:rStyle w:val="IndexLink"/>
              </w:rPr>
              <w:t>482</w:t>
            </w:r>
          </w:hyperlink>
        </w:p>
        <w:p>
          <w:pPr>
            <w:pStyle w:val="Contents3"/>
            <w:tabs>
              <w:tab w:val="clear" w:pos="8459"/>
              <w:tab w:val="right" w:pos="9026" w:leader="dot"/>
            </w:tabs>
            <w:rPr/>
          </w:pPr>
          <w:hyperlink w:anchor="__RefHeading___Toc1573856_1878427129">
            <w:r>
              <w:rPr>
                <w:webHidden/>
                <w:rStyle w:val="IndexLink"/>
                <w:rtl w:val="true"/>
              </w:rPr>
              <w:t>تذاكر الإخوان</w:t>
            </w:r>
            <w:r>
              <w:rPr>
                <w:rStyle w:val="IndexLink"/>
                <w:rtl w:val="true"/>
              </w:rPr>
              <w:tab/>
            </w:r>
            <w:r>
              <w:rPr>
                <w:rStyle w:val="IndexLink"/>
              </w:rPr>
              <w:t>482</w:t>
            </w:r>
          </w:hyperlink>
        </w:p>
        <w:p>
          <w:pPr>
            <w:pStyle w:val="Contents3"/>
            <w:tabs>
              <w:tab w:val="clear" w:pos="8459"/>
              <w:tab w:val="right" w:pos="9026" w:leader="dot"/>
            </w:tabs>
            <w:rPr/>
          </w:pPr>
          <w:hyperlink w:anchor="__RefHeading___Toc1573858_1878427129">
            <w:r>
              <w:rPr>
                <w:webHidden/>
                <w:rStyle w:val="IndexLink"/>
                <w:rtl w:val="true"/>
              </w:rPr>
              <w:t>التذكرة</w:t>
            </w:r>
            <w:r>
              <w:rPr>
                <w:rStyle w:val="IndexLink"/>
                <w:rtl w:val="true"/>
              </w:rPr>
              <w:tab/>
            </w:r>
            <w:r>
              <w:rPr>
                <w:rStyle w:val="IndexLink"/>
              </w:rPr>
              <w:t>486</w:t>
            </w:r>
          </w:hyperlink>
        </w:p>
        <w:p>
          <w:pPr>
            <w:pStyle w:val="Contents3"/>
            <w:tabs>
              <w:tab w:val="clear" w:pos="8459"/>
              <w:tab w:val="right" w:pos="9026" w:leader="dot"/>
            </w:tabs>
            <w:rPr/>
          </w:pPr>
          <w:hyperlink w:anchor="__RefHeading___Toc1573860_1878427129">
            <w:r>
              <w:rPr>
                <w:webHidden/>
                <w:rStyle w:val="IndexLink"/>
                <w:rtl w:val="true"/>
              </w:rPr>
              <w:t>التذكير</w:t>
            </w:r>
            <w:r>
              <w:rPr>
                <w:rStyle w:val="IndexLink"/>
                <w:rtl w:val="true"/>
              </w:rPr>
              <w:tab/>
            </w:r>
            <w:r>
              <w:rPr>
                <w:rStyle w:val="IndexLink"/>
              </w:rPr>
              <w:t>486</w:t>
            </w:r>
          </w:hyperlink>
        </w:p>
        <w:p>
          <w:pPr>
            <w:pStyle w:val="Contents3"/>
            <w:tabs>
              <w:tab w:val="clear" w:pos="8459"/>
              <w:tab w:val="right" w:pos="9026" w:leader="dot"/>
            </w:tabs>
            <w:rPr/>
          </w:pPr>
          <w:hyperlink w:anchor="__RefHeading___Toc1573862_1878427129">
            <w:r>
              <w:rPr>
                <w:webHidden/>
                <w:rStyle w:val="IndexLink"/>
                <w:rtl w:val="true"/>
              </w:rPr>
              <w:t>التذكية</w:t>
            </w:r>
            <w:r>
              <w:rPr>
                <w:rStyle w:val="IndexLink"/>
                <w:rtl w:val="true"/>
              </w:rPr>
              <w:tab/>
            </w:r>
            <w:r>
              <w:rPr>
                <w:rStyle w:val="IndexLink"/>
              </w:rPr>
              <w:t>486</w:t>
            </w:r>
          </w:hyperlink>
        </w:p>
        <w:p>
          <w:pPr>
            <w:pStyle w:val="Contents3"/>
            <w:tabs>
              <w:tab w:val="clear" w:pos="8459"/>
              <w:tab w:val="right" w:pos="9026" w:leader="dot"/>
            </w:tabs>
            <w:rPr/>
          </w:pPr>
          <w:hyperlink w:anchor="__RefHeading___Toc1573864_1878427129">
            <w:r>
              <w:rPr>
                <w:webHidden/>
                <w:rStyle w:val="IndexLink"/>
                <w:rtl w:val="true"/>
              </w:rPr>
              <w:t>التذلل</w:t>
            </w:r>
            <w:r>
              <w:rPr>
                <w:rStyle w:val="IndexLink"/>
                <w:rtl w:val="true"/>
              </w:rPr>
              <w:tab/>
            </w:r>
            <w:r>
              <w:rPr>
                <w:rStyle w:val="IndexLink"/>
              </w:rPr>
              <w:t>486</w:t>
            </w:r>
          </w:hyperlink>
        </w:p>
        <w:p>
          <w:pPr>
            <w:pStyle w:val="Contents3"/>
            <w:tabs>
              <w:tab w:val="clear" w:pos="8459"/>
              <w:tab w:val="right" w:pos="9026" w:leader="dot"/>
            </w:tabs>
            <w:rPr/>
          </w:pPr>
          <w:hyperlink w:anchor="__RefHeading___Toc1573866_1878427129">
            <w:r>
              <w:rPr>
                <w:webHidden/>
                <w:rStyle w:val="IndexLink"/>
                <w:rtl w:val="true"/>
              </w:rPr>
              <w:t>التذليل</w:t>
            </w:r>
            <w:r>
              <w:rPr>
                <w:rStyle w:val="IndexLink"/>
                <w:rtl w:val="true"/>
              </w:rPr>
              <w:tab/>
            </w:r>
            <w:r>
              <w:rPr>
                <w:rStyle w:val="IndexLink"/>
              </w:rPr>
              <w:t>486</w:t>
            </w:r>
          </w:hyperlink>
        </w:p>
        <w:p>
          <w:pPr>
            <w:pStyle w:val="Contents2"/>
            <w:tabs>
              <w:tab w:val="clear" w:pos="8743"/>
              <w:tab w:val="right" w:pos="9026" w:leader="dot"/>
            </w:tabs>
            <w:rPr/>
          </w:pPr>
          <w:hyperlink w:anchor="__RefHeading___Toc1573868_1878427129">
            <w:r>
              <w:rPr>
                <w:webHidden/>
                <w:rStyle w:val="IndexLink"/>
                <w:rtl w:val="true"/>
              </w:rPr>
              <w:t>التاء والراء</w:t>
            </w:r>
            <w:r>
              <w:rPr>
                <w:rStyle w:val="IndexLink"/>
                <w:rtl w:val="true"/>
              </w:rPr>
              <w:tab/>
            </w:r>
            <w:r>
              <w:rPr>
                <w:rStyle w:val="IndexLink"/>
              </w:rPr>
              <w:t>486</w:t>
            </w:r>
          </w:hyperlink>
        </w:p>
        <w:p>
          <w:pPr>
            <w:pStyle w:val="Contents3"/>
            <w:tabs>
              <w:tab w:val="clear" w:pos="8459"/>
              <w:tab w:val="right" w:pos="9026" w:leader="dot"/>
            </w:tabs>
            <w:rPr/>
          </w:pPr>
          <w:hyperlink w:anchor="__RefHeading___Toc1573870_1878427129">
            <w:r>
              <w:rPr>
                <w:webHidden/>
                <w:rStyle w:val="IndexLink"/>
                <w:rtl w:val="true"/>
              </w:rPr>
              <w:t>الترّ</w:t>
            </w:r>
            <w:r>
              <w:rPr>
                <w:rStyle w:val="IndexLink"/>
                <w:rtl w:val="true"/>
              </w:rPr>
              <w:tab/>
            </w:r>
            <w:r>
              <w:rPr>
                <w:rStyle w:val="IndexLink"/>
              </w:rPr>
              <w:t>486</w:t>
            </w:r>
          </w:hyperlink>
        </w:p>
        <w:p>
          <w:pPr>
            <w:pStyle w:val="Contents3"/>
            <w:tabs>
              <w:tab w:val="clear" w:pos="8459"/>
              <w:tab w:val="right" w:pos="9026" w:leader="dot"/>
            </w:tabs>
            <w:rPr/>
          </w:pPr>
          <w:hyperlink w:anchor="__RefHeading___Toc1573872_1878427129">
            <w:r>
              <w:rPr>
                <w:webHidden/>
                <w:rStyle w:val="IndexLink"/>
                <w:rtl w:val="true"/>
              </w:rPr>
              <w:t>التراب</w:t>
            </w:r>
            <w:r>
              <w:rPr>
                <w:rStyle w:val="IndexLink"/>
                <w:rtl w:val="true"/>
              </w:rPr>
              <w:tab/>
            </w:r>
            <w:r>
              <w:rPr>
                <w:rStyle w:val="IndexLink"/>
              </w:rPr>
              <w:t>486</w:t>
            </w:r>
          </w:hyperlink>
        </w:p>
        <w:p>
          <w:pPr>
            <w:pStyle w:val="Contents3"/>
            <w:tabs>
              <w:tab w:val="clear" w:pos="8459"/>
              <w:tab w:val="right" w:pos="9026" w:leader="dot"/>
            </w:tabs>
            <w:rPr/>
          </w:pPr>
          <w:hyperlink w:anchor="__RefHeading___Toc1573874_1878427129">
            <w:r>
              <w:rPr>
                <w:webHidden/>
                <w:rStyle w:val="IndexLink"/>
                <w:rtl w:val="true"/>
              </w:rPr>
              <w:t>التراث</w:t>
            </w:r>
            <w:r>
              <w:rPr>
                <w:rStyle w:val="IndexLink"/>
                <w:rtl w:val="true"/>
              </w:rPr>
              <w:tab/>
            </w:r>
            <w:r>
              <w:rPr>
                <w:rStyle w:val="IndexLink"/>
              </w:rPr>
              <w:t>489</w:t>
            </w:r>
          </w:hyperlink>
        </w:p>
        <w:p>
          <w:pPr>
            <w:pStyle w:val="Contents3"/>
            <w:tabs>
              <w:tab w:val="clear" w:pos="8459"/>
              <w:tab w:val="right" w:pos="9026" w:leader="dot"/>
            </w:tabs>
            <w:rPr/>
          </w:pPr>
          <w:hyperlink w:anchor="__RefHeading___Toc1573876_1878427129">
            <w:r>
              <w:rPr>
                <w:webHidden/>
                <w:rStyle w:val="IndexLink"/>
                <w:rtl w:val="true"/>
              </w:rPr>
              <w:t>التراحم والتعاطف</w:t>
            </w:r>
            <w:r>
              <w:rPr>
                <w:rStyle w:val="IndexLink"/>
                <w:rtl w:val="true"/>
              </w:rPr>
              <w:tab/>
            </w:r>
            <w:r>
              <w:rPr>
                <w:rStyle w:val="IndexLink"/>
              </w:rPr>
              <w:t>489</w:t>
            </w:r>
          </w:hyperlink>
        </w:p>
        <w:p>
          <w:pPr>
            <w:pStyle w:val="Contents3"/>
            <w:tabs>
              <w:tab w:val="clear" w:pos="8459"/>
              <w:tab w:val="right" w:pos="9026" w:leader="dot"/>
            </w:tabs>
            <w:rPr/>
          </w:pPr>
          <w:hyperlink w:anchor="__RefHeading___Toc1573878_1878427129">
            <w:r>
              <w:rPr>
                <w:webHidden/>
                <w:rStyle w:val="IndexLink"/>
                <w:rtl w:val="true"/>
              </w:rPr>
              <w:t>التراضي</w:t>
            </w:r>
            <w:r>
              <w:rPr>
                <w:rStyle w:val="IndexLink"/>
                <w:rtl w:val="true"/>
              </w:rPr>
              <w:tab/>
            </w:r>
            <w:r>
              <w:rPr>
                <w:rStyle w:val="IndexLink"/>
              </w:rPr>
              <w:t>489</w:t>
            </w:r>
          </w:hyperlink>
        </w:p>
        <w:p>
          <w:pPr>
            <w:pStyle w:val="Contents3"/>
            <w:tabs>
              <w:tab w:val="clear" w:pos="8459"/>
              <w:tab w:val="right" w:pos="9026" w:leader="dot"/>
            </w:tabs>
            <w:rPr/>
          </w:pPr>
          <w:hyperlink w:anchor="__RefHeading___Toc1573880_1878427129">
            <w:r>
              <w:rPr>
                <w:webHidden/>
                <w:rStyle w:val="IndexLink"/>
                <w:rtl w:val="true"/>
              </w:rPr>
              <w:t>التربص</w:t>
            </w:r>
            <w:r>
              <w:rPr>
                <w:rStyle w:val="IndexLink"/>
                <w:rtl w:val="true"/>
              </w:rPr>
              <w:tab/>
            </w:r>
            <w:r>
              <w:rPr>
                <w:rStyle w:val="IndexLink"/>
              </w:rPr>
              <w:t>491</w:t>
            </w:r>
          </w:hyperlink>
        </w:p>
        <w:p>
          <w:pPr>
            <w:pStyle w:val="Contents3"/>
            <w:tabs>
              <w:tab w:val="clear" w:pos="8459"/>
              <w:tab w:val="right" w:pos="9026" w:leader="dot"/>
            </w:tabs>
            <w:rPr/>
          </w:pPr>
          <w:hyperlink w:anchor="__RefHeading___Toc1573882_1878427129">
            <w:r>
              <w:rPr>
                <w:webHidden/>
                <w:rStyle w:val="IndexLink"/>
                <w:rtl w:val="true"/>
              </w:rPr>
              <w:t>التربة</w:t>
            </w:r>
            <w:r>
              <w:rPr>
                <w:rStyle w:val="IndexLink"/>
                <w:rtl w:val="true"/>
              </w:rPr>
              <w:tab/>
            </w:r>
            <w:r>
              <w:rPr>
                <w:rStyle w:val="IndexLink"/>
              </w:rPr>
              <w:t>491</w:t>
            </w:r>
          </w:hyperlink>
        </w:p>
        <w:p>
          <w:pPr>
            <w:pStyle w:val="Contents3"/>
            <w:tabs>
              <w:tab w:val="clear" w:pos="8459"/>
              <w:tab w:val="right" w:pos="9026" w:leader="dot"/>
            </w:tabs>
            <w:rPr/>
          </w:pPr>
          <w:hyperlink w:anchor="__RefHeading___Toc1573884_1878427129">
            <w:r>
              <w:rPr>
                <w:webHidden/>
                <w:rStyle w:val="IndexLink"/>
                <w:rtl w:val="true"/>
              </w:rPr>
              <w:t>التربيع</w:t>
            </w:r>
            <w:r>
              <w:rPr>
                <w:rStyle w:val="IndexLink"/>
                <w:rtl w:val="true"/>
              </w:rPr>
              <w:tab/>
            </w:r>
            <w:r>
              <w:rPr>
                <w:rStyle w:val="IndexLink"/>
              </w:rPr>
              <w:t>495</w:t>
            </w:r>
          </w:hyperlink>
        </w:p>
        <w:p>
          <w:pPr>
            <w:pStyle w:val="Contents3"/>
            <w:tabs>
              <w:tab w:val="clear" w:pos="8459"/>
              <w:tab w:val="right" w:pos="9026" w:leader="dot"/>
            </w:tabs>
            <w:rPr/>
          </w:pPr>
          <w:hyperlink w:anchor="__RefHeading___Toc1573886_1878427129">
            <w:r>
              <w:rPr>
                <w:webHidden/>
                <w:rStyle w:val="IndexLink"/>
                <w:rtl w:val="true"/>
              </w:rPr>
              <w:t>التربية</w:t>
            </w:r>
            <w:r>
              <w:rPr>
                <w:rStyle w:val="IndexLink"/>
                <w:rtl w:val="true"/>
              </w:rPr>
              <w:tab/>
            </w:r>
            <w:r>
              <w:rPr>
                <w:rStyle w:val="IndexLink"/>
              </w:rPr>
              <w:t>495</w:t>
            </w:r>
          </w:hyperlink>
        </w:p>
        <w:p>
          <w:pPr>
            <w:pStyle w:val="Contents3"/>
            <w:tabs>
              <w:tab w:val="clear" w:pos="8459"/>
              <w:tab w:val="right" w:pos="9026" w:leader="dot"/>
            </w:tabs>
            <w:rPr/>
          </w:pPr>
          <w:hyperlink w:anchor="__RefHeading___Toc1573888_1878427129">
            <w:r>
              <w:rPr>
                <w:webHidden/>
                <w:rStyle w:val="IndexLink"/>
                <w:rtl w:val="true"/>
              </w:rPr>
              <w:t>الترتيل</w:t>
            </w:r>
            <w:r>
              <w:rPr>
                <w:rStyle w:val="IndexLink"/>
                <w:rtl w:val="true"/>
              </w:rPr>
              <w:tab/>
            </w:r>
            <w:r>
              <w:rPr>
                <w:rStyle w:val="IndexLink"/>
              </w:rPr>
              <w:t>495</w:t>
            </w:r>
          </w:hyperlink>
        </w:p>
        <w:p>
          <w:pPr>
            <w:pStyle w:val="Contents3"/>
            <w:tabs>
              <w:tab w:val="clear" w:pos="8459"/>
              <w:tab w:val="right" w:pos="9026" w:leader="dot"/>
            </w:tabs>
            <w:rPr/>
          </w:pPr>
          <w:hyperlink w:anchor="__RefHeading___Toc1573890_1878427129">
            <w:r>
              <w:rPr>
                <w:webHidden/>
                <w:rStyle w:val="IndexLink"/>
                <w:rtl w:val="true"/>
              </w:rPr>
              <w:t>الترحّم</w:t>
            </w:r>
            <w:r>
              <w:rPr>
                <w:rStyle w:val="IndexLink"/>
                <w:rtl w:val="true"/>
              </w:rPr>
              <w:tab/>
            </w:r>
            <w:r>
              <w:rPr>
                <w:rStyle w:val="IndexLink"/>
              </w:rPr>
              <w:t>495</w:t>
            </w:r>
          </w:hyperlink>
        </w:p>
        <w:p>
          <w:pPr>
            <w:pStyle w:val="Contents3"/>
            <w:tabs>
              <w:tab w:val="clear" w:pos="8459"/>
              <w:tab w:val="right" w:pos="9026" w:leader="dot"/>
            </w:tabs>
            <w:rPr/>
          </w:pPr>
          <w:hyperlink w:anchor="__RefHeading___Toc1573892_1878427129">
            <w:r>
              <w:rPr>
                <w:webHidden/>
                <w:rStyle w:val="IndexLink"/>
                <w:rtl w:val="true"/>
              </w:rPr>
              <w:t>الترخيص</w:t>
            </w:r>
            <w:r>
              <w:rPr>
                <w:rStyle w:val="IndexLink"/>
                <w:rtl w:val="true"/>
              </w:rPr>
              <w:tab/>
            </w:r>
            <w:r>
              <w:rPr>
                <w:rStyle w:val="IndexLink"/>
              </w:rPr>
              <w:t>495</w:t>
            </w:r>
          </w:hyperlink>
        </w:p>
        <w:p>
          <w:pPr>
            <w:pStyle w:val="Contents3"/>
            <w:tabs>
              <w:tab w:val="clear" w:pos="8459"/>
              <w:tab w:val="right" w:pos="9026" w:leader="dot"/>
            </w:tabs>
            <w:rPr/>
          </w:pPr>
          <w:hyperlink w:anchor="__RefHeading___Toc1573894_1878427129">
            <w:r>
              <w:rPr>
                <w:webHidden/>
                <w:rStyle w:val="IndexLink"/>
                <w:rtl w:val="true"/>
              </w:rPr>
              <w:t>التردد</w:t>
            </w:r>
            <w:r>
              <w:rPr>
                <w:rStyle w:val="IndexLink"/>
                <w:rtl w:val="true"/>
              </w:rPr>
              <w:tab/>
            </w:r>
            <w:r>
              <w:rPr>
                <w:rStyle w:val="IndexLink"/>
              </w:rPr>
              <w:t>497</w:t>
            </w:r>
          </w:hyperlink>
        </w:p>
        <w:p>
          <w:pPr>
            <w:pStyle w:val="Contents3"/>
            <w:tabs>
              <w:tab w:val="clear" w:pos="8459"/>
              <w:tab w:val="right" w:pos="9026" w:leader="dot"/>
            </w:tabs>
            <w:rPr/>
          </w:pPr>
          <w:hyperlink w:anchor="__RefHeading___Toc1573896_1878427129">
            <w:r>
              <w:rPr>
                <w:webHidden/>
                <w:rStyle w:val="IndexLink"/>
                <w:rtl w:val="true"/>
              </w:rPr>
              <w:t>التُرس</w:t>
            </w:r>
            <w:r>
              <w:rPr>
                <w:rStyle w:val="IndexLink"/>
                <w:rtl w:val="true"/>
              </w:rPr>
              <w:tab/>
            </w:r>
            <w:r>
              <w:rPr>
                <w:rStyle w:val="IndexLink"/>
              </w:rPr>
              <w:t>497</w:t>
            </w:r>
          </w:hyperlink>
        </w:p>
        <w:p>
          <w:pPr>
            <w:pStyle w:val="Contents3"/>
            <w:tabs>
              <w:tab w:val="clear" w:pos="8459"/>
              <w:tab w:val="right" w:pos="9026" w:leader="dot"/>
            </w:tabs>
            <w:rPr/>
          </w:pPr>
          <w:hyperlink w:anchor="__RefHeading___Toc1573898_1878427129">
            <w:r>
              <w:rPr>
                <w:webHidden/>
                <w:rStyle w:val="IndexLink"/>
                <w:rtl w:val="true"/>
              </w:rPr>
              <w:t>الترعة</w:t>
            </w:r>
            <w:r>
              <w:rPr>
                <w:rStyle w:val="IndexLink"/>
                <w:rtl w:val="true"/>
              </w:rPr>
              <w:tab/>
            </w:r>
            <w:r>
              <w:rPr>
                <w:rStyle w:val="IndexLink"/>
              </w:rPr>
              <w:t>497</w:t>
            </w:r>
          </w:hyperlink>
        </w:p>
        <w:p>
          <w:pPr>
            <w:pStyle w:val="Contents3"/>
            <w:tabs>
              <w:tab w:val="clear" w:pos="8459"/>
              <w:tab w:val="right" w:pos="9026" w:leader="dot"/>
            </w:tabs>
            <w:rPr/>
          </w:pPr>
          <w:hyperlink w:anchor="__RefHeading___Toc1573900_1878427129">
            <w:r>
              <w:rPr>
                <w:webHidden/>
                <w:rStyle w:val="IndexLink"/>
                <w:rtl w:val="true"/>
              </w:rPr>
              <w:t>التَرقُوة</w:t>
            </w:r>
            <w:r>
              <w:rPr>
                <w:rStyle w:val="IndexLink"/>
                <w:rtl w:val="true"/>
              </w:rPr>
              <w:tab/>
            </w:r>
            <w:r>
              <w:rPr>
                <w:rStyle w:val="IndexLink"/>
              </w:rPr>
              <w:t>497</w:t>
            </w:r>
          </w:hyperlink>
        </w:p>
        <w:p>
          <w:pPr>
            <w:pStyle w:val="Contents3"/>
            <w:tabs>
              <w:tab w:val="clear" w:pos="8459"/>
              <w:tab w:val="right" w:pos="9026" w:leader="dot"/>
            </w:tabs>
            <w:rPr/>
          </w:pPr>
          <w:hyperlink w:anchor="__RefHeading___Toc1573902_1878427129">
            <w:r>
              <w:rPr>
                <w:webHidden/>
                <w:rStyle w:val="IndexLink"/>
                <w:rtl w:val="true"/>
              </w:rPr>
              <w:t>التَرْك</w:t>
            </w:r>
            <w:r>
              <w:rPr>
                <w:rStyle w:val="IndexLink"/>
                <w:rtl w:val="true"/>
              </w:rPr>
              <w:tab/>
            </w:r>
            <w:r>
              <w:rPr>
                <w:rStyle w:val="IndexLink"/>
              </w:rPr>
              <w:t>497</w:t>
            </w:r>
          </w:hyperlink>
        </w:p>
        <w:p>
          <w:pPr>
            <w:pStyle w:val="Contents3"/>
            <w:tabs>
              <w:tab w:val="clear" w:pos="8459"/>
              <w:tab w:val="right" w:pos="9026" w:leader="dot"/>
            </w:tabs>
            <w:rPr/>
          </w:pPr>
          <w:hyperlink w:anchor="__RefHeading___Toc1573904_1878427129">
            <w:r>
              <w:rPr>
                <w:webHidden/>
                <w:rStyle w:val="IndexLink"/>
                <w:rtl w:val="true"/>
              </w:rPr>
              <w:t>التُرك</w:t>
            </w:r>
            <w:r>
              <w:rPr>
                <w:rStyle w:val="IndexLink"/>
                <w:rtl w:val="true"/>
              </w:rPr>
              <w:tab/>
            </w:r>
            <w:r>
              <w:rPr>
                <w:rStyle w:val="IndexLink"/>
              </w:rPr>
              <w:t>509</w:t>
            </w:r>
          </w:hyperlink>
        </w:p>
        <w:p>
          <w:pPr>
            <w:pStyle w:val="Contents3"/>
            <w:tabs>
              <w:tab w:val="clear" w:pos="8459"/>
              <w:tab w:val="right" w:pos="9026" w:leader="dot"/>
            </w:tabs>
            <w:rPr/>
          </w:pPr>
          <w:hyperlink w:anchor="__RefHeading___Toc1573906_1878427129">
            <w:r>
              <w:rPr>
                <w:webHidden/>
                <w:rStyle w:val="IndexLink"/>
                <w:rtl w:val="true"/>
              </w:rPr>
              <w:t>التركة</w:t>
            </w:r>
            <w:r>
              <w:rPr>
                <w:rStyle w:val="IndexLink"/>
                <w:rtl w:val="true"/>
              </w:rPr>
              <w:tab/>
            </w:r>
            <w:r>
              <w:rPr>
                <w:rStyle w:val="IndexLink"/>
              </w:rPr>
              <w:t>509</w:t>
            </w:r>
          </w:hyperlink>
        </w:p>
        <w:p>
          <w:pPr>
            <w:pStyle w:val="Contents3"/>
            <w:tabs>
              <w:tab w:val="clear" w:pos="8459"/>
              <w:tab w:val="right" w:pos="9026" w:leader="dot"/>
            </w:tabs>
            <w:rPr/>
          </w:pPr>
          <w:hyperlink w:anchor="__RefHeading___Toc1573908_1878427129">
            <w:r>
              <w:rPr>
                <w:webHidden/>
                <w:rStyle w:val="IndexLink"/>
                <w:rtl w:val="true"/>
              </w:rPr>
              <w:t>الترويح</w:t>
            </w:r>
            <w:r>
              <w:rPr>
                <w:rStyle w:val="IndexLink"/>
                <w:rtl w:val="true"/>
              </w:rPr>
              <w:tab/>
            </w:r>
            <w:r>
              <w:rPr>
                <w:rStyle w:val="IndexLink"/>
              </w:rPr>
              <w:t>509</w:t>
            </w:r>
          </w:hyperlink>
        </w:p>
        <w:p>
          <w:pPr>
            <w:pStyle w:val="Contents3"/>
            <w:tabs>
              <w:tab w:val="clear" w:pos="8459"/>
              <w:tab w:val="right" w:pos="9026" w:leader="dot"/>
            </w:tabs>
            <w:rPr/>
          </w:pPr>
          <w:hyperlink w:anchor="__RefHeading___Toc1573910_1878427129">
            <w:r>
              <w:rPr>
                <w:webHidden/>
                <w:rStyle w:val="IndexLink"/>
                <w:rtl w:val="true"/>
              </w:rPr>
              <w:t>الترويع</w:t>
            </w:r>
            <w:r>
              <w:rPr>
                <w:rStyle w:val="IndexLink"/>
                <w:rtl w:val="true"/>
              </w:rPr>
              <w:tab/>
            </w:r>
            <w:r>
              <w:rPr>
                <w:rStyle w:val="IndexLink"/>
              </w:rPr>
              <w:t>509</w:t>
            </w:r>
          </w:hyperlink>
        </w:p>
        <w:p>
          <w:pPr>
            <w:pStyle w:val="Contents3"/>
            <w:tabs>
              <w:tab w:val="clear" w:pos="8459"/>
              <w:tab w:val="right" w:pos="9026" w:leader="dot"/>
            </w:tabs>
            <w:rPr/>
          </w:pPr>
          <w:hyperlink w:anchor="__RefHeading___Toc1573912_1878427129">
            <w:r>
              <w:rPr>
                <w:webHidden/>
                <w:rStyle w:val="IndexLink"/>
                <w:rtl w:val="true"/>
              </w:rPr>
              <w:t>التروية</w:t>
            </w:r>
            <w:r>
              <w:rPr>
                <w:rStyle w:val="IndexLink"/>
                <w:rtl w:val="true"/>
              </w:rPr>
              <w:tab/>
            </w:r>
            <w:r>
              <w:rPr>
                <w:rStyle w:val="IndexLink"/>
              </w:rPr>
              <w:t>509</w:t>
            </w:r>
          </w:hyperlink>
        </w:p>
        <w:p>
          <w:pPr>
            <w:pStyle w:val="Contents2"/>
            <w:tabs>
              <w:tab w:val="clear" w:pos="8743"/>
              <w:tab w:val="right" w:pos="9026" w:leader="dot"/>
            </w:tabs>
            <w:rPr/>
          </w:pPr>
          <w:hyperlink w:anchor="__RefHeading___Toc1573914_1878427129">
            <w:r>
              <w:rPr>
                <w:webHidden/>
                <w:rStyle w:val="IndexLink"/>
                <w:rtl w:val="true"/>
              </w:rPr>
              <w:t>المحتویات</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8_184661"/>
      <w:bookmarkStart w:id="1" w:name="pg14608_184661"/>
      <w:bookmarkEnd w:id="1"/>
    </w:p>
    <w:p>
      <w:pPr>
        <w:pStyle w:val="Heading2"/>
        <w:numPr>
          <w:ilvl w:val="1"/>
          <w:numId w:val="1"/>
        </w:numPr>
        <w:rPr/>
      </w:pPr>
      <w:bookmarkStart w:id="2" w:name="pg14608_184661"/>
      <w:bookmarkStart w:id="3" w:name="__RefHeading___Toc1572846_1878427129"/>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284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متمم النعم برحمته ، والهادي إلى شكره بمنّه وصلى اللَّه على محمد خير خلقه ، الذي جمع فيه من الفضل ما فرّقه في الرسل قبله ، وجعل تراثه إلى من خصّه بخلافته واللعنة الدائمة على اعدائه الذين اعرضوا عن ذكره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الباء والألف واسأل اللَّه عز شأنه ان يجعله ستراً من كل عيب وأنف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08_184665"/>
      <w:bookmarkStart w:id="8" w:name="pg14608_184665"/>
      <w:bookmarkEnd w:id="8"/>
    </w:p>
    <w:p>
      <w:pPr>
        <w:pStyle w:val="Heading2"/>
        <w:numPr>
          <w:ilvl w:val="1"/>
          <w:numId w:val="1"/>
        </w:numPr>
        <w:rPr/>
      </w:pPr>
      <w:bookmarkStart w:id="9" w:name="pg14608_184665"/>
      <w:bookmarkStart w:id="10" w:name="__RefHeading___Toc1572850_1878427129"/>
      <w:bookmarkStart w:id="11" w:name="_Toc3"/>
      <w:bookmarkEnd w:id="9"/>
      <w:bookmarkEnd w:id="10"/>
      <w:r>
        <w:rPr>
          <w:rtl w:val="true"/>
        </w:rPr>
        <w:t>الباء والألف</w:t>
      </w:r>
      <w:bookmarkEnd w:id="11"/>
    </w:p>
    <w:p>
      <w:pPr>
        <w:pStyle w:val="Heading3"/>
        <w:numPr>
          <w:ilvl w:val="2"/>
          <w:numId w:val="1"/>
        </w:numPr>
        <w:rPr/>
      </w:pPr>
      <w:bookmarkStart w:id="12" w:name="__RefHeading___Toc1572852_1878427129"/>
      <w:bookmarkStart w:id="13" w:name="_Toc4"/>
      <w:bookmarkEnd w:id="12"/>
      <w:r>
        <w:rPr>
          <w:rtl w:val="true"/>
        </w:rPr>
        <w:t>الباء</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تخبرني من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الباء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Heading3"/>
        <w:numPr>
          <w:ilvl w:val="2"/>
          <w:numId w:val="1"/>
        </w:numPr>
        <w:rPr/>
      </w:pPr>
      <w:bookmarkStart w:id="14" w:name="__RefHeading___Toc1572854_1878427129"/>
      <w:bookmarkStart w:id="15" w:name="_Toc5"/>
      <w:bookmarkEnd w:id="14"/>
      <w:r>
        <w:rPr>
          <w:rtl w:val="true"/>
        </w:rPr>
        <w:t>البائت</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البائت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16" w:name="__RefHeading___Toc1572856_1878427129"/>
      <w:bookmarkStart w:id="17" w:name="_Toc6"/>
      <w:bookmarkEnd w:id="16"/>
      <w:r>
        <w:rPr>
          <w:rtl w:val="true"/>
        </w:rPr>
        <w:t>البائس</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والبائس هو الفقير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الزمن الذي لايستطيع أن يخرج لزمانته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18" w:name="__RefHeading___Toc1572858_1878427129"/>
      <w:bookmarkStart w:id="19" w:name="_Toc7"/>
      <w:bookmarkEnd w:id="18"/>
      <w:r>
        <w:rPr>
          <w:rtl w:val="true"/>
        </w:rPr>
        <w:t>البائع</w:t>
      </w:r>
      <w:bookmarkEnd w:id="19"/>
    </w:p>
    <w:p>
      <w:pPr>
        <w:pStyle w:val="BookText"/>
        <w:rPr/>
      </w:pP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20" w:name="__RefHeading___Toc1572860_1878427129"/>
      <w:bookmarkStart w:id="21" w:name="_Toc8"/>
      <w:bookmarkEnd w:id="20"/>
      <w:r>
        <w:rPr>
          <w:rtl w:val="true"/>
        </w:rPr>
        <w:t>البائن</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والمباراة تطليقة بائن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لإمرأته أنت مني بائن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بائن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Heading3"/>
        <w:numPr>
          <w:ilvl w:val="2"/>
          <w:numId w:val="1"/>
        </w:numPr>
        <w:rPr/>
      </w:pPr>
      <w:bookmarkStart w:id="22" w:name="__RefHeading___Toc1572862_1878427129"/>
      <w:bookmarkStart w:id="23" w:name="_Toc9"/>
      <w:bookmarkEnd w:id="22"/>
      <w:r>
        <w:rPr>
          <w:rtl w:val="true"/>
        </w:rPr>
        <w:t>البائنة</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المطلقة البائنة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24" w:name="__RefHeading___Toc1572864_1878427129"/>
      <w:bookmarkStart w:id="25" w:name="_Toc10"/>
      <w:bookmarkEnd w:id="24"/>
      <w:r>
        <w:rPr>
          <w:rtl w:val="true"/>
        </w:rPr>
        <w:t>الباب</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علي بن الحسين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باب أبي عبداللَّه عليه السلام ونحن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السفر فقف على باب </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الدعاء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من باب البقيع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البقيع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من الباب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دعوت فأقبل بقلبك وظن حاجتك بالباب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دعوت فظن ان حاجتك بالباب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بابي مسجداً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باب من أبواب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باب من أبواب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قوماً للحق فاذا بهم الباب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بيت 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مسجداً في باب داري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باب أبي عبداللَّه عليه السلام فخرج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بالباب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في بعض حجراته اذ أطلع رجل في شق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وانت على باب المسجد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المسجدالحرام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بسدّ أبوابهم وترك باب‌علي‌عليه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يجلس في المسجد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اغلق الباب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تكثر قرع الباب يفتح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باب يكثر قرعه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على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اغلق بابه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باب الصفا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الباب الذي يخرج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اغلق بابه على حمام </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bookmarkStart w:id="26" w:name="pg14608_184667"/>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اغلق بابه على طير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فأدخلت عليه فاغلق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فيستأذن إنسان على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اغلقوا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اغلق باب بيت على 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باب من ابواب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الموالي اذا ركبت أخرجوك من الباب الصغير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بباب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باب أبي جعفر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اذ دخل عليه معتب فقال بالباب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عبداللَّه عليه السلام اذ دخل عليه معتب فقال رجلان بالباب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عليه السلام على باب 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لاتؤووا التراب خلف الباب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التراب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الرجل منكم إذا أراد سفراً أقام على باب 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باب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اللَّه عزوجل على مؤمن باب رزق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على عبد باباً من أمر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أجاف من الرجال على أهله باباً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يخرج من باب داره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باب يقرع إلا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27" w:name="__RefHeading___Toc1572866_1878427129"/>
      <w:bookmarkStart w:id="28" w:name="_Toc11"/>
      <w:bookmarkEnd w:id="27"/>
      <w:r>
        <w:rPr>
          <w:rtl w:val="true"/>
        </w:rPr>
        <w:t>باب الفيل</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عرفت علي بن الحسين عليه السلام اني رأيت رجلاً دخل من باب الفيل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Heading3"/>
        <w:numPr>
          <w:ilvl w:val="2"/>
          <w:numId w:val="1"/>
        </w:numPr>
        <w:rPr/>
      </w:pPr>
      <w:bookmarkStart w:id="29" w:name="__RefHeading___Toc1572868_1878427129"/>
      <w:bookmarkStart w:id="30" w:name="_Toc12"/>
      <w:bookmarkEnd w:id="29"/>
      <w:r>
        <w:rPr>
          <w:rtl w:val="true"/>
        </w:rPr>
        <w:t>بابان</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ولايعرض لي بابان كلاهما </w:t>
      </w:r>
      <w:r>
        <w:rPr>
          <w:rFonts w:eastAsia="Amiri" w:cs="Amiri" w:ascii="Amiri" w:hAnsi="Amiri"/>
          <w:color w:val="111111"/>
          <w:sz w:val="28"/>
          <w:szCs w:val="28"/>
          <w:rtl w:val="true"/>
          <w:lang w:bidi="ar-SA"/>
        </w:rPr>
        <w:t xml:space="preserve">- ) </w:t>
      </w:r>
      <w:bookmarkStart w:id="31" w:name="pg14608_184668"/>
    </w:p>
    <w:p>
      <w:pPr>
        <w:pStyle w:val="BookText"/>
        <w:rPr/>
      </w:pPr>
      <w:bookmarkEnd w:id="31"/>
      <w:r>
        <w:rPr>
          <w:rFonts w:ascii="IRNazanin" w:hAnsi="IRNazanin" w:eastAsia="IRNazanin"/>
          <w:color w:val="111111"/>
          <w:sz w:val="28"/>
          <w:sz w:val="28"/>
          <w:szCs w:val="28"/>
          <w:rtl w:val="true"/>
          <w:lang w:bidi="fa-IR"/>
        </w:rPr>
        <w:t>انظر الإحرام‌</w:t>
      </w:r>
    </w:p>
    <w:p>
      <w:pPr>
        <w:pStyle w:val="Heading3"/>
        <w:numPr>
          <w:ilvl w:val="2"/>
          <w:numId w:val="1"/>
        </w:numPr>
        <w:rPr/>
      </w:pPr>
      <w:bookmarkStart w:id="32" w:name="__RefHeading___Toc1572870_1878427129"/>
      <w:bookmarkStart w:id="33" w:name="_Toc13"/>
      <w:bookmarkEnd w:id="32"/>
      <w:r>
        <w:rPr>
          <w:rtl w:val="true"/>
        </w:rPr>
        <w:t>بابل</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قطعنا أرض بابل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ردّ الشمس‌</w:t>
      </w:r>
    </w:p>
    <w:p>
      <w:pPr>
        <w:pStyle w:val="Heading3"/>
        <w:numPr>
          <w:ilvl w:val="2"/>
          <w:numId w:val="1"/>
        </w:numPr>
        <w:rPr/>
      </w:pPr>
      <w:bookmarkStart w:id="34" w:name="__RefHeading___Toc1572872_1878427129"/>
      <w:bookmarkStart w:id="35" w:name="_Toc14"/>
      <w:bookmarkEnd w:id="34"/>
      <w:r>
        <w:rPr>
          <w:rtl w:val="true"/>
        </w:rPr>
        <w:t>بات</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نكاح 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يأتى فى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72874_1878427129"/>
      <w:bookmarkStart w:id="37" w:name="_Toc15"/>
      <w:bookmarkEnd w:id="36"/>
      <w:r>
        <w:rPr>
          <w:rtl w:val="true"/>
        </w:rPr>
        <w:t>باد</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النبي صلى الله عليه وآله لايبيعن حاضر 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لايتلقى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ولايبيع حاضر 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Heading3"/>
        <w:numPr>
          <w:ilvl w:val="2"/>
          <w:numId w:val="1"/>
        </w:numPr>
        <w:rPr/>
      </w:pPr>
      <w:bookmarkStart w:id="38" w:name="__RefHeading___Toc1572876_1878427129"/>
      <w:bookmarkStart w:id="39" w:name="_Toc16"/>
      <w:bookmarkEnd w:id="38"/>
      <w:r>
        <w:rPr>
          <w:rtl w:val="true"/>
        </w:rPr>
        <w:t>البادرة</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ليأتي بأي بادرة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البادرة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40" w:name="__RefHeading___Toc1572878_1878427129"/>
      <w:bookmarkStart w:id="41" w:name="_Toc17"/>
      <w:bookmarkEnd w:id="40"/>
      <w:r>
        <w:rPr>
          <w:rtl w:val="true"/>
        </w:rPr>
        <w:t>البادى</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البادى بالسلام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السلام‌</w:t>
      </w:r>
    </w:p>
    <w:p>
      <w:pPr>
        <w:pStyle w:val="Heading3"/>
        <w:numPr>
          <w:ilvl w:val="2"/>
          <w:numId w:val="1"/>
        </w:numPr>
        <w:rPr/>
      </w:pPr>
      <w:bookmarkStart w:id="42" w:name="__RefHeading___Toc1572880_1878427129"/>
      <w:bookmarkStart w:id="43" w:name="_Toc18"/>
      <w:bookmarkEnd w:id="42"/>
      <w:r>
        <w:rPr>
          <w:rtl w:val="true"/>
        </w:rPr>
        <w:t>البادية</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أهل البادية 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الحياض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رجل من أهل البادية له حشم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الجهني أتى النبي صلى الله عليه وآله فقال يا رسول اللَّه اني اكون في البادية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إمرأة الى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مررت بالبادية فأصابني عطش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بالبادية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فى البادية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البادية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ابى الحسن عليه السلام في البادية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غفر اللَّه لرجل من أهل البادية بكلمتين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بين أهل البادية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أهل البوادى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الكلاء </w:t>
      </w:r>
      <w:bookmarkStart w:id="44" w:name="pg14608_184669"/>
    </w:p>
    <w:p>
      <w:pPr>
        <w:pStyle w:val="Heading3"/>
        <w:numPr>
          <w:ilvl w:val="2"/>
          <w:numId w:val="1"/>
        </w:numPr>
        <w:rPr/>
      </w:pPr>
      <w:bookmarkStart w:id="45" w:name="__RefHeading___Toc1572882_1878427129"/>
      <w:bookmarkStart w:id="46" w:name="_Toc19"/>
      <w:bookmarkEnd w:id="44"/>
      <w:bookmarkEnd w:id="45"/>
      <w:r>
        <w:rPr>
          <w:rtl w:val="true"/>
        </w:rPr>
        <w:t>الباذروج</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الباذروج</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اميرالمؤمنين علیه السلام الباذروج</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حضر مع أبى الحسن الأول</w:t>
      </w:r>
      <w:r>
        <w:rPr>
          <w:rStyle w:val="FootnoteAnchor"/>
          <w:rtl w:val="true"/>
        </w:rPr>
        <w:footnoteReference w:id="7"/>
      </w:r>
      <w:r>
        <w:rPr>
          <w:rFonts w:ascii="Amiri" w:hAnsi="Amiri" w:eastAsia="Amiri" w:cs="Amiri"/>
          <w:color w:val="111111"/>
          <w:sz w:val="28"/>
          <w:sz w:val="28"/>
          <w:szCs w:val="28"/>
          <w:rtl w:val="true"/>
          <w:lang w:bidi="ar-SA"/>
        </w:rPr>
        <w:t xml:space="preserve">المائدة فدعا بالباذروج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استفتح به الطعام يفتح السدد ، ويشهي الطعام ويذهب بالسبل</w:t>
      </w:r>
      <w:r>
        <w:rPr>
          <w:rStyle w:val="FootnoteAnchor"/>
          <w:rtl w:val="true"/>
        </w:rPr>
        <w:footnoteReference w:id="8"/>
      </w:r>
      <w:r>
        <w:rPr>
          <w:rFonts w:ascii="Amiri" w:hAnsi="Amiri" w:eastAsia="Amiri" w:cs="Amiri"/>
          <w:color w:val="111111"/>
          <w:sz w:val="28"/>
          <w:sz w:val="28"/>
          <w:szCs w:val="28"/>
          <w:rtl w:val="true"/>
          <w:lang w:bidi="ar-SA"/>
        </w:rPr>
        <w:t>، وما أبالي إذا أنا افتتحت به ما أكلت بعده من الطعام فاني لاأخاف داء ولاغائلة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فلما فرغنا من الغداء دعا به أيضاً ورأيته يتتبع ورقه على المائدة ويأكله ويناولني منه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طعامك به فانه يمرى‌ء ما قبل كما يشهي ما بعد ويذهب بالثقل ويطيب الجشاء</w:t>
      </w:r>
      <w:r>
        <w:rPr>
          <w:rStyle w:val="FootnoteAnchor"/>
          <w:rtl w:val="true"/>
        </w:rPr>
        <w:footnoteReference w:id="10"/>
      </w:r>
      <w:r>
        <w:rPr>
          <w:rFonts w:ascii="Amiri" w:hAnsi="Amiri" w:eastAsia="Amiri" w:cs="Amiri"/>
          <w:color w:val="111111"/>
          <w:sz w:val="28"/>
          <w:sz w:val="28"/>
          <w:szCs w:val="28"/>
          <w:rtl w:val="true"/>
          <w:lang w:bidi="ar-SA"/>
        </w:rPr>
        <w:t>والنكهة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w:t>
      </w:r>
      <w:r>
        <w:rPr>
          <w:rStyle w:val="FootnoteAnchor"/>
          <w:rtl w:val="true"/>
        </w:rPr>
        <w:footnoteReference w:id="12"/>
      </w:r>
      <w:r>
        <w:rPr>
          <w:rFonts w:ascii="Amiri" w:hAnsi="Amiri" w:eastAsia="Amiri" w:cs="Amiri"/>
          <w:color w:val="111111"/>
          <w:sz w:val="28"/>
          <w:sz w:val="28"/>
          <w:szCs w:val="28"/>
          <w:rtl w:val="true"/>
          <w:lang w:bidi="ar-SA"/>
        </w:rPr>
        <w:t xml:space="preserve">بقلة الأنبياء أما إن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يمرى‌ء ، ويفتح السدد ويطيب الجشاء ، ويطيب النكهة ، ويشهي الطعام ، ويسلّ الدّاء</w:t>
      </w:r>
      <w:r>
        <w:rPr>
          <w:rStyle w:val="FootnoteAnchor"/>
          <w:rtl w:val="true"/>
        </w:rPr>
        <w:footnoteReference w:id="13"/>
      </w:r>
      <w:r>
        <w:rPr>
          <w:rFonts w:ascii="Amiri" w:hAnsi="Amiri" w:eastAsia="Amiri" w:cs="Amiri"/>
          <w:color w:val="111111"/>
          <w:sz w:val="28"/>
          <w:sz w:val="28"/>
          <w:szCs w:val="28"/>
          <w:rtl w:val="true"/>
          <w:lang w:bidi="ar-SA"/>
        </w:rPr>
        <w:t xml:space="preserve">، وهو أمان من الجذام إذا استقرّ في جوف الانسان قمع الداء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والباذروج لنا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الجرجير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صلوات اللَّه عليه يعجبه الباذروج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7" w:name="pg14608_184670"/>
    </w:p>
    <w:p>
      <w:pPr>
        <w:pStyle w:val="BookText"/>
        <w:rPr/>
      </w:pPr>
      <w:bookmarkEnd w:id="47"/>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 رسول اللَّه صلى الله عليه وآله من البقول الحوك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48" w:name="__RefHeading___Toc1572884_1878427129"/>
      <w:bookmarkStart w:id="49" w:name="_Toc20"/>
      <w:bookmarkEnd w:id="48"/>
      <w:r>
        <w:rPr>
          <w:rtl w:val="true"/>
        </w:rPr>
        <w:t>الباذنجان</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لنا من الباذنجان فانه حارّ في وقت الحرارة وبارد في وقت البرودة معتدل فى الأوقات كلّها جيّد على كلّ حال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الثاني ان يكون المراد كون الهواء حاراً أو بارداً فوجهه ان المتولد في الهواء الحار يكون حاراً وفي الهواء البارد يكون بارداً كما مرّ وقد يقال يمكن ان يكون نفعه ودفع مضاره لموافقة قول الأئمة عليهم السلام فيكون ذكر هذه الأمور لامتحان إيمان الناس وتصديقهم لأئمتهم ومع العمل بها يدفع اللَّه ضررها بقدرته كماترى جماعة من المؤمنين المخلصين يعملون بما يروي من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وينتفعون به وإذا عمل غيرهم على وجه الإنكار أو التجربة ربما يتضرّر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اقلل لنا من البصل واكثر لنا من الباذنجان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الباذنجان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الباذنجان جامع الطعم ، منفي الداء ، صالح للطبيعة منصف في احواله ، صالح للشيخ والشاب ، معتدل في حرارته وبرودته حارّ في مكان الحرارة وبارد في مكان البرودة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الباذنجان فإنّه يذهب الداء ولاداء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50" w:name="__RefHeading___Toc1572886_1878427129"/>
      <w:bookmarkStart w:id="51" w:name="_Toc21"/>
      <w:bookmarkEnd w:id="50"/>
      <w:r>
        <w:rPr>
          <w:rtl w:val="true"/>
        </w:rPr>
        <w:t>البارّ</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ليكون 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بارّاً و اقتصر على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العقوق‌</w:t>
      </w:r>
    </w:p>
    <w:p>
      <w:pPr>
        <w:pStyle w:val="Heading3"/>
        <w:numPr>
          <w:ilvl w:val="2"/>
          <w:numId w:val="1"/>
        </w:numPr>
        <w:rPr/>
      </w:pPr>
      <w:bookmarkStart w:id="52" w:name="__RefHeading___Toc1572888_1878427129"/>
      <w:bookmarkStart w:id="53" w:name="_Toc22"/>
      <w:bookmarkEnd w:id="52"/>
      <w:r>
        <w:rPr>
          <w:rtl w:val="true"/>
        </w:rPr>
        <w:t>الباردة</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بلادنا بلاد 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نكون بأرض باردة </w:t>
      </w:r>
      <w:r>
        <w:rPr>
          <w:rFonts w:eastAsia="Amiri" w:cs="Amiri" w:ascii="Amiri" w:hAnsi="Amiri"/>
          <w:color w:val="111111"/>
          <w:sz w:val="28"/>
          <w:szCs w:val="28"/>
          <w:rtl w:val="true"/>
          <w:lang w:bidi="ar-SA"/>
        </w:rPr>
        <w:t xml:space="preserve">- ) </w:t>
      </w:r>
      <w:bookmarkStart w:id="54" w:name="pg14608_184671"/>
    </w:p>
    <w:p>
      <w:pPr>
        <w:pStyle w:val="BookText"/>
        <w:rPr/>
      </w:pPr>
      <w:bookmarkEnd w:id="54"/>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أرض باردة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فى الليلة 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55" w:name="__RefHeading___Toc1572890_1878427129"/>
      <w:bookmarkStart w:id="56" w:name="_Toc23"/>
      <w:bookmarkEnd w:id="55"/>
      <w:r>
        <w:rPr>
          <w:rtl w:val="true"/>
        </w:rPr>
        <w:t>الباركة</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فقال تشعر وهي 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يشعرها قال وهي 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57" w:name="__RefHeading___Toc1572892_1878427129"/>
      <w:bookmarkStart w:id="58" w:name="_Toc24"/>
      <w:bookmarkEnd w:id="57"/>
      <w:r>
        <w:rPr>
          <w:rtl w:val="true"/>
        </w:rPr>
        <w:t>البارية</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البارية يبلّ قصبها بماء قذر هل تجوز</w:t>
      </w:r>
      <w:r>
        <w:rPr>
          <w:rStyle w:val="FootnoteAnchor"/>
          <w:rtl w:val="true"/>
        </w:rPr>
        <w:footnoteReference w:id="15"/>
      </w:r>
      <w:r>
        <w:rPr>
          <w:rFonts w:ascii="Amiri" w:hAnsi="Amiri" w:eastAsia="Amiri" w:cs="Amiri"/>
          <w:color w:val="111111"/>
          <w:sz w:val="28"/>
          <w:sz w:val="28"/>
          <w:szCs w:val="28"/>
          <w:rtl w:val="true"/>
          <w:lang w:bidi="ar-SA"/>
        </w:rPr>
        <w:t xml:space="preserve">الصلاة عليها ؟ فقال اذا جفت فلا بأس بالصلاة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Heading3"/>
        <w:numPr>
          <w:ilvl w:val="2"/>
          <w:numId w:val="1"/>
        </w:numPr>
        <w:rPr/>
      </w:pPr>
      <w:bookmarkStart w:id="59" w:name="__RefHeading___Toc1572894_1878427129"/>
      <w:bookmarkStart w:id="60" w:name="_Toc25"/>
      <w:bookmarkEnd w:id="59"/>
      <w:r>
        <w:rPr>
          <w:rtl w:val="true"/>
        </w:rPr>
        <w:t>الباز</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الباز</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أرسلت بازاً او صقراً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أرسلت بازاً او صقراً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صيد البازي إلّا ما ادركت ذكاته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شرب منه باز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البازي اذا أمسك صيده وقد سمّى عليه فقتل الصيد هل يحلّ أكله ؟ فكتب عليه السلام </w:t>
      </w:r>
      <w:r>
        <w:rPr>
          <w:rStyle w:val="FootnoteAnchor"/>
          <w:rtl w:val="true"/>
        </w:rPr>
        <w:footnoteReference w:id="17"/>
      </w:r>
      <w:r>
        <w:rPr>
          <w:rFonts w:ascii="Amiri" w:hAnsi="Amiri" w:eastAsia="Amiri" w:cs="Amiri"/>
          <w:color w:val="111111"/>
          <w:sz w:val="28"/>
          <w:sz w:val="28"/>
          <w:szCs w:val="28"/>
          <w:rtl w:val="true"/>
          <w:lang w:bidi="ar-SA"/>
        </w:rPr>
        <w:t xml:space="preserve">بخطه وخاتمه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سميته أكلته</w:t>
      </w:r>
      <w:r>
        <w:rPr>
          <w:rStyle w:val="FootnoteAnchor"/>
          <w:rtl w:val="true"/>
        </w:rPr>
        <w:footnoteReference w:id="18"/>
      </w:r>
      <w:r>
        <w:rPr>
          <w:rFonts w:ascii="Amiri" w:hAnsi="Amiri" w:eastAsia="Amiri" w:cs="Amiri"/>
          <w:color w:val="111111"/>
          <w:sz w:val="28"/>
          <w:sz w:val="28"/>
          <w:szCs w:val="28"/>
          <w:rtl w:val="true"/>
          <w:lang w:bidi="ar-SA"/>
        </w:rPr>
        <w:t xml:space="preserve">، وقال علي بن مهزيار قرأته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أرسل بازه أو كلبه</w:t>
      </w:r>
      <w:r>
        <w:rPr>
          <w:rStyle w:val="FootnoteAnchor"/>
          <w:rtl w:val="true"/>
        </w:rPr>
        <w:footnoteReference w:id="19"/>
      </w:r>
      <w:r>
        <w:rPr>
          <w:rFonts w:ascii="Amiri" w:hAnsi="Amiri" w:eastAsia="Amiri" w:cs="Amiri"/>
          <w:color w:val="111111"/>
          <w:sz w:val="28"/>
          <w:sz w:val="28"/>
          <w:szCs w:val="28"/>
          <w:rtl w:val="true"/>
          <w:lang w:bidi="ar-SA"/>
        </w:rPr>
        <w:t>فأخذ صيداً وأكل منه ، آكل من فضلهما</w:t>
      </w:r>
      <w:r>
        <w:rPr>
          <w:rStyle w:val="FootnoteAnchor"/>
          <w:rtl w:val="true"/>
        </w:rPr>
        <w:footnoteReference w:id="2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قتل البازي فلا تأكل منه إلّا أن تذبحه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 والبزاة من الجوارح</w:t>
      </w:r>
      <w:r>
        <w:rPr>
          <w:rStyle w:val="FootnoteAnchor"/>
          <w:rtl w:val="true"/>
        </w:rPr>
        <w:footnoteReference w:id="21"/>
      </w:r>
      <w:r>
        <w:rPr>
          <w:rFonts w:ascii="Amiri" w:hAnsi="Amiri" w:eastAsia="Amiri" w:cs="Amiri"/>
          <w:color w:val="111111"/>
          <w:sz w:val="28"/>
          <w:sz w:val="28"/>
          <w:szCs w:val="28"/>
          <w:rtl w:val="true"/>
          <w:lang w:bidi="ar-SA"/>
        </w:rPr>
        <w:t xml:space="preserve">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
      </w:r>
      <w:r>
        <w:rPr>
          <w:rFonts w:ascii="Amiri" w:hAnsi="Amiri" w:eastAsia="Amiri" w:cs="Amiri"/>
          <w:color w:val="111111"/>
          <w:sz w:val="28"/>
          <w:sz w:val="28"/>
          <w:szCs w:val="28"/>
          <w:rtl w:val="true"/>
          <w:lang w:bidi="ar-SA"/>
        </w:rPr>
        <w:t xml:space="preserve">بمنزلة الكلاب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 والبزاة وعن صيدها ؟</w:t>
      </w:r>
      <w:r>
        <w:rPr>
          <w:rStyle w:val="FootnoteAnchor"/>
          <w:rtl w:val="true"/>
        </w:rPr>
        <w:footnoteReference w:id="2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يقتلن إذا ادركت ذكاته وآخر الذكاة إذا كانت العين تطرف</w:t>
      </w:r>
      <w:r>
        <w:rPr>
          <w:rStyle w:val="FootnoteAnchor"/>
          <w:rtl w:val="true"/>
        </w:rPr>
        <w:footnoteReference w:id="24"/>
      </w:r>
      <w:r>
        <w:rPr>
          <w:rFonts w:ascii="Amiri" w:hAnsi="Amiri" w:eastAsia="Amiri" w:cs="Amiri"/>
          <w:color w:val="111111"/>
          <w:sz w:val="28"/>
          <w:sz w:val="28"/>
          <w:szCs w:val="28"/>
          <w:rtl w:val="true"/>
          <w:lang w:bidi="ar-SA"/>
        </w:rPr>
        <w:t>والرجل تركض</w:t>
      </w:r>
      <w:r>
        <w:rPr>
          <w:rStyle w:val="FootnoteAnchor"/>
          <w:rtl w:val="true"/>
        </w:rPr>
        <w:footnoteReference w:id="25"/>
      </w:r>
      <w:r>
        <w:rPr>
          <w:rFonts w:ascii="Amiri" w:hAnsi="Amiri" w:eastAsia="Amiri" w:cs="Amiri"/>
          <w:color w:val="111111"/>
          <w:sz w:val="28"/>
          <w:sz w:val="28"/>
          <w:szCs w:val="28"/>
          <w:rtl w:val="true"/>
          <w:lang w:bidi="ar-SA"/>
        </w:rPr>
        <w:t>والذنب تتحرك</w:t>
      </w:r>
      <w:r>
        <w:rPr>
          <w:rStyle w:val="FootnoteAnchor"/>
          <w:rtl w:val="true"/>
        </w:rPr>
        <w:footnoteReference w:id="26"/>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الصقور والبزاة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 والكلب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البازى والخ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البازي إذ صاد وقتل وأكل منه آكل من فضله أم لا ؟ فقال أمّا ما أكلت الطير فلا تأكل إلّا أن تذكّيه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البازي والصقر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ما قتل البازي والصقر ولاتأكل ما قتل سباع الطير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البازي والصقر يقتل صيده والرجل ينظر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Style w:val="FootnoteAnchor"/>
          <w:rtl w:val="true"/>
        </w:rPr>
        <w:footnoteReference w:id="27"/>
      </w:r>
      <w:r>
        <w:rPr>
          <w:rFonts w:ascii="Amiri" w:hAnsi="Amiri" w:eastAsia="Amiri" w:cs="Amiri"/>
          <w:color w:val="111111"/>
          <w:sz w:val="28"/>
          <w:sz w:val="28"/>
          <w:szCs w:val="28"/>
          <w:rtl w:val="true"/>
          <w:lang w:bidi="ar-SA"/>
        </w:rPr>
        <w:t xml:space="preserve">وان كان قد أكل منه ايضاً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ثلاث مرّات كل ذلك يقول مثل هذا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البازي والكلب اذا صاد وقد قتل</w:t>
      </w:r>
      <w:r>
        <w:rPr>
          <w:rStyle w:val="FootnoteAnchor"/>
          <w:rtl w:val="true"/>
        </w:rPr>
        <w:footnoteReference w:id="28"/>
      </w:r>
      <w:r>
        <w:rPr>
          <w:rFonts w:ascii="Amiri" w:hAnsi="Amiri" w:eastAsia="Amiri" w:cs="Amiri"/>
          <w:color w:val="111111"/>
          <w:sz w:val="28"/>
          <w:sz w:val="28"/>
          <w:szCs w:val="28"/>
          <w:rtl w:val="true"/>
          <w:lang w:bidi="ar-SA"/>
        </w:rPr>
        <w:t>صيده وأكل منه آكل فضلهما</w:t>
      </w:r>
      <w:r>
        <w:rPr>
          <w:rStyle w:val="FootnoteAnchor"/>
          <w:rtl w:val="true"/>
        </w:rPr>
        <w:footnoteReference w:id="29"/>
      </w:r>
      <w:r>
        <w:rPr>
          <w:rFonts w:ascii="Amiri" w:hAnsi="Amiri" w:eastAsia="Amiri" w:cs="Amiri"/>
          <w:color w:val="111111"/>
          <w:sz w:val="28"/>
          <w:sz w:val="28"/>
          <w:szCs w:val="28"/>
          <w:rtl w:val="true"/>
          <w:lang w:bidi="ar-SA"/>
        </w:rPr>
        <w:t xml:space="preserve">ام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قتلته الطير</w:t>
      </w:r>
      <w:r>
        <w:rPr>
          <w:rStyle w:val="FootnoteAnchor"/>
          <w:rtl w:val="true"/>
        </w:rPr>
        <w:footnoteReference w:id="30"/>
      </w:r>
      <w:r>
        <w:rPr>
          <w:rFonts w:ascii="Amiri" w:hAnsi="Amiri" w:eastAsia="Amiri" w:cs="Amiri"/>
          <w:color w:val="111111"/>
          <w:sz w:val="28"/>
          <w:sz w:val="28"/>
          <w:szCs w:val="28"/>
          <w:rtl w:val="true"/>
          <w:lang w:bidi="ar-SA"/>
        </w:rPr>
        <w:t xml:space="preserve">فلاتأكله الّا ان تذكّيه وامّا ما قتله الكلب وقد ذكرت اسم اللَّه عزوجل عليه فكل وإن أكل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البزاة والصقور والطير الذي يصيد</w:t>
      </w:r>
      <w:r>
        <w:rPr>
          <w:rStyle w:val="FootnoteAnchor"/>
          <w:rtl w:val="true"/>
        </w:rPr>
        <w:footnoteReference w:id="3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في القرآن إلّا أن تدركه حيّاً فتذكّيه ، وإن قتل فلاتأكل حتى تذكّيه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والكلب والفهد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صيد شي‌ء من هذه إلّا ما ذكّيتموه</w:t>
      </w:r>
      <w:r>
        <w:rPr>
          <w:rStyle w:val="FootnoteAnchor"/>
          <w:rtl w:val="true"/>
        </w:rPr>
        <w:footnoteReference w:id="32"/>
      </w:r>
      <w:r>
        <w:rPr>
          <w:rFonts w:ascii="Amiri" w:hAnsi="Amiri" w:eastAsia="Amiri" w:cs="Amiri"/>
          <w:color w:val="111111"/>
          <w:sz w:val="28"/>
          <w:sz w:val="28"/>
          <w:szCs w:val="28"/>
          <w:rtl w:val="true"/>
          <w:lang w:bidi="ar-SA"/>
        </w:rPr>
        <w:t>إلّا الكلب المكلّب</w:t>
      </w:r>
      <w:r>
        <w:rPr>
          <w:rStyle w:val="FootnoteAnchor"/>
          <w:rtl w:val="true"/>
        </w:rPr>
        <w:footnoteReference w:id="3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فكلوا ممّا امسكن عليكم واذكروا اسم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يشرب منه باز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السؤر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يفتي في زمن بني أميّة ان ما قتل البازي والصقر فهو حلال وكان يتّقيهم وأنا لاأتّقيهم وهو حرام ما قتل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يفتي وكان يتّقي ونحن نخاف في صيد البزاة والصقور وأمّا الآن فإنا لانخاف ولانحلّ صيدها إلّا ان تدرك ذكاته فإنه في كتاب علي عليه السلام 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يفتي وكنا نفتي ونحن نخاف في صيد البزاة والصقور ، فامّا الآن فإنا لانخاف ولايحلّ</w:t>
      </w:r>
      <w:r>
        <w:rPr>
          <w:rStyle w:val="FootnoteAnchor"/>
          <w:rtl w:val="true"/>
        </w:rPr>
        <w:footnoteReference w:id="35"/>
      </w:r>
      <w:r>
        <w:rPr>
          <w:rFonts w:ascii="Amiri" w:hAnsi="Amiri" w:eastAsia="Amiri" w:cs="Amiri"/>
          <w:color w:val="111111"/>
          <w:sz w:val="28"/>
          <w:sz w:val="28"/>
          <w:szCs w:val="28"/>
          <w:rtl w:val="true"/>
          <w:lang w:bidi="ar-SA"/>
        </w:rPr>
        <w:t xml:space="preserve">صيدها إلّا ان تدرك ذكاته وانه لفي كتاب اللَّه انّ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الكلاب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الصقور والبزاة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البازي و الصقر والعقاب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ادركت ذكاته فكل منه وان لم‌تدرك ذكاته فلاتأكل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ولابأس بالوضوء من‌ماء شرب منه باز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w:t>
      </w:r>
      <w:bookmarkStart w:id="61" w:name="pg14608_184675"/>
    </w:p>
    <w:p>
      <w:pPr>
        <w:pStyle w:val="Heading3"/>
        <w:numPr>
          <w:ilvl w:val="2"/>
          <w:numId w:val="1"/>
        </w:numPr>
        <w:rPr/>
      </w:pPr>
      <w:bookmarkStart w:id="62" w:name="__RefHeading___Toc1572896_1878427129"/>
      <w:bookmarkStart w:id="63" w:name="_Toc26"/>
      <w:bookmarkEnd w:id="61"/>
      <w:bookmarkEnd w:id="62"/>
      <w:r>
        <w:rPr>
          <w:rtl w:val="true"/>
        </w:rPr>
        <w:t>الباضعة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الباضعة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الباضعة بعيرين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الباضعة ثلاث من الإبل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الباضعة ثلاثة من الإبل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64" w:name="__RefHeading___Toc1572898_1878427129"/>
      <w:bookmarkStart w:id="65" w:name="_Toc27"/>
      <w:bookmarkEnd w:id="64"/>
      <w:r>
        <w:rPr>
          <w:rtl w:val="true"/>
        </w:rPr>
        <w:t>الباطل</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الفئتين تلتقيان من اهل الباطل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هذا 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للمؤمن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ما بين الحق والباطل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لاتقل لما بلغك عنا ونسب الينا هذا 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فى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الحسن موسى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باطل يقوم بإزاء 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ومماظة أهل الباطل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الرسالة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هذه الرسالة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ولاتأكلوا أموالكم بينكم بالباطل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الأموال‌</w:t>
      </w:r>
    </w:p>
    <w:p>
      <w:pPr>
        <w:pStyle w:val="Heading3"/>
        <w:numPr>
          <w:ilvl w:val="2"/>
          <w:numId w:val="1"/>
        </w:numPr>
        <w:rPr/>
      </w:pPr>
      <w:bookmarkStart w:id="66" w:name="__RefHeading___Toc1572900_1878427129"/>
      <w:bookmarkStart w:id="67" w:name="_Toc28"/>
      <w:bookmarkEnd w:id="66"/>
      <w:r>
        <w:rPr>
          <w:rtl w:val="true"/>
        </w:rPr>
        <w:t>الباطن</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ولاتسأل عن باطنه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القاضي‌</w:t>
      </w:r>
    </w:p>
    <w:p>
      <w:pPr>
        <w:pStyle w:val="Heading3"/>
        <w:numPr>
          <w:ilvl w:val="2"/>
          <w:numId w:val="1"/>
        </w:numPr>
        <w:rPr/>
      </w:pPr>
      <w:bookmarkStart w:id="68" w:name="__RefHeading___Toc1572902_1878427129"/>
      <w:bookmarkStart w:id="69" w:name="_Toc29"/>
      <w:bookmarkEnd w:id="68"/>
      <w:r>
        <w:rPr>
          <w:rtl w:val="true"/>
        </w:rPr>
        <w:t>الباغ</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الاضطرار</w:t>
      </w:r>
    </w:p>
    <w:p>
      <w:pPr>
        <w:pStyle w:val="Heading3"/>
        <w:numPr>
          <w:ilvl w:val="2"/>
          <w:numId w:val="1"/>
        </w:numPr>
        <w:rPr/>
      </w:pPr>
      <w:bookmarkStart w:id="70" w:name="__RefHeading___Toc1572904_1878427129"/>
      <w:bookmarkStart w:id="71" w:name="_Toc30"/>
      <w:bookmarkEnd w:id="70"/>
      <w:r>
        <w:rPr>
          <w:rtl w:val="true"/>
        </w:rPr>
        <w:t>باقر عليه السلام</w:t>
      </w:r>
      <w:bookmarkEnd w:id="7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محمد بن علي الباقر عليه السلام </w:t>
      </w:r>
      <w:bookmarkStart w:id="72" w:name="pg14608_184676"/>
    </w:p>
    <w:p>
      <w:pPr>
        <w:pStyle w:val="Heading3"/>
        <w:numPr>
          <w:ilvl w:val="2"/>
          <w:numId w:val="1"/>
        </w:numPr>
        <w:rPr/>
      </w:pPr>
      <w:bookmarkStart w:id="73" w:name="__RefHeading___Toc1572906_1878427129"/>
      <w:bookmarkStart w:id="74" w:name="_Toc31"/>
      <w:bookmarkEnd w:id="72"/>
      <w:bookmarkEnd w:id="73"/>
      <w:r>
        <w:rPr>
          <w:rtl w:val="true"/>
        </w:rPr>
        <w:t>الباقلى</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الباقلى</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الباقلى يمخخ الساقين ويزيد في الدماغ ويولّد الدم الطري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الباقلى يمخخ الساقين ويولّد الدّم الطري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الباقلى بقشره فانه يدبغ المعدة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75" w:name="__RefHeading___Toc1572908_1878427129"/>
      <w:bookmarkStart w:id="76" w:name="_Toc32"/>
      <w:bookmarkEnd w:id="75"/>
      <w:r>
        <w:rPr>
          <w:rtl w:val="true"/>
        </w:rPr>
        <w:t>الباقي</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الماضي يصير الباقي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Heading3"/>
        <w:numPr>
          <w:ilvl w:val="2"/>
          <w:numId w:val="1"/>
        </w:numPr>
        <w:rPr/>
      </w:pPr>
      <w:bookmarkStart w:id="77" w:name="__RefHeading___Toc1572910_1878427129"/>
      <w:bookmarkStart w:id="78" w:name="_Toc33"/>
      <w:bookmarkEnd w:id="77"/>
      <w:r>
        <w:rPr>
          <w:rtl w:val="true"/>
        </w:rPr>
        <w:t>الباقيات الصالحات</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برجل يغرس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من الباقيات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9" w:name="__RefHeading___Toc1572912_1878427129"/>
      <w:bookmarkStart w:id="80" w:name="_Toc34"/>
      <w:bookmarkEnd w:id="79"/>
      <w:r>
        <w:rPr>
          <w:rtl w:val="true"/>
        </w:rPr>
        <w:t>الباكية</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عين إلّا وهي باكية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Heading3"/>
        <w:numPr>
          <w:ilvl w:val="2"/>
          <w:numId w:val="1"/>
        </w:numPr>
        <w:rPr/>
      </w:pPr>
      <w:bookmarkStart w:id="81" w:name="__RefHeading___Toc1572914_1878427129"/>
      <w:bookmarkStart w:id="82" w:name="_Toc35"/>
      <w:bookmarkEnd w:id="81"/>
      <w:r>
        <w:rPr>
          <w:rtl w:val="true"/>
        </w:rPr>
        <w:t>البالغ</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بالغ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83" w:name="__RefHeading___Toc1572916_1878427129"/>
      <w:bookmarkStart w:id="84" w:name="_Toc36"/>
      <w:bookmarkEnd w:id="83"/>
      <w:r>
        <w:rPr>
          <w:rtl w:val="true"/>
        </w:rPr>
        <w:t>البالوعة</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البالوعة تكون فوق البئر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أدنى ما يكون بين البئر بئر الماء والبالوعة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في البالوعة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فيها بئر إلى جنبها بالوعة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85" w:name="__RefHeading___Toc1572918_1878427129"/>
      <w:bookmarkStart w:id="86" w:name="_Toc37"/>
      <w:bookmarkEnd w:id="85"/>
      <w:r>
        <w:rPr>
          <w:rtl w:val="true"/>
        </w:rPr>
        <w:t>البالي</w:t>
      </w:r>
      <w:bookmarkEnd w:id="8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فى سجوده سجد وجهى البالي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السجود </w:t>
      </w:r>
      <w:bookmarkStart w:id="87" w:name="pg14608_184677"/>
    </w:p>
    <w:p>
      <w:pPr>
        <w:pStyle w:val="Heading3"/>
        <w:numPr>
          <w:ilvl w:val="2"/>
          <w:numId w:val="1"/>
        </w:numPr>
        <w:rPr/>
      </w:pPr>
      <w:bookmarkStart w:id="88" w:name="__RefHeading___Toc1572920_1878427129"/>
      <w:bookmarkStart w:id="89" w:name="_Toc38"/>
      <w:bookmarkEnd w:id="87"/>
      <w:bookmarkEnd w:id="88"/>
      <w:r>
        <w:rPr>
          <w:rtl w:val="true"/>
        </w:rPr>
        <w:t>بان</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ابي عبداللَّه عليه السلام الأدهان فذكر البنفسج وفضله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البنفسج ادّهنوا به فان فضله على الأدهان كفضلنا على الناس ، والبان دهن ذكر</w:t>
      </w:r>
      <w:r>
        <w:rPr>
          <w:rStyle w:val="FootnoteAnchor"/>
          <w:rtl w:val="true"/>
        </w:rPr>
        <w:footnoteReference w:id="40"/>
      </w:r>
      <w:r>
        <w:rPr>
          <w:rFonts w:ascii="Amiri" w:hAnsi="Amiri" w:eastAsia="Amiri" w:cs="Amiri"/>
          <w:color w:val="111111"/>
          <w:sz w:val="28"/>
          <w:sz w:val="28"/>
          <w:szCs w:val="28"/>
          <w:rtl w:val="true"/>
          <w:lang w:bidi="ar-SA"/>
        </w:rPr>
        <w:t>نعم الدهن البان وانه ليعجبني الخلوق</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عبداللَّه عليه السلام شقاقا في يديه ورجليه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قطنة فاجعل فيها باناً وضعها في سرّتك ، فقال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يجعل البان في قطعنة ويجعلها في سرّته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أنت يا اسحاق فصبّ البان في سرّتك فانها كبيرة ، قال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الرجل بعد ذلك فأخبرني انه فعله مرّة واحدة فذهب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الدهن البان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90" w:name="__RefHeading___Toc1572922_1878427129"/>
      <w:bookmarkStart w:id="91" w:name="_Toc39"/>
      <w:bookmarkEnd w:id="90"/>
      <w:r>
        <w:rPr>
          <w:rtl w:val="true"/>
        </w:rPr>
        <w:t>بانقيا</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ثقيف قال استعملني أميرالمؤمنين عليه السلام على باب بانقيا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الزكاة </w:t>
      </w:r>
      <w:bookmarkStart w:id="92" w:name="pg14608_184678"/>
    </w:p>
    <w:p>
      <w:pPr>
        <w:pStyle w:val="Heading3"/>
        <w:numPr>
          <w:ilvl w:val="2"/>
          <w:numId w:val="1"/>
        </w:numPr>
        <w:rPr/>
      </w:pPr>
      <w:bookmarkStart w:id="93" w:name="__RefHeading___Toc1572924_1878427129"/>
      <w:bookmarkStart w:id="94" w:name="_Toc40"/>
      <w:bookmarkEnd w:id="92"/>
      <w:bookmarkEnd w:id="93"/>
      <w:r>
        <w:rPr>
          <w:rtl w:val="true"/>
        </w:rPr>
        <w:t>البئر</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احتفر اميرالمؤمنين عليه السلام بئراً فرموا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بئراً وأنت جنب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البئر وأنت جنب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انتهيت إلى بئر ميمون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الجنب البئر نزح</w:t>
      </w:r>
      <w:r>
        <w:rPr>
          <w:rStyle w:val="FootnoteAnchor"/>
          <w:rtl w:val="true"/>
        </w:rPr>
        <w:footnoteReference w:id="44"/>
      </w:r>
      <w:r>
        <w:rPr>
          <w:rFonts w:ascii="IRNazanin" w:hAnsi="IRNazanin" w:eastAsia="IRNazanin"/>
          <w:color w:val="111111"/>
          <w:sz w:val="28"/>
          <w:sz w:val="28"/>
          <w:szCs w:val="28"/>
          <w:rtl w:val="true"/>
          <w:lang w:bidi="fa-IR"/>
        </w:rPr>
        <w:t xml:space="preserve">منها سبع دلاء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رجل طيراً مثل دجاجة أو حمامة فوقع بدمه في البئر نزح منها دلاء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في البئر شي‌ء صغير فمات فيها فانزح منها دلاءاً وان وقع فيها جنب فانزح منها سبع دلاء ، فان مات فيها بعير أو صبّ فيها خمر فلينزح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الكلب في البئر نزحت</w:t>
      </w:r>
      <w:r>
        <w:rPr>
          <w:rStyle w:val="FootnoteAnchor"/>
          <w:rtl w:val="true"/>
        </w:rPr>
        <w:footnoteReference w:id="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عليه السلام اذا وقع فيها ثم اخرج منها حياً نزح منها سبع دلاء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البئر الطير والدجاجة والفارة فانزح منها سبع دلاء ، قلنا فما تقول في صلاتنا ووضوئنا وما أصاب ثيابنا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فيها ثم اخرج منها حياً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الكلب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الفأرة في البئر فتسلخت</w:t>
      </w:r>
      <w:r>
        <w:rPr>
          <w:rStyle w:val="FootnoteAnchor"/>
          <w:rtl w:val="true"/>
        </w:rPr>
        <w:footnoteReference w:id="47"/>
      </w:r>
      <w:r>
        <w:rPr>
          <w:rFonts w:ascii="IRNazanin" w:hAnsi="IRNazanin" w:eastAsia="IRNazanin"/>
          <w:color w:val="111111"/>
          <w:sz w:val="28"/>
          <w:sz w:val="28"/>
          <w:szCs w:val="28"/>
          <w:rtl w:val="true"/>
          <w:lang w:bidi="fa-IR"/>
        </w:rPr>
        <w:t xml:space="preserve">فانزح منها سبع دلاء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البئر حريمها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سقط في البئر دابة صغيرة أو نزل فيها جنب نزح مها سبع دلاء ، فان مات فيها ثور أو نحوه أو صبّ فيها خمر نزح الماء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قطر فيها قطرة دم أو 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والخمر والميت ولحم الخنزير في ذلك كله واحد ينزح منه عشرون دلواً ، فان غلبت الريح نزحت حتى تطيب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ماء في مائها ريح يخرج منها قطع جلود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لأن الوزغ ربما طرح جلده انما يكفيك من ذلك دلو 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يتوضأ منها يجرى البول قريباً منها أينجّسها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البئر في أعلى الوادي والوادي يجري فيه البول من تحتها وكان بينهما قدر ثلاثة أذرع أو أربعة أذرع لم‌ينجّس ذلك شي‌ء</w:t>
      </w:r>
      <w:r>
        <w:rPr>
          <w:rStyle w:val="FootnoteAnchor"/>
          <w:rtl w:val="true"/>
        </w:rPr>
        <w:footnoteReference w:id="48"/>
      </w:r>
      <w:r>
        <w:rPr>
          <w:rFonts w:ascii="Amiri" w:hAnsi="Amiri" w:eastAsia="Amiri" w:cs="Amiri"/>
          <w:color w:val="111111"/>
          <w:sz w:val="28"/>
          <w:sz w:val="28"/>
          <w:szCs w:val="28"/>
          <w:rtl w:val="true"/>
          <w:lang w:bidi="ar-SA"/>
        </w:rPr>
        <w:t>وان كان أقلّ من ذلك ينجّسها ، وان كانت البئر في أسفل الوادي ويمرّ الماء عليها وكان بين البئر وبينه تسعة</w:t>
      </w:r>
      <w:r>
        <w:rPr>
          <w:rStyle w:val="FootnoteAnchor"/>
          <w:rtl w:val="true"/>
        </w:rPr>
        <w:footnoteReference w:id="49"/>
      </w:r>
      <w:r>
        <w:rPr>
          <w:rFonts w:ascii="Amiri" w:hAnsi="Amiri" w:eastAsia="Amiri" w:cs="Amiri"/>
          <w:color w:val="111111"/>
          <w:sz w:val="28"/>
          <w:sz w:val="28"/>
          <w:szCs w:val="28"/>
          <w:rtl w:val="true"/>
          <w:lang w:bidi="ar-SA"/>
        </w:rPr>
        <w:t xml:space="preserve">أذرع لم‌ينجّسها وما كان </w:t>
      </w:r>
    </w:p>
    <w:p>
      <w:pPr>
        <w:pStyle w:val="BookText"/>
        <w:rPr/>
      </w:pPr>
      <w:r>
        <w:rPr>
          <w:rFonts w:ascii="Amiri" w:hAnsi="Amiri" w:eastAsia="Amiri" w:cs="Amiri"/>
          <w:color w:val="111111"/>
          <w:sz w:val="28"/>
          <w:sz w:val="28"/>
          <w:szCs w:val="28"/>
          <w:rtl w:val="true"/>
          <w:lang w:bidi="ar-SA"/>
        </w:rPr>
        <w:t>اقلّ من ذلك فلايتوضأ منه</w:t>
      </w:r>
      <w:r>
        <w:rPr>
          <w:rStyle w:val="FootnoteAnchor"/>
          <w:rtl w:val="true"/>
        </w:rPr>
        <w:footnoteReference w:id="50"/>
      </w:r>
      <w:r>
        <w:rPr>
          <w:rFonts w:ascii="Amiri" w:hAnsi="Amiri" w:eastAsia="Amiri" w:cs="Amiri"/>
          <w:color w:val="111111"/>
          <w:sz w:val="28"/>
          <w:sz w:val="28"/>
          <w:szCs w:val="28"/>
          <w:rtl w:val="true"/>
          <w:lang w:bidi="ar-SA"/>
        </w:rPr>
        <w:t>قال زرارة فقلت له فان كان مجرى البول بلزقها</w:t>
      </w:r>
      <w:r>
        <w:rPr>
          <w:rStyle w:val="FootnoteAnchor"/>
          <w:rtl w:val="true"/>
        </w:rPr>
        <w:footnoteReference w:id="51"/>
      </w:r>
      <w:r>
        <w:rPr>
          <w:rFonts w:ascii="Amiri" w:hAnsi="Amiri" w:eastAsia="Amiri" w:cs="Amiri"/>
          <w:color w:val="111111"/>
          <w:sz w:val="28"/>
          <w:sz w:val="28"/>
          <w:szCs w:val="28"/>
          <w:rtl w:val="true"/>
          <w:lang w:bidi="ar-SA"/>
        </w:rPr>
        <w:t>وكان لايثبت</w:t>
      </w:r>
      <w:r>
        <w:rPr>
          <w:rStyle w:val="FootnoteAnchor"/>
          <w:rtl w:val="true"/>
        </w:rPr>
        <w:footnoteReference w:id="52"/>
      </w:r>
      <w:r>
        <w:rPr>
          <w:rFonts w:ascii="Amiri" w:hAnsi="Amiri" w:eastAsia="Amiri" w:cs="Amiri"/>
          <w:color w:val="111111"/>
          <w:sz w:val="28"/>
          <w:sz w:val="28"/>
          <w:szCs w:val="28"/>
          <w:rtl w:val="true"/>
          <w:lang w:bidi="ar-SA"/>
        </w:rPr>
        <w:t xml:space="preserve">على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لم‌يكن له قرار فليس به بأس وإن استقرّ منه</w:t>
      </w:r>
      <w:r>
        <w:rPr>
          <w:rStyle w:val="FootnoteAnchor"/>
          <w:rtl w:val="true"/>
        </w:rPr>
        <w:footnoteReference w:id="53"/>
      </w:r>
      <w:r>
        <w:rPr>
          <w:rFonts w:ascii="Amiri" w:hAnsi="Amiri" w:eastAsia="Amiri" w:cs="Amiri"/>
          <w:color w:val="111111"/>
          <w:sz w:val="28"/>
          <w:sz w:val="28"/>
          <w:szCs w:val="28"/>
          <w:rtl w:val="true"/>
          <w:lang w:bidi="ar-SA"/>
        </w:rPr>
        <w:t>قليل فانه لايثقب الأرض ولا قعر له</w:t>
      </w:r>
      <w:r>
        <w:rPr>
          <w:rStyle w:val="FootnoteAnchor"/>
          <w:rtl w:val="true"/>
        </w:rPr>
        <w:footnoteReference w:id="54"/>
      </w:r>
      <w:r>
        <w:rPr>
          <w:rFonts w:ascii="Amiri" w:hAnsi="Amiri" w:eastAsia="Amiri" w:cs="Amiri"/>
          <w:color w:val="111111"/>
          <w:sz w:val="28"/>
          <w:sz w:val="28"/>
          <w:szCs w:val="28"/>
          <w:rtl w:val="true"/>
          <w:lang w:bidi="ar-SA"/>
        </w:rPr>
        <w:t>حتى يبلغ البئر</w:t>
      </w:r>
      <w:r>
        <w:rPr>
          <w:rStyle w:val="FootnoteAnchor"/>
          <w:rtl w:val="true"/>
        </w:rPr>
        <w:footnoteReference w:id="55"/>
      </w:r>
      <w:r>
        <w:rPr>
          <w:rFonts w:ascii="Amiri" w:hAnsi="Amiri" w:eastAsia="Amiri" w:cs="Amiri"/>
          <w:color w:val="111111"/>
          <w:sz w:val="28"/>
          <w:sz w:val="28"/>
          <w:szCs w:val="28"/>
          <w:rtl w:val="true"/>
          <w:lang w:bidi="ar-SA"/>
        </w:rPr>
        <w:t>وليس على البئر منه بأس ، فيتوضأ منه انما ذلك إذا استنقع كله</w:t>
      </w:r>
      <w:r>
        <w:rPr>
          <w:rStyle w:val="FootnoteAnchor"/>
          <w:rtl w:val="true"/>
        </w:rPr>
        <w:footnoteReference w:id="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يخرج في مائها قطع جلود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ان الوزغ ربما طرح جلده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دلو من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يستقى منها ويتوضأ به</w:t>
      </w:r>
      <w:r>
        <w:rPr>
          <w:rStyle w:val="FootnoteAnchor"/>
          <w:rtl w:val="true"/>
        </w:rPr>
        <w:footnoteReference w:id="57"/>
      </w:r>
      <w:r>
        <w:rPr>
          <w:rFonts w:ascii="Amiri" w:hAnsi="Amiri" w:eastAsia="Amiri" w:cs="Amiri"/>
          <w:color w:val="111111"/>
          <w:sz w:val="28"/>
          <w:sz w:val="28"/>
          <w:szCs w:val="28"/>
          <w:rtl w:val="true"/>
          <w:lang w:bidi="ar-SA"/>
        </w:rPr>
        <w:t>ويغسل منه الثياب ويعجن به ثم يعلم</w:t>
      </w:r>
      <w:r>
        <w:rPr>
          <w:rStyle w:val="FootnoteAnchor"/>
          <w:rtl w:val="true"/>
        </w:rPr>
        <w:footnoteReference w:id="58"/>
      </w:r>
      <w:r>
        <w:rPr>
          <w:rFonts w:ascii="Amiri" w:hAnsi="Amiri" w:eastAsia="Amiri" w:cs="Amiri"/>
          <w:color w:val="111111"/>
          <w:sz w:val="28"/>
          <w:sz w:val="28"/>
          <w:szCs w:val="28"/>
          <w:rtl w:val="true"/>
          <w:lang w:bidi="ar-SA"/>
        </w:rPr>
        <w:t xml:space="preserve">انه كان فيها 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ولايغسل منه الثوب ولاتعاد منه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تردى في 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الرجل قال ينزح منها اربعون دلواً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البئر العادية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الحريم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وأنا أريد داود بن عيسى بن علي وكان ينزل بئر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ومثلها تموت في البئر ينزح منها دلوان او ثلاثة</w:t>
      </w:r>
      <w:r>
        <w:rPr>
          <w:rStyle w:val="FootnoteAnchor"/>
          <w:rtl w:val="true"/>
        </w:rPr>
        <w:footnoteReference w:id="59"/>
      </w:r>
      <w:r>
        <w:rPr>
          <w:rFonts w:ascii="Amiri" w:hAnsi="Amiri" w:eastAsia="Amiri" w:cs="Amiri"/>
          <w:color w:val="111111"/>
          <w:sz w:val="28"/>
          <w:sz w:val="28"/>
          <w:szCs w:val="28"/>
          <w:rtl w:val="true"/>
          <w:lang w:bidi="ar-SA"/>
        </w:rPr>
        <w:t xml:space="preserve">، فاذا كانت شاة وما اشتبهها فتسعة أو عشرة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حفر بئرا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المأمون رجل دفع رجلاً في 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Style w:val="FootnoteAnchor"/>
          <w:rtl w:val="true"/>
        </w:rPr>
        <w:footnoteReference w:id="60"/>
      </w:r>
      <w:r>
        <w:rPr>
          <w:rFonts w:ascii="Amiri" w:hAnsi="Amiri" w:eastAsia="Amiri" w:cs="Amiri"/>
          <w:color w:val="111111"/>
          <w:sz w:val="28"/>
          <w:sz w:val="28"/>
          <w:szCs w:val="28"/>
          <w:rtl w:val="true"/>
          <w:lang w:bidi="ar-SA"/>
        </w:rPr>
        <w:t xml:space="preserve">ابرص وجدناه قد تفسخ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عليك ان تنزح منها سبع</w:t>
      </w:r>
      <w:r>
        <w:rPr>
          <w:rStyle w:val="FootnoteAnchor"/>
          <w:rtl w:val="true"/>
        </w:rPr>
        <w:footnoteReference w:id="61"/>
      </w:r>
      <w:r>
        <w:rPr>
          <w:rFonts w:ascii="IRNazanin" w:hAnsi="IRNazanin" w:eastAsia="IRNazanin"/>
          <w:color w:val="111111"/>
          <w:sz w:val="28"/>
          <w:sz w:val="28"/>
          <w:szCs w:val="28"/>
          <w:rtl w:val="true"/>
          <w:lang w:bidi="fa-IR"/>
        </w:rPr>
        <w:t>دلاء</w:t>
      </w:r>
      <w:r>
        <w:rPr>
          <w:rStyle w:val="FootnoteAnchor"/>
          <w:rtl w:val="true"/>
        </w:rPr>
        <w:footnoteReference w:id="62"/>
      </w:r>
      <w:r>
        <w:rPr>
          <w:rFonts w:ascii="IRNazanin" w:hAnsi="IRNazanin" w:eastAsia="IRNazanin"/>
          <w:color w:val="111111"/>
          <w:sz w:val="28"/>
          <w:sz w:val="28"/>
          <w:szCs w:val="28"/>
          <w:rtl w:val="true"/>
          <w:lang w:bidi="fa-IR"/>
        </w:rPr>
        <w:t>قلت</w:t>
      </w:r>
      <w:r>
        <w:rPr>
          <w:rStyle w:val="FootnoteAnchor"/>
          <w:rtl w:val="true"/>
        </w:rPr>
        <w:footnoteReference w:id="63"/>
      </w:r>
      <w:r>
        <w:rPr>
          <w:rFonts w:ascii="Amiri" w:hAnsi="Amiri" w:eastAsia="Amiri" w:cs="Amiri"/>
          <w:color w:val="111111"/>
          <w:sz w:val="28"/>
          <w:sz w:val="28"/>
          <w:szCs w:val="28"/>
          <w:rtl w:val="true"/>
          <w:lang w:bidi="ar-SA"/>
        </w:rPr>
        <w:t xml:space="preserve">فثيابنا التي قد صلّينا فيها نغسلها ونعيد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بئر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برهوت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تخرج من البئر 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 منها عشرة دلاء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64"/>
      </w:r>
      <w:r>
        <w:rPr>
          <w:rFonts w:ascii="Amiri" w:hAnsi="Amiri" w:eastAsia="Amiri" w:cs="Amiri"/>
          <w:color w:val="111111"/>
          <w:sz w:val="28"/>
          <w:sz w:val="28"/>
          <w:szCs w:val="28"/>
          <w:rtl w:val="true"/>
          <w:lang w:bidi="ar-SA"/>
        </w:rPr>
        <w:t xml:space="preserve">فغيرها من الجيف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الجيف كلها سواء إلّا جيفة قد اجيفت ، وان كانت جيفة قد أجيفت فاستق منها مائة دلو ، فان غلب عليها الريح بعد مائة دلو فانزحها</w:t>
      </w:r>
      <w:r>
        <w:rPr>
          <w:rStyle w:val="FootnoteAnchor"/>
          <w:rtl w:val="true"/>
        </w:rPr>
        <w:footnoteReference w:id="65"/>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فى الآبار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الفارة وأشباهها فينزح منها سبع دلاء إلا أن يتغير الماء فينزح حتى يطيب فان سقط فيهاكلب فقدرت ان تنزح ماءها فافعل ، وكل شي‌ء وقع في البئر ليس له دم مثل العقرب </w:t>
      </w:r>
    </w:p>
    <w:p>
      <w:pPr>
        <w:pStyle w:val="BookText"/>
        <w:rPr/>
      </w:pPr>
      <w:r>
        <w:rPr>
          <w:rFonts w:ascii="Amiri" w:hAnsi="Amiri" w:eastAsia="Amiri" w:cs="Amiri"/>
          <w:color w:val="111111"/>
          <w:sz w:val="28"/>
          <w:sz w:val="28"/>
          <w:szCs w:val="28"/>
          <w:rtl w:val="true"/>
          <w:lang w:bidi="ar-SA"/>
        </w:rPr>
        <w:t xml:space="preserve">والخنافس واشباه ذلك فلابأس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الآبار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الفارة فينزح منها حتى يطيب وان سقط فيها كلب فقدرت على ان تنزح ما فيها فافعل ، وكل شي‌ء سقط في البئر ليس له دم مثل العقارب والخنافس واشباه ذلك فلابأس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البئر ما بين الفارة والسنّور إلى الشاة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يقول سبع دلاء قال حتى بلغتُ الحمار والجمل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من 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البالوعة تكون فوق البئر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فوق البئر فسبعة أذرع وإذا كانت أسفل من البئر فخمسة أذرع من كلّ ناحية وذلك كثير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بئر استقى</w:t>
      </w:r>
      <w:r>
        <w:rPr>
          <w:rStyle w:val="FootnoteAnchor"/>
          <w:rtl w:val="true"/>
        </w:rPr>
        <w:footnoteReference w:id="66"/>
      </w:r>
      <w:r>
        <w:rPr>
          <w:rFonts w:ascii="Amiri" w:hAnsi="Amiri" w:eastAsia="Amiri" w:cs="Amiri"/>
          <w:color w:val="111111"/>
          <w:sz w:val="28"/>
          <w:sz w:val="28"/>
          <w:szCs w:val="28"/>
          <w:rtl w:val="true"/>
          <w:lang w:bidi="ar-SA"/>
        </w:rPr>
        <w:t xml:space="preserve">منها فتوضأ به وغسل به الثياب وعجن به ثم علم انه كان فيها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ولايغسل الثوب منه ولاتعاد منه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ماء وقع فيها زنبيل من عذرة رطبة أو يابسة أو زنبيل من سرقين أيصلح الوضوء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w:t>
      </w:r>
      <w:r>
        <w:rPr>
          <w:rStyle w:val="FootnoteAnchor"/>
          <w:rtl w:val="true"/>
        </w:rPr>
        <w:footnoteReference w:id="67"/>
      </w:r>
      <w:r>
        <w:rPr>
          <w:rFonts w:ascii="Amiri" w:hAnsi="Amiri" w:eastAsia="Amiri" w:cs="Amiri"/>
          <w:color w:val="111111"/>
          <w:sz w:val="28"/>
          <w:sz w:val="28"/>
          <w:szCs w:val="28"/>
          <w:rtl w:val="true"/>
          <w:lang w:bidi="ar-SA"/>
        </w:rPr>
        <w:t xml:space="preserve">وسألته عن رجل كان يستقى من بئر ماء فرعف فيها هل يتوضأ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ينزف منها دلاء يسيرة ثمّ يتوضأ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يدخلها ماء الطريق</w:t>
      </w:r>
      <w:r>
        <w:rPr>
          <w:rStyle w:val="FootnoteAnchor"/>
          <w:rtl w:val="true"/>
        </w:rPr>
        <w:footnoteReference w:id="68"/>
      </w:r>
      <w:r>
        <w:rPr>
          <w:rFonts w:ascii="Amiri" w:hAnsi="Amiri" w:eastAsia="Amiri" w:cs="Amiri"/>
          <w:color w:val="111111"/>
          <w:sz w:val="28"/>
          <w:sz w:val="28"/>
          <w:szCs w:val="28"/>
          <w:rtl w:val="true"/>
          <w:lang w:bidi="ar-SA"/>
        </w:rPr>
        <w:t xml:space="preserve">فيه البول والعذرة وأبوال الدواب وأرواثها </w:t>
      </w:r>
    </w:p>
    <w:p>
      <w:pPr>
        <w:pStyle w:val="BookText"/>
        <w:rPr/>
      </w:pPr>
      <w:r>
        <w:rPr>
          <w:rFonts w:ascii="Amiri" w:hAnsi="Amiri" w:eastAsia="Amiri" w:cs="Amiri"/>
          <w:color w:val="111111"/>
          <w:sz w:val="28"/>
          <w:sz w:val="28"/>
          <w:szCs w:val="28"/>
          <w:rtl w:val="true"/>
          <w:lang w:bidi="ar-SA"/>
        </w:rPr>
        <w:t>وخرؤ الكلاب فقال</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 دلواً وان كانت مبخّرة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يدخلها ماء المطر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يدخلها ماء الطريق فيه البول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يقع فيها كلب أو فأرة أو خنزير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w:t>
      </w:r>
      <w:r>
        <w:rPr>
          <w:rStyle w:val="FootnoteAnchor"/>
          <w:rtl w:val="true"/>
        </w:rPr>
        <w:footnoteReference w:id="71"/>
      </w:r>
      <w:r>
        <w:rPr>
          <w:rFonts w:ascii="Amiri" w:hAnsi="Amiri" w:eastAsia="Amiri" w:cs="Amiri"/>
          <w:color w:val="111111"/>
          <w:sz w:val="28"/>
          <w:sz w:val="28"/>
          <w:szCs w:val="28"/>
          <w:rtl w:val="true"/>
          <w:lang w:bidi="ar-SA"/>
        </w:rPr>
        <w:t>كلّها</w:t>
      </w:r>
      <w:r>
        <w:rPr>
          <w:rStyle w:val="FootnoteAnchor"/>
          <w:rtl w:val="true"/>
        </w:rPr>
        <w:footnoteReference w:id="72"/>
      </w:r>
      <w:r>
        <w:rPr>
          <w:rFonts w:ascii="Amiri" w:hAnsi="Amiri" w:eastAsia="Amiri" w:cs="Amiri"/>
          <w:color w:val="111111"/>
          <w:sz w:val="28"/>
          <w:sz w:val="28"/>
          <w:szCs w:val="28"/>
          <w:rtl w:val="true"/>
          <w:lang w:bidi="ar-SA"/>
        </w:rPr>
        <w:t xml:space="preserve">يعني إذا تغير لونه أو طعمه بدلالة ما تقدم من اعتبار أربعين دلواً في هذه الاشياء ثم قال اعني ابا عبداللَّه عليه السلام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فان غلب عليه الماء فلينزف</w:t>
      </w:r>
      <w:r>
        <w:rPr>
          <w:rStyle w:val="FootnoteAnchor"/>
          <w:rtl w:val="true"/>
        </w:rPr>
        <w:footnoteReference w:id="74"/>
      </w:r>
      <w:r>
        <w:rPr>
          <w:rFonts w:ascii="Amiri" w:hAnsi="Amiri" w:eastAsia="Amiri" w:cs="Amiri"/>
          <w:color w:val="111111"/>
          <w:sz w:val="28"/>
          <w:sz w:val="28"/>
          <w:szCs w:val="28"/>
          <w:rtl w:val="true"/>
          <w:lang w:bidi="ar-SA"/>
        </w:rPr>
        <w:t xml:space="preserve">يوماً إلى الليل ثم يقام عليها قوم يتراوحون اثنين اثنين فينزفون يوماً إلى الليل وقد طهرت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الحمامة</w:t>
      </w:r>
      <w:r>
        <w:rPr>
          <w:rStyle w:val="FootnoteAnchor"/>
          <w:rtl w:val="true"/>
        </w:rPr>
        <w:footnoteReference w:id="75"/>
      </w:r>
      <w:r>
        <w:rPr>
          <w:rFonts w:ascii="Amiri" w:hAnsi="Amiri" w:eastAsia="Amiri" w:cs="Amiri"/>
          <w:color w:val="111111"/>
          <w:sz w:val="28"/>
          <w:sz w:val="28"/>
          <w:szCs w:val="28"/>
          <w:rtl w:val="true"/>
          <w:lang w:bidi="ar-SA"/>
        </w:rPr>
        <w:t xml:space="preserve">أو الدجاجة أو الفأرة أو الكلب أو الهرة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ان تنزح منها دلاء فان ذلك يطهرها ان شاء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الفأرة</w:t>
      </w:r>
      <w:r>
        <w:rPr>
          <w:rStyle w:val="FootnoteAnchor"/>
          <w:rtl w:val="true"/>
        </w:rPr>
        <w:footnoteReference w:id="76"/>
      </w:r>
      <w:r>
        <w:rPr>
          <w:rFonts w:ascii="Amiri" w:hAnsi="Amiri" w:eastAsia="Amiri" w:cs="Amiri"/>
          <w:color w:val="111111"/>
          <w:sz w:val="28"/>
          <w:sz w:val="28"/>
          <w:szCs w:val="28"/>
          <w:rtl w:val="true"/>
          <w:lang w:bidi="ar-SA"/>
        </w:rPr>
        <w:t xml:space="preserve">أو غيرها من الدواب فتموت فيعجن من مائها أيؤكل ذلك الخبز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النار</w:t>
      </w:r>
      <w:r>
        <w:rPr>
          <w:rStyle w:val="FootnoteAnchor"/>
          <w:rtl w:val="true"/>
        </w:rPr>
        <w:footnoteReference w:id="77"/>
      </w:r>
      <w:r>
        <w:rPr>
          <w:rFonts w:ascii="Amiri" w:hAnsi="Amiri" w:eastAsia="Amiri" w:cs="Amiri"/>
          <w:color w:val="111111"/>
          <w:sz w:val="28"/>
          <w:sz w:val="28"/>
          <w:szCs w:val="28"/>
          <w:rtl w:val="true"/>
          <w:lang w:bidi="ar-SA"/>
        </w:rPr>
        <w:t xml:space="preserve">فلابأس بأكله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لها ريح نزح منها عشرون دلواً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تكون</w:t>
      </w:r>
      <w:r>
        <w:rPr>
          <w:rStyle w:val="FootnoteAnchor"/>
          <w:rtl w:val="true"/>
        </w:rPr>
        <w:footnoteReference w:id="78"/>
      </w:r>
      <w:r>
        <w:rPr>
          <w:rFonts w:ascii="Amiri" w:hAnsi="Amiri" w:eastAsia="Amiri" w:cs="Amiri"/>
          <w:color w:val="111111"/>
          <w:sz w:val="28"/>
          <w:sz w:val="28"/>
          <w:szCs w:val="28"/>
          <w:rtl w:val="true"/>
          <w:lang w:bidi="ar-SA"/>
        </w:rPr>
        <w:t>في المنزل للوضوء فتقطّر فيها قطرات من بول أو دم أو يسقط فيها شي‌ء من عذرة كالبعرة ونحوها ما الذي يطهّرها حتى يحلّ الوضوء منها للصلاة ؟ فوقّع عليه السلام بخطه في كتابي تنزح</w:t>
      </w:r>
      <w:r>
        <w:rPr>
          <w:rStyle w:val="FootnoteAnchor"/>
          <w:rtl w:val="true"/>
        </w:rPr>
        <w:footnoteReference w:id="79"/>
      </w:r>
      <w:r>
        <w:rPr>
          <w:rFonts w:ascii="Amiri" w:hAnsi="Amiri" w:eastAsia="Amiri" w:cs="Amiri"/>
          <w:color w:val="111111"/>
          <w:sz w:val="28"/>
          <w:sz w:val="28"/>
          <w:szCs w:val="28"/>
          <w:rtl w:val="true"/>
          <w:lang w:bidi="ar-SA"/>
        </w:rPr>
        <w:t xml:space="preserve">منها دلاءاً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الحمامة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الحمامة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زنبيل عذرة يابسة أو رطبة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80"/>
      </w:r>
      <w:r>
        <w:rPr>
          <w:rFonts w:ascii="Amiri" w:hAnsi="Amiri" w:eastAsia="Amiri" w:cs="Amiri"/>
          <w:color w:val="111111"/>
          <w:sz w:val="28"/>
          <w:sz w:val="28"/>
          <w:szCs w:val="28"/>
          <w:rtl w:val="true"/>
          <w:lang w:bidi="ar-SA"/>
        </w:rPr>
        <w:t xml:space="preserve">إذا كان فيها ماء كثير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الفارة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الفأرة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فيها قطرة دم أو نبيذ مسكر أو بول أو 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w:t>
      </w:r>
      <w:r>
        <w:rPr>
          <w:rStyle w:val="FootnoteAnchor"/>
          <w:rtl w:val="true"/>
        </w:rPr>
        <w:footnoteReference w:id="81"/>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يكون الى جنبها الكنيف</w:t>
      </w:r>
      <w:r>
        <w:rPr>
          <w:rStyle w:val="FootnoteAnchor"/>
          <w:rtl w:val="true"/>
        </w:rPr>
        <w:footnoteReference w:id="82"/>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العيون كلّها مع مهبّ الشمال</w:t>
      </w:r>
      <w:r>
        <w:rPr>
          <w:rStyle w:val="FootnoteAnchor"/>
          <w:rtl w:val="true"/>
        </w:rPr>
        <w:footnoteReference w:id="83"/>
      </w:r>
      <w:r>
        <w:rPr>
          <w:rFonts w:ascii="Amiri" w:hAnsi="Amiri" w:eastAsia="Amiri" w:cs="Amiri"/>
          <w:color w:val="111111"/>
          <w:sz w:val="28"/>
          <w:sz w:val="28"/>
          <w:szCs w:val="28"/>
          <w:rtl w:val="true"/>
          <w:lang w:bidi="ar-SA"/>
        </w:rPr>
        <w:t xml:space="preserve">فاذا كانت البئر النظيفة فوق الشمال والكنيف أسفل منها لم‌يضرها اذا كان بينهما أذرع ، وان كان الكنيف فوق النظيفة فلاأقل من اثنى عشر ذراعاً وان كانت تجاها بحذاء القبلة وهما مستويان في مهب الشمال فسبعة أذرع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في المنزل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في المنزل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بعير تردى في بئر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الفطيم</w:t>
      </w:r>
      <w:r>
        <w:rPr>
          <w:rStyle w:val="FootnoteAnchor"/>
          <w:rtl w:val="true"/>
        </w:rPr>
        <w:footnoteReference w:id="84"/>
      </w:r>
      <w:r>
        <w:rPr>
          <w:rFonts w:ascii="Amiri" w:hAnsi="Amiri" w:eastAsia="Amiri" w:cs="Amiri"/>
          <w:color w:val="111111"/>
          <w:sz w:val="28"/>
          <w:sz w:val="28"/>
          <w:szCs w:val="28"/>
          <w:rtl w:val="true"/>
          <w:lang w:bidi="ar-SA"/>
        </w:rPr>
        <w:t xml:space="preserve">يقع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الرجل قال ينزح منها اربعون دلواً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الفطيم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يدخل البئر يغتسل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سبع دلاء ، وسألته عن العذرة</w:t>
      </w:r>
      <w:r>
        <w:rPr>
          <w:rStyle w:val="FootnoteAnchor"/>
          <w:rtl w:val="true"/>
        </w:rPr>
        <w:footnoteReference w:id="85"/>
      </w:r>
      <w:r>
        <w:rPr>
          <w:rFonts w:ascii="Amiri" w:hAnsi="Amiri" w:eastAsia="Amiri" w:cs="Amiri"/>
          <w:color w:val="111111"/>
          <w:sz w:val="28"/>
          <w:sz w:val="28"/>
          <w:szCs w:val="28"/>
          <w:rtl w:val="true"/>
          <w:lang w:bidi="ar-SA"/>
        </w:rPr>
        <w:t xml:space="preserve">تقع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 دلاء فان ذابت فأربعون أو خمسون دلواً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 يكون من شعر الخنزير يستقى به الماء من البئر هل يتوضأ من ذلك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الخنفساء والذباب و الجراد والنملة وما اشبه ذلك يموت في البئر والزيت والسمن وشبهه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دجاجة أو حمامة فوقعت في بئر هل يصلح أن يتوضأ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يسيرة ثم يتوضأ منها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شاة فاضطربت ووقعت</w:t>
      </w:r>
      <w:r>
        <w:rPr>
          <w:rStyle w:val="FootnoteAnchor"/>
          <w:rtl w:val="true"/>
        </w:rPr>
        <w:footnoteReference w:id="86"/>
      </w:r>
      <w:r>
        <w:rPr>
          <w:rFonts w:ascii="Amiri" w:hAnsi="Amiri" w:eastAsia="Amiri" w:cs="Amiri"/>
          <w:color w:val="111111"/>
          <w:sz w:val="28"/>
          <w:sz w:val="28"/>
          <w:szCs w:val="28"/>
          <w:rtl w:val="true"/>
          <w:lang w:bidi="ar-SA"/>
        </w:rPr>
        <w:t>في بئر ماء وأوداجها</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تشخب</w:t>
      </w:r>
      <w:r>
        <w:rPr>
          <w:rStyle w:val="FootnoteAnchor"/>
          <w:rtl w:val="true"/>
        </w:rPr>
        <w:footnoteReference w:id="88"/>
      </w:r>
      <w:r>
        <w:rPr>
          <w:rFonts w:ascii="Amiri" w:hAnsi="Amiri" w:eastAsia="Amiri" w:cs="Amiri"/>
          <w:color w:val="111111"/>
          <w:sz w:val="28"/>
          <w:sz w:val="28"/>
          <w:szCs w:val="28"/>
          <w:rtl w:val="true"/>
          <w:lang w:bidi="ar-SA"/>
        </w:rPr>
        <w:t>دماً هل يتوضأ من تلك البئر</w:t>
      </w:r>
      <w:r>
        <w:rPr>
          <w:rStyle w:val="FootnoteAnchor"/>
          <w:rtl w:val="true"/>
        </w:rPr>
        <w:footnoteReference w:id="89"/>
      </w:r>
      <w:r>
        <w:rPr>
          <w:rFonts w:ascii="Amiri" w:hAnsi="Amiri" w:eastAsia="Amiri" w:cs="Amiri"/>
          <w:color w:val="111111"/>
          <w:sz w:val="28"/>
          <w:sz w:val="28"/>
          <w:szCs w:val="28"/>
          <w:rtl w:val="true"/>
          <w:lang w:bidi="ar-SA"/>
        </w:rPr>
        <w:t>قال ينزح منها</w:t>
      </w:r>
      <w:r>
        <w:rPr>
          <w:rStyle w:val="FootnoteAnchor"/>
          <w:rtl w:val="true"/>
        </w:rPr>
        <w:footnoteReference w:id="90"/>
      </w:r>
      <w:r>
        <w:rPr>
          <w:rFonts w:ascii="Amiri" w:hAnsi="Amiri" w:eastAsia="Amiri" w:cs="Amiri"/>
          <w:color w:val="111111"/>
          <w:sz w:val="28"/>
          <w:sz w:val="28"/>
          <w:szCs w:val="28"/>
          <w:rtl w:val="true"/>
          <w:lang w:bidi="ar-SA"/>
        </w:rPr>
        <w:t>ما بين الثلاثين إلى الأربعين دلواً</w:t>
      </w:r>
      <w:r>
        <w:rPr>
          <w:rStyle w:val="FootnoteAnchor"/>
          <w:rtl w:val="true"/>
        </w:rPr>
        <w:footnoteReference w:id="91"/>
      </w:r>
      <w:r>
        <w:rPr>
          <w:rFonts w:ascii="Amiri" w:hAnsi="Amiri" w:eastAsia="Amiri" w:cs="Amiri"/>
          <w:color w:val="111111"/>
          <w:sz w:val="28"/>
          <w:sz w:val="28"/>
          <w:szCs w:val="28"/>
          <w:rtl w:val="true"/>
          <w:lang w:bidi="ar-SA"/>
        </w:rPr>
        <w:t>ثم يتوضأ منها</w:t>
      </w:r>
      <w:r>
        <w:rPr>
          <w:rStyle w:val="FootnoteAnchor"/>
          <w:rtl w:val="true"/>
        </w:rPr>
        <w:footnoteReference w:id="92"/>
      </w:r>
      <w:r>
        <w:rPr>
          <w:rFonts w:ascii="Amiri" w:hAnsi="Amiri" w:eastAsia="Amiri" w:cs="Amiri"/>
          <w:color w:val="111111"/>
          <w:sz w:val="28"/>
          <w:sz w:val="28"/>
          <w:szCs w:val="28"/>
          <w:rtl w:val="true"/>
          <w:lang w:bidi="ar-SA"/>
        </w:rPr>
        <w:t xml:space="preserve">ولابأس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ذبح دجاجة أو حمامة فوقعت في بئر هل يصلح ان يتوضأ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 ثم يتوضأ منها ، وسألته عن رجل يستقي من بئر فيرعف</w:t>
      </w:r>
      <w:r>
        <w:rPr>
          <w:rStyle w:val="FootnoteAnchor"/>
          <w:rtl w:val="true"/>
        </w:rPr>
        <w:footnoteReference w:id="93"/>
      </w:r>
      <w:r>
        <w:rPr>
          <w:rFonts w:ascii="Amiri" w:hAnsi="Amiri" w:eastAsia="Amiri" w:cs="Amiri"/>
          <w:color w:val="111111"/>
          <w:sz w:val="28"/>
          <w:sz w:val="28"/>
          <w:szCs w:val="28"/>
          <w:rtl w:val="true"/>
          <w:lang w:bidi="ar-SA"/>
        </w:rPr>
        <w:t xml:space="preserve">فيها هل يتوضأ منها ؟ قال ينزح منها دلاء يسيرة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طيراً فوقع بدمه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Style w:val="FootnoteAnchor"/>
          <w:rtl w:val="true"/>
        </w:rPr>
        <w:footnoteReference w:id="94"/>
      </w:r>
      <w:r>
        <w:rPr>
          <w:rFonts w:ascii="Amiri" w:hAnsi="Amiri" w:eastAsia="Amiri" w:cs="Amiri"/>
          <w:color w:val="111111"/>
          <w:sz w:val="28"/>
          <w:sz w:val="28"/>
          <w:szCs w:val="28"/>
          <w:rtl w:val="true"/>
          <w:lang w:bidi="ar-SA"/>
        </w:rPr>
        <w:t xml:space="preserve">، هذا اذا كان ذكياً فهو هكذا وما سوى ذلك مما يقع في بئر الماء فيموت فيه فأكثره الإنسان ينزح سبعون دلواً وأقله العصفور ينزح منها دلو واحد وما سوى ذلك فيما بين هذين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رجلاً أن يحفر له</w:t>
      </w:r>
      <w:r>
        <w:rPr>
          <w:rStyle w:val="FootnoteAnchor"/>
          <w:rtl w:val="true"/>
        </w:rPr>
        <w:footnoteReference w:id="95"/>
      </w:r>
      <w:r>
        <w:rPr>
          <w:rFonts w:ascii="Amiri" w:hAnsi="Amiri" w:eastAsia="Amiri" w:cs="Amiri"/>
          <w:color w:val="111111"/>
          <w:sz w:val="28"/>
          <w:sz w:val="28"/>
          <w:szCs w:val="28"/>
          <w:rtl w:val="true"/>
          <w:lang w:bidi="ar-SA"/>
        </w:rPr>
        <w:t xml:space="preserve">بئراً عشر قامات بعشرة دراهم فحفر له قامة ثم عجز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عشرة على خمسة وخمسين جزءاً فما أصاب واحداً فهو للقامة الأولى والإثنان</w:t>
      </w:r>
      <w:r>
        <w:rPr>
          <w:rStyle w:val="FootnoteAnchor"/>
          <w:rtl w:val="true"/>
        </w:rPr>
        <w:footnoteReference w:id="96"/>
      </w:r>
      <w:r>
        <w:rPr>
          <w:rFonts w:ascii="Amiri" w:hAnsi="Amiri" w:eastAsia="Amiri" w:cs="Amiri"/>
          <w:color w:val="111111"/>
          <w:sz w:val="28"/>
          <w:sz w:val="28"/>
          <w:szCs w:val="28"/>
          <w:rtl w:val="true"/>
          <w:lang w:bidi="ar-SA"/>
        </w:rPr>
        <w:t>للثانية والثلاثة للثالثة على هذا الحساب</w:t>
      </w:r>
      <w:r>
        <w:rPr>
          <w:rStyle w:val="FootnoteAnchor"/>
          <w:rtl w:val="true"/>
        </w:rPr>
        <w:footnoteReference w:id="97"/>
      </w:r>
      <w:r>
        <w:rPr>
          <w:rFonts w:ascii="Amiri" w:hAnsi="Amiri" w:eastAsia="Amiri" w:cs="Amiri"/>
          <w:color w:val="111111"/>
          <w:sz w:val="28"/>
          <w:sz w:val="28"/>
          <w:szCs w:val="28"/>
          <w:rtl w:val="true"/>
          <w:lang w:bidi="ar-SA"/>
        </w:rPr>
        <w:t xml:space="preserve">الى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عن حفر بئر عشر قامات بعشرة دراهم فحفر قامة ثم عجز عنها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خمسة وخمسين جزءاً من العشرة دراهم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يحفر له بئراً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قبل رجلا ان يحفر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يستقي من بئر ماء فرعف فيها هل يتوضأ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w:t>
      </w:r>
      <w:r>
        <w:rPr>
          <w:rStyle w:val="FootnoteAnchor"/>
          <w:rtl w:val="true"/>
        </w:rPr>
        <w:footnoteReference w:id="98"/>
      </w:r>
      <w:r>
        <w:rPr>
          <w:rFonts w:ascii="Amiri" w:hAnsi="Amiri" w:eastAsia="Amiri" w:cs="Amiri"/>
          <w:color w:val="111111"/>
          <w:sz w:val="28"/>
          <w:sz w:val="28"/>
          <w:szCs w:val="28"/>
          <w:rtl w:val="true"/>
          <w:lang w:bidi="ar-SA"/>
        </w:rPr>
        <w:t xml:space="preserve">منها دلاء يسيرة ثم يتوضأ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يستقي من بئر فيرعف</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فيها هل يتوضأ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يسيرة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يحفر البئر في داره أو في أرضه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حفر في ملكه فليس عليه ضمان وأما ما حفر في الطريق أو في غير ما يملكه</w:t>
      </w:r>
      <w:r>
        <w:rPr>
          <w:rStyle w:val="FootnoteAnchor"/>
          <w:rtl w:val="true"/>
        </w:rPr>
        <w:footnoteReference w:id="100"/>
      </w:r>
      <w:r>
        <w:rPr>
          <w:rFonts w:ascii="Amiri" w:hAnsi="Amiri" w:eastAsia="Amiri" w:cs="Amiri"/>
          <w:color w:val="111111"/>
          <w:sz w:val="28"/>
          <w:sz w:val="28"/>
          <w:szCs w:val="28"/>
          <w:rtl w:val="true"/>
          <w:lang w:bidi="ar-SA"/>
        </w:rPr>
        <w:t>فهو ضامن لما يسقط فيه</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يحفر البئر في داره أو في ملكه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حفر في داره أو في ملكه فليس عليه ضمان وما حفر في الطريق أو في غير ملكه فهو ضامن لما يسقط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سام أبرص</w:t>
      </w:r>
      <w:r>
        <w:rPr>
          <w:rStyle w:val="FootnoteAnchor"/>
          <w:rtl w:val="true"/>
        </w:rPr>
        <w:footnoteReference w:id="102"/>
      </w:r>
      <w:r>
        <w:rPr>
          <w:rFonts w:ascii="Amiri" w:hAnsi="Amiri" w:eastAsia="Amiri" w:cs="Amiri"/>
          <w:color w:val="111111"/>
          <w:sz w:val="28"/>
          <w:sz w:val="28"/>
          <w:szCs w:val="28"/>
          <w:rtl w:val="true"/>
          <w:lang w:bidi="ar-SA"/>
        </w:rPr>
        <w:t xml:space="preserve">وجدناه في البئر قد تفسخ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عليك ان تنزح منها سبعة دلاء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فثيابنا قد صلينا فيها نغسلها ونعيد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3"/>
      </w:r>
      <w:r>
        <w:rPr>
          <w:rFonts w:ascii="Amiri" w:hAnsi="Amiri" w:eastAsia="Amiri" w:cs="Amiri"/>
          <w:color w:val="111111"/>
          <w:sz w:val="28"/>
          <w:sz w:val="28"/>
          <w:szCs w:val="28"/>
          <w:rtl w:val="true"/>
          <w:lang w:bidi="ar-SA"/>
        </w:rPr>
        <w:t xml:space="preserve">والعظاية إذا وقعت في اللبن حرم اللبن ويقال ان فيها السمّ ،وان وقعت شاة وما أشبهها في بئر ينزح منها تسعة دلاء الى عشرة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السام ابرص في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حرّك الماء بالدلو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السام أبرص</w:t>
      </w:r>
      <w:r>
        <w:rPr>
          <w:rStyle w:val="FootnoteAnchor"/>
          <w:rtl w:val="true"/>
        </w:rPr>
        <w:footnoteReference w:id="104"/>
      </w:r>
      <w:r>
        <w:rPr>
          <w:rFonts w:ascii="Amiri" w:hAnsi="Amiri" w:eastAsia="Amiri" w:cs="Amiri"/>
          <w:color w:val="111111"/>
          <w:sz w:val="28"/>
          <w:sz w:val="28"/>
          <w:szCs w:val="28"/>
          <w:rtl w:val="true"/>
          <w:lang w:bidi="ar-SA"/>
        </w:rPr>
        <w:t xml:space="preserve">يقع في البئر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105"/>
      </w:r>
      <w:r>
        <w:rPr>
          <w:rFonts w:ascii="Amiri" w:hAnsi="Amiri" w:eastAsia="Amiri" w:cs="Amiri"/>
          <w:color w:val="111111"/>
          <w:sz w:val="28"/>
          <w:sz w:val="28"/>
          <w:szCs w:val="28"/>
          <w:rtl w:val="true"/>
          <w:lang w:bidi="ar-SA"/>
        </w:rPr>
        <w:t>حرّك الماء بالدلو</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الطير والدجاجة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w:t>
      </w:r>
      <w:r>
        <w:rPr>
          <w:rStyle w:val="FootnoteAnchor"/>
          <w:rtl w:val="true"/>
        </w:rPr>
        <w:footnoteReference w:id="107"/>
      </w:r>
      <w:r>
        <w:rPr>
          <w:rFonts w:ascii="Amiri" w:hAnsi="Amiri" w:eastAsia="Amiri" w:cs="Amiri"/>
          <w:color w:val="111111"/>
          <w:sz w:val="28"/>
          <w:sz w:val="28"/>
          <w:szCs w:val="28"/>
          <w:rtl w:val="true"/>
          <w:lang w:bidi="ar-SA"/>
        </w:rPr>
        <w:t>والسنور عشرون أو ثلاثون أو أربعون دلواً والكلب وشبهه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العذرة تقع في البئر ؟ قال</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عشرة دلاء فان ذابت فاربعون أو خمسون دلواً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أو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ادركته</w:t>
      </w:r>
      <w:r>
        <w:rPr>
          <w:rStyle w:val="FootnoteAnchor"/>
          <w:rtl w:val="true"/>
        </w:rPr>
        <w:footnoteReference w:id="110"/>
      </w:r>
      <w:r>
        <w:rPr>
          <w:rFonts w:ascii="Amiri" w:hAnsi="Amiri" w:eastAsia="Amiri" w:cs="Amiri"/>
          <w:color w:val="111111"/>
          <w:sz w:val="28"/>
          <w:sz w:val="28"/>
          <w:szCs w:val="28"/>
          <w:rtl w:val="true"/>
          <w:lang w:bidi="ar-SA"/>
        </w:rPr>
        <w:t>قبل أن ينتن نزحت منها سبع دلاء</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سنوراً أو اكبر منه نزحت منها ثلاثين دلواً أو أربعين دلواً وان انتن حتى يوجد ريح النتن في الماء نزحت البئر حتى يذهب النتن من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تقع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فلابأس وان تفسخت فسبع دلاء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الفارة تقع في البئر فلايعلم بها أحد إلّا بعد ما يتوضأ منها أيعيد وضوئه وصلاته ويغسل ما أصابه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استقى اهل الدار منها ورشّوا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فلايعلم بها أحد إلّا بعد ما يتوضأ منها أيعيد وضوئه وصلاته ويغسل ما أصابه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استقى اهل الدار</w:t>
      </w:r>
      <w:r>
        <w:rPr>
          <w:rStyle w:val="FootnoteAnchor"/>
          <w:rtl w:val="true"/>
        </w:rPr>
        <w:footnoteReference w:id="113"/>
      </w:r>
      <w:r>
        <w:rPr>
          <w:rFonts w:ascii="Amiri" w:hAnsi="Amiri" w:eastAsia="Amiri" w:cs="Amiri"/>
          <w:color w:val="111111"/>
          <w:sz w:val="28"/>
          <w:sz w:val="28"/>
          <w:szCs w:val="28"/>
          <w:rtl w:val="true"/>
          <w:lang w:bidi="ar-SA"/>
        </w:rPr>
        <w:t xml:space="preserve">منها ورشّوا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ولم‌تنتن فأربعين دلواً</w:t>
      </w:r>
      <w:r>
        <w:rPr>
          <w:rStyle w:val="FootnoteAnchor"/>
          <w:rtl w:val="true"/>
        </w:rPr>
        <w:footnoteReference w:id="114"/>
      </w:r>
      <w:r>
        <w:rPr>
          <w:rFonts w:ascii="Amiri" w:hAnsi="Amiri" w:eastAsia="Amiri" w:cs="Amiri"/>
          <w:color w:val="111111"/>
          <w:sz w:val="28"/>
          <w:sz w:val="28"/>
          <w:szCs w:val="28"/>
          <w:rtl w:val="true"/>
          <w:lang w:bidi="ar-SA"/>
        </w:rPr>
        <w:t>وان انتفخت فيه ونتنت</w:t>
      </w:r>
      <w:r>
        <w:rPr>
          <w:rStyle w:val="FootnoteAnchor"/>
          <w:rtl w:val="true"/>
        </w:rPr>
        <w:footnoteReference w:id="115"/>
      </w:r>
      <w:r>
        <w:rPr>
          <w:rFonts w:ascii="Amiri" w:hAnsi="Amiri" w:eastAsia="Amiri" w:cs="Amiri"/>
          <w:color w:val="111111"/>
          <w:sz w:val="28"/>
          <w:sz w:val="28"/>
          <w:szCs w:val="28"/>
          <w:rtl w:val="true"/>
          <w:lang w:bidi="ar-SA"/>
        </w:rPr>
        <w:t xml:space="preserve">نزح الماء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تقع في البئر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الطير والدجاجة تقع في البئر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 والسنور عشرون أو ثلاثون أو أربعون دلواً والكلب وشبهه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في البئر لايعلم بها إلا بعد ما يتوضأ منها أتعاد الصلاة</w:t>
      </w:r>
      <w:r>
        <w:rPr>
          <w:rStyle w:val="FootnoteAnchor"/>
          <w:rtl w:val="true"/>
        </w:rPr>
        <w:footnoteReference w:id="11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تقع في البئر لايعلم بها إلّا بعد ما يتوضأ منها أيعاد الوضوء</w:t>
      </w:r>
      <w:r>
        <w:rPr>
          <w:rStyle w:val="FootnoteAnchor"/>
          <w:rtl w:val="true"/>
        </w:rPr>
        <w:footnoteReference w:id="11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الفارة والوزغة تقع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 دلاء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وقعت فارة أو غيرها من الدواب في بئر فماتت فعجن من مائها فلابأس بأكل ذلك الخبز إذا أصابته النار 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النار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محرّج فوقع فيه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محرج يقع فيه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محرج</w:t>
      </w:r>
      <w:r>
        <w:rPr>
          <w:rStyle w:val="FootnoteAnchor"/>
          <w:rtl w:val="true"/>
        </w:rPr>
        <w:footnoteReference w:id="118"/>
      </w:r>
      <w:r>
        <w:rPr>
          <w:rFonts w:ascii="Amiri" w:hAnsi="Amiri" w:eastAsia="Amiri" w:cs="Amiri"/>
          <w:color w:val="111111"/>
          <w:sz w:val="28"/>
          <w:sz w:val="28"/>
          <w:szCs w:val="28"/>
          <w:rtl w:val="true"/>
          <w:lang w:bidi="ar-SA"/>
        </w:rPr>
        <w:t>يقع</w:t>
      </w:r>
      <w:r>
        <w:rPr>
          <w:rStyle w:val="FootnoteAnchor"/>
          <w:rtl w:val="true"/>
        </w:rPr>
        <w:footnoteReference w:id="119"/>
      </w:r>
      <w:r>
        <w:rPr>
          <w:rFonts w:ascii="Amiri" w:hAnsi="Amiri" w:eastAsia="Amiri" w:cs="Amiri"/>
          <w:color w:val="111111"/>
          <w:sz w:val="28"/>
          <w:sz w:val="28"/>
          <w:szCs w:val="28"/>
          <w:rtl w:val="true"/>
          <w:lang w:bidi="ar-SA"/>
        </w:rPr>
        <w:t xml:space="preserve">فيه رجل فمات فيه فلم‌يمكن إخراجه من البئر أيتوضأ في ذلك البئر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يتوضأ فيه يعطل ويجعل قبراً وان امكن إخراجه اخرج وغسّل ودفن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حرمة المسلم ميتاً كحرمته حياً سوياً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تقع</w:t>
      </w:r>
      <w:r>
        <w:rPr>
          <w:rStyle w:val="FootnoteAnchor"/>
          <w:rtl w:val="true"/>
        </w:rPr>
        <w:footnoteReference w:id="120"/>
      </w:r>
      <w:r>
        <w:rPr>
          <w:rFonts w:ascii="Amiri" w:hAnsi="Amiri" w:eastAsia="Amiri" w:cs="Amiri"/>
          <w:color w:val="111111"/>
          <w:sz w:val="28"/>
          <w:sz w:val="28"/>
          <w:szCs w:val="28"/>
          <w:rtl w:val="true"/>
          <w:lang w:bidi="ar-SA"/>
        </w:rPr>
        <w:t xml:space="preserve">فيها الفارة أو الدابة أو الكلب أو الطير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ثم ينزح من البئر دلاء ثم يشرب منه ويتوضأ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تقع فيها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لها ريح نزح منها عشرون دلواً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الجنب البئر نزح منها سبع دلاء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يبول فيها الصبيّ أو يصب فيها بول أو 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الماء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الدابة والفارة والكلب والطير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 ثم اشرب</w:t>
      </w:r>
      <w:r>
        <w:rPr>
          <w:rStyle w:val="FootnoteAnchor"/>
          <w:rtl w:val="true"/>
        </w:rPr>
        <w:footnoteReference w:id="121"/>
      </w:r>
      <w:r>
        <w:rPr>
          <w:rFonts w:ascii="IRNazanin" w:hAnsi="IRNazanin" w:eastAsia="IRNazanin"/>
          <w:color w:val="111111"/>
          <w:sz w:val="28"/>
          <w:sz w:val="28"/>
          <w:szCs w:val="28"/>
          <w:rtl w:val="true"/>
          <w:lang w:bidi="fa-IR"/>
        </w:rPr>
        <w:t xml:space="preserve">وتوضأ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الفارة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تقع فيها الفارة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يكون بينها وبين الكنيف خمسة أذرع أو أقل أو اكثر</w:t>
      </w:r>
      <w:r>
        <w:rPr>
          <w:rStyle w:val="FootnoteAnchor"/>
          <w:rtl w:val="true"/>
        </w:rPr>
        <w:footnoteReference w:id="122"/>
      </w:r>
      <w:r>
        <w:rPr>
          <w:rFonts w:ascii="Amiri" w:hAnsi="Amiri" w:eastAsia="Amiri" w:cs="Amiri"/>
          <w:color w:val="111111"/>
          <w:sz w:val="28"/>
          <w:sz w:val="28"/>
          <w:szCs w:val="28"/>
          <w:rtl w:val="true"/>
          <w:lang w:bidi="ar-SA"/>
        </w:rPr>
        <w:t xml:space="preserve">يتوضأ منها ؟ قال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ليس يكره من قرب</w:t>
      </w:r>
      <w:r>
        <w:rPr>
          <w:rStyle w:val="FootnoteAnchor"/>
          <w:rtl w:val="true"/>
        </w:rPr>
        <w:footnoteReference w:id="124"/>
      </w:r>
      <w:r>
        <w:rPr>
          <w:rFonts w:ascii="Amiri" w:hAnsi="Amiri" w:eastAsia="Amiri" w:cs="Amiri"/>
          <w:color w:val="111111"/>
          <w:sz w:val="28"/>
          <w:sz w:val="28"/>
          <w:szCs w:val="28"/>
          <w:rtl w:val="true"/>
          <w:lang w:bidi="ar-SA"/>
        </w:rPr>
        <w:t>ولابعد يتوضأ منها ويغتسل ما لم‌يتغير الماء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الدجاجة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السام ابرص</w:t>
      </w:r>
      <w:r>
        <w:rPr>
          <w:rStyle w:val="FootnoteAnchor"/>
          <w:rtl w:val="true"/>
        </w:rPr>
        <w:footnoteReference w:id="126"/>
      </w:r>
      <w:r>
        <w:rPr>
          <w:rFonts w:ascii="Amiri" w:hAnsi="Amiri" w:eastAsia="Amiri" w:cs="Amiri"/>
          <w:color w:val="111111"/>
          <w:sz w:val="28"/>
          <w:sz w:val="28"/>
          <w:szCs w:val="28"/>
          <w:rtl w:val="true"/>
          <w:lang w:bidi="ar-SA"/>
        </w:rPr>
        <w:t xml:space="preserve">يقع في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بشى‌ء حرك الماء بالدلو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الفارة تقع في البئر فيتوضأ الرجل منها ويصلي وهو لايعلم أيعيد الصلاة ويغسل 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لايعيد الصلاة ولايغسل ثوبه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الفارة والسنور والدجاجة والطير والكلب</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لم‌يتفسخ</w:t>
      </w:r>
      <w:r>
        <w:rPr>
          <w:rStyle w:val="FootnoteAnchor"/>
          <w:rtl w:val="true"/>
        </w:rPr>
        <w:footnoteReference w:id="128"/>
      </w:r>
      <w:r>
        <w:rPr>
          <w:rFonts w:ascii="Amiri" w:hAnsi="Amiri" w:eastAsia="Amiri" w:cs="Amiri"/>
          <w:color w:val="111111"/>
          <w:sz w:val="28"/>
          <w:sz w:val="28"/>
          <w:szCs w:val="28"/>
          <w:rtl w:val="true"/>
          <w:lang w:bidi="ar-SA"/>
        </w:rPr>
        <w:t xml:space="preserve">أو يتغير طعم الماء فيكفيك خمس دلاء فان تغيّر الماء فخذ منه حتى يذهب الريح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المدينة بئر في وسط مزبلة فكانت الريح تهب فتلقى فيها القذر وكان النبي صلى الله عليه وآله يتوضأ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سقط في البئر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وقع في البئر ليس له دم مثل العقرب والخنافس واشباه ذلك فلابأس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يسقط</w:t>
      </w:r>
      <w:r>
        <w:rPr>
          <w:rStyle w:val="FootnoteAnchor"/>
          <w:rtl w:val="true"/>
        </w:rPr>
        <w:footnoteReference w:id="129"/>
      </w:r>
      <w:r>
        <w:rPr>
          <w:rFonts w:ascii="Amiri" w:hAnsi="Amiri" w:eastAsia="Amiri" w:cs="Amiri"/>
          <w:color w:val="111111"/>
          <w:sz w:val="28"/>
          <w:sz w:val="28"/>
          <w:szCs w:val="28"/>
          <w:rtl w:val="true"/>
          <w:lang w:bidi="ar-SA"/>
        </w:rPr>
        <w:t xml:space="preserve">في البئر ليس له دم مثل العقارب والخنافس واشباه ذلك فلابأس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أدنى ما يكون بين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والبالوعة</w:t>
      </w:r>
      <w:r>
        <w:rPr>
          <w:rStyle w:val="FootnoteAnchor"/>
          <w:rtl w:val="true"/>
        </w:rPr>
        <w:footnoteReference w:id="13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سهلاً فسبعة أذرع وان كان جبلا فخمسة أذرع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يجري إلى القبلة</w:t>
      </w:r>
      <w:r>
        <w:rPr>
          <w:rStyle w:val="FootnoteAnchor"/>
          <w:rtl w:val="true"/>
        </w:rPr>
        <w:footnoteReference w:id="131"/>
      </w:r>
      <w:r>
        <w:rPr>
          <w:rFonts w:ascii="Amiri" w:hAnsi="Amiri" w:eastAsia="Amiri" w:cs="Amiri"/>
          <w:color w:val="111111"/>
          <w:sz w:val="28"/>
          <w:sz w:val="28"/>
          <w:szCs w:val="28"/>
          <w:rtl w:val="true"/>
          <w:lang w:bidi="ar-SA"/>
        </w:rPr>
        <w:t xml:space="preserve">إلى يمين ويجرى عن يمين القبلة الى يسار القبلة ويجرى عن يسار القبلة الى يمين القبلة ولايجري من القبلة إلى دبر القبلة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ابي عبداللَّه عليه السلام في حائط له فحضرت الصلاة فنزح دلواً للوضوء من ركي له فخرج عليه قطعة من عذرة يابسة فأكفى برأسه وتوضأ بالباقي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في طريق مكة فصرنا إلى بئر فاستقى غلام ابي عبداللَّه عليه السلام دلواً فخرج فيه فأرتان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فاستقى آخر فخرجت فيه فأرة فقال ابو عبداللَّه عليه السلام أرقه قال فاستقى الثالث فلم‌يخرج فيه شي‌ء فقال صبه في الإناء فصبه في الاناء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يستقى الماء بحبل اتخذ من شعر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لاتغتسل من البئر التي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لايغسل الثوب ولاتعاد الصلاة مما وقع في البئر إلا ان ينتن فان انتن غسل الثوب وأعاد</w:t>
      </w:r>
      <w:r>
        <w:rPr>
          <w:rStyle w:val="FootnoteAnchor"/>
          <w:rtl w:val="true"/>
        </w:rPr>
        <w:footnoteReference w:id="134"/>
      </w:r>
      <w:r>
        <w:rPr>
          <w:rFonts w:ascii="Amiri" w:hAnsi="Amiri" w:eastAsia="Amiri" w:cs="Amiri"/>
          <w:color w:val="111111"/>
          <w:sz w:val="28"/>
          <w:sz w:val="28"/>
          <w:szCs w:val="28"/>
          <w:rtl w:val="true"/>
          <w:lang w:bidi="ar-SA"/>
        </w:rPr>
        <w:t xml:space="preserve">الصلاة ونزحت البئر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حفر بئرا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w:t>
      </w:r>
      <w:r>
        <w:rPr>
          <w:rStyle w:val="FootnoteAnchor"/>
          <w:rtl w:val="true"/>
        </w:rPr>
        <w:footnoteReference w:id="135"/>
      </w:r>
      <w:r>
        <w:rPr>
          <w:rFonts w:ascii="Amiri" w:hAnsi="Amiri" w:eastAsia="Amiri" w:cs="Amiri"/>
          <w:color w:val="111111"/>
          <w:sz w:val="28"/>
          <w:sz w:val="28"/>
          <w:szCs w:val="28"/>
          <w:rtl w:val="true"/>
          <w:lang w:bidi="ar-SA"/>
        </w:rPr>
        <w:t xml:space="preserve">من قرب ولا بعد بئر يغتسل منها ويتوضأ ما لم‌يتغير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لايفسده شي‌ء</w:t>
      </w:r>
      <w:r>
        <w:rPr>
          <w:rStyle w:val="FootnoteAnchor"/>
          <w:rtl w:val="true"/>
        </w:rPr>
        <w:footnoteReference w:id="136"/>
      </w:r>
      <w:r>
        <w:rPr>
          <w:rFonts w:ascii="Amiri" w:hAnsi="Amiri" w:eastAsia="Amiri" w:cs="Amiri"/>
          <w:color w:val="111111"/>
          <w:sz w:val="28"/>
          <w:sz w:val="28"/>
          <w:szCs w:val="28"/>
          <w:rtl w:val="true"/>
          <w:lang w:bidi="ar-SA"/>
        </w:rPr>
        <w:t xml:space="preserve">إلا أن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لايفسده شي‌ء</w:t>
      </w:r>
      <w:r>
        <w:rPr>
          <w:rStyle w:val="FootnoteAnchor"/>
          <w:rtl w:val="true"/>
        </w:rPr>
        <w:footnoteReference w:id="137"/>
      </w:r>
      <w:r>
        <w:rPr>
          <w:rFonts w:ascii="Amiri" w:hAnsi="Amiri" w:eastAsia="Amiri" w:cs="Amiri"/>
          <w:color w:val="111111"/>
          <w:sz w:val="28"/>
          <w:sz w:val="28"/>
          <w:szCs w:val="28"/>
          <w:rtl w:val="true"/>
          <w:lang w:bidi="ar-SA"/>
        </w:rPr>
        <w:t>الا ان يتغير</w:t>
      </w:r>
      <w:r>
        <w:rPr>
          <w:rStyle w:val="FootnoteAnchor"/>
          <w:rtl w:val="true"/>
        </w:rPr>
        <w:footnoteReference w:id="138"/>
      </w:r>
      <w:r>
        <w:rPr>
          <w:rFonts w:ascii="Amiri" w:hAnsi="Amiri" w:eastAsia="Amiri" w:cs="Amiri"/>
          <w:color w:val="111111"/>
          <w:sz w:val="28"/>
          <w:sz w:val="28"/>
          <w:szCs w:val="28"/>
          <w:rtl w:val="true"/>
          <w:lang w:bidi="ar-SA"/>
        </w:rPr>
        <w:t>ريحه أو طعمه فينزح منه حتى يذهب الريح ويطيب طعمه لأن له مادة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لاينجسه شى‌ء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بئر المعطن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لأخيه بئراً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في دار فيها بئر الى جنبها بالوعة ليس بينهما إلا نحو من ذراعين فامتنعوا من الوضوء منها فشق ذلك </w:t>
      </w:r>
      <w:bookmarkStart w:id="95" w:name="pg14608_184696"/>
    </w:p>
    <w:p>
      <w:pPr>
        <w:pStyle w:val="BookText"/>
        <w:rPr/>
      </w:pPr>
      <w:bookmarkEnd w:id="95"/>
      <w:r>
        <w:rPr>
          <w:rFonts w:ascii="Amiri" w:hAnsi="Amiri" w:eastAsia="Amiri" w:cs="Amiri"/>
          <w:color w:val="111111"/>
          <w:sz w:val="28"/>
          <w:sz w:val="28"/>
          <w:szCs w:val="28"/>
          <w:rtl w:val="true"/>
          <w:lang w:bidi="ar-SA"/>
        </w:rPr>
        <w:t xml:space="preserve">عليهم فدخلنا على أبي عبداللَّه عليه السلام فأخبرناه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توضؤوا منها فان لتلك البالوعة مجارى تصب في وادينصب في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البزاق</w:t>
      </w:r>
      <w:r>
        <w:rPr>
          <w:rStyle w:val="FootnoteAnchor"/>
          <w:rtl w:val="true"/>
        </w:rPr>
        <w:footnoteReference w:id="140"/>
      </w:r>
      <w:r>
        <w:rPr>
          <w:rFonts w:ascii="Amiri" w:hAnsi="Amiri" w:eastAsia="Amiri" w:cs="Amiri"/>
          <w:color w:val="111111"/>
          <w:sz w:val="28"/>
          <w:sz w:val="28"/>
          <w:szCs w:val="28"/>
          <w:rtl w:val="true"/>
          <w:lang w:bidi="ar-SA"/>
        </w:rPr>
        <w:t xml:space="preserve">في البئر التي يشرب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وقعت شاة وما اشبهها في بئر ينزح منها تسعة دلاء إلى عشرة دلاء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معطلة وقصر مشيد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المعطلة الإمام الصامت والقصر المشيد الامام الناطق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وقع في البئر شي‌ء فتغيّر ريح الماء وجب ان ينزح الماء كله وان كان كثيراً وصعب نزحه فالواجب ان يتكارى عليه أربعة رجال يستقون منها على التراوح من الغدوة الى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والوزغة إذا</w:t>
      </w:r>
      <w:r>
        <w:rPr>
          <w:rStyle w:val="FootnoteAnchor"/>
          <w:rtl w:val="true"/>
        </w:rPr>
        <w:footnoteReference w:id="141"/>
      </w:r>
      <w:r>
        <w:rPr>
          <w:rFonts w:ascii="Amiri" w:hAnsi="Amiri" w:eastAsia="Amiri" w:cs="Amiri"/>
          <w:color w:val="111111"/>
          <w:sz w:val="28"/>
          <w:sz w:val="28"/>
          <w:szCs w:val="28"/>
          <w:rtl w:val="true"/>
          <w:lang w:bidi="ar-SA"/>
        </w:rPr>
        <w:t xml:space="preserve">وقعت في البئر نزح منها ثلاثة دلاء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البئرين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دلاء إذابال فيها الصبيّ أو وقعت فيه فأرة أو 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96" w:name="__RefHeading___Toc1572926_1878427129"/>
      <w:bookmarkStart w:id="97" w:name="_Toc41"/>
      <w:bookmarkEnd w:id="96"/>
      <w:r>
        <w:rPr>
          <w:rtl w:val="true"/>
        </w:rPr>
        <w:t>البئران</w:t>
      </w:r>
      <w:bookmarkEnd w:id="97"/>
    </w:p>
    <w:p>
      <w:pPr>
        <w:pStyle w:val="BookText"/>
        <w:rPr/>
      </w:pP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98" w:name="__RefHeading___Toc1572928_1878427129"/>
      <w:bookmarkStart w:id="99" w:name="_Toc42"/>
      <w:bookmarkEnd w:id="98"/>
      <w:r>
        <w:rPr>
          <w:rtl w:val="true"/>
        </w:rPr>
        <w:t>البأس</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اذا هم منها يركضون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100" w:name="pg14608_184697"/>
    </w:p>
    <w:p>
      <w:pPr>
        <w:pStyle w:val="Heading2"/>
        <w:numPr>
          <w:ilvl w:val="1"/>
          <w:numId w:val="1"/>
        </w:numPr>
        <w:rPr/>
      </w:pPr>
      <w:bookmarkStart w:id="101" w:name="__RefHeading___Toc1572930_1878427129"/>
      <w:bookmarkStart w:id="102" w:name="_Toc43"/>
      <w:bookmarkEnd w:id="100"/>
      <w:bookmarkEnd w:id="101"/>
      <w:r>
        <w:rPr>
          <w:rtl w:val="true"/>
        </w:rPr>
        <w:t>الباء والتاء</w:t>
      </w:r>
      <w:bookmarkEnd w:id="102"/>
    </w:p>
    <w:p>
      <w:pPr>
        <w:pStyle w:val="Heading3"/>
        <w:numPr>
          <w:ilvl w:val="2"/>
          <w:numId w:val="1"/>
        </w:numPr>
        <w:rPr/>
      </w:pPr>
      <w:bookmarkStart w:id="103" w:name="__RefHeading___Toc1572932_1878427129"/>
      <w:bookmarkStart w:id="104" w:name="_Toc44"/>
      <w:bookmarkEnd w:id="103"/>
      <w:r>
        <w:rPr>
          <w:rtl w:val="true"/>
        </w:rPr>
        <w:t>البتة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أنت منّي خلية أو برية أو 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لامرأته انت مني خلية او برية أو 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Heading2"/>
        <w:numPr>
          <w:ilvl w:val="1"/>
          <w:numId w:val="1"/>
        </w:numPr>
        <w:rPr/>
      </w:pPr>
      <w:bookmarkStart w:id="105" w:name="__RefHeading___Toc1572934_1878427129"/>
      <w:bookmarkStart w:id="106" w:name="_Toc45"/>
      <w:bookmarkEnd w:id="105"/>
      <w:r>
        <w:rPr>
          <w:rtl w:val="true"/>
        </w:rPr>
        <w:t>الباء والثاء</w:t>
      </w:r>
      <w:bookmarkEnd w:id="106"/>
    </w:p>
    <w:p>
      <w:pPr>
        <w:pStyle w:val="Heading3"/>
        <w:numPr>
          <w:ilvl w:val="2"/>
          <w:numId w:val="1"/>
        </w:numPr>
        <w:rPr/>
      </w:pPr>
      <w:bookmarkStart w:id="107" w:name="__RefHeading___Toc1572936_1878427129"/>
      <w:bookmarkStart w:id="108" w:name="_Toc46"/>
      <w:bookmarkEnd w:id="107"/>
      <w:r>
        <w:rPr>
          <w:rtl w:val="true"/>
        </w:rPr>
        <w:t>البثّ</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وبث 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2"/>
        <w:numPr>
          <w:ilvl w:val="1"/>
          <w:numId w:val="1"/>
        </w:numPr>
        <w:rPr/>
      </w:pPr>
      <w:bookmarkStart w:id="109" w:name="__RefHeading___Toc1572938_1878427129"/>
      <w:bookmarkStart w:id="110" w:name="_Toc47"/>
      <w:bookmarkEnd w:id="109"/>
      <w:r>
        <w:rPr>
          <w:rtl w:val="true"/>
        </w:rPr>
        <w:t>الباء والجيم</w:t>
      </w:r>
      <w:bookmarkEnd w:id="110"/>
    </w:p>
    <w:p>
      <w:pPr>
        <w:pStyle w:val="Heading3"/>
        <w:numPr>
          <w:ilvl w:val="2"/>
          <w:numId w:val="1"/>
        </w:numPr>
        <w:rPr/>
      </w:pPr>
      <w:bookmarkStart w:id="111" w:name="__RefHeading___Toc1572940_1878427129"/>
      <w:bookmarkStart w:id="112" w:name="_Toc48"/>
      <w:bookmarkEnd w:id="111"/>
      <w:r>
        <w:rPr>
          <w:rtl w:val="true"/>
        </w:rPr>
        <w:t>بجيلة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من بجيلة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مالك بن عطية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بجيلة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2"/>
        <w:numPr>
          <w:ilvl w:val="1"/>
          <w:numId w:val="1"/>
        </w:numPr>
        <w:rPr/>
      </w:pPr>
      <w:bookmarkStart w:id="113" w:name="__RefHeading___Toc1572942_1878427129"/>
      <w:bookmarkStart w:id="114" w:name="_Toc49"/>
      <w:bookmarkEnd w:id="113"/>
      <w:r>
        <w:rPr>
          <w:rtl w:val="true"/>
        </w:rPr>
        <w:t>الباء والحاء</w:t>
      </w:r>
      <w:bookmarkEnd w:id="114"/>
    </w:p>
    <w:p>
      <w:pPr>
        <w:pStyle w:val="Heading3"/>
        <w:numPr>
          <w:ilvl w:val="2"/>
          <w:numId w:val="1"/>
        </w:numPr>
        <w:rPr/>
      </w:pPr>
      <w:bookmarkStart w:id="115" w:name="__RefHeading___Toc1572944_1878427129"/>
      <w:bookmarkStart w:id="116" w:name="_Toc50"/>
      <w:bookmarkEnd w:id="115"/>
      <w:r>
        <w:rPr>
          <w:rtl w:val="true"/>
        </w:rPr>
        <w:t>بحر السقا</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روح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بحر حسن الخلق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117" w:name="__RefHeading___Toc1572946_1878427129"/>
      <w:bookmarkStart w:id="118" w:name="_Toc51"/>
      <w:bookmarkEnd w:id="117"/>
      <w:r>
        <w:rPr>
          <w:rtl w:val="true"/>
        </w:rPr>
        <w:t>البحر</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اللَّه لك على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في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 موكل به صالح والبحر موكّل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ركب البحر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الآيات التي قدرها اللَّه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الأقوات التي الخ </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الأقوات</w:t>
      </w:r>
      <w:r>
        <w:rPr>
          <w:rStyle w:val="FootnoteAnchor"/>
          <w:rtl w:val="true"/>
        </w:rPr>
        <w:footnoteReference w:id="145"/>
      </w:r>
      <w:r>
        <w:rPr>
          <w:rFonts w:ascii="Amiri" w:hAnsi="Amiri" w:eastAsia="Amiri" w:cs="Amiri"/>
          <w:color w:val="111111"/>
          <w:sz w:val="28"/>
          <w:sz w:val="28"/>
          <w:szCs w:val="28"/>
          <w:rtl w:val="true"/>
          <w:lang w:bidi="ar-SA"/>
        </w:rPr>
        <w:t xml:space="preserve">الّتي قدّرها اللَّه للناس مما يحتاجون اليه البحر الذي خلقه اللَّه عزوجل بين السماء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قد قدّر فيها</w:t>
      </w:r>
      <w:r>
        <w:rPr>
          <w:rStyle w:val="FootnoteAnchor"/>
          <w:rtl w:val="true"/>
        </w:rPr>
        <w:footnoteReference w:id="146"/>
      </w:r>
      <w:r>
        <w:rPr>
          <w:rFonts w:ascii="Amiri" w:hAnsi="Amiri" w:eastAsia="Amiri" w:cs="Amiri"/>
          <w:color w:val="111111"/>
          <w:sz w:val="28"/>
          <w:sz w:val="28"/>
          <w:szCs w:val="28"/>
          <w:rtl w:val="true"/>
          <w:lang w:bidi="ar-SA"/>
        </w:rPr>
        <w:t>مجارى الشمس والقمر والنجوم والكواكب وقدّر ذلك كلّه على الفلك</w:t>
      </w:r>
      <w:r>
        <w:rPr>
          <w:rStyle w:val="FootnoteAnchor"/>
          <w:rtl w:val="true"/>
        </w:rPr>
        <w:footnoteReference w:id="147"/>
      </w:r>
      <w:r>
        <w:rPr>
          <w:rFonts w:ascii="Amiri" w:hAnsi="Amiri" w:eastAsia="Amiri" w:cs="Amiri"/>
          <w:color w:val="111111"/>
          <w:sz w:val="28"/>
          <w:sz w:val="28"/>
          <w:szCs w:val="28"/>
          <w:rtl w:val="true"/>
          <w:lang w:bidi="ar-SA"/>
        </w:rPr>
        <w:t>، ثم وكّل بالفلك ملكاً ومعه سبعون ألف ملك ، فهم يديرون الفلك فاذا أداروه دارت الشمس والقمر والنجوم والكواكب معه فنزلت في منازلها التي قدّرها اللَّه عزّوجل فيها ليومها وليلتها فاذا كثرت ذنوب العباد واراد اللَّه تبارك وتعالى ان يستعتبهم</w:t>
      </w:r>
      <w:r>
        <w:rPr>
          <w:rStyle w:val="FootnoteAnchor"/>
          <w:rtl w:val="true"/>
        </w:rPr>
        <w:footnoteReference w:id="148"/>
      </w:r>
      <w:r>
        <w:rPr>
          <w:rFonts w:ascii="Amiri" w:hAnsi="Amiri" w:eastAsia="Amiri" w:cs="Amiri"/>
          <w:color w:val="111111"/>
          <w:sz w:val="28"/>
          <w:sz w:val="28"/>
          <w:szCs w:val="28"/>
          <w:rtl w:val="true"/>
          <w:lang w:bidi="ar-SA"/>
        </w:rPr>
        <w:t xml:space="preserve">بآية من آياته أمر الملك الموكّل بالفلك ان يزيل الفلك الذي عليه مجارى الشمس والقمر والنجوم والكواكب فيأمر الملك أولئك السبعين ألف ملك ان يزيلوه عن مجاريه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فيزيلونه فتصير الشمس في ذلك البحر الذي يجري في الفلك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فيطمس</w:t>
      </w:r>
      <w:r>
        <w:rPr>
          <w:rStyle w:val="FootnoteAnchor"/>
          <w:rtl w:val="true"/>
        </w:rPr>
        <w:footnoteReference w:id="149"/>
      </w:r>
      <w:r>
        <w:rPr>
          <w:rFonts w:ascii="Amiri" w:hAnsi="Amiri" w:eastAsia="Amiri" w:cs="Amiri"/>
          <w:color w:val="111111"/>
          <w:sz w:val="28"/>
          <w:sz w:val="28"/>
          <w:szCs w:val="28"/>
          <w:rtl w:val="true"/>
          <w:lang w:bidi="ar-SA"/>
        </w:rPr>
        <w:t>ضوءها ويتغيّر لونها فاذا أراد اللَّه عزوجل ان يعظم الآية طمست الشمس في البحر</w:t>
      </w:r>
      <w:r>
        <w:rPr>
          <w:rStyle w:val="FootnoteAnchor"/>
          <w:rtl w:val="true"/>
        </w:rPr>
        <w:footnoteReference w:id="150"/>
      </w:r>
      <w:r>
        <w:rPr>
          <w:rFonts w:ascii="Amiri" w:hAnsi="Amiri" w:eastAsia="Amiri" w:cs="Amiri"/>
          <w:color w:val="111111"/>
          <w:sz w:val="28"/>
          <w:sz w:val="28"/>
          <w:szCs w:val="28"/>
          <w:rtl w:val="true"/>
          <w:lang w:bidi="ar-SA"/>
        </w:rPr>
        <w:t xml:space="preserve">على ما يحبّ اللَّه ان يخوّف خلقه بالآية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انكساف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يفعل بالقمر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اللَّه ان يجلّيها أو يردّها</w:t>
      </w:r>
      <w:r>
        <w:rPr>
          <w:rStyle w:val="FootnoteAnchor"/>
          <w:rtl w:val="true"/>
        </w:rPr>
        <w:footnoteReference w:id="151"/>
      </w:r>
      <w:r>
        <w:rPr>
          <w:rFonts w:ascii="Amiri" w:hAnsi="Amiri" w:eastAsia="Amiri" w:cs="Amiri"/>
          <w:color w:val="111111"/>
          <w:sz w:val="28"/>
          <w:sz w:val="28"/>
          <w:szCs w:val="28"/>
          <w:rtl w:val="true"/>
          <w:lang w:bidi="ar-SA"/>
        </w:rPr>
        <w:t xml:space="preserve">إلى مجراها أمر الملك الموكّل بالفلك ان يردّ الفلك الى مجراه فيرد الفلك فترجع الشمس الى مجراها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من الماء وهي كدرة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لايفزع لهما</w:t>
      </w:r>
      <w:r>
        <w:rPr>
          <w:rStyle w:val="FootnoteAnchor"/>
          <w:rtl w:val="true"/>
        </w:rPr>
        <w:footnoteReference w:id="152"/>
      </w:r>
      <w:r>
        <w:rPr>
          <w:rFonts w:ascii="Amiri" w:hAnsi="Amiri" w:eastAsia="Amiri" w:cs="Amiri"/>
          <w:color w:val="111111"/>
          <w:sz w:val="28"/>
          <w:sz w:val="28"/>
          <w:szCs w:val="28"/>
          <w:rtl w:val="true"/>
          <w:lang w:bidi="ar-SA"/>
        </w:rPr>
        <w:t xml:space="preserve">ولايرهب بهاتين الآيتين إلا من كان </w:t>
      </w:r>
    </w:p>
    <w:p>
      <w:pPr>
        <w:pStyle w:val="BookText"/>
        <w:rPr/>
      </w:pPr>
      <w:r>
        <w:rPr>
          <w:rFonts w:ascii="Amiri" w:hAnsi="Amiri" w:eastAsia="Amiri" w:cs="Amiri"/>
          <w:color w:val="111111"/>
          <w:sz w:val="28"/>
          <w:sz w:val="28"/>
          <w:szCs w:val="28"/>
          <w:rtl w:val="true"/>
          <w:lang w:bidi="ar-SA"/>
        </w:rPr>
        <w:t>من شيعتنا</w:t>
      </w:r>
      <w:r>
        <w:rPr>
          <w:rStyle w:val="FootnoteAnchor"/>
          <w:rtl w:val="true"/>
        </w:rPr>
        <w:footnoteReference w:id="153"/>
      </w:r>
      <w:r>
        <w:rPr>
          <w:rFonts w:ascii="Amiri" w:hAnsi="Amiri" w:eastAsia="Amiri" w:cs="Amiri"/>
          <w:color w:val="111111"/>
          <w:sz w:val="28"/>
          <w:sz w:val="28"/>
          <w:szCs w:val="28"/>
          <w:rtl w:val="true"/>
          <w:lang w:bidi="ar-SA"/>
        </w:rPr>
        <w:t>فاذا كان كذلك فافزعوا الى‌اللَّه عزوجل ثم ارجعوا إليه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ركوب البحر للتجارة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كرها ركوب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الجراد من البحر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في السفينة في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فيركب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ركوب البحر فى هيجانه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سفينة انكسرت فى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مع القوم في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ركوب البحر للتجارة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عبداللَّه عليه السلام يكره ركوب البحر للتجارة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ركوب البحر في وقت هيجانه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ركوب البحر في هيجانه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اجمل في الطلب من ركب البحر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اضطر بك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 الله عليه وآله عن ركوب البحر </w:t>
      </w:r>
      <w:r>
        <w:rPr>
          <w:rFonts w:eastAsia="Amiri" w:cs="Amiri" w:ascii="Amiri" w:hAnsi="Amiri"/>
          <w:color w:val="111111"/>
          <w:sz w:val="28"/>
          <w:szCs w:val="28"/>
          <w:rtl w:val="true"/>
          <w:lang w:bidi="ar-SA"/>
        </w:rPr>
        <w:t xml:space="preserve">-) </w:t>
      </w:r>
      <w:bookmarkStart w:id="119" w:name="pg14608_184700"/>
    </w:p>
    <w:p>
      <w:pPr>
        <w:pStyle w:val="BookText"/>
        <w:rPr/>
      </w:pPr>
      <w:bookmarkEnd w:id="119"/>
      <w:r>
        <w:rPr>
          <w:rFonts w:ascii="Amiri" w:hAnsi="Amiri" w:eastAsia="Amiri" w:cs="Amiri"/>
          <w:color w:val="111111"/>
          <w:sz w:val="28"/>
          <w:sz w:val="28"/>
          <w:szCs w:val="28"/>
          <w:rtl w:val="true"/>
          <w:lang w:bidi="ar-SA"/>
        </w:rPr>
        <w:t>انظر السفينة</w:t>
      </w:r>
    </w:p>
    <w:p>
      <w:pPr>
        <w:pStyle w:val="Heading3"/>
        <w:numPr>
          <w:ilvl w:val="2"/>
          <w:numId w:val="1"/>
        </w:numPr>
        <w:rPr/>
      </w:pPr>
      <w:bookmarkStart w:id="120" w:name="__RefHeading___Toc1572948_1878427129"/>
      <w:bookmarkStart w:id="121" w:name="_Toc52"/>
      <w:bookmarkEnd w:id="120"/>
      <w:r>
        <w:rPr>
          <w:rtl w:val="true"/>
        </w:rPr>
        <w:t>البحرين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وليت البحرين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فى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وآله خالد بن الوليد الى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البحرين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البحرين واصبت مالا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Heading2"/>
        <w:numPr>
          <w:ilvl w:val="1"/>
          <w:numId w:val="1"/>
        </w:numPr>
        <w:rPr/>
      </w:pPr>
      <w:bookmarkStart w:id="122" w:name="__RefHeading___Toc1572950_1878427129"/>
      <w:bookmarkStart w:id="123" w:name="_Toc53"/>
      <w:bookmarkEnd w:id="122"/>
      <w:r>
        <w:rPr>
          <w:rtl w:val="true"/>
        </w:rPr>
        <w:t>الباء والخاء</w:t>
      </w:r>
      <w:bookmarkEnd w:id="123"/>
    </w:p>
    <w:p>
      <w:pPr>
        <w:pStyle w:val="Heading3"/>
        <w:numPr>
          <w:ilvl w:val="2"/>
          <w:numId w:val="1"/>
        </w:numPr>
        <w:rPr/>
      </w:pPr>
      <w:bookmarkStart w:id="124" w:name="__RefHeading___Toc1572952_1878427129"/>
      <w:bookmarkStart w:id="125" w:name="_Toc54"/>
      <w:bookmarkEnd w:id="124"/>
      <w:r>
        <w:rPr>
          <w:rtl w:val="true"/>
        </w:rPr>
        <w:t>بخاتي</w:t>
      </w:r>
      <w:bookmarkEnd w:id="125"/>
    </w:p>
    <w:p>
      <w:pPr>
        <w:pStyle w:val="BookText"/>
        <w:rPr/>
      </w:pPr>
      <w:r>
        <w:rPr>
          <w:rFonts w:ascii="IRNazanin" w:hAnsi="IRNazanin" w:eastAsia="IRNazanin"/>
          <w:color w:val="111111"/>
          <w:sz w:val="28"/>
          <w:sz w:val="28"/>
          <w:szCs w:val="28"/>
          <w:rtl w:val="true"/>
          <w:lang w:bidi="fa-IR"/>
        </w:rPr>
        <w:t>انظر البخت‌</w:t>
      </w:r>
    </w:p>
    <w:p>
      <w:pPr>
        <w:pStyle w:val="Heading3"/>
        <w:numPr>
          <w:ilvl w:val="2"/>
          <w:numId w:val="1"/>
        </w:numPr>
        <w:rPr/>
      </w:pPr>
      <w:bookmarkStart w:id="126" w:name="__RefHeading___Toc1572954_1878427129"/>
      <w:bookmarkStart w:id="127" w:name="_Toc55"/>
      <w:bookmarkEnd w:id="126"/>
      <w:r>
        <w:rPr>
          <w:rtl w:val="true"/>
        </w:rPr>
        <w:t>بخارا</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في قرية من قرى خراسان يقال لها بخارا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Heading3"/>
        <w:numPr>
          <w:ilvl w:val="2"/>
          <w:numId w:val="1"/>
        </w:numPr>
        <w:rPr/>
      </w:pPr>
      <w:bookmarkStart w:id="128" w:name="__RefHeading___Toc1572956_1878427129"/>
      <w:bookmarkStart w:id="129" w:name="_Toc56"/>
      <w:bookmarkEnd w:id="128"/>
      <w:r>
        <w:rPr>
          <w:rtl w:val="true"/>
        </w:rPr>
        <w:t>بخ بخ</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أيتباكي الرجل فى الصلاة فقال بخ‌بخ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البكاء</w:t>
      </w:r>
    </w:p>
    <w:p>
      <w:pPr>
        <w:pStyle w:val="Heading3"/>
        <w:numPr>
          <w:ilvl w:val="2"/>
          <w:numId w:val="1"/>
        </w:numPr>
        <w:rPr/>
      </w:pPr>
      <w:bookmarkStart w:id="130" w:name="__RefHeading___Toc1572958_1878427129"/>
      <w:bookmarkStart w:id="131" w:name="_Toc57"/>
      <w:bookmarkEnd w:id="130"/>
      <w:r>
        <w:rPr>
          <w:rtl w:val="true"/>
        </w:rPr>
        <w:t>البخت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اصحاب أبي الخطاب نهى</w:t>
      </w:r>
      <w:r>
        <w:rPr>
          <w:rStyle w:val="FootnoteAnchor"/>
          <w:rtl w:val="true"/>
        </w:rPr>
        <w:footnoteReference w:id="157"/>
      </w:r>
      <w:r>
        <w:rPr>
          <w:rFonts w:ascii="Amiri" w:hAnsi="Amiri" w:eastAsia="Amiri" w:cs="Amiri"/>
          <w:color w:val="111111"/>
          <w:sz w:val="28"/>
          <w:sz w:val="28"/>
          <w:szCs w:val="28"/>
          <w:rtl w:val="true"/>
          <w:lang w:bidi="ar-SA"/>
        </w:rPr>
        <w:t>عن أكل البخت وعن أكل لحوم الحمام المسرولة</w:t>
      </w:r>
      <w:r>
        <w:rPr>
          <w:rStyle w:val="FootnoteAnchor"/>
          <w:rtl w:val="true"/>
        </w:rPr>
        <w:footnoteReference w:id="158"/>
      </w:r>
      <w:r>
        <w:rPr>
          <w:rFonts w:ascii="Amiri" w:hAnsi="Amiri" w:eastAsia="Amiri" w:cs="Amiri"/>
          <w:color w:val="111111"/>
          <w:sz w:val="28"/>
          <w:sz w:val="28"/>
          <w:szCs w:val="28"/>
          <w:rtl w:val="true"/>
          <w:lang w:bidi="ar-SA"/>
        </w:rPr>
        <w:t xml:space="preserve">فقال ابو عبداللَّه عليه السلام لابأس بركوب البخت وشرب ألبانهنّ وأكل لحوم الحمام المسرول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البخت وألبانهنّ</w:t>
      </w:r>
      <w:r>
        <w:rPr>
          <w:rStyle w:val="FootnoteAnchor"/>
          <w:rtl w:val="true"/>
        </w:rPr>
        <w:footnoteReference w:id="15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132" w:name="pg14608_184701"/>
    </w:p>
    <w:p>
      <w:pPr>
        <w:pStyle w:val="BookText"/>
        <w:rPr/>
      </w:pPr>
      <w:bookmarkEnd w:id="132"/>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لحوم البخاتي ولا آمر أحداً بأكلها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3"/>
        <w:numPr>
          <w:ilvl w:val="2"/>
          <w:numId w:val="1"/>
        </w:numPr>
        <w:rPr/>
      </w:pPr>
      <w:bookmarkStart w:id="133" w:name="__RefHeading___Toc1572960_1878427129"/>
      <w:bookmarkStart w:id="134" w:name="_Toc58"/>
      <w:bookmarkEnd w:id="133"/>
      <w:r>
        <w:rPr>
          <w:rtl w:val="true"/>
        </w:rPr>
        <w:t>البختج</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البختج</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آخذ الركوة فيقال انه اذا جعل فيها الخمر جعل فيها البختج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يهدي إليّ البختج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البختج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بالحق يأتيني بالبختج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135" w:name="__RefHeading___Toc1572962_1878427129"/>
      <w:bookmarkStart w:id="136" w:name="_Toc59"/>
      <w:bookmarkEnd w:id="135"/>
      <w:r>
        <w:rPr>
          <w:rtl w:val="true"/>
        </w:rPr>
        <w:t>البختي</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البختي</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بختي اغتلم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بختي اغتلم فقتل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بختى اغتلم قتل رجلا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37" w:name="__RefHeading___Toc1572964_1878427129"/>
      <w:bookmarkStart w:id="138" w:name="_Toc60"/>
      <w:bookmarkEnd w:id="137"/>
      <w:r>
        <w:rPr>
          <w:rtl w:val="true"/>
        </w:rPr>
        <w:t>البخل</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مَن الشحيح ؟</w:t>
      </w:r>
      <w:r>
        <w:rPr>
          <w:rStyle w:val="FootnoteAnchor"/>
          <w:rtl w:val="true"/>
        </w:rPr>
        <w:footnoteReference w:id="16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Style w:val="FootnoteAnchor"/>
          <w:rtl w:val="true"/>
        </w:rPr>
        <w:footnoteReference w:id="16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إن البخيل يبخل بما في يده والشحيح يشحّ بما في أيدى الناس وعلى ما في يده حتى لايرى في أيدى الناس شيئاً إلّا تمنّى ان يكون له بالحلّ والحرام ولايقنع بما رزقه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للَّه في عبد</w:t>
      </w:r>
      <w:r>
        <w:rPr>
          <w:rStyle w:val="FootnoteAnchor"/>
          <w:rtl w:val="true"/>
        </w:rPr>
        <w:footnoteReference w:id="165"/>
      </w:r>
      <w:r>
        <w:rPr>
          <w:rFonts w:ascii="Amiri" w:hAnsi="Amiri" w:eastAsia="Amiri" w:cs="Amiri"/>
          <w:color w:val="111111"/>
          <w:sz w:val="28"/>
          <w:sz w:val="28"/>
          <w:szCs w:val="28"/>
          <w:rtl w:val="true"/>
          <w:lang w:bidi="ar-SA"/>
        </w:rPr>
        <w:t xml:space="preserve">حاجة ابتلاه بالبخل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لم‌يكن للَّه عزوجل في العبد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لم‌يكن للَّه في عبد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الناس راحة البخيل وأبخل الناس من بخل بما افترض اللَّه عزوجل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صلوات اللَّه عليه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الشحيح اغدر</w:t>
      </w:r>
      <w:r>
        <w:rPr>
          <w:rStyle w:val="FootnoteAnchor"/>
          <w:rtl w:val="true"/>
        </w:rPr>
        <w:footnoteReference w:id="166"/>
      </w:r>
      <w:r>
        <w:rPr>
          <w:rFonts w:ascii="Amiri" w:hAnsi="Amiri" w:eastAsia="Amiri" w:cs="Amiri"/>
          <w:color w:val="111111"/>
          <w:sz w:val="28"/>
          <w:sz w:val="28"/>
          <w:szCs w:val="28"/>
          <w:rtl w:val="true"/>
          <w:lang w:bidi="ar-SA"/>
        </w:rPr>
        <w:t xml:space="preserve">من الظالم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ان الظالم قد يتوب ويستغفر ويرد الظلامة على أهلها والشحيح إذا شحّ منع الزكاة والصدقة وصلة الرحِم وقري</w:t>
      </w:r>
      <w:r>
        <w:rPr>
          <w:rStyle w:val="FootnoteAnchor"/>
          <w:rtl w:val="true"/>
        </w:rPr>
        <w:footnoteReference w:id="167"/>
      </w:r>
      <w:r>
        <w:rPr>
          <w:rFonts w:ascii="Amiri" w:hAnsi="Amiri" w:eastAsia="Amiri" w:cs="Amiri"/>
          <w:color w:val="111111"/>
          <w:sz w:val="28"/>
          <w:sz w:val="28"/>
          <w:szCs w:val="28"/>
          <w:rtl w:val="true"/>
          <w:lang w:bidi="ar-SA"/>
        </w:rPr>
        <w:t xml:space="preserve">الضيف والنفقة في سبيل اللَّه وأبواب البرّ ، وحرام على الجنة ان يدخلها شحيح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داء أدوى من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جلباب</w:t>
      </w:r>
      <w:r>
        <w:rPr>
          <w:rStyle w:val="FootnoteAnchor"/>
          <w:rtl w:val="true"/>
        </w:rPr>
        <w:footnoteReference w:id="168"/>
      </w:r>
      <w:r>
        <w:rPr>
          <w:rFonts w:ascii="Amiri" w:hAnsi="Amiri" w:eastAsia="Amiri" w:cs="Amiri"/>
          <w:color w:val="111111"/>
          <w:sz w:val="28"/>
          <w:sz w:val="28"/>
          <w:szCs w:val="28"/>
          <w:rtl w:val="true"/>
          <w:lang w:bidi="ar-SA"/>
        </w:rPr>
        <w:t xml:space="preserve">المسكنة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بخل بما افترض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الشحيح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 ان البخيل يبخل بما في يده والشحيح يشحّ على ما في أيدي الناس وعلى ما في يديه حتى لايرى مما في أيدي الناس شيئاً إلّا تمنّى ان يكون له بالحلّ والحرام ولايقنع بما رزقه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البخل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سيطوقوا ما بخلوا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والبخل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العِشْرة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لبني سلمة يا بنى سلمة من سيّدكم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سيّدنا رجل فيه بخل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داء أدوى من البخل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سيّدكم الأبيض الجسد البراء بن معرور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لاتسئلوا أمّتي فى مجالسها فتبخّلوها</w:t>
      </w:r>
      <w:r>
        <w:rPr>
          <w:rStyle w:val="FootnoteAnchor"/>
          <w:rtl w:val="true"/>
        </w:rPr>
        <w:footnoteReference w:id="170"/>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بالبخيل الذي يؤدّى الزكاة المفروضة فى ماله ويعطى البائنة فى 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أدّى الزكاة المفروضة من ماله واعطى البائنة</w:t>
      </w:r>
      <w:r>
        <w:rPr>
          <w:rStyle w:val="FootnoteAnchor"/>
          <w:rtl w:val="true"/>
        </w:rPr>
        <w:footnoteReference w:id="171"/>
      </w:r>
      <w:r>
        <w:rPr>
          <w:rFonts w:ascii="Amiri" w:hAnsi="Amiri" w:eastAsia="Amiri" w:cs="Amiri"/>
          <w:color w:val="111111"/>
          <w:sz w:val="28"/>
          <w:sz w:val="28"/>
          <w:szCs w:val="28"/>
          <w:rtl w:val="true"/>
          <w:lang w:bidi="ar-SA"/>
        </w:rPr>
        <w:t xml:space="preserve">فى قومه انما البخيل حق البخيل من لم‌يؤدّ الزكاة المفروضة من ماله ولم‌يعط البائنة فى قومه وهو يبذر فيما سوى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محق الاسلام</w:t>
      </w:r>
      <w:r>
        <w:rPr>
          <w:rStyle w:val="FootnoteAnchor"/>
          <w:rtl w:val="true"/>
        </w:rPr>
        <w:footnoteReference w:id="172"/>
      </w:r>
      <w:r>
        <w:rPr>
          <w:rFonts w:ascii="Amiri" w:hAnsi="Amiri" w:eastAsia="Amiri" w:cs="Amiri"/>
          <w:color w:val="111111"/>
          <w:sz w:val="28"/>
          <w:sz w:val="28"/>
          <w:szCs w:val="28"/>
          <w:rtl w:val="true"/>
          <w:lang w:bidi="ar-SA"/>
        </w:rPr>
        <w:t xml:space="preserve">محق الشحّ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الشحّ</w:t>
      </w:r>
      <w:r>
        <w:rPr>
          <w:rStyle w:val="FootnoteAnchor"/>
          <w:rtl w:val="true"/>
        </w:rPr>
        <w:footnoteReference w:id="173"/>
      </w:r>
      <w:r>
        <w:rPr>
          <w:rFonts w:ascii="Amiri" w:hAnsi="Amiri" w:eastAsia="Amiri" w:cs="Amiri"/>
          <w:color w:val="111111"/>
          <w:sz w:val="28"/>
          <w:sz w:val="28"/>
          <w:szCs w:val="28"/>
          <w:rtl w:val="true"/>
          <w:lang w:bidi="ar-SA"/>
        </w:rPr>
        <w:t>دبيباً</w:t>
      </w:r>
      <w:r>
        <w:rPr>
          <w:rStyle w:val="FootnoteAnchor"/>
          <w:rtl w:val="true"/>
        </w:rPr>
        <w:footnoteReference w:id="174"/>
      </w:r>
      <w:r>
        <w:rPr>
          <w:rFonts w:ascii="Amiri" w:hAnsi="Amiri" w:eastAsia="Amiri" w:cs="Amiri"/>
          <w:color w:val="111111"/>
          <w:sz w:val="28"/>
          <w:sz w:val="28"/>
          <w:szCs w:val="28"/>
          <w:rtl w:val="true"/>
          <w:lang w:bidi="ar-SA"/>
        </w:rPr>
        <w:t xml:space="preserve">كدبيب النّمل وشعباً كشعب الشرك وفى نسخة الشوك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بمعونة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أمير المؤمنين عليه السلام رجلاً يقول اعذر </w:t>
      </w:r>
      <w:r>
        <w:rPr>
          <w:rFonts w:eastAsia="Amiri" w:cs="Amiri" w:ascii="Amiri" w:hAnsi="Amiri"/>
          <w:color w:val="111111"/>
          <w:sz w:val="28"/>
          <w:szCs w:val="28"/>
          <w:rtl w:val="true"/>
          <w:lang w:bidi="ar-SA"/>
        </w:rPr>
        <w:t xml:space="preserve">- ) </w:t>
      </w:r>
      <w:bookmarkStart w:id="139" w:name="pg14608_184704"/>
    </w:p>
    <w:p>
      <w:pPr>
        <w:pStyle w:val="BookText"/>
        <w:rPr/>
      </w:pPr>
      <w:bookmarkEnd w:id="139"/>
      <w:r>
        <w:rPr>
          <w:rFonts w:ascii="Amiri" w:hAnsi="Amiri" w:eastAsia="Amiri" w:cs="Amiri"/>
          <w:color w:val="111111"/>
          <w:sz w:val="28"/>
          <w:sz w:val="28"/>
          <w:szCs w:val="28"/>
          <w:rtl w:val="true"/>
          <w:lang w:bidi="ar-SA"/>
        </w:rPr>
        <w:t xml:space="preserve">تقدم تحت عنوان ان أميرالمؤمنين عليه السلام سمع الخ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72966_1878427129"/>
      <w:bookmarkStart w:id="141" w:name="_Toc61"/>
      <w:bookmarkEnd w:id="140"/>
      <w:r>
        <w:rPr>
          <w:rtl w:val="true"/>
        </w:rPr>
        <w:t>البخور</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شفعاء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ابوالحسن عليه السلام فوجدت منه رائحة التجمير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Style w:val="FootnoteAnchor"/>
          <w:rtl w:val="true"/>
        </w:rPr>
        <w:footnoteReference w:id="176"/>
      </w:r>
      <w:r>
        <w:rPr>
          <w:rFonts w:ascii="Amiri" w:hAnsi="Amiri" w:eastAsia="Amiri" w:cs="Amiri"/>
          <w:color w:val="111111"/>
          <w:sz w:val="28"/>
          <w:sz w:val="28"/>
          <w:szCs w:val="28"/>
          <w:rtl w:val="true"/>
          <w:lang w:bidi="ar-SA"/>
        </w:rPr>
        <w:t xml:space="preserve">مع أبي الحسن عليه السلام الحمّام فلمّا خرج إلى المسلخ دعا بمجمرة فتجمر 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جمروا مرازم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من‌أراد ان يأخذ نصيبه يأخذ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نساء أبي الحسن عليه السلام إذا تبخرن أخذن نواة من نوى الصيحاني</w:t>
      </w:r>
      <w:r>
        <w:rPr>
          <w:rStyle w:val="FootnoteAnchor"/>
          <w:rtl w:val="true"/>
        </w:rPr>
        <w:footnoteReference w:id="177"/>
      </w:r>
      <w:r>
        <w:rPr>
          <w:rFonts w:ascii="Amiri" w:hAnsi="Amiri" w:eastAsia="Amiri" w:cs="Amiri"/>
          <w:color w:val="111111"/>
          <w:sz w:val="28"/>
          <w:sz w:val="28"/>
          <w:szCs w:val="28"/>
          <w:rtl w:val="true"/>
          <w:lang w:bidi="ar-SA"/>
        </w:rPr>
        <w:t>ممسوحة من التمر</w:t>
      </w:r>
      <w:r>
        <w:rPr>
          <w:rStyle w:val="FootnoteAnchor"/>
          <w:rtl w:val="true"/>
        </w:rPr>
        <w:footnoteReference w:id="178"/>
      </w:r>
      <w:r>
        <w:rPr>
          <w:rFonts w:ascii="Amiri" w:hAnsi="Amiri" w:eastAsia="Amiri" w:cs="Amiri"/>
          <w:color w:val="111111"/>
          <w:sz w:val="28"/>
          <w:sz w:val="28"/>
          <w:szCs w:val="28"/>
          <w:rtl w:val="true"/>
          <w:lang w:bidi="ar-SA"/>
        </w:rPr>
        <w:t xml:space="preserve">منقاة التمر والقشاوة فألقينها على النار قبل البخور فاذا دخنت النواة أدنى الدخان رمين النواة وتبخرن من بعد وكن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أعبق</w:t>
      </w:r>
      <w:r>
        <w:rPr>
          <w:rStyle w:val="FootnoteAnchor"/>
          <w:rtl w:val="true"/>
        </w:rPr>
        <w:footnoteReference w:id="179"/>
      </w:r>
      <w:r>
        <w:rPr>
          <w:rFonts w:ascii="Amiri" w:hAnsi="Amiri" w:eastAsia="Amiri" w:cs="Amiri"/>
          <w:color w:val="111111"/>
          <w:sz w:val="28"/>
          <w:sz w:val="28"/>
          <w:szCs w:val="28"/>
          <w:rtl w:val="true"/>
          <w:lang w:bidi="ar-SA"/>
        </w:rPr>
        <w:t xml:space="preserve">وأطيب للبخور وكن يأمرن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ريح العود التي</w:t>
      </w:r>
      <w:r>
        <w:rPr>
          <w:rStyle w:val="FootnoteAnchor"/>
          <w:rtl w:val="true"/>
        </w:rPr>
        <w:footnoteReference w:id="180"/>
      </w:r>
      <w:r>
        <w:rPr>
          <w:rFonts w:ascii="Amiri" w:hAnsi="Amiri" w:eastAsia="Amiri" w:cs="Amiri"/>
          <w:color w:val="111111"/>
          <w:sz w:val="28"/>
          <w:sz w:val="28"/>
          <w:szCs w:val="28"/>
          <w:rtl w:val="true"/>
          <w:lang w:bidi="ar-SA"/>
        </w:rPr>
        <w:t>في البدن أربعين يوماً ويبقى ريح عود المطراة</w:t>
      </w:r>
      <w:r>
        <w:rPr>
          <w:rStyle w:val="FootnoteAnchor"/>
          <w:rtl w:val="true"/>
        </w:rPr>
        <w:footnoteReference w:id="181"/>
      </w:r>
      <w:r>
        <w:rPr>
          <w:rFonts w:ascii="Amiri" w:hAnsi="Amiri" w:eastAsia="Amiri" w:cs="Amiri"/>
          <w:color w:val="111111"/>
          <w:sz w:val="28"/>
          <w:sz w:val="28"/>
          <w:szCs w:val="28"/>
          <w:rtl w:val="true"/>
          <w:lang w:bidi="ar-SA"/>
        </w:rPr>
        <w:t xml:space="preserve">عشرين يوماً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w:t>
      </w:r>
      <w:r>
        <w:rPr>
          <w:rStyle w:val="FootnoteAnchor"/>
          <w:rtl w:val="true"/>
        </w:rPr>
        <w:footnoteReference w:id="182"/>
      </w:r>
      <w:r>
        <w:rPr>
          <w:rFonts w:ascii="Amiri" w:hAnsi="Amiri" w:eastAsia="Amiri" w:cs="Amiri"/>
          <w:color w:val="111111"/>
          <w:sz w:val="28"/>
          <w:sz w:val="28"/>
          <w:szCs w:val="28"/>
          <w:rtl w:val="true"/>
          <w:lang w:bidi="ar-SA"/>
        </w:rPr>
        <w:t xml:space="preserve">ان يدخن ثيابه اذا كان يقدر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bookmarkStart w:id="142" w:name="pg14608_184705"/>
    </w:p>
    <w:p>
      <w:pPr>
        <w:pStyle w:val="BookText"/>
        <w:rPr/>
      </w:pPr>
      <w:bookmarkEnd w:id="142"/>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للمرء المسلم ان يدخن ثيابه اذا كان يقدر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72968_1878427129"/>
      <w:bookmarkStart w:id="144" w:name="_Toc62"/>
      <w:bookmarkEnd w:id="143"/>
      <w:r>
        <w:rPr>
          <w:rtl w:val="true"/>
        </w:rPr>
        <w:t>البخيل</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من الشحيح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البخيل من يبخل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البخل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ومصاحبة البخيل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بخل بما افترض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كما اقول ليست راحة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بالبخيل الذي يؤدى الزكاة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البخيل من أدى الزكاة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Heading2"/>
        <w:numPr>
          <w:ilvl w:val="1"/>
          <w:numId w:val="1"/>
        </w:numPr>
        <w:rPr/>
      </w:pPr>
      <w:bookmarkStart w:id="145" w:name="__RefHeading___Toc1572970_1878427129"/>
      <w:bookmarkStart w:id="146" w:name="_Toc63"/>
      <w:bookmarkEnd w:id="145"/>
      <w:r>
        <w:rPr>
          <w:rtl w:val="true"/>
        </w:rPr>
        <w:t>الباء والدال</w:t>
      </w:r>
      <w:bookmarkEnd w:id="146"/>
    </w:p>
    <w:p>
      <w:pPr>
        <w:pStyle w:val="Heading3"/>
        <w:numPr>
          <w:ilvl w:val="2"/>
          <w:numId w:val="1"/>
        </w:numPr>
        <w:rPr/>
      </w:pPr>
      <w:bookmarkStart w:id="147" w:name="__RefHeading___Toc1572972_1878427129"/>
      <w:bookmarkStart w:id="148" w:name="_Toc64"/>
      <w:bookmarkEnd w:id="147"/>
      <w:r>
        <w:rPr>
          <w:rtl w:val="true"/>
        </w:rPr>
        <w:t>البد</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امرك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49" w:name="__RefHeading___Toc1572974_1878427129"/>
      <w:bookmarkStart w:id="150" w:name="_Toc65"/>
      <w:bookmarkEnd w:id="149"/>
      <w:r>
        <w:rPr>
          <w:rtl w:val="true"/>
        </w:rPr>
        <w:t>البداء</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وذكر سماحة الاستاذ دام ظله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مشبعاً في البداء بما لامزيد عليه من أرادها راجعها وملخصها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البداء الذي تقول به الشيعة الإمامية انما يقع في القضاء غير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المحتوم منه فلايتخلف ، ولابد من ان تتعلق المشيئة بما تعلق به القضاء ، وتوضيح ذلك ان القضاء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قضاء اللَّه الذي لم‌يطلع عليه احداً من خلقه ، والعلم المخزون الذي استأثر 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ان البداء لايقع في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أخبر نبيه وملائكته بانه سيقع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ان هذا القسم ايضاً لايقع فيه البداء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اللَّه الذي أخبر نبيه وملائكته بوقوعه في الخارج إلا أنه موقوف على ان لاتتعلق مشيئة اللَّه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هو الذي يقع فيه البداء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يمحواللَّه ما يشاء ويثبت وعنده ام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الحتمى المعبر عنه باللوح المحفوظ ، وبأم الكتاب ، والعلم المخزون عنداللَّه يستحيل ان يقع فيه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يتصور فيه البداء وان اللَّه سبحانه عالم بجميع الأشياء منذ الأزل ، لايعزب عن علمه مثقال ذرة في الأرض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في القضاء الموقوف المعبر عنه بلوح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بجواز البداء فيه لايستلزم الجهل إلى اللَّه سبحانه وليس في هذا الالتزام ما ينافي عظمته وجلاله فالقول بالبداء هو الاعتراف الصريح بان العالم تحت سلطان اللَّه وقدرته في حدوثه وبقائه ، وان ارادة اللَّه نافذة في الأشياء أزلا وأبداً ، بل وفي القول بالبداء يتضح الفارق بين العلم الإلهى وبين علم المخلوقين ، فعلم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انبياء أو 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لايحيط بما أحاط به علمه تعالى ، فان بعضاً منهم وان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بتعليم اللَّه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عوالم الممكنات لايحيط بما أحاط به علم اللَّه المخزون الذي استأثر به لنفسه ، فانه لايعلم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مشيئته إلا حيث يخبره اللَّه تعالى به على نحو 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انقطاع العبد إلى اللَّه وطلبه اجابة دعائه منه وكفاية مهماته ، وتوفيقه للطاعة ، وابعاده عن المعصية ، فان انكار البداء والإلتزام بان ما جرى به قلم التقدير كائن لامحالة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يأس المعتقد بهذه العقيدة عن اجابة دعائه ، فان ما يطلبه العبد من ربه ان كان قد جرى قلم التقدير بانفاذه فهو كائن لامحالة ، ولاحاجة الى الدعاء والتوسل وان كان قد جرى القلم بخلافه لم‌يقع ابداً ، ولم‌ينفعه الدعاء ولا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يئس العبد من اجابة دعائه ترك التضرع لخالقه ، حيث لافائدة في ذلك ، وكذلك الحال في سائر العبادات والصدقات التي ورد عن المعصومين عليهم السلام أنها تزيد في العمر أو في الرزق أو غير ذلك مما يطلبه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سر ما ورد في روايات كثيرة عن أهل البيت عليهم السلام من الإهتمام بشأن البداء والسر في هذا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انكار البداء يشترك بالنتيجة مع القول بان اللَّه غير قادر على ان يغير ما جرى عليه قلم التقدير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القولين يؤيس العبد من اجابة دعائه وذلك يوجب عدم توجهه في طلباته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البداء الذي تقول به الشيعة الإمامية هو من 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واطلاق لفظ البداء عليه مبني على التنزيل والإطلاق بعلاقة المشاكلة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المطلب أول من قال بالبداء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أخبر محمداً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لم‌يبد له من جهل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يبعث نبياً قط إلّا صاحب مرة سوداء صافية وما بعث اللَّه نبياً قط حتى يقر له بالبداء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علمين علم مكنون مخزون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الانسان انا خلقناه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عنداللَّه مخزون لم‌يطلع عليه احداً من خلقه ، وعلم علّمه ملائكته ورسله ، فما علمه ملائكته ورسله فانه سيكون ، لايكذب نفسه ولا ملائكته ولارسله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ثم بدا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يبدو له بعد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فى السفر ثم يبدو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يأخذ الشي‌ء للرجل ثم يبدو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يبدو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أجلاً وأجل مسمّى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وأجل موقوف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 وقضى ما قدّر وقدّر ما أراد ، فبعلمه كانت المشيئة ، وبمشيته كانت الإرادة ، وبإرادته كان التقدير ، وبتقديره كان القضاء وبقضائه كان الإمضاء ، والعلم متقدم على المشيئة ، والمشيئة ثانية ، والإرادة ثالثة ، والتقدير واقع على القضاء بالإمضاء ، فللَّه تبارك وتعالى البداء فيما علم متى شاء ، وفيما أراد لتقدير الأشياء ، فإذا وقع القضاء بالإمضاء فلابداء ، فالعلم في المعلوم قبل كونه ، </w:t>
      </w:r>
    </w:p>
    <w:p>
      <w:pPr>
        <w:pStyle w:val="BookText"/>
        <w:rPr/>
      </w:pPr>
      <w:r>
        <w:rPr>
          <w:rFonts w:ascii="Amiri" w:hAnsi="Amiri" w:eastAsia="Amiri" w:cs="Amiri"/>
          <w:color w:val="111111"/>
          <w:sz w:val="28"/>
          <w:sz w:val="28"/>
          <w:szCs w:val="28"/>
          <w:rtl w:val="true"/>
          <w:lang w:bidi="ar-SA"/>
        </w:rPr>
        <w:t xml:space="preserve">والمشيئة في المنشأ قبل عينه ، والإرادة في المراد قبل قيامه ، والتقدير لهذه المعلومات قبل تفصيلها وتوصيلها عياناً ووقتاً ، والقضاء بالإمضاء هو المبرم من المفعولات ، ذوات الأجسام المدركات بالحواس من ذوي لون وريح ووزن وكيل وما دبّ ودرج من إنس وجن وطير وسباع وغير ذلك مما يدرك بالحواس ، فللَّه تبارك وتعالى فيه البداء مما لاعين له ، فإذا وقع العين المفهوم المدرك فلابداء ، واللَّه يفعل ما يشاء ، فبالعلم علم الأشياء قبل كونها ، وبالمشيئة عرف صفاتها وحدودها وانشأها قبل إظهارها ، وبالإرادة ميّز أنفسها في ألوانها وصفاتها ، وبالتقدير قدّر أقواتها وعرف أوّلها وآخرها ، وبالقضاء أبان للناس أماكنها ودلّهم عليها وبالإمضاء شرح عللها وأبان أمرها وذلك تقدير العزيز العليم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القول بالبداء من الأجر ما فتروا عن الكلام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بداللَّه في شي‌ء إلّا كان في علمه قبل ان يبدوا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الّا بتحريم الخمر ، وان يقرّ للَّه بالبداء</w:t>
      </w:r>
      <w:r>
        <w:rPr>
          <w:rStyle w:val="FootnoteAnchor"/>
          <w:rtl w:val="true"/>
        </w:rPr>
        <w:footnoteReference w:id="184"/>
      </w:r>
      <w:r>
        <w:rPr>
          <w:rFonts w:ascii="Amiri" w:hAnsi="Amiri" w:eastAsia="Amiri" w:cs="Amiri"/>
          <w:color w:val="111111"/>
          <w:sz w:val="28"/>
          <w:sz w:val="28"/>
          <w:szCs w:val="28"/>
          <w:rtl w:val="true"/>
          <w:lang w:bidi="ar-SA"/>
        </w:rPr>
        <w:t xml:space="preserve">ان اللَّه يفعل ما يشاء وان يكون في تراثه الكندر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حتى يأخذ عليه ثلاث خصال الاقرار له بالعبودية وخلع الانداد وان‌اللَّه يقدم ما يشاء ويؤخر ما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بتحريم الخمر</w:t>
      </w:r>
      <w:r>
        <w:rPr>
          <w:rStyle w:val="FootnoteAnchor"/>
          <w:rtl w:val="true"/>
        </w:rPr>
        <w:footnoteReference w:id="185"/>
      </w:r>
      <w:r>
        <w:rPr>
          <w:rFonts w:ascii="Amiri" w:hAnsi="Amiri" w:eastAsia="Amiri" w:cs="Amiri"/>
          <w:color w:val="111111"/>
          <w:sz w:val="28"/>
          <w:sz w:val="28"/>
          <w:szCs w:val="28"/>
          <w:rtl w:val="true"/>
          <w:lang w:bidi="ar-SA"/>
        </w:rPr>
        <w:t xml:space="preserve">وان يقرّ للَّه بالبداء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حتى يقرّ للَّه بخمس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والمشيئة والسجود والعبودية والطاعة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51" w:name="pg14608_184710"/>
    </w:p>
    <w:p>
      <w:pPr>
        <w:pStyle w:val="BookText"/>
        <w:rPr/>
      </w:pPr>
      <w:bookmarkEnd w:id="151"/>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بشي‌ء مثل البداء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بمثل البداء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وهو يريد الصيام ثم بدا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أمور</w:t>
      </w:r>
      <w:r>
        <w:rPr>
          <w:rStyle w:val="FootnoteAnchor"/>
          <w:rtl w:val="true"/>
        </w:rPr>
        <w:footnoteReference w:id="186"/>
      </w:r>
      <w:r>
        <w:rPr>
          <w:rFonts w:ascii="Amiri" w:hAnsi="Amiri" w:eastAsia="Amiri" w:cs="Amiri"/>
          <w:color w:val="111111"/>
          <w:sz w:val="28"/>
          <w:sz w:val="28"/>
          <w:szCs w:val="28"/>
          <w:rtl w:val="true"/>
          <w:lang w:bidi="ar-SA"/>
        </w:rPr>
        <w:t xml:space="preserve">موقوفة عنداللَّه يقدم منها ما يشاء ويؤخر منها ما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لم‌يكن في علم اللَّه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قبل ان يخلق الخلق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يمحي إلّا ما كان ثابتاً وهل يثبت الّا ما لم‌يكن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152" w:name="__RefHeading___Toc1572976_1878427129"/>
      <w:bookmarkStart w:id="153" w:name="_Toc66"/>
      <w:bookmarkEnd w:id="152"/>
      <w:r>
        <w:rPr>
          <w:rtl w:val="true"/>
        </w:rPr>
        <w:t>البدأ</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طاف وخرج من المسجد فبدأ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يبدأ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ذلك نبدء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نبدء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تبدء فى حمل السرير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بدء وقوع 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بدء بالسعي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بدء بالمروة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بدأ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يبدأ بالرجل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فيبدأ </w:t>
      </w:r>
      <w:r>
        <w:rPr>
          <w:rFonts w:eastAsia="Amiri" w:cs="Amiri" w:ascii="Amiri" w:hAnsi="Amiri"/>
          <w:color w:val="111111"/>
          <w:sz w:val="28"/>
          <w:szCs w:val="28"/>
          <w:rtl w:val="true"/>
          <w:lang w:bidi="ar-SA"/>
        </w:rPr>
        <w:t xml:space="preserve">- ) </w:t>
      </w:r>
      <w:bookmarkStart w:id="154" w:name="pg14608_184711"/>
    </w:p>
    <w:p>
      <w:pPr>
        <w:pStyle w:val="BookText"/>
        <w:rPr/>
      </w:pPr>
      <w:bookmarkEnd w:id="154"/>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بدء بالمروة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بدء فاعتدى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نبدء بمني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يبدء بمنى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155" w:name="__RefHeading___Toc1572978_1878427129"/>
      <w:bookmarkStart w:id="156" w:name="_Toc67"/>
      <w:bookmarkEnd w:id="155"/>
      <w:r>
        <w:rPr>
          <w:rtl w:val="true"/>
        </w:rPr>
        <w:t>بدار بن الخليل</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فى 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157" w:name="__RefHeading___Toc1572980_1878427129"/>
      <w:bookmarkStart w:id="158" w:name="_Toc68"/>
      <w:bookmarkEnd w:id="157"/>
      <w:r>
        <w:rPr>
          <w:rtl w:val="true"/>
        </w:rPr>
        <w:t>بدر</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أبي عبداللَّه عليه السلام اذ دخل عليه عباد 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59" w:name="__RefHeading___Toc1572982_1878427129"/>
      <w:bookmarkStart w:id="160" w:name="_Toc69"/>
      <w:bookmarkEnd w:id="159"/>
      <w:r>
        <w:rPr>
          <w:rtl w:val="true"/>
        </w:rPr>
        <w:t>بدر بن الخليل الأزدي</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عليه السلام فقال آيتان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161" w:name="__RefHeading___Toc1572984_1878427129"/>
      <w:bookmarkStart w:id="162" w:name="_Toc70"/>
      <w:bookmarkEnd w:id="161"/>
      <w:r>
        <w:rPr>
          <w:rtl w:val="true"/>
        </w:rPr>
        <w:t>بدر بن الخليل الأسدي</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Heading3"/>
        <w:numPr>
          <w:ilvl w:val="2"/>
          <w:numId w:val="1"/>
        </w:numPr>
        <w:rPr/>
      </w:pPr>
      <w:bookmarkStart w:id="163" w:name="__RefHeading___Toc1572986_1878427129"/>
      <w:bookmarkStart w:id="164" w:name="_Toc71"/>
      <w:bookmarkEnd w:id="163"/>
      <w:r>
        <w:rPr>
          <w:rtl w:val="true"/>
        </w:rPr>
        <w:t>بدر بن الوليد</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يحيى بن سابور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165" w:name="__RefHeading___Toc1572988_1878427129"/>
      <w:bookmarkStart w:id="166" w:name="_Toc72"/>
      <w:bookmarkEnd w:id="165"/>
      <w:r>
        <w:rPr>
          <w:rtl w:val="true"/>
        </w:rPr>
        <w:t>بدر غلام احمد بن الحسن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الجبل وأنا لاأقول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7" w:name="__RefHeading___Toc1572990_1878427129"/>
      <w:bookmarkStart w:id="168" w:name="_Toc73"/>
      <w:bookmarkEnd w:id="167"/>
      <w:r>
        <w:rPr>
          <w:rtl w:val="true"/>
        </w:rPr>
        <w:t>البدر</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w:t>
      </w:r>
      <w:r>
        <w:rPr>
          <w:rStyle w:val="FootnoteAnchor"/>
          <w:rtl w:val="true"/>
        </w:rPr>
        <w:footnoteReference w:id="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يوم بدر ان يقتل أحد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قل لمن في ايديكم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لاتواروا إلا كميشا ، يعني به من كان ذكره صغيراً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ذلك إلا فى كرام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ابليس يوم بدر يقلل المسلمين في أعين الكفار ويكثر الكفار في أعين المسلمين فشد عليه جبرئيل عليه السلام بالسيف فهرب منه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إني مؤجل ، </w:t>
      </w:r>
    </w:p>
    <w:p>
      <w:pPr>
        <w:pStyle w:val="BookText"/>
        <w:rPr/>
      </w:pPr>
      <w:r>
        <w:rPr>
          <w:rFonts w:ascii="Amiri" w:hAnsi="Amiri" w:eastAsia="Amiri" w:cs="Amiri"/>
          <w:color w:val="111111"/>
          <w:sz w:val="28"/>
          <w:sz w:val="28"/>
          <w:szCs w:val="28"/>
          <w:rtl w:val="true"/>
          <w:lang w:bidi="ar-SA"/>
        </w:rPr>
        <w:t xml:space="preserve">اني مؤجل ، حتى وقع في البحر قال زرارة فقلت لأبي جعفر عليه السلام لأي شي‌ء كان يخاف وهو مؤجل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بعض أطرافه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مطلقون الى بدر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 فى شهر رمضان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الملائكة العمايم البيض المرسلة يوم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Style w:val="FootnoteAnchor"/>
          <w:rtl w:val="true"/>
        </w:rPr>
        <w:footnoteReference w:id="188"/>
      </w:r>
      <w:r>
        <w:rPr>
          <w:rFonts w:ascii="Amiri" w:hAnsi="Amiri" w:eastAsia="Amiri" w:cs="Amiri"/>
          <w:color w:val="111111"/>
          <w:sz w:val="28"/>
          <w:sz w:val="28"/>
          <w:szCs w:val="28"/>
          <w:rtl w:val="true"/>
          <w:lang w:bidi="ar-SA"/>
        </w:rPr>
        <w:t xml:space="preserve">بمكة وخالد بن عبداللَّه أمير وكان في المسجد عند زمزم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قتادة</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شيخ أحمر الرأس واللحية فدنوت لأسمع ،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أخبرني بأكرم وقعة كانت في العرب واعز وقعة كانت في العرب وأذل وقعة كانت في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اخبرك بأكرم وقعة كانت في العرب وأعز وقعة كانت في العرب وأذل وقعة كانت في العرب واحدة ، قال خالد ويحك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بدراً اكرم وقعة كانت في العرب بها أكرم اللَّه عزوجل الإسلام وأهله وهي أعز وقعة كانت في العرب ، بها أعز اللَّه الاسلام وأهله وهي أذل وقعة كانت في العرب ، فلما قتلت قريش يومئذ ذلت العرب ، فقال له خالد كذبت لعمراللَّه ان كان فى العرب</w:t>
      </w:r>
      <w:r>
        <w:rPr>
          <w:rStyle w:val="FootnoteAnchor"/>
          <w:rtl w:val="true"/>
        </w:rPr>
        <w:footnoteReference w:id="190"/>
      </w:r>
      <w:r>
        <w:rPr>
          <w:rFonts w:ascii="Amiri" w:hAnsi="Amiri" w:eastAsia="Amiri" w:cs="Amiri"/>
          <w:color w:val="111111"/>
          <w:sz w:val="28"/>
          <w:sz w:val="28"/>
          <w:szCs w:val="28"/>
          <w:rtl w:val="true"/>
          <w:lang w:bidi="ar-SA"/>
        </w:rPr>
        <w:t xml:space="preserve">يومئذ من هو أعز منهم ويلك يا قتادة أخبرني ببعض أشعارهم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أبوجهل يومئذ وقد أعلم</w:t>
      </w:r>
      <w:r>
        <w:rPr>
          <w:rStyle w:val="FootnoteAnchor"/>
          <w:rtl w:val="true"/>
        </w:rPr>
        <w:footnoteReference w:id="191"/>
      </w:r>
      <w:r>
        <w:rPr>
          <w:rFonts w:ascii="Amiri" w:hAnsi="Amiri" w:eastAsia="Amiri" w:cs="Amiri"/>
          <w:color w:val="111111"/>
          <w:sz w:val="28"/>
          <w:sz w:val="28"/>
          <w:szCs w:val="28"/>
          <w:rtl w:val="true"/>
          <w:lang w:bidi="ar-SA"/>
        </w:rPr>
        <w:t xml:space="preserve">ليرى مكانه </w:t>
      </w:r>
    </w:p>
    <w:p>
      <w:pPr>
        <w:pStyle w:val="BookText"/>
        <w:rPr/>
      </w:pPr>
      <w:r>
        <w:rPr>
          <w:rFonts w:ascii="Amiri" w:hAnsi="Amiri" w:eastAsia="Amiri" w:cs="Amiri"/>
          <w:color w:val="111111"/>
          <w:sz w:val="28"/>
          <w:sz w:val="28"/>
          <w:szCs w:val="28"/>
          <w:rtl w:val="true"/>
          <w:lang w:bidi="ar-SA"/>
        </w:rPr>
        <w:t>وعليه عمامة حمراء وبيده ترس</w:t>
      </w:r>
      <w:r>
        <w:rPr>
          <w:rStyle w:val="FootnoteAnchor"/>
          <w:rtl w:val="true"/>
        </w:rPr>
        <w:footnoteReference w:id="192"/>
      </w:r>
      <w:r>
        <w:rPr>
          <w:rFonts w:ascii="Amiri" w:hAnsi="Amiri" w:eastAsia="Amiri" w:cs="Amiri"/>
          <w:color w:val="111111"/>
          <w:sz w:val="28"/>
          <w:sz w:val="28"/>
          <w:szCs w:val="28"/>
          <w:rtl w:val="true"/>
          <w:lang w:bidi="ar-SA"/>
        </w:rPr>
        <w:t xml:space="preserve">مذهب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الحرب الشموس</w:t>
      </w:r>
      <w:r>
        <w:rPr>
          <w:rStyle w:val="FootnoteAnchor"/>
          <w:rtl w:val="true"/>
        </w:rPr>
        <w:footnoteReference w:id="193"/>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w:t>
      </w:r>
      <w:r>
        <w:rPr>
          <w:rStyle w:val="FootnoteAnchor"/>
          <w:rtl w:val="true"/>
        </w:rPr>
        <w:footnoteReference w:id="194"/>
      </w:r>
      <w:r>
        <w:rPr>
          <w:rFonts w:ascii="Amiri" w:hAnsi="Amiri" w:eastAsia="Amiri" w:cs="Amiri"/>
          <w:color w:val="111111"/>
          <w:sz w:val="28"/>
          <w:sz w:val="28"/>
          <w:szCs w:val="28"/>
          <w:rtl w:val="true"/>
          <w:lang w:bidi="ar-SA"/>
        </w:rPr>
        <w:t xml:space="preserve">حديث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ولدتني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ان كان ابن أخي لأفرس منه يعني خالد بن الوليد وكانت أمّه قشيرية</w:t>
      </w:r>
      <w:r>
        <w:rPr>
          <w:rStyle w:val="FootnoteAnchor"/>
          <w:rtl w:val="true"/>
        </w:rPr>
        <w:footnoteReference w:id="195"/>
      </w:r>
      <w:r>
        <w:rPr>
          <w:rFonts w:ascii="Amiri" w:hAnsi="Amiri" w:eastAsia="Amiri" w:cs="Amiri"/>
          <w:color w:val="111111"/>
          <w:sz w:val="28"/>
          <w:sz w:val="28"/>
          <w:szCs w:val="28"/>
          <w:rtl w:val="true"/>
          <w:lang w:bidi="ar-SA"/>
        </w:rPr>
        <w:t xml:space="preserve">ويلك يا قتادة من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بميعادى وأحمى عن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ليس هذا يومئذ ، هذا يوم أُحد خرج طلحة بن ابي طلحة وهو ينادي من يبارز فلم يخرج إليه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تزعمون انكم تجهّزونا بأسيافكم الى النار ونحن نجهّزكم بأسيافنا الى الجنة فليبرزنّ إليّ رجل يجهزني بسيفه الى النار وأجهزه بسيفي إلى الجنة ، فخرج إليه علي بن أبي طالب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 ذى الحوضين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المطعم في العام 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بميعادي وأحمى عن حسب</w:t>
      </w:r>
      <w:r>
        <w:rPr>
          <w:rStyle w:val="FootnoteAnchor"/>
          <w:rtl w:val="true"/>
        </w:rPr>
        <w:footnoteReference w:id="196"/>
      </w:r>
      <w:r>
        <w:rPr>
          <w:rFonts w:ascii="Amiri" w:hAnsi="Amiri" w:eastAsia="Amiri" w:cs="Amiri"/>
          <w:color w:val="111111"/>
          <w:sz w:val="28"/>
          <w:sz w:val="28"/>
          <w:szCs w:val="28"/>
          <w:rtl w:val="true"/>
          <w:lang w:bidi="ar-SA"/>
        </w:rPr>
        <w:t xml:space="preserve">، فقال خالد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لعمري واللَّه أبو تراب ما كان كذلك ، فقال الشيخ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لي في الإنصراف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الشيخ يفرج الناس بيده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ورب الكعبة زنديق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قريش الى بدر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طالب ابي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رسول اللَّه صلى الله عليه وآله على القتلى ببدر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النبيّ قل لمن في أيديكم من الأسرى ان يعلم اللَّه في قلوبكم خيراً يعطكم خيراً مما أخذ منكم ويغفر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العباس وعقيل ونوفل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نهى يوم بدر ان يقتل أحد من بني هاشم وابو البخترى</w:t>
      </w:r>
      <w:r>
        <w:rPr>
          <w:rStyle w:val="FootnoteAnchor"/>
          <w:rtl w:val="true"/>
        </w:rPr>
        <w:footnoteReference w:id="197"/>
      </w:r>
      <w:r>
        <w:rPr>
          <w:rFonts w:ascii="Amiri" w:hAnsi="Amiri" w:eastAsia="Amiri" w:cs="Amiri"/>
          <w:color w:val="111111"/>
          <w:sz w:val="28"/>
          <w:sz w:val="28"/>
          <w:szCs w:val="28"/>
          <w:rtl w:val="true"/>
          <w:lang w:bidi="ar-SA"/>
        </w:rPr>
        <w:t xml:space="preserve">فأسروا فارسل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ههنا من بني هاشم قال فمرّ عليّ عليه السلام على عقيل بن ابي طالب كرّم اللَّه وجهه فحاد عنه</w:t>
      </w:r>
      <w:r>
        <w:rPr>
          <w:rStyle w:val="FootnoteAnchor"/>
          <w:rtl w:val="true"/>
        </w:rPr>
        <w:footnoteReference w:id="198"/>
      </w: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 علي</w:t>
      </w:r>
      <w:r>
        <w:rPr>
          <w:rStyle w:val="FootnoteAnchor"/>
          <w:rtl w:val="true"/>
        </w:rPr>
        <w:footnoteReference w:id="199"/>
      </w:r>
      <w:r>
        <w:rPr>
          <w:rFonts w:ascii="Amiri" w:hAnsi="Amiri" w:eastAsia="Amiri" w:cs="Amiri"/>
          <w:color w:val="111111"/>
          <w:sz w:val="28"/>
          <w:sz w:val="28"/>
          <w:szCs w:val="28"/>
          <w:rtl w:val="true"/>
          <w:lang w:bidi="ar-SA"/>
        </w:rPr>
        <w:t xml:space="preserve">أما واللَّه لقد رأيت مكاني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الى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الفضل</w:t>
      </w:r>
      <w:r>
        <w:rPr>
          <w:rStyle w:val="FootnoteAnchor"/>
          <w:rtl w:val="true"/>
        </w:rPr>
        <w:footnoteReference w:id="200"/>
      </w:r>
      <w:r>
        <w:rPr>
          <w:rFonts w:ascii="Amiri" w:hAnsi="Amiri" w:eastAsia="Amiri" w:cs="Amiri"/>
          <w:color w:val="111111"/>
          <w:sz w:val="28"/>
          <w:sz w:val="28"/>
          <w:szCs w:val="28"/>
          <w:rtl w:val="true"/>
          <w:lang w:bidi="ar-SA"/>
        </w:rPr>
        <w:t xml:space="preserve">في يد فلان وهذا عقيل في يد فلان وهذا نوفل بن الحارث في يد فلان فقام رسول اللَّه صلى الله عليه وآله حتى انتهى الى عقيل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يزيد قتل ابو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لاتنازعون في تهامة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اثخنتم القوم وإلا فاركبوا أكتافهم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فجيي‌ء بالعباس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افد نفسك وأفد ابن أخيك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تتركني أسأل قريشاً في كفّى فقال اعط ممّا خلّفت عند امّ الفضل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أصابني في وجهي هذا شي فانفقيه على ولدك ونفسك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من اخبرك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به جبرئيل عليه السلام من عند اللَّه عزوجل فقال ومحلوفه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بهذا أحد الّا أنا وهي أشهد أنك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الأسرى كلّهم مشركين إلّا </w:t>
      </w:r>
      <w:bookmarkStart w:id="169" w:name="pg14608_184715"/>
    </w:p>
    <w:p>
      <w:pPr>
        <w:pStyle w:val="BookText"/>
        <w:rPr/>
      </w:pPr>
      <w:bookmarkEnd w:id="169"/>
      <w:r>
        <w:rPr>
          <w:rFonts w:ascii="Amiri" w:hAnsi="Amiri" w:eastAsia="Amiri" w:cs="Amiri"/>
          <w:color w:val="111111"/>
          <w:sz w:val="28"/>
          <w:sz w:val="28"/>
          <w:szCs w:val="28"/>
          <w:rtl w:val="true"/>
          <w:lang w:bidi="ar-SA"/>
        </w:rPr>
        <w:t xml:space="preserve">العباس وعقيل ونوفل كرّم اللَّه وجوههم وفيهم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في أيديكم من الأسرى ان يعلم اللَّه في قلوبكم خيراً الى آخر الآية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Heading3"/>
        <w:numPr>
          <w:ilvl w:val="2"/>
          <w:numId w:val="1"/>
        </w:numPr>
        <w:rPr/>
      </w:pPr>
      <w:bookmarkStart w:id="170" w:name="__RefHeading___Toc1572992_1878427129"/>
      <w:bookmarkStart w:id="171" w:name="_Toc74"/>
      <w:bookmarkEnd w:id="170"/>
      <w:r>
        <w:rPr>
          <w:rtl w:val="true"/>
        </w:rPr>
        <w:t>البدرقة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البدرقة</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يبدرق القوافل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172" w:name="__RefHeading___Toc1572994_1878427129"/>
      <w:bookmarkStart w:id="173" w:name="_Toc75"/>
      <w:bookmarkEnd w:id="172"/>
      <w:r>
        <w:rPr>
          <w:rtl w:val="true"/>
        </w:rPr>
        <w:t>البدع</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اهل الريب والبدع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ظهرت البدع في امّتي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لاتصحبوا اهل البدع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مجالسة أهل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البدع والزنا قد ظهر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متى الخ </w:t>
      </w:r>
      <w:r>
        <w:rPr>
          <w:rFonts w:eastAsia="IRNazanin" w:cs="IRNazanin"/>
          <w:color w:val="111111"/>
          <w:sz w:val="28"/>
          <w:szCs w:val="28"/>
          <w:rtl w:val="true"/>
          <w:lang w:bidi="fa-IR"/>
        </w:rPr>
        <w:t>)</w:t>
      </w:r>
    </w:p>
    <w:p>
      <w:pPr>
        <w:pStyle w:val="Heading3"/>
        <w:numPr>
          <w:ilvl w:val="2"/>
          <w:numId w:val="1"/>
        </w:numPr>
        <w:rPr/>
      </w:pPr>
      <w:bookmarkStart w:id="174" w:name="__RefHeading___Toc1572996_1878427129"/>
      <w:bookmarkStart w:id="175" w:name="_Toc76"/>
      <w:bookmarkEnd w:id="174"/>
      <w:r>
        <w:rPr>
          <w:rtl w:val="true"/>
        </w:rPr>
        <w:t>البدعة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لصاحب البدعة بالتوبة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أشرب قلبه 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الشرك ان يبتدع الرجل رأياً فيحبّ عليه ويبغض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أهل الريب والبدع من بعدي فأظهروا البرائة منهم واكثروا من سبّهم </w:t>
      </w:r>
    </w:p>
    <w:p>
      <w:pPr>
        <w:pStyle w:val="BookText"/>
        <w:rPr/>
      </w:pPr>
      <w:r>
        <w:rPr>
          <w:rFonts w:ascii="Amiri" w:hAnsi="Amiri" w:eastAsia="Amiri" w:cs="Amiri"/>
          <w:color w:val="111111"/>
          <w:sz w:val="28"/>
          <w:sz w:val="28"/>
          <w:szCs w:val="28"/>
          <w:rtl w:val="true"/>
          <w:lang w:bidi="ar-SA"/>
        </w:rPr>
        <w:t xml:space="preserve">والقول فيهم والوقيعة وباهتوهم كيلا يطمعوا في الفساد في الاسلام ويحذّرهم الناس ولايتعلمون من بدعهم يكتب اللَّه لكم بذلك الحسنات ويرفع لكم به الدرجات في 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أمتي فليظهر العالم علمه ، فمن لم‌يفعل فعليه لعنة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الثالث يوم الجمعة بدعة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كل بدعة تكون من بعدي يكاد</w:t>
      </w:r>
      <w:r>
        <w:rPr>
          <w:rStyle w:val="FootnoteAnchor"/>
          <w:rtl w:val="true"/>
        </w:rPr>
        <w:footnoteReference w:id="204"/>
      </w:r>
      <w:r>
        <w:rPr>
          <w:rFonts w:ascii="Amiri" w:hAnsi="Amiri" w:eastAsia="Amiri" w:cs="Amiri"/>
          <w:color w:val="111111"/>
          <w:sz w:val="28"/>
          <w:sz w:val="28"/>
          <w:szCs w:val="28"/>
          <w:rtl w:val="true"/>
          <w:lang w:bidi="ar-SA"/>
        </w:rPr>
        <w:t>بها الايمان ولياً</w:t>
      </w:r>
      <w:r>
        <w:rPr>
          <w:rStyle w:val="FootnoteAnchor"/>
          <w:rtl w:val="true"/>
        </w:rPr>
        <w:footnoteReference w:id="205"/>
      </w:r>
      <w:r>
        <w:rPr>
          <w:rFonts w:ascii="Amiri" w:hAnsi="Amiri" w:eastAsia="Amiri" w:cs="Amiri"/>
          <w:color w:val="111111"/>
          <w:sz w:val="28"/>
          <w:sz w:val="28"/>
          <w:szCs w:val="28"/>
          <w:rtl w:val="true"/>
          <w:lang w:bidi="ar-SA"/>
        </w:rPr>
        <w:t>من أهل بيتى موكلا به يذب عنه ، ينطق بإلهام من اللَّه ويعلن الحق وينوره ، يردّ كيد الكائدين يعبر</w:t>
      </w:r>
      <w:r>
        <w:rPr>
          <w:rStyle w:val="FootnoteAnchor"/>
          <w:rtl w:val="true"/>
        </w:rPr>
        <w:footnoteReference w:id="206"/>
      </w:r>
      <w:r>
        <w:rPr>
          <w:rFonts w:ascii="Amiri" w:hAnsi="Amiri" w:eastAsia="Amiri" w:cs="Amiri"/>
          <w:color w:val="111111"/>
          <w:sz w:val="28"/>
          <w:sz w:val="28"/>
          <w:szCs w:val="28"/>
          <w:rtl w:val="true"/>
          <w:lang w:bidi="ar-SA"/>
        </w:rPr>
        <w:t xml:space="preserve">عن الضعفاء فاعتبروا يا اولى الأبصار وتوكلوا على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ابغض الخلق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مشعوف بكلام بدعة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لاتكونن مبتدعاً ، من نظر برأيه هلك ومن ترك اهل بيت نبيه صلى الله عليه وآله ضل ، ومن ترك كتاب اللَّه وقول نبيّه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للناس فقال أيها الناس انما بدء وقوع الفتن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فلاترى صاحب بدعة الا ذليلا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الإخلاص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اخلص العبد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الأول طلب الدنيا من حلال فلم‌يقدر عليها وطلبها من حرام فلم‌يقدر عليها فأتاه الشيطان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قد طلبت الدنيا من حلال فلم‌تقدر عليها فطلبتها من حرام فلم‌تقدر عليها أفلا أدلك على شي‌ء تكثر به دنياك ويكثر به 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تبتدع ديناً وتدعوا اليه الناس ففعل فاستجاب له الناس فأطاعوه فأصاب من الدنيا ثم انه فكر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ابتدعت ديناً ودعوت الناس إليه وما أرى لي توبة إلّا أن آتي من دعوته فأرده عنه فجعل يأتي أصحابه الذين أجابوه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دعوتكم إليه باطل وانما ابتدعته فجعلوا يقولون كذبت هو الحق ولكنك شككت في دينك فرجعت عنه ، فلما رأى ذلك عمد إلى سلسلة فوتد لها وتداً ثم جعلها في عنقه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لاأحلها حتى يتوب اللَّه علي فأوحى اللَّه عزوجل إلى نبي من الأنبياء قل لفلان وعزتي وجلالي لو دعوتنى حتى تنقطع أوصالك ما استجبت لك حتى تردّ من مات على ما دعوته إليه فيرجع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وكل ضلالة سبيلها إلى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بدعة ضلالة وكل ضلالة في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ضلالة بدعة كل بدعة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الرسالة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لاتصحبوا اهل البدع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مجالسة اهل المعاصي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w:t>
      </w:r>
      <w:r>
        <w:rPr>
          <w:rStyle w:val="FootnoteAnchor"/>
          <w:rtl w:val="true"/>
        </w:rPr>
        <w:footnoteReference w:id="207"/>
      </w:r>
      <w:r>
        <w:rPr>
          <w:rFonts w:ascii="Amiri" w:hAnsi="Amiri" w:eastAsia="Amiri" w:cs="Amiri"/>
          <w:color w:val="111111"/>
          <w:sz w:val="28"/>
          <w:sz w:val="28"/>
          <w:szCs w:val="28"/>
          <w:rtl w:val="true"/>
          <w:lang w:bidi="ar-SA"/>
        </w:rPr>
        <w:t>إلا ترك بها سنة</w:t>
      </w:r>
      <w:r>
        <w:rPr>
          <w:rStyle w:val="FootnoteAnchor"/>
          <w:rtl w:val="true"/>
        </w:rPr>
        <w:footnoteReference w:id="208"/>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bookmarkStart w:id="176" w:name="pg14608_184718"/>
    </w:p>
    <w:p>
      <w:pPr>
        <w:pStyle w:val="BookText"/>
        <w:rPr/>
      </w:pPr>
      <w:bookmarkEnd w:id="176"/>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النصب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يبتدع الرجل شيئاً فيحبّ عليه ويبغض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ذا بدعة فعظمه فانما يسعى في هدم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صاحب بدعة فوقّره فقد سعى في هدم الاسلام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ابي طالب ما هذه البدعة التي احدثت في دين محمد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عليه السلام وهو جالس الخ </w:t>
      </w:r>
      <w:r>
        <w:rPr>
          <w:rFonts w:eastAsia="Amiri" w:cs="Amiri" w:ascii="Amiri" w:hAnsi="Amiri"/>
          <w:color w:val="111111"/>
          <w:sz w:val="28"/>
          <w:szCs w:val="28"/>
          <w:rtl w:val="true"/>
          <w:lang w:bidi="ar-SA"/>
        </w:rPr>
        <w:t>- )</w:t>
      </w:r>
    </w:p>
    <w:p>
      <w:pPr>
        <w:pStyle w:val="Heading3"/>
        <w:numPr>
          <w:ilvl w:val="2"/>
          <w:numId w:val="1"/>
        </w:numPr>
        <w:rPr/>
      </w:pPr>
      <w:bookmarkStart w:id="177" w:name="__RefHeading___Toc1572998_1878427129"/>
      <w:bookmarkStart w:id="178" w:name="_Toc77"/>
      <w:bookmarkEnd w:id="177"/>
      <w:r>
        <w:rPr>
          <w:rtl w:val="true"/>
        </w:rPr>
        <w:t>البدل</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وقع على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بدل كل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بدل على 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179" w:name="__RefHeading___Toc1573000_1878427129"/>
      <w:bookmarkStart w:id="180" w:name="_Toc78"/>
      <w:bookmarkEnd w:id="179"/>
      <w:r>
        <w:rPr>
          <w:rtl w:val="true"/>
        </w:rPr>
        <w:t>البَدن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استجادة الحذاء وقاية للبدن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خراب البدن ترك العشاء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الفساد فيما أضر بالبدن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تهدى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يهد من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 يديه أو بدنه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في البدن أنفع من امساك اليد إلا عما يحتاج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1" w:name="pg14608_184719"/>
    </w:p>
    <w:p>
      <w:pPr>
        <w:pStyle w:val="BookText"/>
        <w:rPr/>
      </w:pPr>
      <w:bookmarkEnd w:id="181"/>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أصلح البدن إسراف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 بدن عما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معافا فى بدنه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ريح العود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البخور</w:t>
      </w:r>
    </w:p>
    <w:p>
      <w:pPr>
        <w:pStyle w:val="Heading3"/>
        <w:numPr>
          <w:ilvl w:val="2"/>
          <w:numId w:val="1"/>
        </w:numPr>
        <w:rPr/>
      </w:pPr>
      <w:bookmarkStart w:id="182" w:name="__RefHeading___Toc1573002_1878427129"/>
      <w:bookmarkStart w:id="183" w:name="_Toc79"/>
      <w:bookmarkEnd w:id="182"/>
      <w:r>
        <w:rPr>
          <w:rtl w:val="true"/>
        </w:rPr>
        <w:t>البُدن</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الرجل البدنة عجفاء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الرجل البدنة مهزولة فوجدها سمينة فقد أجزأت عنه وان اشتراها مهزولة فوجدها مهزولة فانها لاتجزى‌ء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الرجل بدنة ضالة فلينحرها ويعلم انها بدنة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بدن كثيرة فأردت ان تشعرها دخل الرجل بين كل بدنتين فيشعر هذه من الشق الأيمن ويشعر هذه من الشق الأيسر ولايشعرها أبداً حتى يتهيأ للإحرام ، فإنه إذا اشعر وقلّد وجب عليه الإحرام وهو بمنزلة 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البدن كثيرة قام فيما بين ثنتين ثم أشعر اليمنى ثم اليسرى ولايشعر أبداً حتى يتهيأ للإحرام لأنه إذا اشعر </w:t>
      </w:r>
    </w:p>
    <w:p>
      <w:pPr>
        <w:pStyle w:val="BookText"/>
        <w:rPr/>
      </w:pPr>
      <w:r>
        <w:rPr>
          <w:rFonts w:ascii="Amiri" w:hAnsi="Amiri" w:eastAsia="Amiri" w:cs="Amiri"/>
          <w:color w:val="111111"/>
          <w:sz w:val="28"/>
          <w:sz w:val="28"/>
          <w:szCs w:val="28"/>
          <w:rtl w:val="true"/>
          <w:lang w:bidi="ar-SA"/>
        </w:rPr>
        <w:t>وقلّد وجلّل</w:t>
      </w:r>
      <w:r>
        <w:rPr>
          <w:rStyle w:val="FootnoteAnchor"/>
          <w:rtl w:val="true"/>
        </w:rPr>
        <w:footnoteReference w:id="211"/>
      </w:r>
      <w:r>
        <w:rPr>
          <w:rFonts w:ascii="Amiri" w:hAnsi="Amiri" w:eastAsia="Amiri" w:cs="Amiri"/>
          <w:color w:val="111111"/>
          <w:sz w:val="28"/>
          <w:sz w:val="28"/>
          <w:szCs w:val="28"/>
          <w:rtl w:val="true"/>
          <w:lang w:bidi="ar-SA"/>
        </w:rPr>
        <w:t xml:space="preserve">وجب عليه الاحرام وهي بمنزلة التلبية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اسنان البقر تبيعها</w:t>
      </w:r>
      <w:r>
        <w:rPr>
          <w:rStyle w:val="FootnoteAnchor"/>
          <w:rtl w:val="true"/>
        </w:rPr>
        <w:footnoteReference w:id="212"/>
      </w:r>
      <w:r>
        <w:rPr>
          <w:rFonts w:ascii="Amiri" w:hAnsi="Amiri" w:eastAsia="Amiri" w:cs="Amiri"/>
          <w:color w:val="111111"/>
          <w:sz w:val="28"/>
          <w:sz w:val="28"/>
          <w:szCs w:val="28"/>
          <w:rtl w:val="true"/>
          <w:lang w:bidi="ar-SA"/>
        </w:rPr>
        <w:t>ومسنّها</w:t>
      </w:r>
      <w:r>
        <w:rPr>
          <w:rStyle w:val="FootnoteAnchor"/>
          <w:rtl w:val="true"/>
        </w:rPr>
        <w:footnoteReference w:id="213"/>
      </w:r>
      <w:r>
        <w:rPr>
          <w:rFonts w:ascii="Amiri" w:hAnsi="Amiri" w:eastAsia="Amiri" w:cs="Amiri"/>
          <w:color w:val="111111"/>
          <w:sz w:val="28"/>
          <w:sz w:val="28"/>
          <w:szCs w:val="28"/>
          <w:rtl w:val="true"/>
          <w:lang w:bidi="ar-SA"/>
        </w:rPr>
        <w:t xml:space="preserve">في الذبح سواء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انما أمر به ليحرم ظهرها على صاحبها من حيث اشعرها ولايستطيع الشيطان ان يتسنمها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الاشعار والتقليد بمنزلة التلبية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البدن ذوات الأرحام من الإبل والبقر ، وقد يجزى الذكورة من البدن والضحايا من الغنم الفحولة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بدن رسول اللَّه صلى الله عليه وآله ناجية بن جندب الخزاعي الأسلمي</w:t>
      </w:r>
      <w:r>
        <w:rPr>
          <w:rStyle w:val="FootnoteAnchor"/>
          <w:rtl w:val="true"/>
        </w:rPr>
        <w:footnoteReference w:id="214"/>
      </w:r>
      <w:r>
        <w:rPr>
          <w:rFonts w:ascii="Amiri" w:hAnsi="Amiri" w:eastAsia="Amiri" w:cs="Amiri"/>
          <w:color w:val="111111"/>
          <w:sz w:val="28"/>
          <w:sz w:val="28"/>
          <w:szCs w:val="28"/>
          <w:rtl w:val="true"/>
          <w:lang w:bidi="ar-SA"/>
        </w:rPr>
        <w:t>والذي حلق رأس النبي صلى الله عليه وآله في حجته معمر بن عبداللَّه بن حراثة بن نصر بن عوف بن عويج بن عدي بن كعب</w:t>
      </w:r>
      <w:r>
        <w:rPr>
          <w:rStyle w:val="FootnoteAnchor"/>
          <w:rtl w:val="true"/>
        </w:rPr>
        <w:footnoteReference w:id="2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حجة رسول اللَّه صلى الله عليه وآله وهو يحلقه قالت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رسول اللَّه صلى الله عليه وآله في يدك وفي يدك الموسى ، فقال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لأعدّه من اللَّه فضلاً عظيماً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معمر هو الّذي يرحل لرسول اللَّه صلى الله عليه وآله فقال رسول اللَّه يا معمران الرحل الليلة لمسترخى فقال معمر بأبي انت وأمّي لقد شددته كما كنت أشده ولكن بعض من حسدني مكاني منك يا رسول اللَّه أراد أن تستبدل بي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كان على بدن النبي صلى الله عليه وآله ناجية بن جندب الخزاعي الأسلمي والذي حلق رأسه عليه السلام يوم الحديبيّة خراش بن أمية الخزاعي ، والذي حلق رأسه عليه السلام في حجته معمر بن عبداللَّه ابن حارث بن نصر بن عوف بن عرفج بن عدي بن كعب ، فقيل له وهو يحلقه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بن عبداللَّه أذن رسول اللَّه صلى الله عليه وآله في 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لأعده فضلا علي من اللَّه عظيماً</w:t>
      </w:r>
      <w:r>
        <w:rPr>
          <w:rStyle w:val="FootnoteAnchor"/>
          <w:rtl w:val="true"/>
        </w:rPr>
        <w:footnoteReference w:id="216"/>
      </w:r>
      <w:r>
        <w:rPr>
          <w:rFonts w:ascii="Amiri" w:hAnsi="Amiri" w:eastAsia="Amiri" w:cs="Amiri"/>
          <w:color w:val="111111"/>
          <w:sz w:val="28"/>
          <w:sz w:val="28"/>
          <w:szCs w:val="28"/>
          <w:rtl w:val="true"/>
          <w:lang w:bidi="ar-SA"/>
        </w:rPr>
        <w:t>وكان معمر ابن عبداللَّه يرجل شعره عليه السلام وكان ثوبا</w:t>
      </w:r>
      <w:r>
        <w:rPr>
          <w:rStyle w:val="FootnoteAnchor"/>
          <w:rtl w:val="true"/>
        </w:rPr>
        <w:footnoteReference w:id="217"/>
      </w:r>
      <w:r>
        <w:rPr>
          <w:rFonts w:ascii="Amiri" w:hAnsi="Amiri" w:eastAsia="Amiri" w:cs="Amiri"/>
          <w:color w:val="111111"/>
          <w:sz w:val="28"/>
          <w:sz w:val="28"/>
          <w:szCs w:val="28"/>
          <w:rtl w:val="true"/>
          <w:lang w:bidi="ar-SA"/>
        </w:rPr>
        <w:t>رسول اللَّه صلى الله عليه وآله اللذان أحرم فيهما يمانيين عبري واظفار</w:t>
      </w:r>
      <w:r>
        <w:rPr>
          <w:rStyle w:val="FootnoteAnchor"/>
          <w:rtl w:val="true"/>
        </w:rPr>
        <w:footnoteReference w:id="218"/>
      </w:r>
      <w:r>
        <w:rPr>
          <w:rFonts w:ascii="Amiri" w:hAnsi="Amiri" w:eastAsia="Amiri" w:cs="Amiri"/>
          <w:color w:val="111111"/>
          <w:sz w:val="28"/>
          <w:sz w:val="28"/>
          <w:szCs w:val="28"/>
          <w:rtl w:val="true"/>
          <w:lang w:bidi="ar-SA"/>
        </w:rPr>
        <w:t xml:space="preserve">وقطع التلبية حين زاغت الشمس يوم عرفة ، وقد أحرم رسول اللَّه صلى الله عليه وآله في ثوبي كرسف ، وان رسول اللَّه صلى الله عليه وآله طاف بالكعبة حتى إذا بلغ الركن اليماني رفع رأسه إلى الكعبة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شرفك وعظمك والحمد للَّه الذي بعثني نبياً وجعل علياً إماماً اللهم اهد له خيار خلقك وجنّبه شرار خلقك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تقليد البدن فليعرف انها بدنةويعرفها صاحبها بنعله الذي يقلّدها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وآله أن يؤخذ من كل بدنة منها جذوة</w:t>
      </w:r>
      <w:r>
        <w:rPr>
          <w:rStyle w:val="FootnoteAnchor"/>
          <w:rtl w:val="true"/>
        </w:rPr>
        <w:footnoteReference w:id="219"/>
      </w:r>
      <w:r>
        <w:rPr>
          <w:rFonts w:ascii="Amiri" w:hAnsi="Amiri" w:eastAsia="Amiri" w:cs="Amiri"/>
          <w:color w:val="111111"/>
          <w:sz w:val="28"/>
          <w:sz w:val="28"/>
          <w:szCs w:val="28"/>
          <w:rtl w:val="true"/>
          <w:lang w:bidi="ar-SA"/>
        </w:rPr>
        <w:t xml:space="preserve">من لحم ثم تطرح في </w:t>
      </w:r>
    </w:p>
    <w:p>
      <w:pPr>
        <w:pStyle w:val="BookText"/>
        <w:rPr/>
      </w:pPr>
      <w:r>
        <w:rPr>
          <w:rFonts w:ascii="Amiri" w:hAnsi="Amiri" w:eastAsia="Amiri" w:cs="Amiri"/>
          <w:color w:val="111111"/>
          <w:sz w:val="28"/>
          <w:sz w:val="28"/>
          <w:szCs w:val="28"/>
          <w:rtl w:val="true"/>
          <w:lang w:bidi="ar-SA"/>
        </w:rPr>
        <w:t xml:space="preserve">برمة ، </w:t>
      </w:r>
      <w:r>
        <w:rPr>
          <w:rStyle w:val="FootnoteAnchor"/>
          <w:rtl w:val="true"/>
        </w:rPr>
        <w:footnoteReference w:id="220"/>
      </w:r>
      <w:r>
        <w:rPr>
          <w:rFonts w:ascii="Amiri" w:hAnsi="Amiri" w:eastAsia="Amiri" w:cs="Amiri"/>
          <w:color w:val="111111"/>
          <w:sz w:val="28"/>
          <w:sz w:val="28"/>
          <w:szCs w:val="28"/>
          <w:rtl w:val="true"/>
          <w:lang w:bidi="ar-SA"/>
        </w:rPr>
        <w:t>ثم تطبخ فأكل رسول اللَّه صلى الله عليه وآله وعلي وحسيا</w:t>
      </w:r>
      <w:r>
        <w:rPr>
          <w:rStyle w:val="FootnoteAnchor"/>
          <w:rtl w:val="true"/>
        </w:rPr>
        <w:footnoteReference w:id="221"/>
      </w:r>
      <w:r>
        <w:rPr>
          <w:rFonts w:ascii="IRNazanin" w:hAnsi="IRNazanin" w:eastAsia="IRNazanin"/>
          <w:color w:val="111111"/>
          <w:sz w:val="28"/>
          <w:sz w:val="28"/>
          <w:szCs w:val="28"/>
          <w:rtl w:val="true"/>
          <w:lang w:bidi="fa-IR"/>
        </w:rPr>
        <w:t xml:space="preserve">من مرقها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رسول اللَّه صلى الله عليه وآله حين نحر أن توخذ من كل بدنة حذوة</w:t>
      </w:r>
      <w:r>
        <w:rPr>
          <w:rStyle w:val="FootnoteAnchor"/>
          <w:rtl w:val="true"/>
        </w:rPr>
        <w:footnoteReference w:id="222"/>
      </w:r>
      <w:r>
        <w:rPr>
          <w:rFonts w:ascii="Amiri" w:hAnsi="Amiri" w:eastAsia="Amiri" w:cs="Amiri"/>
          <w:color w:val="111111"/>
          <w:sz w:val="28"/>
          <w:sz w:val="28"/>
          <w:szCs w:val="28"/>
          <w:rtl w:val="true"/>
          <w:lang w:bidi="ar-SA"/>
        </w:rPr>
        <w:t xml:space="preserve">من لحمها ثم تطرح في برمة ثم تطبخ وأكل رسول اللَّه صلى الله عليه وآله وعلي عليه السلام منها وحسيا من مرقها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مراد</w:t>
      </w:r>
      <w:r>
        <w:rPr>
          <w:rStyle w:val="FootnoteAnchor"/>
          <w:rtl w:val="true"/>
        </w:rPr>
        <w:footnoteReference w:id="223"/>
      </w:r>
      <w:r>
        <w:rPr>
          <w:rFonts w:ascii="Amiri" w:hAnsi="Amiri" w:eastAsia="Amiri" w:cs="Amiri"/>
          <w:color w:val="111111"/>
          <w:sz w:val="28"/>
          <w:sz w:val="28"/>
          <w:szCs w:val="28"/>
          <w:rtl w:val="true"/>
          <w:lang w:bidi="ar-SA"/>
        </w:rPr>
        <w:t xml:space="preserve">بعث ببدنة وأمر الذي بعث بها معه أن يقلد ويشعر في يوم كذا وكذا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لاينبغي لك ان تلبس الثياب فبعثني إلى ابي عبداللَّه عليه السلام وهو بالحيرة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مراد فعل كذا وكذا وانه لايستطيع ان يدع الثياب لمكان أبي جعفر</w:t>
      </w:r>
      <w:r>
        <w:rPr>
          <w:rStyle w:val="FootnoteAnchor"/>
          <w:rtl w:val="true"/>
        </w:rPr>
        <w:footnoteReference w:id="22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فليلبس الثياب ولينحر بقرة يوم النحر عن لبسه الثياب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أمر أن يؤخذ من كل بدنة بضعة</w:t>
      </w:r>
      <w:r>
        <w:rPr>
          <w:rStyle w:val="FootnoteAnchor"/>
          <w:rtl w:val="true"/>
        </w:rPr>
        <w:footnoteReference w:id="225"/>
      </w:r>
      <w:r>
        <w:rPr>
          <w:rFonts w:ascii="Amiri" w:hAnsi="Amiri" w:eastAsia="Amiri" w:cs="Amiri"/>
          <w:color w:val="111111"/>
          <w:sz w:val="28"/>
          <w:sz w:val="28"/>
          <w:szCs w:val="28"/>
          <w:rtl w:val="true"/>
          <w:lang w:bidi="ar-SA"/>
        </w:rPr>
        <w:t xml:space="preserve">فأمر بها رسول اللَّه صلى الله عليه وآله فطبخت فأكل هو وعلي عليهما السلام وحسوا من المرق ، وقد كان النبي صلى الله عليه وآله أشركه فى هديه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أمير المؤمنين عليه السلام كان اذا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يمشون قد جهدهم المشي حملهم على بدنه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مرادا</w:t>
      </w:r>
      <w:r>
        <w:rPr>
          <w:rStyle w:val="FootnoteAnchor"/>
          <w:rtl w:val="true"/>
        </w:rPr>
        <w:footnoteReference w:id="226"/>
      </w:r>
      <w:r>
        <w:rPr>
          <w:rFonts w:ascii="Amiri" w:hAnsi="Amiri" w:eastAsia="Amiri" w:cs="Amiri"/>
          <w:color w:val="111111"/>
          <w:sz w:val="28"/>
          <w:sz w:val="28"/>
          <w:szCs w:val="28"/>
          <w:rtl w:val="true"/>
          <w:lang w:bidi="ar-SA"/>
        </w:rPr>
        <w:t xml:space="preserve">بعث ببدنة وأمر أن تقلد وتشعر في يوم كذا وكذا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ينبغي ان لايلبس الثياب فبعثني إلى أبي عبداللَّه عليه السلام بالحيره</w:t>
      </w:r>
      <w:r>
        <w:rPr>
          <w:rStyle w:val="FootnoteAnchor"/>
          <w:rtl w:val="true"/>
        </w:rPr>
        <w:footnoteReference w:id="227"/>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مراداً صنع كذا وكذا وانه لايستطيع ان يترك الثياب لمكان زياد</w:t>
      </w:r>
      <w:r>
        <w:rPr>
          <w:rStyle w:val="FootnoteAnchor"/>
          <w:rtl w:val="true"/>
        </w:rPr>
        <w:footnoteReference w:id="2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أن يلبس الثياب وليذبح بقرة يوم الأضحى عن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نتجت بدنتك فاحبلها ما لايضر بولدها ثم انحرهما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من لبنها وأسقى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أمير المؤمنين عليه السلام كان إذا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ناساً يمشون قد جهدهم المشي حملهم على بدنه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ضلت راحلة الرجل او هلكت ومعه هدي فليركب على هديه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استحسنوا إشعار البدن لأن أول قطرة تقطر من دمها يغفر اللَّه على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تهدى البدن وهي أحياء وليس تهدى حين صارت لحماً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تشعر وهي معقولة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تهدى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اشتريت بدنة فكيف أصنع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والبس ثوبيك ثم أنخها</w:t>
      </w:r>
      <w:r>
        <w:rPr>
          <w:rStyle w:val="FootnoteAnchor"/>
          <w:rtl w:val="true"/>
        </w:rPr>
        <w:footnoteReference w:id="230"/>
      </w:r>
      <w:r>
        <w:rPr>
          <w:rFonts w:ascii="Amiri" w:hAnsi="Amiri" w:eastAsia="Amiri" w:cs="Amiri"/>
          <w:color w:val="111111"/>
          <w:sz w:val="28"/>
          <w:sz w:val="28"/>
          <w:szCs w:val="28"/>
          <w:rtl w:val="true"/>
          <w:lang w:bidi="ar-SA"/>
        </w:rPr>
        <w:t>مستقبل القبلة ثم أدخل المسجد فصل ثم افرض</w:t>
      </w:r>
      <w:r>
        <w:rPr>
          <w:rStyle w:val="FootnoteAnchor"/>
          <w:rtl w:val="true"/>
        </w:rPr>
        <w:footnoteReference w:id="231"/>
      </w:r>
      <w:r>
        <w:rPr>
          <w:rFonts w:ascii="Amiri" w:hAnsi="Amiri" w:eastAsia="Amiri" w:cs="Amiri"/>
          <w:color w:val="111111"/>
          <w:sz w:val="28"/>
          <w:sz w:val="28"/>
          <w:szCs w:val="28"/>
          <w:rtl w:val="true"/>
          <w:lang w:bidi="ar-SA"/>
        </w:rPr>
        <w:t xml:space="preserve">بعد صلاتك ثم اخرج إليها فأشعرها من الجانب الأيمن من سنامها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منك ولك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حتى تأتي البيداء فلبه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تشعر من الجانب الأيمن ويقوم الرجل في جانب الايسر ثم يقلدها بنعل قد صلى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تقلدها نعلا خلقا قد صليت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يشعرها من جانبها الأيمن ثم يقلّدها بنعل قد صلى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عمرة فاشتريت بدنة وأنا بالمدينة فأرسلت إلى أبي عبداللَّه عليه السلام فسألته كيف أصنع بها ؟ فأرسل إلى ما كنت تصنع بهذا فانه كان يجزيك أن تشتري منه من عرفة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w:t>
      </w:r>
      <w:r>
        <w:rPr>
          <w:rStyle w:val="FootnoteAnchor"/>
          <w:rtl w:val="true"/>
        </w:rPr>
        <w:footnoteReference w:id="232"/>
      </w:r>
      <w:r>
        <w:rPr>
          <w:rFonts w:ascii="Amiri" w:hAnsi="Amiri" w:eastAsia="Amiri" w:cs="Amiri"/>
          <w:color w:val="111111"/>
          <w:sz w:val="28"/>
          <w:sz w:val="28"/>
          <w:szCs w:val="28"/>
          <w:rtl w:val="true"/>
          <w:lang w:bidi="ar-SA"/>
        </w:rPr>
        <w:t xml:space="preserve">فاستقبل بها القبلة وأنخها ثم ادخل المسجد فصلّ ركعتين ثم اخرج اليها فاشعرها في الجانب الأيمن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منك ولك اللّهم تقبّل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علوت البيداء فلبّ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الأوّل عليه السلام دعا ببدنة فنحرها فلمّا ضرب الجزارون عراقيبها</w:t>
      </w:r>
      <w:r>
        <w:rPr>
          <w:rStyle w:val="FootnoteAnchor"/>
          <w:rtl w:val="true"/>
        </w:rPr>
        <w:footnoteReference w:id="233"/>
      </w:r>
      <w:r>
        <w:rPr>
          <w:rFonts w:ascii="IRNazanin" w:hAnsi="IRNazanin" w:eastAsia="IRNazanin"/>
          <w:color w:val="111111"/>
          <w:sz w:val="28"/>
          <w:sz w:val="28"/>
          <w:szCs w:val="28"/>
          <w:rtl w:val="true"/>
          <w:lang w:bidi="fa-IR"/>
        </w:rPr>
        <w:t>فوقعت إلى الأرض</w:t>
      </w:r>
      <w:r>
        <w:rPr>
          <w:rStyle w:val="FootnoteAnchor"/>
          <w:rtl w:val="true"/>
        </w:rPr>
        <w:footnoteReference w:id="234"/>
      </w:r>
      <w:r>
        <w:rPr>
          <w:rFonts w:ascii="Amiri" w:hAnsi="Amiri" w:eastAsia="Amiri" w:cs="Amiri"/>
          <w:color w:val="111111"/>
          <w:sz w:val="28"/>
          <w:sz w:val="28"/>
          <w:szCs w:val="28"/>
          <w:rtl w:val="true"/>
          <w:lang w:bidi="ar-SA"/>
        </w:rPr>
        <w:t>وكشفوا شيئاً عن سنامها</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وكلوا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وجبت</w:t>
      </w:r>
      <w:r>
        <w:rPr>
          <w:rStyle w:val="FootnoteAnchor"/>
          <w:rtl w:val="true"/>
        </w:rPr>
        <w:footnoteReference w:id="236"/>
      </w:r>
      <w:r>
        <w:rPr>
          <w:rFonts w:ascii="Amiri" w:hAnsi="Amiri" w:eastAsia="Amiri" w:cs="Amiri"/>
          <w:color w:val="111111"/>
          <w:sz w:val="28"/>
          <w:sz w:val="28"/>
          <w:szCs w:val="28"/>
          <w:rtl w:val="true"/>
          <w:lang w:bidi="ar-SA"/>
        </w:rPr>
        <w:t xml:space="preserve">جنوبها فكلوا منها واطعموا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من الوقت ومضى ثم إنّه اشترى بدنة بعد ذلك بيوم أو يومين فاشعرها وقلّدها وساقها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ابتاعها قبل ان يدخل الحرم فلابأس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اشتراها قبل أن ينتهى إلى الوقت الذي يحرم منه فاشعرها وقلّدها أيجب عليه حين فعل ذلك ما يجب على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انتهى إلى الوقت فليحرم ثم يشعرها ويقلّدها فان تقليده الأول ليس بشي‌ء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فى العمرة بدنة أين أنحرها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اعطي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ثلثاً وأهد ثلثاً وتصدّق بثلث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الناس منك أمس وانت بعرفة تماكس ببدنك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الإبل والبقر أيّهما أفضل ان يضحّى بها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الأرحام ، فسألته عن أسنانها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البقر فلايضرّك بأيّ </w:t>
      </w:r>
    </w:p>
    <w:p>
      <w:pPr>
        <w:pStyle w:val="BookText"/>
        <w:rPr/>
      </w:pPr>
      <w:r>
        <w:rPr>
          <w:rFonts w:ascii="Amiri" w:hAnsi="Amiri" w:eastAsia="Amiri" w:cs="Amiri"/>
          <w:color w:val="111111"/>
          <w:sz w:val="28"/>
          <w:sz w:val="28"/>
          <w:szCs w:val="28"/>
          <w:rtl w:val="true"/>
          <w:lang w:bidi="ar-SA"/>
        </w:rPr>
        <w:t xml:space="preserve">أسنانها ضحّيت وأمّا الإبل فلايصلح إلّا الثنيّ فما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اسنانها ؟ فقال أمّا البقر فلايضرّك بأيّ أسنانها ضحّيت وأمّا الإبل فلايصلح إلّا الثني فما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البدن التي تكون جزاء الأيمان</w:t>
      </w:r>
      <w:r>
        <w:rPr>
          <w:rStyle w:val="FootnoteAnchor"/>
          <w:rtl w:val="true"/>
        </w:rPr>
        <w:footnoteReference w:id="239"/>
      </w:r>
      <w:r>
        <w:rPr>
          <w:rFonts w:ascii="Amiri" w:hAnsi="Amiri" w:eastAsia="Amiri" w:cs="Amiri"/>
          <w:color w:val="111111"/>
          <w:sz w:val="28"/>
          <w:sz w:val="28"/>
          <w:szCs w:val="28"/>
          <w:rtl w:val="true"/>
          <w:lang w:bidi="ar-SA"/>
        </w:rPr>
        <w:t xml:space="preserve">والنساء ولغيره يؤكل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40"/>
      </w:r>
      <w:r>
        <w:rPr>
          <w:rFonts w:ascii="Amiri" w:hAnsi="Amiri" w:eastAsia="Amiri" w:cs="Amiri"/>
          <w:color w:val="111111"/>
          <w:sz w:val="28"/>
          <w:sz w:val="28"/>
          <w:szCs w:val="28"/>
          <w:rtl w:val="true"/>
          <w:lang w:bidi="ar-SA"/>
        </w:rPr>
        <w:t xml:space="preserve">يؤكل من كل البدن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فقال تشعر وهي باركة من شق سنامها الأيمن وتنحر وهي قائمة من قبل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وهي معقولة وتنحر وهي قائمة ، تشعر من جانبها الأيمن ويحرم صاحبها اذا قلّدت وأشعرت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 كيف تشعر ومتى يحرم صاحبها ومن أيّ جانب تشعر ومعقولة تنحر أو باركة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 معقولة وتشعر من الجانب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تنتج أنحلبها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احلبها حلباً غير مضرّ بالولد ثم انحرهما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 لبنها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ويسقى ان 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يشعرها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باركة</w:t>
      </w:r>
      <w:r>
        <w:rPr>
          <w:rStyle w:val="FootnoteAnchor"/>
          <w:rtl w:val="true"/>
        </w:rPr>
        <w:footnoteReference w:id="241"/>
      </w:r>
      <w:r>
        <w:rPr>
          <w:rFonts w:ascii="Amiri" w:hAnsi="Amiri" w:eastAsia="Amiri" w:cs="Amiri"/>
          <w:color w:val="111111"/>
          <w:sz w:val="28"/>
          <w:sz w:val="28"/>
          <w:szCs w:val="28"/>
          <w:rtl w:val="true"/>
          <w:lang w:bidi="ar-SA"/>
        </w:rPr>
        <w:t xml:space="preserve">وينحرها وهي قائمة ويشعرها من جانبها الأيمن ، ثمّ يحرم إذا قلّدت وأشعرت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يهديها الرجل فتكسر أو 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كان هدياً مضموناً</w:t>
      </w:r>
      <w:r>
        <w:rPr>
          <w:rStyle w:val="FootnoteAnchor"/>
          <w:rtl w:val="true"/>
        </w:rPr>
        <w:footnoteReference w:id="242"/>
      </w:r>
      <w:r>
        <w:rPr>
          <w:rFonts w:ascii="Amiri" w:hAnsi="Amiri" w:eastAsia="Amiri" w:cs="Amiri"/>
          <w:color w:val="111111"/>
          <w:sz w:val="28"/>
          <w:sz w:val="28"/>
          <w:szCs w:val="28"/>
          <w:rtl w:val="true"/>
          <w:lang w:bidi="ar-SA"/>
        </w:rPr>
        <w:t xml:space="preserve">فان عليه مكانه وان لم‌يكن مضموناً فليس عليه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بدنة قبل أن ينتهى الى الوقت الذي يحرم فيه فأشعرها وقلّدها أيجب عليه حين فعل ذلك ما يجب على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إنتهى إلى الوقت فليحرم ثم ليشعرها ويقلدها فان تقليده الأوّل ليس بشي‌ء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عليه بدنة ينحرها بالكوفة في شكر فقال لي عليه ان ينحرها حيث جعل للَّه عليه ، وإن لم‌يكن سمّى بلداً فانه ينحرها قبالة الكعبة منحر البدن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بدنة فانكسرت قبل أن تبلغ محلّها أو عرض لها موت أو هلاك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يذكّيها ان قدر على ذلك ويلطخ نعلها التي قلّدت بها حتى يعلم من مرّ بها أنها قد ذكيت فيأكل من لحمها إن أراد فان كان الهدي مضموناً فان عليه ان يعيده يبتاع مكان الهدي اذا انكسر أو هلك ، والمضمون الواجب عليه في نذر أو غيره فان لم‌يكن مضموناً وانما هو شي‌ء تطوع به فليس عليه أن يبتاع مكانه إلّا أن يشاء أن يتطوع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وجبت جنوبها فكلوا منها وأطعموا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اعطيته ، والمعتر الذي يعتريك</w:t>
      </w:r>
      <w:r>
        <w:rPr>
          <w:rStyle w:val="FootnoteAnchor"/>
          <w:rtl w:val="true"/>
        </w:rPr>
        <w:footnoteReference w:id="243"/>
      </w:r>
      <w:r>
        <w:rPr>
          <w:rFonts w:ascii="Amiri" w:hAnsi="Amiri" w:eastAsia="Amiri" w:cs="Amiri"/>
          <w:color w:val="111111"/>
          <w:sz w:val="28"/>
          <w:sz w:val="28"/>
          <w:szCs w:val="28"/>
          <w:rtl w:val="true"/>
          <w:lang w:bidi="ar-SA"/>
        </w:rPr>
        <w:t>والسائل الذي يسألك في يديه والبائس هو الفقير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وجبت جنوبها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على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واطعموا القانع والمعتر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يرضى بما اعطيته ولايسخط ولايكلح</w:t>
      </w:r>
      <w:r>
        <w:rPr>
          <w:rStyle w:val="FootnoteAnchor"/>
          <w:rtl w:val="true"/>
        </w:rPr>
        <w:footnoteReference w:id="245"/>
      </w:r>
      <w:r>
        <w:rPr>
          <w:rFonts w:ascii="Amiri" w:hAnsi="Amiri" w:eastAsia="Amiri" w:cs="Amiri"/>
          <w:color w:val="111111"/>
          <w:sz w:val="28"/>
          <w:sz w:val="28"/>
          <w:szCs w:val="28"/>
          <w:rtl w:val="true"/>
          <w:lang w:bidi="ar-SA"/>
        </w:rPr>
        <w:t>ولايلوى شدقه</w:t>
      </w:r>
      <w:r>
        <w:rPr>
          <w:rStyle w:val="FootnoteAnchor"/>
          <w:rtl w:val="true"/>
        </w:rPr>
        <w:footnoteReference w:id="246"/>
      </w:r>
      <w:r>
        <w:rPr>
          <w:rFonts w:ascii="Amiri" w:hAnsi="Amiri" w:eastAsia="Amiri" w:cs="Amiri"/>
          <w:color w:val="111111"/>
          <w:sz w:val="28"/>
          <w:sz w:val="28"/>
          <w:szCs w:val="28"/>
          <w:rtl w:val="true"/>
          <w:lang w:bidi="ar-SA"/>
        </w:rPr>
        <w:t xml:space="preserve">غضباً ، والمعتر المارّ بك لتطعمه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بدنة فنتجت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ينحرها وينحر ولدها ، وان كان الهدي مضموناً فهلك اشترى مكانها ومكان ولدها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ساق البدنة مر على المشاة حملهم على البدنة ، وان ضلت راحلة رجل ومعه بدنة ركبها غير مضر ولامثقل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يحلب البدنة ويحمل عليها غير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التشريم</w:t>
      </w:r>
      <w:r>
        <w:rPr>
          <w:rStyle w:val="FootnoteAnchor"/>
          <w:rtl w:val="true"/>
        </w:rPr>
        <w:footnoteReference w:id="247"/>
      </w:r>
      <w:r>
        <w:rPr>
          <w:rFonts w:ascii="Amiri" w:hAnsi="Amiri" w:eastAsia="Amiri" w:cs="Amiri"/>
          <w:color w:val="111111"/>
          <w:sz w:val="28"/>
          <w:sz w:val="28"/>
          <w:szCs w:val="28"/>
          <w:rtl w:val="true"/>
          <w:lang w:bidi="ar-SA"/>
        </w:rPr>
        <w:t>في الآذان والخرم</w:t>
      </w:r>
      <w:r>
        <w:rPr>
          <w:rStyle w:val="FootnoteAnchor"/>
          <w:rtl w:val="true"/>
        </w:rPr>
        <w:footnoteReference w:id="248"/>
      </w:r>
      <w:r>
        <w:rPr>
          <w:rFonts w:ascii="Amiri" w:hAnsi="Amiri" w:eastAsia="Amiri" w:cs="Amiri"/>
          <w:color w:val="111111"/>
          <w:sz w:val="28"/>
          <w:sz w:val="28"/>
          <w:szCs w:val="28"/>
          <w:rtl w:val="true"/>
          <w:lang w:bidi="ar-SA"/>
        </w:rPr>
        <w:t>ولايرى به بأساً ان كان ثقب في موضع الوسم</w:t>
      </w:r>
      <w:r>
        <w:rPr>
          <w:rStyle w:val="FootnoteAnchor"/>
          <w:rtl w:val="true"/>
        </w:rPr>
        <w:footnoteReference w:id="249"/>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البدن الثني ومن المعز الثني ومن الضأن الجذع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البدنة تقلد النعل وتشعر ؟ فقال اما النعل فتعرف أنها بدنة ويعرفها صاحبها بنعله ، وأما الإشعار فانه يحرم ظهرها على صاحبها من حيث أشعرها فلايستطيع الشيطان ان يتسنمها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bookmarkStart w:id="184" w:name="pg14608_184729"/>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والمضطر ينحران بدنتيهما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بدنة فقد أحرم وان لم‌يتكلم بقليل ولاكثير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وآله بدنة ولم‌يعط الجزارين</w:t>
      </w:r>
      <w:r>
        <w:rPr>
          <w:rStyle w:val="FootnoteAnchor"/>
          <w:rtl w:val="true"/>
        </w:rPr>
        <w:footnoteReference w:id="251"/>
      </w:r>
      <w:r>
        <w:rPr>
          <w:rFonts w:ascii="IRNazanin" w:hAnsi="IRNazanin" w:eastAsia="IRNazanin"/>
          <w:color w:val="111111"/>
          <w:sz w:val="28"/>
          <w:sz w:val="28"/>
          <w:szCs w:val="28"/>
          <w:rtl w:val="true"/>
          <w:lang w:bidi="fa-IR"/>
        </w:rPr>
        <w:t>جلودها ولاقلائدها ولاجلالها</w:t>
      </w:r>
      <w:r>
        <w:rPr>
          <w:rStyle w:val="FootnoteAnchor"/>
          <w:rtl w:val="true"/>
        </w:rPr>
        <w:footnoteReference w:id="252"/>
      </w:r>
      <w:r>
        <w:rPr>
          <w:rFonts w:ascii="Amiri" w:hAnsi="Amiri" w:eastAsia="Amiri" w:cs="Amiri"/>
          <w:color w:val="111111"/>
          <w:sz w:val="28"/>
          <w:sz w:val="28"/>
          <w:szCs w:val="28"/>
          <w:rtl w:val="true"/>
          <w:lang w:bidi="ar-SA"/>
        </w:rPr>
        <w:t xml:space="preserve">ولكن تصدق به ولاتعط السلّاخ منها شيئاً ولكن اعطه من غير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ساق معه ماءة بدنة فجعل لعلي عليه السلام منها أربعاً وثلاثين ولنفسه ستاً وستين ونحرها كلها بيده ثم أخذ من كل بدنة جذوة ثم طبخها في قدر وأكلا منها وتحسيا من المرق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أكلنا الآن منها جميعاً ولم‌يعطيا الجزارين جلودها ولاجلالها ولاقلائدها ولكن تصدقا بها ، وكان علي عليه السلام يفتخر على الصحابة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وأنا شريك رسول اللَّه صلى الله عليه وآله في هديه ، من فيكم مثلي وأنا الذي ذبح رسول اللَّه صلى الله عليه وآله هديي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في الأضاحي من البدن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البدن الثني ومن المعز الثني ومن الضأن الجذع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يقلدها بنعل قد صلى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185" w:name="__RefHeading___Toc1573004_1878427129"/>
      <w:bookmarkStart w:id="186" w:name="_Toc80"/>
      <w:bookmarkEnd w:id="185"/>
      <w:r>
        <w:rPr>
          <w:rtl w:val="true"/>
        </w:rPr>
        <w:t>البدنة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البدنة</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الرجل البدنة عجفا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الرجل البدنة مهزولة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البدن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الرجل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أن يؤخذ من كل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حين نحر أن تؤخذ من كل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مراد بعث ببدنة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مراداً بعث ببدنة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الجزاء مضاعفاً فيما دون 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اشتريت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والبقرة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يشعرها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 البقرة والبدنة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معتمراً وقد ساق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الأول عليه السلام دعا ببدنة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عبداللَّه عليه السلام وهو ينحر 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من الوقت ومضى ثم إنه اشترى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في العمرة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تنتج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البدنة يهديها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عليه 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البدنة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علي ألف 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لم‌يقدر على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ساق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علي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عليه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علي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بدنة واجبة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ساق البدنة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تنحر 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النحر </w:t>
      </w:r>
      <w:bookmarkStart w:id="187" w:name="pg14608_184731"/>
    </w:p>
    <w:p>
      <w:pPr>
        <w:pStyle w:val="BookText"/>
        <w:rPr/>
      </w:pPr>
      <w:bookmarkEnd w:id="1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لاتجوز 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البدنة تقلد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صلى الله عليه وآله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صلى الله عليه وآله ساق معه ماءة بدنة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البدن‌</w:t>
      </w:r>
    </w:p>
    <w:p>
      <w:pPr>
        <w:pStyle w:val="Heading3"/>
        <w:numPr>
          <w:ilvl w:val="2"/>
          <w:numId w:val="1"/>
        </w:numPr>
        <w:rPr/>
      </w:pPr>
      <w:bookmarkStart w:id="188" w:name="__RefHeading___Toc1573006_1878427129"/>
      <w:bookmarkStart w:id="189" w:name="_Toc81"/>
      <w:bookmarkEnd w:id="188"/>
      <w:r>
        <w:rPr>
          <w:rtl w:val="true"/>
        </w:rPr>
        <w:t>البدوي</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رجل بدوي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الغضب‌</w:t>
      </w:r>
    </w:p>
    <w:p>
      <w:pPr>
        <w:pStyle w:val="Heading3"/>
        <w:numPr>
          <w:ilvl w:val="2"/>
          <w:numId w:val="1"/>
        </w:numPr>
        <w:rPr/>
      </w:pPr>
      <w:bookmarkStart w:id="190" w:name="__RefHeading___Toc1573008_1878427129"/>
      <w:bookmarkStart w:id="191" w:name="_Toc82"/>
      <w:bookmarkEnd w:id="190"/>
      <w:r>
        <w:rPr>
          <w:rtl w:val="true"/>
        </w:rPr>
        <w:t>البديع</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انفسكم ببديع الحكمة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السلم‌</w:t>
      </w:r>
    </w:p>
    <w:p>
      <w:pPr>
        <w:pStyle w:val="Heading3"/>
        <w:numPr>
          <w:ilvl w:val="2"/>
          <w:numId w:val="1"/>
        </w:numPr>
        <w:rPr/>
      </w:pPr>
      <w:bookmarkStart w:id="192" w:name="__RefHeading___Toc1573010_1878427129"/>
      <w:bookmarkStart w:id="193" w:name="_Toc83"/>
      <w:bookmarkEnd w:id="192"/>
      <w:r>
        <w:rPr>
          <w:rtl w:val="true"/>
        </w:rPr>
        <w:t>بُدَيْل</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اصلى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بديلا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Heading2"/>
        <w:numPr>
          <w:ilvl w:val="1"/>
          <w:numId w:val="1"/>
        </w:numPr>
        <w:rPr/>
      </w:pPr>
      <w:bookmarkStart w:id="194" w:name="__RefHeading___Toc1573012_1878427129"/>
      <w:bookmarkStart w:id="195" w:name="_Toc84"/>
      <w:bookmarkEnd w:id="194"/>
      <w:r>
        <w:rPr>
          <w:rtl w:val="true"/>
        </w:rPr>
        <w:t>الباء والذال</w:t>
      </w:r>
      <w:bookmarkEnd w:id="195"/>
    </w:p>
    <w:p>
      <w:pPr>
        <w:pStyle w:val="Heading3"/>
        <w:numPr>
          <w:ilvl w:val="2"/>
          <w:numId w:val="1"/>
        </w:numPr>
        <w:rPr/>
      </w:pPr>
      <w:bookmarkStart w:id="196" w:name="__RefHeading___Toc1573014_1878427129"/>
      <w:bookmarkStart w:id="197" w:name="_Toc85"/>
      <w:bookmarkEnd w:id="196"/>
      <w:r>
        <w:rPr>
          <w:rtl w:val="true"/>
        </w:rPr>
        <w:t>البذاء</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لايبالى ما قال ولا ما قيل له فانه لغية</w:t>
      </w:r>
      <w:r>
        <w:rPr>
          <w:rStyle w:val="FootnoteAnchor"/>
          <w:rtl w:val="true"/>
        </w:rPr>
        <w:footnoteReference w:id="255"/>
      </w:r>
      <w:r>
        <w:rPr>
          <w:rFonts w:ascii="Amiri" w:hAnsi="Amiri" w:eastAsia="Amiri" w:cs="Amiri"/>
          <w:color w:val="111111"/>
          <w:sz w:val="28"/>
          <w:sz w:val="28"/>
          <w:szCs w:val="28"/>
          <w:rtl w:val="true"/>
          <w:lang w:bidi="ar-SA"/>
        </w:rPr>
        <w:t xml:space="preserve">أو شرك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الفحش لو كان مثالا لكان مثال 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والبذاء والسلاطة</w:t>
      </w:r>
      <w:r>
        <w:rPr>
          <w:rStyle w:val="FootnoteAnchor"/>
          <w:rtl w:val="true"/>
        </w:rPr>
        <w:footnoteReference w:id="256"/>
      </w:r>
      <w:r>
        <w:rPr>
          <w:rFonts w:ascii="IRNazanin" w:hAnsi="IRNazanin" w:eastAsia="IRNazanin"/>
          <w:color w:val="111111"/>
          <w:sz w:val="28"/>
          <w:sz w:val="28"/>
          <w:szCs w:val="28"/>
          <w:rtl w:val="true"/>
          <w:lang w:bidi="fa-IR"/>
        </w:rPr>
        <w:t xml:space="preserve">من النفاق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الجنة على كل فحاش بذي‌ء ، قليل الحياء ، لايبالى ما قال ولا ما قيل له فانك ان فتشته لم‌تجده إلا لغية أو شرك شيطان فقيل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الناس شرك شيطان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رجل فقيهاً هل في الناس من لا يبالي ما قيل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تعرض للناس يشتمهم وهو يعلم انهم لايتركونه فذلك الذي لايبالي ما قال ولا ما قيل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الفاحش البذي والسائل الملحف</w:t>
      </w:r>
      <w:r>
        <w:rPr>
          <w:rStyle w:val="FootnoteAnchor"/>
          <w:rtl w:val="true"/>
        </w:rPr>
        <w:footnoteReference w:id="257"/>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المتفحش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 عباد اللَّه من تكره مجالسته لفحشه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من الجفاء والجفاء في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الجنة على كل فاحش بذي‌ء لايبالي ما قال ولا ما قيل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ياسماعة ما هذا الذي كان بينك وبين جمالك ؟ إياك ان تكون فحاشاً أو صخاباً</w:t>
      </w:r>
      <w:r>
        <w:rPr>
          <w:rStyle w:val="FootnoteAnchor"/>
          <w:rtl w:val="true"/>
        </w:rPr>
        <w:footnoteReference w:id="258"/>
      </w:r>
      <w:r>
        <w:rPr>
          <w:rFonts w:ascii="Amiri" w:hAnsi="Amiri" w:eastAsia="Amiri" w:cs="Amiri"/>
          <w:color w:val="111111"/>
          <w:sz w:val="28"/>
          <w:sz w:val="28"/>
          <w:szCs w:val="28"/>
          <w:rtl w:val="true"/>
          <w:lang w:bidi="ar-SA"/>
        </w:rPr>
        <w:t xml:space="preserve">أو لعاناً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ذلك إنه ظلمني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ظلمك لقد أربيت</w:t>
      </w:r>
      <w:r>
        <w:rPr>
          <w:rStyle w:val="FootnoteAnchor"/>
          <w:rtl w:val="true"/>
        </w:rPr>
        <w:footnoteReference w:id="259"/>
      </w:r>
      <w:r>
        <w:rPr>
          <w:rFonts w:ascii="Amiri" w:hAnsi="Amiri" w:eastAsia="Amiri" w:cs="Amiri"/>
          <w:color w:val="111111"/>
          <w:sz w:val="28"/>
          <w:sz w:val="28"/>
          <w:szCs w:val="28"/>
          <w:rtl w:val="true"/>
          <w:lang w:bidi="ar-SA"/>
        </w:rPr>
        <w:t xml:space="preserve">عليه ان هذا ليس من فعالي ولا آمر به شيعتي ، استغفر ربك ولاتعد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ولاأعود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فقيهاً هل في الناس من لايبالي ما قيل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الجنة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عبداللَّه عليه السلام صديق لايكاد يفارقه اذا ذهب مكاناً ، فبينما هو يمشي معه في الحذائين</w:t>
      </w:r>
      <w:r>
        <w:rPr>
          <w:rStyle w:val="FootnoteAnchor"/>
          <w:rtl w:val="true"/>
        </w:rPr>
        <w:footnoteReference w:id="260"/>
      </w:r>
      <w:r>
        <w:rPr>
          <w:rFonts w:ascii="Amiri" w:hAnsi="Amiri" w:eastAsia="Amiri" w:cs="Amiri"/>
          <w:color w:val="111111"/>
          <w:sz w:val="28"/>
          <w:sz w:val="28"/>
          <w:szCs w:val="28"/>
          <w:rtl w:val="true"/>
          <w:lang w:bidi="ar-SA"/>
        </w:rPr>
        <w:t xml:space="preserve">ومعه غلام له سندي يمشي خلفهما اذا التفت الرجل يريد غلامه ثلاث مرات فلم‌يره فلما نظر في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w:t>
      </w:r>
      <w:r>
        <w:rPr>
          <w:rStyle w:val="FootnoteAnchor"/>
          <w:rtl w:val="true"/>
        </w:rPr>
        <w:footnoteReference w:id="261"/>
      </w:r>
      <w:r>
        <w:rPr>
          <w:rFonts w:ascii="Amiri" w:hAnsi="Amiri" w:eastAsia="Amiri" w:cs="Amiri"/>
          <w:color w:val="111111"/>
          <w:sz w:val="28"/>
          <w:sz w:val="28"/>
          <w:szCs w:val="28"/>
          <w:rtl w:val="true"/>
          <w:lang w:bidi="ar-SA"/>
        </w:rPr>
        <w:t xml:space="preserve">أين كنت ؟ قال فرفع أبو عبداللَّه عليه السلام يده فصك بها جبهة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تقذف أمه قد كنت أرى أن لك ورعاً فاذاً ليس لك ورع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اُمّه سندية مشركة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لكل امة نكاحاً ، تنح عني</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يمشي معه حتى فرق الموت بينهما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أمّة نكاحاً تحتجزون به من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فدعا اللَّه ان يرزقه غلاماً ثلاث سنين فلما رأى ان اللَّه لايجيبه قال يا رب أبعيد أنا منك فلاتسمعني أم قريب انت مني فلاتجيبني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آت في منامه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اللَّه عزوجل منذ ثلاث سنين بلسان بذي‌ء وقلب عات</w:t>
      </w:r>
      <w:r>
        <w:rPr>
          <w:rStyle w:val="FootnoteAnchor"/>
          <w:rtl w:val="true"/>
        </w:rPr>
        <w:footnoteReference w:id="264"/>
      </w:r>
      <w:r>
        <w:rPr>
          <w:rFonts w:ascii="Amiri" w:hAnsi="Amiri" w:eastAsia="Amiri" w:cs="Amiri"/>
          <w:color w:val="111111"/>
          <w:sz w:val="28"/>
          <w:sz w:val="28"/>
          <w:szCs w:val="28"/>
          <w:rtl w:val="true"/>
          <w:lang w:bidi="ar-SA"/>
        </w:rPr>
        <w:t xml:space="preserve">غير تقي ونيّة غير صادقة ، فاقلع عن بذائك وليتق اللَّه قلبك ولتحسّن 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ثم دعا اللَّه فولد له غلام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شرك الشيطان الذي لايشك فيه أن يكون فحّاشاً ، لايبالي ما قال ولا ما قيل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نزع اللَّه </w:t>
      </w:r>
      <w:bookmarkStart w:id="198" w:name="pg14608_184734"/>
    </w:p>
    <w:p>
      <w:pPr>
        <w:pStyle w:val="BookText"/>
        <w:rPr/>
      </w:pPr>
      <w:bookmarkEnd w:id="198"/>
      <w:r>
        <w:rPr>
          <w:rFonts w:ascii="Amiri" w:hAnsi="Amiri" w:eastAsia="Amiri" w:cs="Amiri"/>
          <w:color w:val="111111"/>
          <w:sz w:val="28"/>
          <w:sz w:val="28"/>
          <w:szCs w:val="28"/>
          <w:rtl w:val="true"/>
          <w:lang w:bidi="ar-SA"/>
        </w:rPr>
        <w:t xml:space="preserve">منه بركة رزقه ووكّله إلى نفسه وأفسد عليه معيشته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ما هذا الذي كان بينك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ان الفحش لو كان ممثلا لكان مثال 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99" w:name="__RefHeading___Toc1573016_1878427129"/>
      <w:bookmarkStart w:id="200" w:name="_Toc86"/>
      <w:bookmarkEnd w:id="199"/>
      <w:r>
        <w:rPr>
          <w:rtl w:val="true"/>
        </w:rPr>
        <w:t>البذر</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تزرع زرعاً فخذ قبضة من البذر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بذرت فقل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أشارك العلج المشرك فيكون من عندي الأرض والبذر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اشارك العلج فتكون من عندي الارض والبقر والبذر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شاركته على ان البذر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يزارع ببذر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أرض آخر فيشترط عليه للبذر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يزرع الأرض فيشترط للبذر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مزارعة المسلم المشرك فيكون من المسلم البذر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المزارعة الرجل يبذر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المزارعة فقلت الرجل يبذر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للبذر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لايسمّى بقراً ولابذراً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ان يسمى بذراً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المزارعة </w:t>
      </w:r>
      <w:bookmarkStart w:id="201" w:name="pg14608_184735"/>
    </w:p>
    <w:p>
      <w:pPr>
        <w:pStyle w:val="Heading3"/>
        <w:numPr>
          <w:ilvl w:val="2"/>
          <w:numId w:val="1"/>
        </w:numPr>
        <w:rPr/>
      </w:pPr>
      <w:bookmarkStart w:id="202" w:name="__RefHeading___Toc1573018_1878427129"/>
      <w:bookmarkStart w:id="203" w:name="_Toc87"/>
      <w:bookmarkEnd w:id="201"/>
      <w:bookmarkEnd w:id="202"/>
      <w:r>
        <w:rPr>
          <w:rtl w:val="true"/>
        </w:rPr>
        <w:t>البذرقة</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البذرقة</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يبذرق القوافل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204" w:name="__RefHeading___Toc1573020_1878427129"/>
      <w:bookmarkStart w:id="205" w:name="_Toc88"/>
      <w:bookmarkEnd w:id="204"/>
      <w:r>
        <w:rPr>
          <w:rtl w:val="true"/>
        </w:rPr>
        <w:t>البذل</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لاتبذل لإخوانك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ابتداء وأمّا من اعطيته بعد المسألة فانما كافيته بما بذل لك من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السماحة قال البذل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اكرم السائل ببذل يسير أو بردّ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206" w:name="__RefHeading___Toc1573022_1878427129"/>
      <w:bookmarkStart w:id="207" w:name="_Toc89"/>
      <w:bookmarkEnd w:id="206"/>
      <w:r>
        <w:rPr>
          <w:rtl w:val="true"/>
        </w:rPr>
        <w:t>البذى‌ء</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البذى‌ء</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ان‌اللَّه حرّم الجنة على كلّ فحاش بذي‌ء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البذي‌ء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الجنة على كل فاحش بذي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بني اسرائيل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بذي‌ء وقلب 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Heading3"/>
        <w:numPr>
          <w:ilvl w:val="2"/>
          <w:numId w:val="1"/>
        </w:numPr>
        <w:rPr/>
      </w:pPr>
      <w:bookmarkStart w:id="208" w:name="__RefHeading___Toc1573024_1878427129"/>
      <w:bookmarkStart w:id="209" w:name="_Toc90"/>
      <w:bookmarkEnd w:id="208"/>
      <w:r>
        <w:rPr>
          <w:rtl w:val="true"/>
        </w:rPr>
        <w:t>البذيّة</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بذية برسول اللَّه 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Heading2"/>
        <w:numPr>
          <w:ilvl w:val="1"/>
          <w:numId w:val="1"/>
        </w:numPr>
        <w:rPr/>
      </w:pPr>
      <w:bookmarkStart w:id="210" w:name="__RefHeading___Toc1573026_1878427129"/>
      <w:bookmarkStart w:id="211" w:name="_Toc91"/>
      <w:bookmarkEnd w:id="210"/>
      <w:r>
        <w:rPr>
          <w:rtl w:val="true"/>
        </w:rPr>
        <w:t>الباء والراء</w:t>
      </w:r>
      <w:bookmarkEnd w:id="211"/>
    </w:p>
    <w:p>
      <w:pPr>
        <w:pStyle w:val="Heading3"/>
        <w:numPr>
          <w:ilvl w:val="2"/>
          <w:numId w:val="1"/>
        </w:numPr>
        <w:rPr/>
      </w:pPr>
      <w:bookmarkStart w:id="212" w:name="__RefHeading___Toc1573028_1878427129"/>
      <w:bookmarkStart w:id="213" w:name="_Toc92"/>
      <w:bookmarkEnd w:id="212"/>
      <w:r>
        <w:rPr>
          <w:rtl w:val="true"/>
        </w:rPr>
        <w:t>البَرّ</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 موكل به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آخذ برّاً أو بحراً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له وابن أسباط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الحسن البرّ أحب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خرجت براً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التسخير</w:t>
      </w:r>
    </w:p>
    <w:p>
      <w:pPr>
        <w:pStyle w:val="Heading3"/>
        <w:numPr>
          <w:ilvl w:val="2"/>
          <w:numId w:val="1"/>
        </w:numPr>
        <w:rPr/>
      </w:pPr>
      <w:bookmarkStart w:id="214" w:name="__RefHeading___Toc1573030_1878427129"/>
      <w:bookmarkStart w:id="215" w:name="_Toc93"/>
      <w:bookmarkEnd w:id="214"/>
      <w:r>
        <w:rPr>
          <w:rtl w:val="true"/>
        </w:rPr>
        <w:t>البُرّ</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Style w:val="FootnoteAnchor"/>
          <w:rtl w:val="true"/>
        </w:rPr>
        <w:footnoteReference w:id="26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البرّ بالسويق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الربا </w:t>
      </w:r>
      <w:bookmarkStart w:id="216" w:name="pg14608_184736"/>
    </w:p>
    <w:p>
      <w:pPr>
        <w:pStyle w:val="Heading3"/>
        <w:numPr>
          <w:ilvl w:val="2"/>
          <w:numId w:val="1"/>
        </w:numPr>
        <w:rPr/>
      </w:pPr>
      <w:bookmarkStart w:id="217" w:name="__RefHeading___Toc1573032_1878427129"/>
      <w:bookmarkStart w:id="218" w:name="_Toc94"/>
      <w:bookmarkEnd w:id="216"/>
      <w:bookmarkEnd w:id="217"/>
      <w:r>
        <w:rPr>
          <w:rtl w:val="true"/>
        </w:rPr>
        <w:t>البِرّ</w:t>
      </w:r>
      <w:bookmarkEnd w:id="218"/>
    </w:p>
    <w:p>
      <w:pPr>
        <w:pStyle w:val="BookText"/>
        <w:rPr/>
      </w:pPr>
      <w:r>
        <w:rPr>
          <w:rStyle w:val="FootnoteAnchor"/>
          <w:rtl w:val="true"/>
        </w:rPr>
        <w:footnoteReference w:id="2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الخير ثواباً البرّ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فلان يبرّ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أسرع الخير ثواباً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أبوين مخالفين فقال برّ 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يبر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وحسن الخلق يعمران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أميرالمؤمنين عليه السلام وقال يا أميرالمؤمنين أوصنى بوجه من وجوه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من أبرّ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وسأل النبي صلى الله عليه وآله عن برّ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عبداللَّه ببرّ اسماعيل ابنى 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أعان ولده على 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سرسَنتين بر والديك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ذي 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بالكثرة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الرجل منكم ان يبرّ والديه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خالص الإيمان البرّ بالإخوان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الوالدان </w:t>
      </w:r>
      <w:bookmarkStart w:id="219" w:name="pg14608_184737"/>
    </w:p>
    <w:p>
      <w:pPr>
        <w:pStyle w:val="Heading3"/>
        <w:numPr>
          <w:ilvl w:val="2"/>
          <w:numId w:val="1"/>
        </w:numPr>
        <w:rPr/>
      </w:pPr>
      <w:bookmarkStart w:id="220" w:name="__RefHeading___Toc1573034_1878427129"/>
      <w:bookmarkStart w:id="221" w:name="_Toc95"/>
      <w:bookmarkEnd w:id="219"/>
      <w:bookmarkEnd w:id="220"/>
      <w:r>
        <w:rPr>
          <w:rtl w:val="true"/>
        </w:rPr>
        <w:t>البراء بن معرور</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معرور</w:t>
      </w:r>
    </w:p>
    <w:p>
      <w:pPr>
        <w:pStyle w:val="BookText"/>
        <w:rPr/>
      </w:pPr>
      <w:r>
        <w:rPr>
          <w:rStyle w:val="FootnoteAnchor"/>
          <w:rtl w:val="true"/>
        </w:rPr>
        <w:footnoteReference w:id="2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لبني سلمة يا بني سلمة من سيّدكم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سيّدنا رجل فيه بخل ، فقال رسول اللَّه صلى الله عليه وآله وأيّ داء أدوى من البخل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سيّدكم الأبيض الجسد البراء بن معرور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التميمي الأنصاري بالمدينة وكان رسول اللَّه صلى الله عليه وآله بمكة وانه حضره الموت وكان رسول اللَّه صلى الله عليه وآله والمسلمون يصلون الى بيت المقدس فأوصى البراء اذا دفن ان يجعل وجهه</w:t>
      </w:r>
    </w:p>
    <w:p>
      <w:pPr>
        <w:pStyle w:val="BookText"/>
        <w:rPr/>
      </w:pPr>
      <w:r>
        <w:rPr>
          <w:rStyle w:val="FootnoteAnchor"/>
          <w:rtl w:val="true"/>
        </w:rPr>
        <w:footnoteReference w:id="272"/>
      </w:r>
      <w:r>
        <w:rPr>
          <w:rFonts w:ascii="Amiri" w:hAnsi="Amiri" w:eastAsia="Amiri" w:cs="Amiri"/>
          <w:color w:val="111111"/>
          <w:sz w:val="28"/>
          <w:sz w:val="28"/>
          <w:szCs w:val="28"/>
          <w:rtl w:val="true"/>
          <w:lang w:bidi="ar-SA"/>
        </w:rPr>
        <w:t xml:space="preserve">الى رسول اللَّه صلى الله عليه وآله الى القبلة فجرت به السنة </w:t>
      </w:r>
      <w:r>
        <w:rPr>
          <w:rStyle w:val="FootnoteAnchor"/>
          <w:rtl w:val="true"/>
        </w:rPr>
        <w:footnoteReference w:id="273"/>
      </w:r>
      <w:r>
        <w:rPr>
          <w:rFonts w:ascii="Amiri" w:hAnsi="Amiri" w:eastAsia="Amiri" w:cs="Amiri"/>
          <w:color w:val="111111"/>
          <w:sz w:val="28"/>
          <w:sz w:val="28"/>
          <w:szCs w:val="28"/>
          <w:rtl w:val="true"/>
          <w:lang w:bidi="ar-SA"/>
        </w:rPr>
        <w:t xml:space="preserve">وانّه أوصى بثلث ماله فنزل به الكتاب وجرت به السنة </w:t>
      </w:r>
      <w:r>
        <w:rPr>
          <w:rStyle w:val="FootnoteAnchor"/>
          <w:rtl w:val="true"/>
        </w:rPr>
        <w:footnoteReference w:id="274"/>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222" w:name="pg14608_184738"/>
    </w:p>
    <w:p>
      <w:pPr>
        <w:pStyle w:val="Heading3"/>
        <w:numPr>
          <w:ilvl w:val="2"/>
          <w:numId w:val="1"/>
        </w:numPr>
        <w:rPr/>
      </w:pPr>
      <w:bookmarkStart w:id="223" w:name="__RefHeading___Toc1573036_1878427129"/>
      <w:bookmarkStart w:id="224" w:name="_Toc96"/>
      <w:bookmarkEnd w:id="222"/>
      <w:bookmarkEnd w:id="223"/>
      <w:r>
        <w:rPr>
          <w:rtl w:val="true"/>
        </w:rPr>
        <w:t>البرائة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البرائة</w:t>
      </w:r>
    </w:p>
    <w:p>
      <w:pPr>
        <w:pStyle w:val="BookText"/>
        <w:rPr/>
      </w:pPr>
      <w:r>
        <w:rPr>
          <w:rStyle w:val="FootnoteAnchor"/>
          <w:rtl w:val="true"/>
        </w:rPr>
        <w:footnoteReference w:id="2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اهل الريب والبدع من بعدي فأظهروا البرائة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اجتهد فقد برى‌ء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ستدعون الى البراءة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نبرأ منهم انهم لا يقولون ما نقول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الفراش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 هو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اذا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حلف بالبرائة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أبرئا من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 الله عليه وآله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من دين محمد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اذا برئت من دين محمد فعلى دين من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كلمه رسول اللَّه صلى الله عليه وآله حتى 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لامرأته عليه الدين فتبرئه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لامرأته عليه الصداق أو بعضه فتبرئه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تبرء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فلااقسم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اليمين بالبرائة من الأئمة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صلى الله عليه وآله ببرائة مع علي عليه السلام بعث معه اُناساً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من استأسر من غير جراحة مثقلة فليس 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انتم والبراءة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الإيمان </w:t>
      </w:r>
      <w:bookmarkStart w:id="225" w:name="pg14608_184739"/>
    </w:p>
    <w:p>
      <w:pPr>
        <w:pStyle w:val="BookText"/>
        <w:rPr/>
      </w:pPr>
      <w:bookmarkEnd w:id="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براءة من النار ولا على اللَّه لأحد من حجة ، من كان للَّه مطيعاً فهو لنا ولي ومن كان للَّه عاصياً فهو لنا عدو ، وما تنال ولايتنا إلا بالعمل والورع</w:t>
      </w:r>
    </w:p>
    <w:p>
      <w:pPr>
        <w:pStyle w:val="BookText"/>
        <w:rPr/>
      </w:pPr>
      <w:r>
        <w:rPr>
          <w:rStyle w:val="FootnoteAnchor"/>
          <w:rtl w:val="true"/>
        </w:rPr>
        <w:footnoteReference w:id="27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من اللَّه برائة ولابيننا وبين اللَّه قرابة ولا لنا على اللَّه حجة ولانتقرب إلى اللَّه إلا بالطاعة</w:t>
      </w:r>
    </w:p>
    <w:p>
      <w:p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برى‌ء من اللَّه عزوجل صادقاً كان أو كاذباً فقد برى‌ء اللَّه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لاتحلف</w:t>
      </w:r>
    </w:p>
    <w:p>
      <w:pPr>
        <w:pStyle w:val="BookText"/>
        <w:rPr/>
      </w:pPr>
      <w:r>
        <w:rPr>
          <w:rStyle w:val="FootnoteAnchor"/>
          <w:rtl w:val="true"/>
        </w:rPr>
        <w:footnoteReference w:id="278"/>
      </w:r>
      <w:r>
        <w:rPr>
          <w:rFonts w:ascii="Amiri" w:hAnsi="Amiri" w:eastAsia="Amiri" w:cs="Amiri"/>
          <w:color w:val="111111"/>
          <w:sz w:val="28"/>
          <w:sz w:val="28"/>
          <w:szCs w:val="28"/>
          <w:rtl w:val="true"/>
          <w:lang w:bidi="ar-SA"/>
        </w:rPr>
        <w:t xml:space="preserve">بالبرائة منا فإنه من حلف بالبرائة منا صادقاً أو كاذباً فقد برء 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لايحلف بالبرائة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لاتحلف الخ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573038_1878427129"/>
      <w:bookmarkStart w:id="227" w:name="_Toc97"/>
      <w:bookmarkEnd w:id="226"/>
      <w:r>
        <w:rPr>
          <w:rtl w:val="true"/>
        </w:rPr>
        <w:t>براثا</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علي عليه السلام ببراثا بعد رجوعه </w:t>
      </w:r>
      <w:bookmarkStart w:id="228" w:name="pg14608_184740"/>
    </w:p>
    <w:p>
      <w:pPr>
        <w:pStyle w:val="BookText"/>
        <w:rPr/>
      </w:pPr>
      <w:bookmarkEnd w:id="228"/>
      <w:r>
        <w:rPr>
          <w:rFonts w:ascii="Amiri" w:hAnsi="Amiri" w:eastAsia="Amiri" w:cs="Amiri"/>
          <w:color w:val="111111"/>
          <w:sz w:val="28"/>
          <w:sz w:val="28"/>
          <w:szCs w:val="28"/>
          <w:rtl w:val="true"/>
          <w:lang w:bidi="ar-SA"/>
        </w:rPr>
        <w:t>من قتال الشراة</w:t>
      </w:r>
    </w:p>
    <w:p>
      <w:pPr>
        <w:pStyle w:val="BookText"/>
        <w:rPr/>
      </w:pPr>
      <w:r>
        <w:rPr>
          <w:rStyle w:val="FootnoteAnchor"/>
          <w:rtl w:val="true"/>
        </w:rPr>
        <w:footnoteReference w:id="280"/>
      </w:r>
      <w:r>
        <w:rPr>
          <w:rFonts w:ascii="IRNazanin" w:hAnsi="IRNazanin" w:eastAsia="IRNazanin"/>
          <w:color w:val="111111"/>
          <w:sz w:val="28"/>
          <w:sz w:val="28"/>
          <w:szCs w:val="28"/>
          <w:rtl w:val="true"/>
          <w:lang w:bidi="fa-IR"/>
        </w:rPr>
        <w:t xml:space="preserve">ونحن زهاء </w:t>
      </w:r>
      <w:r>
        <w:rPr>
          <w:rStyle w:val="FootnoteAnchor"/>
          <w:rtl w:val="true"/>
        </w:rPr>
        <w:footnoteReference w:id="281"/>
      </w:r>
      <w:r>
        <w:rPr>
          <w:rFonts w:ascii="Amiri" w:hAnsi="Amiri" w:eastAsia="Amiri" w:cs="Amiri"/>
          <w:color w:val="111111"/>
          <w:sz w:val="28"/>
          <w:sz w:val="28"/>
          <w:szCs w:val="28"/>
          <w:rtl w:val="true"/>
          <w:lang w:bidi="ar-SA"/>
        </w:rPr>
        <w:t xml:space="preserve">مائة ألف رجل ، فنزل نصراني من صومعته فقال من عميد هذا الجيش ؟ فقلنا هذا فأقبل إليه 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النبي سيّدي قد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وصيّ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له اجلس كيف سألت عن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بنيت هذه الصومعة من أجل هذا الموضع وهو براثا ، وقرأت في الكتب المنزلة أنه لايصلي في هذا الموضع بهذا </w:t>
      </w:r>
      <w:r>
        <w:rPr>
          <w:rStyle w:val="FootnoteAnchor"/>
          <w:rtl w:val="true"/>
        </w:rPr>
        <w:footnoteReference w:id="282"/>
      </w:r>
      <w:r>
        <w:rPr>
          <w:rFonts w:ascii="Amiri" w:hAnsi="Amiri" w:eastAsia="Amiri" w:cs="Amiri"/>
          <w:color w:val="111111"/>
          <w:sz w:val="28"/>
          <w:sz w:val="28"/>
          <w:szCs w:val="28"/>
          <w:rtl w:val="true"/>
          <w:lang w:bidi="ar-SA"/>
        </w:rPr>
        <w:t xml:space="preserve">الجمع إلا نبي أو وصيّ نبيّ وقد جئت أسلم ، فأسلم وخرج معنا الى الكوفة ، فقال له عليّ عليه السلام فمن صلى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عيسى بن مريم عليه السلام وأمّه فقال له عليّ عليه السلام أفأخبرك </w:t>
      </w:r>
      <w:r>
        <w:rPr>
          <w:rStyle w:val="FootnoteAnchor"/>
          <w:rtl w:val="true"/>
        </w:rPr>
        <w:footnoteReference w:id="283"/>
      </w:r>
      <w:r>
        <w:rPr>
          <w:rFonts w:ascii="Amiri" w:hAnsi="Amiri" w:eastAsia="Amiri" w:cs="Amiri"/>
          <w:color w:val="111111"/>
          <w:sz w:val="28"/>
          <w:sz w:val="28"/>
          <w:szCs w:val="28"/>
          <w:rtl w:val="true"/>
          <w:lang w:bidi="ar-SA"/>
        </w:rPr>
        <w:t xml:space="preserve">من صلى ههنا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3"/>
        <w:numPr>
          <w:ilvl w:val="2"/>
          <w:numId w:val="1"/>
        </w:numPr>
        <w:rPr/>
      </w:pPr>
      <w:bookmarkStart w:id="229" w:name="__RefHeading___Toc1573040_1878427129"/>
      <w:bookmarkStart w:id="230" w:name="_Toc98"/>
      <w:bookmarkEnd w:id="229"/>
      <w:r>
        <w:rPr>
          <w:rtl w:val="true"/>
        </w:rPr>
        <w:t>البراذين</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البراذين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231" w:name="__RefHeading___Toc1573042_1878427129"/>
      <w:bookmarkStart w:id="232" w:name="_Toc99"/>
      <w:bookmarkEnd w:id="231"/>
      <w:r>
        <w:rPr>
          <w:rtl w:val="true"/>
        </w:rPr>
        <w:t>البراري</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ولايستسقى إلا بالبرارى حيث ينظر الى السماء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233" w:name="pg14608_184741"/>
    </w:p>
    <w:p>
      <w:pPr>
        <w:pStyle w:val="Heading3"/>
        <w:numPr>
          <w:ilvl w:val="2"/>
          <w:numId w:val="1"/>
        </w:numPr>
        <w:rPr/>
      </w:pPr>
      <w:bookmarkStart w:id="234" w:name="__RefHeading___Toc1573044_1878427129"/>
      <w:bookmarkStart w:id="235" w:name="_Toc100"/>
      <w:bookmarkEnd w:id="233"/>
      <w:bookmarkEnd w:id="234"/>
      <w:r>
        <w:rPr>
          <w:rtl w:val="true"/>
        </w:rPr>
        <w:t>البراغيث</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البراغيث</w:t>
      </w:r>
    </w:p>
    <w:p>
      <w:pPr>
        <w:pStyle w:val="BookText"/>
        <w:rPr/>
      </w:pPr>
      <w:r>
        <w:rPr>
          <w:rStyle w:val="FootnoteAnchor"/>
          <w:rtl w:val="true"/>
        </w:rPr>
        <w:footnoteReference w:id="2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 البراغيث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في بعض مغازيه اذا شكوا إليه البراغيث أنها تؤذيهم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 أحدكم مضجعه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الأسود الوثّاب الذي لايبالي غلقاً ولا باباً عزمت عليك</w:t>
      </w:r>
    </w:p>
    <w:p>
      <w:pPr>
        <w:pStyle w:val="BookText"/>
        <w:rPr/>
      </w:pPr>
      <w:r>
        <w:rPr>
          <w:rStyle w:val="FootnoteAnchor"/>
          <w:rtl w:val="true"/>
        </w:rPr>
        <w:footnoteReference w:id="285"/>
      </w:r>
      <w:r>
        <w:rPr>
          <w:rFonts w:ascii="Amiri" w:hAnsi="Amiri" w:eastAsia="Amiri" w:cs="Amiri"/>
          <w:color w:val="111111"/>
          <w:sz w:val="28"/>
          <w:sz w:val="28"/>
          <w:szCs w:val="28"/>
          <w:rtl w:val="true"/>
          <w:lang w:bidi="ar-SA"/>
        </w:rPr>
        <w:t xml:space="preserve">بأم الكتاب ألا تؤذيني وأصحابي الى أن يذهب الليل ويجيى‌ء الصبح بما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نعرفه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يؤوب الصبح متى ما آب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بدم البراغيث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دم البراغيث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236" w:name="__RefHeading___Toc1573046_1878427129"/>
      <w:bookmarkStart w:id="237" w:name="_Toc101"/>
      <w:bookmarkEnd w:id="236"/>
      <w:r>
        <w:rPr>
          <w:rtl w:val="true"/>
        </w:rPr>
        <w:t>البراق</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عليه السلام رسول اللَّه صلى الله عليه وآله بالبراق أصغر من البغل واكبر من الحمار ، مضطرب الأذنين ، عينيه في حافره </w:t>
      </w:r>
      <w:bookmarkStart w:id="238" w:name="pg14608_184742"/>
    </w:p>
    <w:p>
      <w:pPr>
        <w:pStyle w:val="BookText"/>
        <w:rPr/>
      </w:pPr>
      <w:bookmarkEnd w:id="238"/>
      <w:r>
        <w:rPr>
          <w:rFonts w:ascii="Amiri" w:hAnsi="Amiri" w:eastAsia="Amiri" w:cs="Amiri"/>
          <w:color w:val="111111"/>
          <w:sz w:val="28"/>
          <w:sz w:val="28"/>
          <w:szCs w:val="28"/>
          <w:rtl w:val="true"/>
          <w:lang w:bidi="ar-SA"/>
        </w:rPr>
        <w:t>وخطاه مدّ بصره وإذا انتهى إلى جبل قصرت يداه وطالت رجلاه فاذا هبط طالت يداه وقصرت رجلاه ، أهدب العرف الأيمن</w:t>
      </w:r>
    </w:p>
    <w:p>
      <w:pPr>
        <w:pStyle w:val="BookText"/>
        <w:rPr/>
      </w:pPr>
      <w:r>
        <w:rPr>
          <w:rStyle w:val="FootnoteAnchor"/>
          <w:rtl w:val="true"/>
        </w:rPr>
        <w:footnoteReference w:id="288"/>
      </w:r>
      <w:r>
        <w:rPr>
          <w:rFonts w:ascii="Amiri" w:hAnsi="Amiri" w:eastAsia="Amiri" w:cs="Amiri"/>
          <w:color w:val="111111"/>
          <w:sz w:val="28"/>
          <w:sz w:val="28"/>
          <w:szCs w:val="28"/>
          <w:rtl w:val="true"/>
          <w:lang w:bidi="ar-SA"/>
        </w:rPr>
        <w:t xml:space="preserve">له جناحان من خلفه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وتغنى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بالبراق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الإسراء</w:t>
      </w:r>
    </w:p>
    <w:p>
      <w:pPr>
        <w:pStyle w:val="Heading3"/>
        <w:numPr>
          <w:ilvl w:val="2"/>
          <w:numId w:val="1"/>
        </w:numPr>
        <w:rPr/>
      </w:pPr>
      <w:bookmarkStart w:id="239" w:name="__RefHeading___Toc1573048_1878427129"/>
      <w:bookmarkStart w:id="240" w:name="_Toc102"/>
      <w:bookmarkEnd w:id="239"/>
      <w:r>
        <w:rPr>
          <w:rtl w:val="true"/>
        </w:rPr>
        <w:t>البرانية</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241" w:name="__RefHeading___Toc1573050_1878427129"/>
      <w:bookmarkStart w:id="242" w:name="_Toc103"/>
      <w:bookmarkEnd w:id="241"/>
      <w:r>
        <w:rPr>
          <w:rtl w:val="true"/>
        </w:rPr>
        <w:t>البرء</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يبرئه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التحميد</w:t>
      </w:r>
    </w:p>
    <w:p>
      <w:pPr>
        <w:pStyle w:val="Heading3"/>
        <w:numPr>
          <w:ilvl w:val="2"/>
          <w:numId w:val="1"/>
        </w:numPr>
        <w:rPr/>
      </w:pPr>
      <w:bookmarkStart w:id="243" w:name="__RefHeading___Toc1573052_1878427129"/>
      <w:bookmarkStart w:id="244" w:name="_Toc104"/>
      <w:bookmarkEnd w:id="243"/>
      <w:r>
        <w:rPr>
          <w:rtl w:val="true"/>
        </w:rPr>
        <w:t>بربر</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p>
    <w:p>
      <w:pPr>
        <w:pStyle w:val="BookText"/>
        <w:rPr/>
      </w:pPr>
      <w:r>
        <w:rPr>
          <w:rStyle w:val="FootnoteAnchor"/>
          <w:rtl w:val="true"/>
        </w:rPr>
        <w:footnoteReference w:id="2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في أهل خراسان ، والباه في أهل بربر ، والسخاء والحسد في العرب ، فتخيروا لنطفكم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Heading3"/>
        <w:numPr>
          <w:ilvl w:val="2"/>
          <w:numId w:val="1"/>
        </w:numPr>
        <w:rPr/>
      </w:pPr>
      <w:bookmarkStart w:id="245" w:name="__RefHeading___Toc1573054_1878427129"/>
      <w:bookmarkStart w:id="246" w:name="_Toc105"/>
      <w:bookmarkEnd w:id="245"/>
      <w:r>
        <w:rPr>
          <w:rtl w:val="true"/>
        </w:rPr>
        <w:t>البربط</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البربط</w:t>
      </w:r>
    </w:p>
    <w:p>
      <w:pPr>
        <w:pStyle w:val="BookText"/>
        <w:rPr/>
      </w:pPr>
      <w:r>
        <w:rPr>
          <w:rStyle w:val="FootnoteAnchor"/>
          <w:rtl w:val="true"/>
        </w:rPr>
        <w:footnoteReference w:id="2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w:t>
      </w:r>
    </w:p>
    <w:p>
      <w:pPr>
        <w:pStyle w:val="BookText"/>
        <w:rPr/>
      </w:pPr>
      <w:r>
        <w:rPr>
          <w:rStyle w:val="FootnoteAnchor"/>
          <w:rtl w:val="true"/>
        </w:rPr>
        <w:footnoteReference w:id="291"/>
      </w:r>
      <w:r>
        <w:rPr>
          <w:rFonts w:ascii="Amiri" w:hAnsi="Amiri" w:eastAsia="Amiri" w:cs="Amiri"/>
          <w:color w:val="111111"/>
          <w:sz w:val="28"/>
          <w:sz w:val="28"/>
          <w:szCs w:val="28"/>
          <w:rtl w:val="true"/>
          <w:lang w:bidi="ar-SA"/>
        </w:rPr>
        <w:t xml:space="preserve">اذا ضرب في منزل الرجل أربعين صباحاً </w:t>
      </w:r>
      <w:r>
        <w:rPr>
          <w:rStyle w:val="FootnoteAnchor"/>
          <w:rtl w:val="true"/>
        </w:rPr>
        <w:footnoteReference w:id="292"/>
      </w:r>
      <w:r>
        <w:rPr>
          <w:rFonts w:ascii="Amiri" w:hAnsi="Amiri" w:eastAsia="Amiri" w:cs="Amiri"/>
          <w:color w:val="111111"/>
          <w:sz w:val="28"/>
          <w:sz w:val="28"/>
          <w:szCs w:val="28"/>
          <w:rtl w:val="true"/>
          <w:lang w:bidi="ar-SA"/>
        </w:rPr>
        <w:t xml:space="preserve">بالبربط ودخل عليه الرجال وضع ذلك الشيطان كل عضو منه على مثله من صاحب البيت ثم نفخ فيه نفخة فلايغار بعد هذا </w:t>
      </w:r>
      <w:r>
        <w:rPr>
          <w:rStyle w:val="FootnoteAnchor"/>
          <w:rtl w:val="true"/>
        </w:rPr>
        <w:footnoteReference w:id="293"/>
      </w:r>
      <w:r>
        <w:rPr>
          <w:rFonts w:ascii="Amiri" w:hAnsi="Amiri" w:eastAsia="Amiri" w:cs="Amiri"/>
          <w:color w:val="111111"/>
          <w:sz w:val="28"/>
          <w:sz w:val="28"/>
          <w:szCs w:val="28"/>
          <w:rtl w:val="true"/>
          <w:lang w:bidi="ar-SA"/>
        </w:rPr>
        <w:t xml:space="preserve">حتى تؤتى نساؤه فلايغار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لايقدس اللَّه أمّة فيها بربط يقعقع</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
      </w:r>
      <w:r>
        <w:rPr>
          <w:rFonts w:ascii="Amiri" w:hAnsi="Amiri" w:eastAsia="Amiri" w:cs="Amiri"/>
          <w:color w:val="111111"/>
          <w:sz w:val="28"/>
          <w:sz w:val="28"/>
          <w:szCs w:val="28"/>
          <w:rtl w:val="true"/>
          <w:lang w:bidi="ar-SA"/>
        </w:rPr>
        <w:t xml:space="preserve">وتايه </w:t>
      </w:r>
      <w:r>
        <w:rPr>
          <w:rStyle w:val="FootnoteAnchor"/>
          <w:rtl w:val="true"/>
        </w:rPr>
        <w:footnoteReference w:id="295"/>
      </w:r>
      <w:r>
        <w:rPr>
          <w:rFonts w:ascii="IRNazanin" w:hAnsi="IRNazanin" w:eastAsia="IRNazanin"/>
          <w:color w:val="111111"/>
          <w:sz w:val="28"/>
          <w:sz w:val="28"/>
          <w:szCs w:val="28"/>
          <w:rtl w:val="true"/>
          <w:lang w:bidi="fa-IR"/>
        </w:rPr>
        <w:t xml:space="preserve">تفجع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247" w:name="pg14608_184743"/>
    </w:p>
    <w:p>
      <w:pPr>
        <w:pStyle w:val="BookText"/>
        <w:rPr/>
      </w:pPr>
      <w:bookmarkEnd w:id="247"/>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بربط أربعين يوماً سلط اللَّه عليه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فلايبقى عضواً من أعضائه إلا قعد عليه فاذا كان كذلك نزع منه الحياء ولم‌يبال ما قال ولا ما قيل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3"/>
        <w:numPr>
          <w:ilvl w:val="2"/>
          <w:numId w:val="1"/>
        </w:numPr>
        <w:rPr/>
      </w:pPr>
      <w:bookmarkStart w:id="248" w:name="__RefHeading___Toc1573056_1878427129"/>
      <w:bookmarkStart w:id="249" w:name="_Toc106"/>
      <w:bookmarkEnd w:id="248"/>
      <w:r>
        <w:rPr>
          <w:rtl w:val="true"/>
        </w:rPr>
        <w:t>البرج</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للشمس ثلثماة وستين برجاً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pStyle w:val="Heading3"/>
        <w:numPr>
          <w:ilvl w:val="2"/>
          <w:numId w:val="1"/>
        </w:numPr>
        <w:rPr/>
      </w:pPr>
      <w:bookmarkStart w:id="250" w:name="__RefHeading___Toc1573058_1878427129"/>
      <w:bookmarkStart w:id="251" w:name="_Toc107"/>
      <w:bookmarkEnd w:id="250"/>
      <w:r>
        <w:rPr>
          <w:rtl w:val="true"/>
        </w:rPr>
        <w:t>برد</w:t>
      </w:r>
      <w:bookmarkEnd w:id="251"/>
    </w:p>
    <w:p>
      <w:pPr>
        <w:pStyle w:val="BookText"/>
        <w:rPr/>
      </w:pPr>
      <w:r>
        <w:rPr>
          <w:rFonts w:ascii="IRNazanin" w:hAnsi="IRNazanin" w:eastAsia="IRNazanin"/>
          <w:color w:val="111111"/>
          <w:sz w:val="28"/>
          <w:sz w:val="28"/>
          <w:szCs w:val="28"/>
          <w:rtl w:val="true"/>
          <w:lang w:bidi="fa-IR"/>
        </w:rPr>
        <w:t>برد</w:t>
      </w:r>
      <w:r>
        <w:rPr>
          <w:rStyle w:val="FootnoteAnchor"/>
          <w:rtl w:val="true"/>
        </w:rPr>
        <w:footnoteReference w:id="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نعمل بشعر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الخنزير</w:t>
      </w:r>
    </w:p>
    <w:p>
      <w:pPr>
        <w:pStyle w:val="Heading3"/>
        <w:numPr>
          <w:ilvl w:val="2"/>
          <w:numId w:val="1"/>
        </w:numPr>
        <w:rPr/>
      </w:pPr>
      <w:bookmarkStart w:id="252" w:name="__RefHeading___Toc1573060_1878427129"/>
      <w:bookmarkStart w:id="253" w:name="_Toc108"/>
      <w:bookmarkEnd w:id="252"/>
      <w:r>
        <w:rPr>
          <w:rtl w:val="true"/>
        </w:rPr>
        <w:t>برد الأسكاف</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شعر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الخنزير</w:t>
      </w:r>
    </w:p>
    <w:p>
      <w:pPr>
        <w:pStyle w:val="Heading3"/>
        <w:numPr>
          <w:ilvl w:val="2"/>
          <w:numId w:val="1"/>
        </w:numPr>
        <w:rPr/>
      </w:pPr>
      <w:bookmarkStart w:id="254" w:name="__RefHeading___Toc1573062_1878427129"/>
      <w:bookmarkStart w:id="255" w:name="_Toc109"/>
      <w:bookmarkEnd w:id="254"/>
      <w:r>
        <w:rPr>
          <w:rtl w:val="true"/>
        </w:rPr>
        <w:t>البرد</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 والبرد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يجد البرد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56" w:name="__RefHeading___Toc1573064_1878427129"/>
      <w:bookmarkStart w:id="257" w:name="_Toc110"/>
      <w:bookmarkEnd w:id="256"/>
      <w:r>
        <w:rPr>
          <w:rtl w:val="true"/>
        </w:rPr>
        <w:t>البَرَد</w:t>
      </w:r>
      <w:bookmarkEnd w:id="257"/>
    </w:p>
    <w:p>
      <w:pPr>
        <w:pStyle w:val="BookText"/>
        <w:rPr/>
      </w:pPr>
      <w:r>
        <w:rPr>
          <w:rFonts w:ascii="Amiri" w:hAnsi="Amiri" w:eastAsia="Amiri" w:cs="Amiri"/>
          <w:color w:val="111111"/>
          <w:sz w:val="28"/>
          <w:sz w:val="28"/>
          <w:szCs w:val="28"/>
          <w:rtl w:val="true"/>
          <w:lang w:bidi="ar-SA"/>
        </w:rPr>
        <w:t>البَرَد</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لايؤكل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يصيب به من يشاء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258" w:name="__RefHeading___Toc1573066_1878427129"/>
      <w:bookmarkStart w:id="259" w:name="_Toc111"/>
      <w:bookmarkEnd w:id="258"/>
      <w:r>
        <w:rPr>
          <w:rtl w:val="true"/>
        </w:rPr>
        <w:t>بُرُد</w:t>
      </w:r>
      <w:bookmarkEnd w:id="259"/>
    </w:p>
    <w:p>
      <w:pPr>
        <w:pStyle w:val="BookText"/>
        <w:rPr/>
      </w:pPr>
      <w:r>
        <w:rPr>
          <w:rFonts w:ascii="Amiri" w:hAnsi="Amiri" w:eastAsia="Amiri" w:cs="Amiri"/>
          <w:color w:val="111111"/>
          <w:sz w:val="28"/>
          <w:sz w:val="28"/>
          <w:szCs w:val="28"/>
          <w:rtl w:val="true"/>
          <w:lang w:bidi="ar-SA"/>
        </w:rPr>
        <w:t>انظر البريد</w:t>
      </w:r>
    </w:p>
    <w:p>
      <w:pPr>
        <w:pStyle w:val="Heading3"/>
        <w:numPr>
          <w:ilvl w:val="2"/>
          <w:numId w:val="1"/>
        </w:numPr>
        <w:rPr/>
      </w:pPr>
      <w:bookmarkStart w:id="260" w:name="__RefHeading___Toc1573068_1878427129"/>
      <w:bookmarkStart w:id="261" w:name="_Toc112"/>
      <w:bookmarkEnd w:id="260"/>
      <w:r>
        <w:rPr>
          <w:rtl w:val="true"/>
        </w:rPr>
        <w:t>البُرد</w:t>
      </w:r>
      <w:bookmarkEnd w:id="261"/>
    </w:p>
    <w:p>
      <w:pPr>
        <w:pStyle w:val="BookText"/>
        <w:rPr/>
      </w:pPr>
      <w:r>
        <w:rPr>
          <w:rStyle w:val="FootnoteAnchor"/>
          <w:rtl w:val="true"/>
        </w:rPr>
        <w:footnoteReference w:id="2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لايلف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وعليه برد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يكون برداً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العمامة والبرد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الأعياد</w:t>
      </w:r>
    </w:p>
    <w:p>
      <w:pPr>
        <w:pStyle w:val="Heading3"/>
        <w:numPr>
          <w:ilvl w:val="2"/>
          <w:numId w:val="1"/>
        </w:numPr>
        <w:rPr/>
      </w:pPr>
      <w:bookmarkStart w:id="262" w:name="__RefHeading___Toc1573070_1878427129"/>
      <w:bookmarkStart w:id="263" w:name="_Toc113"/>
      <w:bookmarkEnd w:id="262"/>
      <w:r>
        <w:rPr>
          <w:rtl w:val="true"/>
        </w:rPr>
        <w:t>البردان</w:t>
      </w:r>
      <w:bookmarkEnd w:id="2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البردين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السفر </w:t>
      </w:r>
      <w:bookmarkStart w:id="264" w:name="pg14608_184744"/>
    </w:p>
    <w:p>
      <w:pPr>
        <w:pStyle w:val="Heading3"/>
        <w:numPr>
          <w:ilvl w:val="2"/>
          <w:numId w:val="1"/>
        </w:numPr>
        <w:rPr/>
      </w:pPr>
      <w:bookmarkStart w:id="265" w:name="__RefHeading___Toc1573072_1878427129"/>
      <w:bookmarkStart w:id="266" w:name="_Toc114"/>
      <w:bookmarkEnd w:id="264"/>
      <w:bookmarkEnd w:id="265"/>
      <w:r>
        <w:rPr>
          <w:rtl w:val="true"/>
        </w:rPr>
        <w:t>البِرذَون</w:t>
      </w:r>
      <w:bookmarkEnd w:id="266"/>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تركب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ابتعته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ديناراً فقال ان هذا هو السرف ان تشتري حماراً بثلاثة عشر ديناراً وتدع برذوناً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 مؤونة البرذون اكثر من مؤونة الحمار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يموّن</w:t>
      </w:r>
    </w:p>
    <w:p>
      <w:pPr>
        <w:pStyle w:val="BookText"/>
        <w:rPr/>
      </w:pPr>
      <w:r>
        <w:rPr>
          <w:rStyle w:val="FootnoteAnchor"/>
          <w:rtl w:val="true"/>
        </w:rPr>
        <w:footnoteReference w:id="301"/>
      </w:r>
      <w:r>
        <w:rPr>
          <w:rFonts w:ascii="Amiri" w:hAnsi="Amiri" w:eastAsia="Amiri" w:cs="Amiri"/>
          <w:color w:val="111111"/>
          <w:sz w:val="28"/>
          <w:sz w:val="28"/>
          <w:szCs w:val="28"/>
          <w:rtl w:val="true"/>
          <w:lang w:bidi="ar-SA"/>
        </w:rPr>
        <w:t>الحمار يموّن البرذون</w:t>
      </w:r>
    </w:p>
    <w:p>
      <w:pPr>
        <w:pStyle w:val="BookText"/>
        <w:rPr/>
      </w:pPr>
      <w:r>
        <w:rPr>
          <w:rStyle w:val="FootnoteAnchor"/>
          <w:rtl w:val="true"/>
        </w:rPr>
        <w:footnoteReference w:id="302"/>
      </w:r>
      <w:r>
        <w:rPr>
          <w:rFonts w:ascii="IRNazanin" w:hAnsi="IRNazanin" w:eastAsia="IRNazanin"/>
          <w:color w:val="111111"/>
          <w:sz w:val="28"/>
          <w:sz w:val="28"/>
          <w:szCs w:val="28"/>
          <w:rtl w:val="true"/>
          <w:lang w:bidi="fa-IR"/>
        </w:rPr>
        <w:t xml:space="preserve">أما علمت </w:t>
      </w:r>
      <w:r>
        <w:rPr>
          <w:rStyle w:val="FootnoteAnchor"/>
          <w:rtl w:val="true"/>
        </w:rPr>
        <w:footnoteReference w:id="303"/>
      </w:r>
      <w:r>
        <w:rPr>
          <w:rFonts w:ascii="Amiri" w:hAnsi="Amiri" w:eastAsia="Amiri" w:cs="Amiri"/>
          <w:color w:val="111111"/>
          <w:sz w:val="28"/>
          <w:sz w:val="28"/>
          <w:szCs w:val="28"/>
          <w:rtl w:val="true"/>
          <w:lang w:bidi="ar-SA"/>
        </w:rPr>
        <w:t xml:space="preserve">ان من ارتبط دابة متوقعاً به </w:t>
      </w:r>
      <w:r>
        <w:rPr>
          <w:rStyle w:val="FootnoteAnchor"/>
          <w:rtl w:val="true"/>
        </w:rPr>
        <w:footnoteReference w:id="304"/>
      </w:r>
      <w:r>
        <w:rPr>
          <w:rFonts w:ascii="Amiri" w:hAnsi="Amiri" w:eastAsia="Amiri" w:cs="Amiri"/>
          <w:color w:val="111111"/>
          <w:sz w:val="28"/>
          <w:sz w:val="28"/>
          <w:szCs w:val="28"/>
          <w:rtl w:val="true"/>
          <w:lang w:bidi="ar-SA"/>
        </w:rPr>
        <w:t xml:space="preserve">أمرنا ويغيظ به عدونا وهو منسوب إلينا أدراللَّه </w:t>
      </w:r>
      <w:r>
        <w:rPr>
          <w:rStyle w:val="FootnoteAnchor"/>
          <w:rtl w:val="true"/>
        </w:rPr>
        <w:footnoteReference w:id="305"/>
      </w:r>
      <w:r>
        <w:rPr>
          <w:rFonts w:ascii="Amiri" w:hAnsi="Amiri" w:eastAsia="Amiri" w:cs="Amiri"/>
          <w:color w:val="111111"/>
          <w:sz w:val="28"/>
          <w:sz w:val="28"/>
          <w:szCs w:val="28"/>
          <w:rtl w:val="true"/>
          <w:lang w:bidi="ar-SA"/>
        </w:rPr>
        <w:t xml:space="preserve">رزقه ، وشرح صدره ، وبلّغه أمله ، وكان عوناً على حوائجه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w:t>
      </w:r>
    </w:p>
    <w:p>
      <w:pPr>
        <w:pStyle w:val="BookText"/>
        <w:rPr/>
      </w:pPr>
      <w:r>
        <w:rPr>
          <w:rStyle w:val="FootnoteAnchor"/>
          <w:rtl w:val="true"/>
        </w:rPr>
        <w:footnoteReference w:id="306"/>
      </w:r>
      <w:r>
        <w:rPr>
          <w:rFonts w:ascii="Amiri" w:hAnsi="Amiri" w:eastAsia="Amiri" w:cs="Amiri"/>
          <w:color w:val="111111"/>
          <w:sz w:val="28"/>
          <w:sz w:val="28"/>
          <w:szCs w:val="28"/>
          <w:rtl w:val="true"/>
          <w:lang w:bidi="ar-SA"/>
        </w:rPr>
        <w:t xml:space="preserve">برذوناً يريد به جمالاً أو قضاء حوائج أو دفع عدوّ عنه محيت عنه كل يوم سيئة واحدة وكتب له ست حسنات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267" w:name="__RefHeading___Toc1573074_1878427129"/>
      <w:bookmarkStart w:id="268" w:name="_Toc115"/>
      <w:bookmarkEnd w:id="267"/>
      <w:r>
        <w:rPr>
          <w:rtl w:val="true"/>
        </w:rPr>
        <w:t>البررة</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إخوة بررة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التراحم والتعاطف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إخوة بررة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التراحم والتعاطف‌</w:t>
      </w:r>
    </w:p>
    <w:p>
      <w:pPr>
        <w:pStyle w:val="Heading3"/>
        <w:numPr>
          <w:ilvl w:val="2"/>
          <w:numId w:val="1"/>
        </w:numPr>
        <w:rPr/>
      </w:pPr>
      <w:bookmarkStart w:id="269" w:name="__RefHeading___Toc1573076_1878427129"/>
      <w:bookmarkStart w:id="270" w:name="_Toc116"/>
      <w:bookmarkEnd w:id="269"/>
      <w:r>
        <w:rPr>
          <w:rtl w:val="true"/>
        </w:rPr>
        <w:t>البرزخ</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البرزخ قال </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القبور </w:t>
      </w:r>
      <w:bookmarkStart w:id="271" w:name="pg14608_184745"/>
    </w:p>
    <w:p>
      <w:pPr>
        <w:pStyle w:val="Heading3"/>
        <w:numPr>
          <w:ilvl w:val="2"/>
          <w:numId w:val="1"/>
        </w:numPr>
        <w:rPr/>
      </w:pPr>
      <w:bookmarkStart w:id="272" w:name="__RefHeading___Toc1573078_1878427129"/>
      <w:bookmarkStart w:id="273" w:name="_Toc117"/>
      <w:bookmarkEnd w:id="271"/>
      <w:bookmarkEnd w:id="272"/>
      <w:r>
        <w:rPr>
          <w:rtl w:val="true"/>
        </w:rPr>
        <w:t>البرص</w:t>
      </w:r>
      <w:bookmarkEnd w:id="273"/>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يورث البرص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يرد النكاح من البرص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المرأة من العفل والبرص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النكاح من البرص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ترد من اربعة أشياء من البرص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الردّ</w:t>
      </w:r>
    </w:p>
    <w:p>
      <w:pPr>
        <w:pStyle w:val="Heading3"/>
        <w:numPr>
          <w:ilvl w:val="2"/>
          <w:numId w:val="1"/>
        </w:numPr>
        <w:rPr/>
      </w:pPr>
      <w:bookmarkStart w:id="274" w:name="__RefHeading___Toc1573080_1878427129"/>
      <w:bookmarkStart w:id="275" w:name="_Toc118"/>
      <w:bookmarkEnd w:id="274"/>
      <w:r>
        <w:rPr>
          <w:rtl w:val="true"/>
        </w:rPr>
        <w:t>البرصاء</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البرصاء والعمياء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البرصاء والمجنونة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العمياء والبرصاء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البرصاء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رجل تزوج امرأة فوجدها برصاء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يتزوج المرأة ويوتى بها عمياء أو برصاء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276" w:name="__RefHeading___Toc1573082_1878427129"/>
      <w:bookmarkStart w:id="277" w:name="_Toc119"/>
      <w:bookmarkEnd w:id="276"/>
      <w:r>
        <w:rPr>
          <w:rtl w:val="true"/>
        </w:rPr>
        <w:t>البرطلة</w:t>
      </w:r>
      <w:bookmarkEnd w:id="277"/>
    </w:p>
    <w:p>
      <w:pPr>
        <w:pStyle w:val="BookText"/>
        <w:rPr/>
      </w:pPr>
      <w:r>
        <w:rPr>
          <w:rStyle w:val="FootnoteAnchor"/>
          <w:rtl w:val="true"/>
        </w:rPr>
        <w:footnoteReference w:id="30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حول الكعبة وعلي برطلة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لبس البرطلة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وعليه البرطلة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لاتطوفنّ بالبيت وعليك برطلة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278" w:name="__RefHeading___Toc1573084_1878427129"/>
      <w:bookmarkStart w:id="279" w:name="_Toc120"/>
      <w:bookmarkEnd w:id="278"/>
      <w:r>
        <w:rPr>
          <w:rtl w:val="true"/>
        </w:rPr>
        <w:t>البرغوث</w:t>
      </w:r>
      <w:bookmarkEnd w:id="279"/>
    </w:p>
    <w:p>
      <w:pPr>
        <w:pStyle w:val="BookText"/>
        <w:rPr/>
      </w:pPr>
      <w:r>
        <w:rPr>
          <w:rStyle w:val="FootnoteAnchor"/>
          <w:rtl w:val="true"/>
        </w:rPr>
        <w:footnoteReference w:id="3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البقة والبرغوث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يقتل البقة والبرغوث </w:t>
      </w:r>
      <w:r>
        <w:rPr>
          <w:rFonts w:eastAsia="Amiri" w:cs="Amiri" w:ascii="Amiri" w:hAnsi="Amiri"/>
          <w:color w:val="111111"/>
          <w:sz w:val="28"/>
          <w:szCs w:val="28"/>
          <w:rtl w:val="true"/>
          <w:lang w:bidi="ar-SA"/>
        </w:rPr>
        <w:t xml:space="preserve">- ) </w:t>
      </w:r>
      <w:bookmarkStart w:id="280" w:name="pg14608_184746"/>
    </w:p>
    <w:p>
      <w:pPr>
        <w:pStyle w:val="BookText"/>
        <w:rPr/>
      </w:pPr>
      <w:bookmarkEnd w:id="280"/>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بقتل البرغوث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81" w:name="__RefHeading___Toc1573086_1878427129"/>
      <w:bookmarkStart w:id="282" w:name="_Toc121"/>
      <w:bookmarkEnd w:id="281"/>
      <w:r>
        <w:rPr>
          <w:rtl w:val="true"/>
        </w:rPr>
        <w:t>البرق</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صوت الملك والبرق سوطه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البرق</w:t>
      </w:r>
    </w:p>
    <w:p>
      <w:pPr>
        <w:pStyle w:val="BookText"/>
        <w:rPr/>
      </w:pPr>
      <w:r>
        <w:rPr>
          <w:rStyle w:val="FootnoteAnchor"/>
          <w:rtl w:val="true"/>
        </w:rPr>
        <w:footnoteReference w:id="31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مخاريق </w:t>
      </w:r>
      <w:r>
        <w:rPr>
          <w:rStyle w:val="FootnoteAnchor"/>
          <w:rtl w:val="true"/>
        </w:rPr>
        <w:footnoteReference w:id="311"/>
      </w:r>
      <w:r>
        <w:rPr>
          <w:rFonts w:ascii="Amiri" w:hAnsi="Amiri" w:eastAsia="Amiri" w:cs="Amiri"/>
          <w:color w:val="111111"/>
          <w:sz w:val="28"/>
          <w:sz w:val="28"/>
          <w:szCs w:val="28"/>
          <w:rtl w:val="true"/>
          <w:lang w:bidi="ar-SA"/>
        </w:rPr>
        <w:t xml:space="preserve">الملائكة تضرب السحاب فتسوقه إلى الموضع الذي قضى اللَّه عزوجل فيه المطر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البرق الخاطف</w:t>
      </w:r>
    </w:p>
    <w:p>
      <w:pPr>
        <w:pStyle w:val="BookText"/>
        <w:rPr/>
      </w:pPr>
      <w:r>
        <w:rPr>
          <w:rStyle w:val="FootnoteAnchor"/>
          <w:rtl w:val="true"/>
        </w:rPr>
        <w:footnoteReference w:id="312"/>
      </w:r>
      <w:r>
        <w:rPr>
          <w:rFonts w:ascii="Amiri" w:hAnsi="Amiri" w:eastAsia="Amiri" w:cs="Amiri"/>
          <w:color w:val="111111"/>
          <w:sz w:val="28"/>
          <w:sz w:val="28"/>
          <w:szCs w:val="28"/>
          <w:rtl w:val="true"/>
          <w:lang w:bidi="ar-SA"/>
        </w:rPr>
        <w:t xml:space="preserve">مستمتع لمن يخوض فى الظلمة </w:t>
      </w:r>
      <w:r>
        <w:rPr>
          <w:rStyle w:val="FootnoteAnchor"/>
          <w:rtl w:val="true"/>
        </w:rPr>
        <w:footnoteReference w:id="31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73088_1878427129"/>
      <w:bookmarkStart w:id="284" w:name="_Toc122"/>
      <w:bookmarkEnd w:id="283"/>
      <w:r>
        <w:rPr>
          <w:rtl w:val="true"/>
        </w:rPr>
        <w:t>البرقع</w:t>
      </w:r>
      <w:bookmarkEnd w:id="284"/>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للمحرمة البرقع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85" w:name="__RefHeading___Toc1573090_1878427129"/>
      <w:bookmarkStart w:id="286" w:name="_Toc123"/>
      <w:bookmarkEnd w:id="285"/>
      <w:r>
        <w:rPr>
          <w:rtl w:val="true"/>
        </w:rPr>
        <w:t>البرقي</w:t>
      </w:r>
      <w:bookmarkEnd w:id="286"/>
    </w:p>
    <w:p>
      <w:pPr>
        <w:pStyle w:val="BookText"/>
        <w:rPr/>
      </w:pPr>
      <w:r>
        <w:rPr>
          <w:rStyle w:val="FootnoteAnchor"/>
          <w:rtl w:val="true"/>
        </w:rPr>
        <w:footnoteReference w:id="3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في دبرها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أميرالمؤمنين عليه السلام ومعه الحسن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يخرج عما يجب فى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7" w:name="pg14608_184747"/>
    </w:p>
    <w:p>
      <w:pPr>
        <w:pStyle w:val="BookText"/>
        <w:rPr/>
      </w:pPr>
      <w:bookmarkEnd w:id="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جعلت فداك ان يخرج ما 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أقلل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88" w:name="__RefHeading___Toc1573092_1878427129"/>
      <w:bookmarkStart w:id="289" w:name="_Toc124"/>
      <w:bookmarkEnd w:id="288"/>
      <w:r>
        <w:rPr>
          <w:rtl w:val="true"/>
        </w:rPr>
        <w:t>البركات</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 ثلاث بركات الماء والنار والشاة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داره شاة تحلب أو نعجة أو بقرة تحلب فبركات كلّهنّ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290" w:name="__RefHeading___Toc1573094_1878427129"/>
      <w:bookmarkStart w:id="291" w:name="_Toc125"/>
      <w:bookmarkEnd w:id="290"/>
      <w:r>
        <w:rPr>
          <w:rtl w:val="true"/>
        </w:rPr>
        <w:t>البركة</w:t>
      </w:r>
      <w:bookmarkEnd w:id="291"/>
    </w:p>
    <w:p>
      <w:pPr>
        <w:pStyle w:val="BookText"/>
        <w:rPr/>
      </w:pPr>
      <w:r>
        <w:rPr>
          <w:rStyle w:val="FootnoteAnchor"/>
          <w:rtl w:val="true"/>
        </w:rPr>
        <w:footnoteReference w:id="31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عبداللَّه عليه السلام فقال كأنكم طلبتم بركة الإثنين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البركة اسرع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الزرق فان فيهن البركة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أم سلمة فقال لها مالي لاأرى في بيتك البركة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خلاف النساء البركة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خلافهنّ البركة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لعمته ما يمنعك ان تتخذي في بيتك 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بركة المرأة خفة مؤونتها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بركة المرأة قلة مهرها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نزع اللَّه منه بركة 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 عليه السلام يكتب على المتاع بركة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292" w:name="__RefHeading___Toc1573096_1878427129"/>
      <w:bookmarkStart w:id="293" w:name="_Toc126"/>
      <w:bookmarkEnd w:id="292"/>
      <w:r>
        <w:rPr>
          <w:rtl w:val="true"/>
        </w:rPr>
        <w:t>برمك</w:t>
      </w:r>
      <w:bookmarkEnd w:id="293"/>
    </w:p>
    <w:p>
      <w:pPr>
        <w:pStyle w:val="BookText"/>
        <w:rPr/>
      </w:pPr>
      <w:r>
        <w:rPr>
          <w:rStyle w:val="FootnoteAnchor"/>
          <w:rtl w:val="true"/>
        </w:rPr>
        <w:footnoteReference w:id="3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ما صنع اللَّه بآل برمك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مسألة الخ </w:t>
      </w:r>
      <w:r>
        <w:rPr>
          <w:rFonts w:eastAsia="Amiri" w:cs="Amiri" w:ascii="Amiri" w:hAnsi="Amiri"/>
          <w:color w:val="111111"/>
          <w:sz w:val="28"/>
          <w:szCs w:val="28"/>
          <w:rtl w:val="true"/>
          <w:lang w:bidi="ar-SA"/>
        </w:rPr>
        <w:t xml:space="preserve">) </w:t>
      </w:r>
      <w:bookmarkStart w:id="294" w:name="pg14608_184748"/>
    </w:p>
    <w:p>
      <w:pPr>
        <w:pStyle w:val="Heading3"/>
        <w:numPr>
          <w:ilvl w:val="2"/>
          <w:numId w:val="1"/>
        </w:numPr>
        <w:rPr/>
      </w:pPr>
      <w:bookmarkStart w:id="295" w:name="__RefHeading___Toc1573098_1878427129"/>
      <w:bookmarkStart w:id="296" w:name="_Toc127"/>
      <w:bookmarkEnd w:id="294"/>
      <w:bookmarkEnd w:id="295"/>
      <w:r>
        <w:rPr>
          <w:rtl w:val="true"/>
        </w:rPr>
        <w:t>البرنس</w:t>
      </w:r>
      <w:bookmarkEnd w:id="296"/>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برنس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برنس يتبرنس به</w:t>
      </w:r>
    </w:p>
    <w:p>
      <w:pPr>
        <w:pStyle w:val="BookText"/>
        <w:rPr/>
      </w:pPr>
      <w:r>
        <w:rPr>
          <w:rStyle w:val="FootnoteAnchor"/>
          <w:rtl w:val="true"/>
        </w:rPr>
        <w:footnoteReference w:id="3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297" w:name="__RefHeading___Toc1573100_1878427129"/>
      <w:bookmarkStart w:id="298" w:name="_Toc128"/>
      <w:bookmarkEnd w:id="297"/>
      <w:r>
        <w:rPr>
          <w:rtl w:val="true"/>
        </w:rPr>
        <w:t>البرني</w:t>
      </w:r>
      <w:bookmarkEnd w:id="298"/>
    </w:p>
    <w:p>
      <w:p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البرني نسائكم فى نفاسهنّ تحلم أولادكم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البرني يشبع ويهنى‌ء ويمرى‌ء وهو الدواء ولا داء له يذهب بالعياء</w:t>
      </w:r>
    </w:p>
    <w:p>
      <w:pPr>
        <w:pStyle w:val="BookText"/>
        <w:rPr/>
      </w:pPr>
      <w:r>
        <w:rPr>
          <w:rStyle w:val="FootnoteAnchor"/>
          <w:rtl w:val="true"/>
        </w:rPr>
        <w:footnoteReference w:id="321"/>
      </w:r>
      <w:r>
        <w:rPr>
          <w:rFonts w:ascii="Amiri" w:hAnsi="Amiri" w:eastAsia="Amiri" w:cs="Amiri"/>
          <w:color w:val="111111"/>
          <w:sz w:val="28"/>
          <w:sz w:val="28"/>
          <w:szCs w:val="28"/>
          <w:rtl w:val="true"/>
          <w:lang w:bidi="ar-SA"/>
        </w:rPr>
        <w:t xml:space="preserve">، ومع كل تمرة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البرني ، فأطعموه نسائكم في نفاسهن تخرج أولادكم ذكياً حليماً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البرني فأطعموها النساء في نفاسهن يخرج أولادكم حكماء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البرني يذهب بالداء ولا داء فيه ويذهب بالأعياء ولاضرر له ويذهب بالبلغم ومع كل تمرة حسنة ، وفي رواية أخرى يهنى‌ء ويمرى‌ء ويذهب بالأعياء ويشبع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الحسن الرضا عليه السلام وبين يديه تمر برني وهو مجدّ في أكله يأكله بشهوة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أدن فكل قال فدنوت منه فأكلت معه وأنا أقول له جعلت </w:t>
      </w:r>
      <w:bookmarkStart w:id="299" w:name="pg14608_184749"/>
    </w:p>
    <w:p>
      <w:pPr>
        <w:pStyle w:val="BookText"/>
        <w:rPr/>
      </w:pPr>
      <w:bookmarkEnd w:id="299"/>
      <w:r>
        <w:rPr>
          <w:rFonts w:ascii="Amiri" w:hAnsi="Amiri" w:eastAsia="Amiri" w:cs="Amiri"/>
          <w:color w:val="111111"/>
          <w:sz w:val="28"/>
          <w:sz w:val="28"/>
          <w:szCs w:val="28"/>
          <w:rtl w:val="true"/>
          <w:lang w:bidi="ar-SA"/>
        </w:rPr>
        <w:t xml:space="preserve">فداك إني أراك تأكل هذا التمر بشهوة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300" w:name="__RefHeading___Toc1573102_1878427129"/>
      <w:bookmarkStart w:id="301" w:name="_Toc129"/>
      <w:bookmarkEnd w:id="300"/>
      <w:r>
        <w:rPr>
          <w:rtl w:val="true"/>
        </w:rPr>
        <w:t>البرة</w:t>
      </w:r>
      <w:bookmarkEnd w:id="301"/>
    </w:p>
    <w:p>
      <w:pPr>
        <w:pStyle w:val="BookText"/>
        <w:rPr/>
      </w:pPr>
      <w:r>
        <w:rPr>
          <w:rStyle w:val="FootnoteAnchor"/>
          <w:rtl w:val="true"/>
        </w:rPr>
        <w:footnoteReference w:id="3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برة ناقة رسول اللَّه صلى الله عليه وآله من فضة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302" w:name="__RefHeading___Toc1573104_1878427129"/>
      <w:bookmarkStart w:id="303" w:name="_Toc130"/>
      <w:bookmarkEnd w:id="302"/>
      <w:r>
        <w:rPr>
          <w:rtl w:val="true"/>
        </w:rPr>
        <w:t>برهوت</w:t>
      </w:r>
      <w:bookmarkEnd w:id="303"/>
    </w:p>
    <w:p>
      <w:pPr>
        <w:pStyle w:val="BookText"/>
        <w:rPr/>
      </w:pPr>
      <w:r>
        <w:rPr>
          <w:rStyle w:val="FootnoteAnchor"/>
          <w:rtl w:val="true"/>
        </w:rPr>
        <w:footnoteReference w:id="3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وراء اليمن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برهوت ولايجاوز ذلك الوادي إلا الحيات السود والبوم من الطيور ، في ذلك الوادي بئر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بلهوت يغدى ويراح اليها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5"/>
      </w:r>
      <w:r>
        <w:rPr>
          <w:rFonts w:ascii="Amiri" w:hAnsi="Amiri" w:eastAsia="Amiri" w:cs="Amiri"/>
          <w:color w:val="111111"/>
          <w:sz w:val="28"/>
          <w:sz w:val="28"/>
          <w:szCs w:val="28"/>
          <w:rtl w:val="true"/>
          <w:lang w:bidi="ar-SA"/>
        </w:rPr>
        <w:t xml:space="preserve">بأرواح المشركين يسقون من ماء الصديد </w:t>
      </w:r>
      <w:r>
        <w:rPr>
          <w:rStyle w:val="FootnoteAnchor"/>
          <w:rtl w:val="true"/>
        </w:rPr>
        <w:footnoteReference w:id="326"/>
      </w:r>
      <w:r>
        <w:rPr>
          <w:rFonts w:ascii="Amiri" w:hAnsi="Amiri" w:eastAsia="Amiri" w:cs="Amiri"/>
          <w:color w:val="111111"/>
          <w:sz w:val="28"/>
          <w:sz w:val="28"/>
          <w:szCs w:val="28"/>
          <w:rtl w:val="true"/>
          <w:lang w:bidi="ar-SA"/>
        </w:rPr>
        <w:t xml:space="preserve">خلف ذلك الوادي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الذريح لمّا ان بعث اللَّه تعالى محمداً صلى الله عليه وآله صاح عجل لهم فيهم وضرب بذنبه فنادى فيهم يا آل الذريح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بتهامة يدعو الى شهادة أن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أنطق اللَّه هذا العجل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فيهم ثانية فعزموا على ان يبينوا سفينة فبنوها ونزل فيها سبعة منهم وحملوا من الزاد ما قذف اللَّه في قلوبهم ثم رفعوا شراعها </w:t>
      </w:r>
      <w:r>
        <w:rPr>
          <w:rStyle w:val="FootnoteAnchor"/>
          <w:rtl w:val="true"/>
        </w:rPr>
        <w:footnoteReference w:id="327"/>
      </w:r>
      <w:r>
        <w:rPr>
          <w:rFonts w:ascii="Amiri" w:hAnsi="Amiri" w:eastAsia="Amiri" w:cs="Amiri"/>
          <w:color w:val="111111"/>
          <w:sz w:val="28"/>
          <w:sz w:val="28"/>
          <w:szCs w:val="28"/>
          <w:rtl w:val="true"/>
          <w:lang w:bidi="ar-SA"/>
        </w:rPr>
        <w:t xml:space="preserve">وسيبوها </w:t>
      </w:r>
      <w:r>
        <w:rPr>
          <w:rStyle w:val="FootnoteAnchor"/>
          <w:rtl w:val="true"/>
        </w:rPr>
        <w:footnoteReference w:id="328"/>
      </w:r>
      <w:r>
        <w:rPr>
          <w:rFonts w:ascii="Amiri" w:hAnsi="Amiri" w:eastAsia="Amiri" w:cs="Amiri"/>
          <w:color w:val="111111"/>
          <w:sz w:val="28"/>
          <w:sz w:val="28"/>
          <w:szCs w:val="28"/>
          <w:rtl w:val="true"/>
          <w:lang w:bidi="ar-SA"/>
        </w:rPr>
        <w:t xml:space="preserve">في البحر فما زالت تسير بهم حتى رمت بهم بجدة فأتوا النبي صلى الله عليه وآله فقال لهم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الذريح نادى فيكم العجل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اعرض علينا يا رسول اللَّه الدين والكتاب ، </w:t>
      </w:r>
      <w:bookmarkStart w:id="304" w:name="pg14608_184750"/>
    </w:p>
    <w:p>
      <w:pPr>
        <w:pStyle w:val="BookText"/>
        <w:rPr/>
      </w:pPr>
      <w:bookmarkEnd w:id="304"/>
      <w:r>
        <w:rPr>
          <w:rFonts w:ascii="Amiri" w:hAnsi="Amiri" w:eastAsia="Amiri" w:cs="Amiri"/>
          <w:color w:val="111111"/>
          <w:sz w:val="28"/>
          <w:sz w:val="28"/>
          <w:szCs w:val="28"/>
          <w:rtl w:val="true"/>
          <w:lang w:bidi="ar-SA"/>
        </w:rPr>
        <w:t xml:space="preserve">فعرض عليهم رسول اللَّه‌صلى الله عليه وآله الدين والكتاب والسنن والفرائض والشرايع كما جاء من عنداللَّه جلّ وعزّ وولّى عليهم رجلاً من بني هاشم سيّره معهم فما بينهم اختلاف حتى الساعة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بئر فى النار برهوت الذي فيه أرواح الكفار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ماء على وجه الأرض ماء برهوت الذي بحضر موت ، ترده هام الكفار بالليل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ماء على وجه الارض ماء برهوت وهو الذي بحضر موت ترده هام الكفار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على وجه الارض ماء برهوت وهو واد بحضر موت يرد عليه هام الكفار وصداهم</w:t>
      </w:r>
    </w:p>
    <w:p>
      <w:pPr>
        <w:pStyle w:val="BookText"/>
        <w:rPr/>
      </w:pPr>
      <w:r>
        <w:rPr>
          <w:rStyle w:val="FootnoteAnchor"/>
          <w:rtl w:val="true"/>
        </w:rPr>
        <w:footnoteReference w:id="3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اليهود يهود بيسان</w:t>
      </w:r>
    </w:p>
    <w:p>
      <w:pPr>
        <w:pStyle w:val="BookText"/>
        <w:rPr/>
      </w:pPr>
      <w:r>
        <w:rPr>
          <w:rStyle w:val="FootnoteAnchor"/>
          <w:rtl w:val="true"/>
        </w:rPr>
        <w:footnoteReference w:id="330"/>
      </w:r>
      <w:r>
        <w:rPr>
          <w:rFonts w:ascii="IRNazanin" w:hAnsi="IRNazanin" w:eastAsia="IRNazanin"/>
          <w:color w:val="111111"/>
          <w:sz w:val="28"/>
          <w:sz w:val="28"/>
          <w:szCs w:val="28"/>
          <w:rtl w:val="true"/>
          <w:lang w:bidi="fa-IR"/>
        </w:rPr>
        <w:t xml:space="preserve">وشرّ النصارى نصارى نجران </w:t>
      </w:r>
      <w:r>
        <w:rPr>
          <w:rStyle w:val="FootnoteAnchor"/>
          <w:rtl w:val="true"/>
        </w:rPr>
        <w:footnoteReference w:id="331"/>
      </w:r>
      <w:r>
        <w:rPr>
          <w:rFonts w:ascii="Amiri" w:hAnsi="Amiri" w:eastAsia="Amiri" w:cs="Amiri"/>
          <w:color w:val="111111"/>
          <w:sz w:val="28"/>
          <w:sz w:val="28"/>
          <w:szCs w:val="28"/>
          <w:rtl w:val="true"/>
          <w:lang w:bidi="ar-SA"/>
        </w:rPr>
        <w:t xml:space="preserve">وخير ماء على وجه الأرض ماء زمزم وشرّ ماء على وجه الأرض ماء برهوت وهو واد بحضر موت يرد عليه هام الكفار وصداهم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305" w:name="__RefHeading___Toc1573106_1878427129"/>
      <w:bookmarkStart w:id="306" w:name="_Toc131"/>
      <w:bookmarkEnd w:id="305"/>
      <w:r>
        <w:rPr>
          <w:rtl w:val="true"/>
        </w:rPr>
        <w:t>البرى‌ء</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اني بري‌ء من كل مسلم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حق لي أن آخذ البري منكم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 البري‌ء منكم بذنب </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الأمر بالمعروف </w:t>
      </w:r>
      <w:bookmarkStart w:id="307" w:name="pg14608_184751"/>
    </w:p>
    <w:p>
      <w:pPr>
        <w:pStyle w:val="Heading3"/>
        <w:numPr>
          <w:ilvl w:val="2"/>
          <w:numId w:val="1"/>
        </w:numPr>
        <w:rPr/>
      </w:pPr>
      <w:bookmarkStart w:id="308" w:name="__RefHeading___Toc1573108_1878427129"/>
      <w:bookmarkStart w:id="309" w:name="_Toc132"/>
      <w:bookmarkEnd w:id="307"/>
      <w:bookmarkEnd w:id="308"/>
      <w:r>
        <w:rPr>
          <w:rtl w:val="true"/>
        </w:rPr>
        <w:t>البريد</w:t>
      </w:r>
      <w:bookmarkEnd w:id="309"/>
    </w:p>
    <w:p>
      <w:pPr>
        <w:pStyle w:val="BookText"/>
        <w:rPr/>
      </w:pPr>
      <w:r>
        <w:rPr>
          <w:rStyle w:val="FootnoteAnchor"/>
          <w:rtl w:val="true"/>
        </w:rPr>
        <w:footnoteReference w:id="3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يقصر فيه الصلاة فقال بريد ذاهباً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يقصر فيه المسافر فقال بريد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لما نزل عليه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الصلوة بريد 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المدينة قال نعم 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ما حولها بريداً في بريد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حرمه بريداً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فقال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فقال في بريدين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في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السفر في كم يقصر فقال في ثلاثة 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في الصلاة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في الصلاة فقال في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في الصلاة قال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اقصر الصلاة فقال في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فقال بريد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التقصير فقال في بريد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القصر </w:t>
      </w:r>
      <w:bookmarkStart w:id="310" w:name="pg14608_184752"/>
    </w:p>
    <w:p>
      <w:pPr>
        <w:pStyle w:val="BookText"/>
        <w:rPr/>
      </w:pPr>
      <w:bookmarkEnd w:id="3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يقصر الرجل قال فى بياض يوم أو بريدين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حرم رسول اللَّه صلى الله عليه وآله من المدينة فقال بريد في 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311" w:name="__RefHeading___Toc1573110_1878427129"/>
      <w:bookmarkStart w:id="312" w:name="_Toc133"/>
      <w:bookmarkEnd w:id="311"/>
      <w:r>
        <w:rPr>
          <w:rtl w:val="true"/>
        </w:rPr>
        <w:t>بُرَيد</w:t>
      </w:r>
      <w:bookmarkEnd w:id="312"/>
    </w:p>
    <w:p>
      <w:pPr>
        <w:pStyle w:val="BookText"/>
        <w:rPr/>
      </w:pPr>
      <w:r>
        <w:rPr>
          <w:rStyle w:val="FootnoteAnchor"/>
          <w:rtl w:val="true"/>
        </w:rPr>
        <w:footnoteReference w:id="33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زنى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في دم النفاس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غابت الحمرة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 مع الاخوة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استودعني مالاً فهلك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لاترث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الموله ليس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كان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إلى الأنف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اغتسل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يحرم في رجب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الرطبة تباع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تجوز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تزني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في كل أربعين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اغتصب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يقذف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لقدخاطب‌اللَّه‌عزوجل‌أميرالمؤمنين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 لا واللَّه ما بقيت للَّه حرمة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الحرمة</w:t>
      </w:r>
    </w:p>
    <w:p>
      <w:pPr>
        <w:pStyle w:val="Heading3"/>
        <w:numPr>
          <w:ilvl w:val="2"/>
          <w:numId w:val="1"/>
        </w:numPr>
        <w:rPr/>
      </w:pPr>
      <w:bookmarkStart w:id="313" w:name="__RefHeading___Toc1573112_1878427129"/>
      <w:bookmarkStart w:id="314" w:name="_Toc134"/>
      <w:bookmarkEnd w:id="313"/>
      <w:r>
        <w:rPr>
          <w:rtl w:val="true"/>
        </w:rPr>
        <w:t>بُرَيد بن معاوية</w:t>
      </w:r>
      <w:bookmarkEnd w:id="3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النبى صلى الله عليه وآله رجل فقال يا رسول اللَّه </w:t>
      </w:r>
    </w:p>
    <w:p>
      <w:pPr>
        <w:pStyle w:val="BookText"/>
        <w:rPr/>
      </w:pPr>
      <w:r>
        <w:rPr>
          <w:rFonts w:ascii="Amiri" w:hAnsi="Amiri" w:eastAsia="Amiri" w:cs="Amiri"/>
          <w:color w:val="111111"/>
          <w:sz w:val="28"/>
          <w:sz w:val="28"/>
          <w:szCs w:val="28"/>
          <w:rtl w:val="true"/>
          <w:lang w:bidi="ar-SA"/>
        </w:rPr>
        <w:t xml:space="preserve">اني أحمل اعظم ما يحمل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آلى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غابت الحمرة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يقصر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أمراللَّه رسوله بولاية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الجدة مع الاخوة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أوصى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وأوصى إلى رجلين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وأوصى إلي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الزيدية والمعتزلة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عليه السلام يضرب شارب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المدله ليس عتقه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بن معاوية 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جزاء الذين يحاربون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أميرالمؤمنين عليه السلام مصدقاً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بمنزلة الأب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ان يعطي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وهو في بعض هذه الأصناف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وهو لايعرف هذا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حاجاً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هو في بعض هذه الاصناف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الإيلاء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يقع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اشترى من رجل عشرة </w:t>
      </w:r>
      <w:r>
        <w:rPr>
          <w:rFonts w:eastAsia="Amiri" w:cs="Amiri" w:ascii="Amiri" w:hAnsi="Amiri"/>
          <w:color w:val="111111"/>
          <w:sz w:val="28"/>
          <w:szCs w:val="28"/>
          <w:rtl w:val="true"/>
          <w:lang w:bidi="ar-SA"/>
        </w:rPr>
        <w:t xml:space="preserve">- ) </w:t>
      </w:r>
      <w:bookmarkStart w:id="315" w:name="pg14608_184754"/>
    </w:p>
    <w:p>
      <w:pPr>
        <w:pStyle w:val="BookText"/>
        <w:rPr/>
      </w:pPr>
      <w:bookmarkEnd w:id="315"/>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افتض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الأخرس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 السلام لعبيد بن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زوج بريرة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فى فسطاطه بمنى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بالقيام على المصلى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على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الرجل بالقصد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نظر اللَّه عزوجل إلى وليّ له يجهد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حسن الظن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Heading3"/>
        <w:numPr>
          <w:ilvl w:val="2"/>
          <w:numId w:val="1"/>
        </w:numPr>
        <w:rPr/>
      </w:pPr>
      <w:bookmarkStart w:id="316" w:name="__RefHeading___Toc1573114_1878427129"/>
      <w:bookmarkStart w:id="317" w:name="_Toc135"/>
      <w:bookmarkEnd w:id="316"/>
      <w:r>
        <w:rPr>
          <w:rtl w:val="true"/>
        </w:rPr>
        <w:t>بريد بن معاوية العجلي</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بان لك الحمد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الصاعقة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يأتى جاريته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عتق رقبة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يطلقها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إذا اراد سفراً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الأوقات </w:t>
      </w:r>
      <w:bookmarkStart w:id="318" w:name="pg14608_184755"/>
    </w:p>
    <w:p>
      <w:pPr>
        <w:pStyle w:val="Heading3"/>
        <w:numPr>
          <w:ilvl w:val="2"/>
          <w:numId w:val="1"/>
        </w:numPr>
        <w:rPr/>
      </w:pPr>
      <w:bookmarkStart w:id="319" w:name="__RefHeading___Toc1573116_1878427129"/>
      <w:bookmarkStart w:id="320" w:name="_Toc136"/>
      <w:bookmarkEnd w:id="318"/>
      <w:bookmarkEnd w:id="319"/>
      <w:r>
        <w:rPr>
          <w:rtl w:val="true"/>
        </w:rPr>
        <w:t>بُرَيد العجلي</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قول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لسان الأخرس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أنزل على آدم حوراء من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آدم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بن معاوية دخل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يهلك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إلى بعض المواقيت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لي أبا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لاتعول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يكون العبد به مشركاً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أمرأة على أن يعلّمها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فزفّتها إليه اختها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حاجاً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كاتب عبداً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عتق رقبة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فقأ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رمي الجمرة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مؤمن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فقأ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ابراهيم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امة تزني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الامة تزني </w:t>
      </w:r>
      <w:r>
        <w:rPr>
          <w:rFonts w:eastAsia="Amiri" w:cs="Amiri" w:ascii="Amiri" w:hAnsi="Amiri"/>
          <w:color w:val="111111"/>
          <w:sz w:val="28"/>
          <w:szCs w:val="28"/>
          <w:rtl w:val="true"/>
          <w:lang w:bidi="ar-SA"/>
        </w:rPr>
        <w:t xml:space="preserve">- ) </w:t>
      </w:r>
      <w:bookmarkStart w:id="321" w:name="pg14608_184756"/>
    </w:p>
    <w:p>
      <w:pPr>
        <w:pStyle w:val="BookText"/>
        <w:rPr/>
      </w:pPr>
      <w:bookmarkEnd w:id="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الأمة تزني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الأمة يطلقها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البقر فى كل ثلاثين بقرة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رجل أتى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افتض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الرجل يكون فى بعض هذه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الشاة فى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صدقة الإبل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 السلام في رجل كسر صلبه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لايتزوجها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وأخذنا منكم ميثاقاً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الميثاق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قذف رجل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ويستبشرون بالذين لم‌يلحقوا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322" w:name="__RefHeading___Toc1573118_1878427129"/>
      <w:bookmarkStart w:id="323" w:name="_Toc137"/>
      <w:bookmarkEnd w:id="322"/>
      <w:r>
        <w:rPr>
          <w:rtl w:val="true"/>
        </w:rPr>
        <w:t>بريد الكناسي</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 اللَّه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4" w:name="__RefHeading___Toc1573120_1878427129"/>
      <w:bookmarkStart w:id="325" w:name="_Toc138"/>
      <w:bookmarkEnd w:id="324"/>
      <w:r>
        <w:rPr>
          <w:rtl w:val="true"/>
        </w:rPr>
        <w:t>بريرة</w:t>
      </w:r>
      <w:bookmarkEnd w:id="325"/>
    </w:p>
    <w:p>
      <w:pPr>
        <w:pStyle w:val="BookText"/>
        <w:rPr/>
      </w:pPr>
      <w:r>
        <w:rPr>
          <w:rStyle w:val="FootnoteAnchor"/>
          <w:rtl w:val="true"/>
        </w:rPr>
        <w:footnoteReference w:id="3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بريرة اشترطوا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بريرة كان لها 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ان بريرة كانت عند زوج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بريرة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لبريرة زوج 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بريرة مولاة عائشة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الطلاق </w:t>
      </w:r>
      <w:bookmarkStart w:id="326" w:name="pg14608_184757"/>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بريرة ثلاث من السنن حين اعتقت فى التخيير وفى الصدقة وفى الولاء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زوج بريرة عبداً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على بريرة بلحم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بريرة كانت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بريرة كانت عند زوج لها وهي مملوكة فاشترتها عائشة فاعتقتها فخيرها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شائت تقر عند زوجها وان شائت فارقته وكان مواليها الذين باعوها اشترطوا على عائشة ان لهم ولائها</w:t>
      </w:r>
    </w:p>
    <w:p>
      <w:pPr>
        <w:pStyle w:val="BookText"/>
        <w:rPr/>
      </w:pPr>
      <w:r>
        <w:rPr>
          <w:rStyle w:val="FootnoteAnchor"/>
          <w:rtl w:val="true"/>
        </w:rPr>
        <w:footnoteReference w:id="335"/>
      </w:r>
      <w:r>
        <w:rPr>
          <w:rFonts w:ascii="Amiri" w:hAnsi="Amiri" w:eastAsia="Amiri" w:cs="Amiri"/>
          <w:color w:val="111111"/>
          <w:sz w:val="28"/>
          <w:sz w:val="28"/>
          <w:szCs w:val="28"/>
          <w:rtl w:val="true"/>
          <w:lang w:bidi="ar-SA"/>
        </w:rPr>
        <w:t xml:space="preserve">،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اعتق ، وتصدق على بريرة بلحم فاهدته الى رسول اللَّه صلى الله عليه وآله فعلقته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لايأكل لحم الصدقة فجاء رسول اللَّه صلى الله عليه وآله واللحم معلق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اللحم لم‌يطبخ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صدق به على بريرة وانت لاتأكل الصدقة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صدقة ولنا هدية ثم أمر بطبخه فجاء فيها </w:t>
      </w:r>
      <w:r>
        <w:rPr>
          <w:rStyle w:val="FootnoteAnchor"/>
          <w:rtl w:val="true"/>
        </w:rPr>
        <w:footnoteReference w:id="336"/>
      </w:r>
      <w:r>
        <w:rPr>
          <w:rFonts w:ascii="Amiri" w:hAnsi="Amiri" w:eastAsia="Amiri" w:cs="Amiri"/>
          <w:color w:val="111111"/>
          <w:sz w:val="28"/>
          <w:sz w:val="28"/>
          <w:szCs w:val="28"/>
          <w:rtl w:val="true"/>
          <w:lang w:bidi="ar-SA"/>
        </w:rPr>
        <w:t xml:space="preserve">ثلاث من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327" w:name="__RefHeading___Toc1573122_1878427129"/>
      <w:bookmarkStart w:id="328" w:name="_Toc139"/>
      <w:bookmarkEnd w:id="327"/>
      <w:r>
        <w:rPr>
          <w:rtl w:val="true"/>
        </w:rPr>
        <w:t>بَريّة</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لأمرأته انت خلية او برية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لامرأته انت مني خلية أو 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لامرأته انت مني خلية أو 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عليه السلام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البرية أو أخير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البريّة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جعفر بن محمد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الاعمى في البرية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الجماعة </w:t>
      </w:r>
      <w:bookmarkStart w:id="329" w:name="pg14608_184758"/>
    </w:p>
    <w:p>
      <w:pPr>
        <w:pStyle w:val="Heading3"/>
        <w:numPr>
          <w:ilvl w:val="2"/>
          <w:numId w:val="1"/>
        </w:numPr>
        <w:rPr/>
      </w:pPr>
      <w:bookmarkStart w:id="330" w:name="__RefHeading___Toc1573124_1878427129"/>
      <w:bookmarkStart w:id="331" w:name="_Toc140"/>
      <w:bookmarkEnd w:id="329"/>
      <w:bookmarkEnd w:id="330"/>
      <w:r>
        <w:rPr>
          <w:rtl w:val="true"/>
        </w:rPr>
        <w:t>بُرية</w:t>
      </w:r>
      <w:bookmarkEnd w:id="331"/>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برية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8"/>
      </w:r>
      <w:r>
        <w:rPr>
          <w:rFonts w:ascii="IRNazanin" w:hAnsi="IRNazanin" w:eastAsia="IRNazanin"/>
          <w:color w:val="111111"/>
          <w:sz w:val="28"/>
          <w:sz w:val="28"/>
          <w:szCs w:val="28"/>
          <w:rtl w:val="true"/>
          <w:lang w:bidi="fa-IR"/>
        </w:rPr>
        <w:t xml:space="preserve">انه لما جاء معه الى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أبي عبداللَّه عليه السلام فلقى أبالحسن موسى بن عليه السلام فحكى له هشام الحكاية ، فلما فرغ قال ابوالحسن عليه السلام لبريه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بريه كيف علمك بكتابك ؟ قال أنا به عالم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ثقتك بتأويله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أوثقني بعلمى فيه ، قال فابتدأ أبو الحسن عليه السلام يقرء الإنجيل فقال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أطلب منذ خمسين سنة أو مثلك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بريه وحسن ايمانه ، وآمنت المرأة التي كانت معه ، فدخل هشام وبريه والمرأة على ابي عبداللَّه عليه السلام فحكى له هشام الكلام الذي جرى بين ابي الحسن موسى عليه السلام وبين بريه ، فقال أبو عبداللَّه عليه السلام ذرية بعضها من بعض واللَّه سميع عليم ، فقال برية أنى لكم التوراة والإنجيل وكتب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عندنا ورائة من عندهم نقرؤها كما قرؤوها ونقولها كما قالوا ، ان اللَّه لايجعل حجة في أرضه يسأل عن شى‌ء فيقول لا أدري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332" w:name="pg14608_184761"/>
    </w:p>
    <w:p>
      <w:pPr>
        <w:pStyle w:val="Heading2"/>
        <w:numPr>
          <w:ilvl w:val="1"/>
          <w:numId w:val="1"/>
        </w:numPr>
        <w:rPr/>
      </w:pPr>
      <w:bookmarkStart w:id="333" w:name="__RefHeading___Toc1573126_1878427129"/>
      <w:bookmarkStart w:id="334" w:name="_Toc141"/>
      <w:bookmarkEnd w:id="332"/>
      <w:bookmarkEnd w:id="333"/>
      <w:r>
        <w:rPr>
          <w:rtl w:val="true"/>
        </w:rPr>
        <w:t>الباء والزاء</w:t>
      </w:r>
      <w:bookmarkEnd w:id="334"/>
    </w:p>
    <w:p>
      <w:pPr>
        <w:pStyle w:val="Heading3"/>
        <w:numPr>
          <w:ilvl w:val="2"/>
          <w:numId w:val="1"/>
        </w:numPr>
        <w:rPr/>
      </w:pPr>
      <w:bookmarkStart w:id="335" w:name="__RefHeading___Toc1573128_1878427129"/>
      <w:bookmarkStart w:id="336" w:name="_Toc142"/>
      <w:bookmarkEnd w:id="335"/>
      <w:r>
        <w:rPr>
          <w:rtl w:val="true"/>
        </w:rPr>
        <w:t>البز</w:t>
      </w:r>
      <w:bookmarkEnd w:id="336"/>
    </w:p>
    <w:p>
      <w:pPr>
        <w:pStyle w:val="BookText"/>
        <w:rPr/>
      </w:pPr>
      <w:r>
        <w:rPr>
          <w:rStyle w:val="FootnoteAnchor"/>
          <w:rtl w:val="true"/>
        </w:rPr>
        <w:footnoteReference w:id="3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اشتروا بزاً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لاتقترف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ولاتنشر بزك عند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337" w:name="__RefHeading___Toc1573130_1878427129"/>
      <w:bookmarkStart w:id="338" w:name="_Toc143"/>
      <w:bookmarkEnd w:id="337"/>
      <w:r>
        <w:rPr>
          <w:rtl w:val="true"/>
        </w:rPr>
        <w:t>بزّاز</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أبي عمير كان رجلا بزازاً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339" w:name="__RefHeading___Toc1573132_1878427129"/>
      <w:bookmarkStart w:id="340" w:name="_Toc144"/>
      <w:bookmarkEnd w:id="339"/>
      <w:r>
        <w:rPr>
          <w:rtl w:val="true"/>
        </w:rPr>
        <w:t>البزاق</w:t>
      </w:r>
      <w:bookmarkEnd w:id="340"/>
    </w:p>
    <w:p>
      <w:p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البزاق في المسجد خطيئة وكفارته دفنه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لايبزقن أحدكم في الصلاة قبل وجهه ولا عن يمينه وليبزق عن يساره وتحت قدمه اليسرى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لايغسل بالبزاق شي‌ء غير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البزاق في البئر التي يشرب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غير صلاة فلايبزق حذأ القبلة ويبزق عن يمينه ويساره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 الله عليه وآله عن البزاق في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341" w:name="__RefHeading___Toc1573134_1878427129"/>
      <w:bookmarkStart w:id="342" w:name="_Toc145"/>
      <w:bookmarkEnd w:id="341"/>
      <w:r>
        <w:rPr>
          <w:rtl w:val="true"/>
        </w:rPr>
        <w:t>البزاة</w:t>
      </w:r>
      <w:bookmarkEnd w:id="342"/>
    </w:p>
    <w:p>
      <w:p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والطير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البزاة والصقور والكلب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يفتي وكان يتقى ونحن نخاف في صيد 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الباز </w:t>
      </w:r>
      <w:bookmarkStart w:id="343" w:name="pg14608_184762"/>
    </w:p>
    <w:p>
      <w:pPr>
        <w:pStyle w:val="BookText"/>
        <w:rPr/>
      </w:pPr>
      <w:bookmarkEnd w:id="3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يفتي وكنا نفتي ونحن نخاف في صيد 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الصقور والبزاة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Heading3"/>
        <w:numPr>
          <w:ilvl w:val="2"/>
          <w:numId w:val="1"/>
        </w:numPr>
        <w:rPr/>
      </w:pPr>
      <w:bookmarkStart w:id="344" w:name="__RefHeading___Toc1573136_1878427129"/>
      <w:bookmarkStart w:id="345" w:name="_Toc146"/>
      <w:bookmarkEnd w:id="344"/>
      <w:r>
        <w:rPr>
          <w:rtl w:val="true"/>
        </w:rPr>
        <w:t>البزنطي</w:t>
      </w:r>
      <w:bookmarkEnd w:id="345"/>
    </w:p>
    <w:p>
      <w:pPr>
        <w:pStyle w:val="BookText"/>
        <w:rPr/>
      </w:pPr>
      <w:r>
        <w:rPr>
          <w:rStyle w:val="FootnoteAnchor"/>
          <w:rtl w:val="true"/>
        </w:rPr>
        <w:footnoteReference w:id="3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متعة المطلقة فريضة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تقليم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هلك وترك 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يحج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أصاب أرنباً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الملاعنة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أوليائى عارفاً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46" w:name="__RefHeading___Toc1573138_1878427129"/>
      <w:bookmarkStart w:id="347" w:name="_Toc147"/>
      <w:bookmarkEnd w:id="346"/>
      <w:r>
        <w:rPr>
          <w:rtl w:val="true"/>
        </w:rPr>
        <w:t>بزيع</w:t>
      </w:r>
      <w:bookmarkEnd w:id="347"/>
    </w:p>
    <w:p>
      <w:pPr>
        <w:pStyle w:val="BookText"/>
        <w:rPr/>
      </w:pPr>
      <w:r>
        <w:rPr>
          <w:rStyle w:val="FootnoteAnchor"/>
          <w:rtl w:val="true"/>
        </w:rPr>
        <w:footnoteReference w:id="3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بزيعاً يزعم أنه 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سمعته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له غير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ascii="Amiri" w:hAnsi="Amiri" w:eastAsia="Amiri" w:cs="Amiri"/>
          <w:color w:val="111111"/>
          <w:sz w:val="28"/>
          <w:sz w:val="28"/>
          <w:szCs w:val="28"/>
          <w:rtl w:val="true"/>
          <w:lang w:bidi="ar-SA"/>
        </w:rPr>
        <w:t xml:space="preserve">مرة فلم‌يمكّني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348" w:name="pg14608_184763"/>
    </w:p>
    <w:p>
      <w:pPr>
        <w:pStyle w:val="BookText"/>
        <w:rPr/>
      </w:pPr>
      <w:bookmarkEnd w:id="348"/>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Heading3"/>
        <w:numPr>
          <w:ilvl w:val="2"/>
          <w:numId w:val="1"/>
        </w:numPr>
        <w:rPr/>
      </w:pPr>
      <w:bookmarkStart w:id="349" w:name="__RefHeading___Toc1573140_1878427129"/>
      <w:bookmarkStart w:id="350" w:name="_Toc148"/>
      <w:bookmarkEnd w:id="349"/>
      <w:r>
        <w:rPr>
          <w:rtl w:val="true"/>
        </w:rPr>
        <w:t>بزيع بن عمر بن بزيع</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وهو يأكل 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Heading3"/>
        <w:numPr>
          <w:ilvl w:val="2"/>
          <w:numId w:val="1"/>
        </w:numPr>
        <w:rPr/>
      </w:pPr>
      <w:bookmarkStart w:id="351" w:name="__RefHeading___Toc1573142_1878427129"/>
      <w:bookmarkStart w:id="352" w:name="_Toc149"/>
      <w:bookmarkEnd w:id="351"/>
      <w:r>
        <w:rPr>
          <w:rtl w:val="true"/>
        </w:rPr>
        <w:t>بزيع المؤذن</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أقدح عيني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Heading2"/>
        <w:numPr>
          <w:ilvl w:val="1"/>
          <w:numId w:val="1"/>
        </w:numPr>
        <w:rPr/>
      </w:pPr>
      <w:bookmarkStart w:id="353" w:name="__RefHeading___Toc1573144_1878427129"/>
      <w:bookmarkStart w:id="354" w:name="_Toc150"/>
      <w:bookmarkEnd w:id="353"/>
      <w:r>
        <w:rPr>
          <w:rtl w:val="true"/>
        </w:rPr>
        <w:t>الباء والسين</w:t>
      </w:r>
      <w:bookmarkEnd w:id="354"/>
    </w:p>
    <w:p>
      <w:pPr>
        <w:pStyle w:val="Heading3"/>
        <w:numPr>
          <w:ilvl w:val="2"/>
          <w:numId w:val="1"/>
        </w:numPr>
        <w:rPr/>
      </w:pPr>
      <w:bookmarkStart w:id="355" w:name="__RefHeading___Toc1573146_1878427129"/>
      <w:bookmarkStart w:id="356" w:name="_Toc151"/>
      <w:bookmarkEnd w:id="355"/>
      <w:r>
        <w:rPr>
          <w:rtl w:val="true"/>
        </w:rPr>
        <w:t>البساتين</w:t>
      </w:r>
      <w:bookmarkEnd w:id="356"/>
    </w:p>
    <w:p>
      <w:pPr>
        <w:pStyle w:val="BookText"/>
        <w:rPr/>
      </w:pPr>
      <w:r>
        <w:rPr>
          <w:rStyle w:val="FootnoteAnchor"/>
          <w:rtl w:val="true"/>
        </w:rPr>
        <w:footnoteReference w:id="3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يتخلل بساتين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قرية فيها أرحاء ونخل وزرع وبساتين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ببساتين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حق المارة</w:t>
      </w:r>
    </w:p>
    <w:p>
      <w:pPr>
        <w:pStyle w:val="Heading3"/>
        <w:numPr>
          <w:ilvl w:val="2"/>
          <w:numId w:val="1"/>
        </w:numPr>
        <w:rPr/>
      </w:pPr>
      <w:bookmarkStart w:id="357" w:name="__RefHeading___Toc1573148_1878427129"/>
      <w:bookmarkStart w:id="358" w:name="_Toc152"/>
      <w:bookmarkEnd w:id="357"/>
      <w:r>
        <w:rPr>
          <w:rtl w:val="true"/>
        </w:rPr>
        <w:t>البساط</w:t>
      </w:r>
      <w:bookmarkEnd w:id="358"/>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نبسط عندنا الوسائد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نبسط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نبسط عندنا الوسائد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تكون في البساط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على رجل وعنده بساط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المصلي والبساط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الوسادة والبساط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التمثال يكون في البساط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بسط عبد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ولاتبسطها كل البسط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الرجل على بساط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الفراش </w:t>
      </w:r>
      <w:bookmarkStart w:id="359" w:name="pg14608_184764"/>
    </w:p>
    <w:p>
      <w:pPr>
        <w:pStyle w:val="Heading3"/>
        <w:numPr>
          <w:ilvl w:val="2"/>
          <w:numId w:val="1"/>
        </w:numPr>
        <w:rPr/>
      </w:pPr>
      <w:bookmarkStart w:id="360" w:name="__RefHeading___Toc1573150_1878427129"/>
      <w:bookmarkStart w:id="361" w:name="_Toc153"/>
      <w:bookmarkEnd w:id="359"/>
      <w:bookmarkEnd w:id="360"/>
      <w:r>
        <w:rPr>
          <w:rtl w:val="true"/>
        </w:rPr>
        <w:t>بسام الصيرفي</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الابل الجلالة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Heading3"/>
        <w:numPr>
          <w:ilvl w:val="2"/>
          <w:numId w:val="1"/>
        </w:numPr>
        <w:rPr/>
      </w:pPr>
      <w:bookmarkStart w:id="362" w:name="__RefHeading___Toc1573152_1878427129"/>
      <w:bookmarkStart w:id="363" w:name="_Toc154"/>
      <w:bookmarkEnd w:id="362"/>
      <w:r>
        <w:rPr>
          <w:rtl w:val="true"/>
        </w:rPr>
        <w:t>البستان</w:t>
      </w:r>
      <w:bookmarkEnd w:id="363"/>
    </w:p>
    <w:p>
      <w:pPr>
        <w:pStyle w:val="BookText"/>
        <w:rPr/>
      </w:pPr>
      <w:r>
        <w:rPr>
          <w:rStyle w:val="FootnoteAnchor"/>
          <w:rtl w:val="true"/>
        </w:rPr>
        <w:footnoteReference w:id="3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وحديد فانتهينا إلى البستان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البستان لاتباع غلته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يكون عليه المملوك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بستاناً فيه نخل ليس فيه غير</w:t>
      </w:r>
    </w:p>
    <w:p>
      <w:pPr>
        <w:pStyle w:val="BookText"/>
        <w:rPr/>
      </w:pPr>
      <w:r>
        <w:rPr>
          <w:rStyle w:val="FootnoteAnchor"/>
          <w:rtl w:val="true"/>
        </w:rPr>
        <w:footnoteReference w:id="348"/>
      </w:r>
      <w:r>
        <w:rPr>
          <w:rFonts w:ascii="Amiri" w:hAnsi="Amiri" w:eastAsia="Amiri" w:cs="Amiri"/>
          <w:color w:val="111111"/>
          <w:sz w:val="28"/>
          <w:sz w:val="28"/>
          <w:szCs w:val="28"/>
          <w:rtl w:val="true"/>
          <w:lang w:bidi="ar-SA"/>
        </w:rPr>
        <w:t xml:space="preserve">بسر أخضر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يزهو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 قال حتى يتلوّن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بستاناً فيه نخل وشجر منه ما قد أطعم ومنه ما لم‌يطعم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فيه ما قد اُطعم</w:t>
      </w:r>
    </w:p>
    <w:p>
      <w:pPr>
        <w:pStyle w:val="BookText"/>
        <w:rPr/>
      </w:pP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اشترى بستاناً فيه نخل ليس فيه غير بسر أخضر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يزهو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على بستان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بالبستان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البستان تكون فيه من الثمار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اكترى داراً وفيها بستان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بستاناً له فيه شجر وكرم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r>
        <w:rPr>
          <w:rFonts w:ascii="Amiri" w:hAnsi="Amiri" w:eastAsia="Amiri" w:cs="Amiri"/>
          <w:color w:val="111111"/>
          <w:sz w:val="28"/>
          <w:sz w:val="28"/>
          <w:szCs w:val="28"/>
          <w:rtl w:val="true"/>
          <w:lang w:bidi="ar-SA"/>
        </w:rPr>
        <w:t xml:space="preserve">فاستثنى شجرة منها هل له ممر إلى البستان إلى موضع شجرته التي استثناها ؟ وكم لهذه الشجرة التي استثناها </w:t>
      </w:r>
      <w:bookmarkStart w:id="364" w:name="pg14608_184765"/>
    </w:p>
    <w:p>
      <w:pPr>
        <w:pStyle w:val="BookText"/>
        <w:rPr/>
      </w:pPr>
      <w:bookmarkEnd w:id="364"/>
      <w:r>
        <w:rPr>
          <w:rFonts w:ascii="Amiri" w:hAnsi="Amiri" w:eastAsia="Amiri" w:cs="Amiri"/>
          <w:color w:val="111111"/>
          <w:sz w:val="28"/>
          <w:sz w:val="28"/>
          <w:szCs w:val="28"/>
          <w:rtl w:val="true"/>
          <w:lang w:bidi="ar-SA"/>
        </w:rPr>
        <w:t>من الأرض التي حولها بقدر أغصانها ؟</w:t>
      </w:r>
    </w:p>
    <w:p>
      <w:pPr>
        <w:pStyle w:val="BookText"/>
        <w:rPr/>
      </w:pPr>
      <w:r>
        <w:rPr>
          <w:rStyle w:val="FootnoteAnchor"/>
          <w:rtl w:val="true"/>
        </w:rPr>
        <w:footnoteReference w:id="351"/>
      </w:r>
      <w:r>
        <w:rPr>
          <w:rFonts w:ascii="Amiri" w:hAnsi="Amiri" w:eastAsia="Amiri" w:cs="Amiri"/>
          <w:color w:val="111111"/>
          <w:sz w:val="28"/>
          <w:sz w:val="28"/>
          <w:szCs w:val="28"/>
          <w:rtl w:val="true"/>
          <w:lang w:bidi="ar-SA"/>
        </w:rPr>
        <w:t xml:space="preserve">أو بقدر موضعها التي هي نابتة فيه ؟ فوقّع عليه السلام له من ذلك على حسب ما باع وأمسك فلايتعدى الحق في ذلك ان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سرق من بستان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365" w:name="__RefHeading___Toc1573154_1878427129"/>
      <w:bookmarkStart w:id="366" w:name="_Toc155"/>
      <w:bookmarkEnd w:id="365"/>
      <w:r>
        <w:rPr>
          <w:rtl w:val="true"/>
        </w:rPr>
        <w:t>بستان بني عامر</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صحبتني حتى انتهيت إلى بستان بني عامر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67" w:name="__RefHeading___Toc1573156_1878427129"/>
      <w:bookmarkStart w:id="368" w:name="_Toc156"/>
      <w:bookmarkEnd w:id="367"/>
      <w:r>
        <w:rPr>
          <w:rtl w:val="true"/>
        </w:rPr>
        <w:t>البُسْر</w:t>
      </w:r>
      <w:bookmarkEnd w:id="368"/>
    </w:p>
    <w:p>
      <w:pPr>
        <w:pStyle w:val="BookText"/>
        <w:rPr/>
      </w:pPr>
      <w:r>
        <w:rPr>
          <w:rStyle w:val="FootnoteAnchor"/>
          <w:rtl w:val="true"/>
        </w:rPr>
        <w:footnoteReference w:id="3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بستاناً فيه نخل ليس فيه غير بسر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البستان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جلة من بسر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جلة بسر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Heading3"/>
        <w:numPr>
          <w:ilvl w:val="2"/>
          <w:numId w:val="1"/>
        </w:numPr>
        <w:rPr/>
      </w:pPr>
      <w:bookmarkStart w:id="369" w:name="__RefHeading___Toc1573158_1878427129"/>
      <w:bookmarkStart w:id="370" w:name="_Toc157"/>
      <w:bookmarkEnd w:id="369"/>
      <w:r>
        <w:rPr>
          <w:rtl w:val="true"/>
        </w:rPr>
        <w:t>البسط</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نبسط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جعفر عليه السلام فرأيت في منزله بسطاً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بسط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ولاتبسطها كل البسط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يبسط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Heading3"/>
        <w:numPr>
          <w:ilvl w:val="2"/>
          <w:numId w:val="1"/>
        </w:numPr>
        <w:rPr/>
      </w:pPr>
      <w:bookmarkStart w:id="371" w:name="__RefHeading___Toc1573160_1878427129"/>
      <w:bookmarkStart w:id="372" w:name="_Toc158"/>
      <w:bookmarkEnd w:id="371"/>
      <w:r>
        <w:rPr>
          <w:rtl w:val="true"/>
        </w:rPr>
        <w:t>بسطام</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أيلتزم الرجل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جعفر بن أبى 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373" w:name="__RefHeading___Toc1573162_1878427129"/>
      <w:bookmarkStart w:id="374" w:name="_Toc159"/>
      <w:bookmarkEnd w:id="373"/>
      <w:r>
        <w:rPr>
          <w:rtl w:val="true"/>
        </w:rPr>
        <w:t>بسطام الزيات</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يرد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التسمية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w:t>
      </w:r>
      <w:bookmarkStart w:id="375" w:name="pg14608_184766"/>
    </w:p>
    <w:p>
      <w:pPr>
        <w:pStyle w:val="Heading2"/>
        <w:numPr>
          <w:ilvl w:val="1"/>
          <w:numId w:val="1"/>
        </w:numPr>
        <w:rPr/>
      </w:pPr>
      <w:bookmarkStart w:id="376" w:name="__RefHeading___Toc1573164_1878427129"/>
      <w:bookmarkStart w:id="377" w:name="_Toc160"/>
      <w:bookmarkEnd w:id="375"/>
      <w:bookmarkEnd w:id="376"/>
      <w:r>
        <w:rPr>
          <w:rtl w:val="true"/>
        </w:rPr>
        <w:t>الباء والشين</w:t>
      </w:r>
      <w:bookmarkEnd w:id="377"/>
    </w:p>
    <w:p>
      <w:pPr>
        <w:pStyle w:val="Heading3"/>
        <w:numPr>
          <w:ilvl w:val="2"/>
          <w:numId w:val="1"/>
        </w:numPr>
        <w:rPr/>
      </w:pPr>
      <w:bookmarkStart w:id="378" w:name="__RefHeading___Toc1573166_1878427129"/>
      <w:bookmarkStart w:id="379" w:name="_Toc161"/>
      <w:bookmarkEnd w:id="378"/>
      <w:r>
        <w:rPr>
          <w:rtl w:val="true"/>
        </w:rPr>
        <w:t>بشار</w:t>
      </w:r>
      <w:bookmarkEnd w:id="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معسراً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عليهما السلام‌</w:t>
      </w:r>
    </w:p>
    <w:p>
      <w:pPr>
        <w:pStyle w:val="Heading3"/>
        <w:numPr>
          <w:ilvl w:val="2"/>
          <w:numId w:val="1"/>
        </w:numPr>
        <w:rPr/>
      </w:pPr>
      <w:bookmarkStart w:id="380" w:name="__RefHeading___Toc1573168_1878427129"/>
      <w:bookmarkStart w:id="381" w:name="_Toc162"/>
      <w:bookmarkEnd w:id="380"/>
      <w:r>
        <w:rPr>
          <w:rtl w:val="true"/>
        </w:rPr>
        <w:t>بشار بن يسار</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المتاع بنساء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382" w:name="__RefHeading___Toc1573170_1878427129"/>
      <w:bookmarkStart w:id="383" w:name="_Toc163"/>
      <w:bookmarkEnd w:id="382"/>
      <w:r>
        <w:rPr>
          <w:rtl w:val="true"/>
        </w:rPr>
        <w:t>البشارة</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الذين آمنوا ان لهم 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فابشروا ثم ابشروا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النبي صلى الله عليه وآله بابنة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النسآء</w:t>
      </w:r>
    </w:p>
    <w:p>
      <w:pPr>
        <w:pStyle w:val="Heading3"/>
        <w:numPr>
          <w:ilvl w:val="2"/>
          <w:numId w:val="1"/>
        </w:numPr>
        <w:rPr/>
      </w:pPr>
      <w:bookmarkStart w:id="384" w:name="__RefHeading___Toc1573172_1878427129"/>
      <w:bookmarkStart w:id="385" w:name="_Toc164"/>
      <w:bookmarkEnd w:id="384"/>
      <w:r>
        <w:rPr>
          <w:rtl w:val="true"/>
        </w:rPr>
        <w:t>البَشَر</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أنا 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ما اكثر البشر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Heading3"/>
        <w:numPr>
          <w:ilvl w:val="2"/>
          <w:numId w:val="1"/>
        </w:numPr>
        <w:rPr/>
      </w:pPr>
      <w:bookmarkStart w:id="386" w:name="__RefHeading___Toc1573174_1878427129"/>
      <w:bookmarkStart w:id="387" w:name="_Toc165"/>
      <w:bookmarkEnd w:id="386"/>
      <w:r>
        <w:rPr>
          <w:rtl w:val="true"/>
        </w:rPr>
        <w:t>البُشرى</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 الله عليه وآله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الرؤيا</w:t>
      </w:r>
    </w:p>
    <w:p>
      <w:pPr>
        <w:pStyle w:val="Heading3"/>
        <w:numPr>
          <w:ilvl w:val="2"/>
          <w:numId w:val="1"/>
        </w:numPr>
        <w:rPr/>
      </w:pPr>
      <w:bookmarkStart w:id="388" w:name="__RefHeading___Toc1573176_1878427129"/>
      <w:bookmarkStart w:id="389" w:name="_Toc166"/>
      <w:bookmarkEnd w:id="388"/>
      <w:r>
        <w:rPr>
          <w:rtl w:val="true"/>
        </w:rPr>
        <w:t>بشر بن أبى غيلان الشيباني</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ذبايح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390" w:name="__RefHeading___Toc1573178_1878427129"/>
      <w:bookmarkStart w:id="391" w:name="_Toc167"/>
      <w:bookmarkEnd w:id="390"/>
      <w:r>
        <w:rPr>
          <w:rtl w:val="true"/>
        </w:rPr>
        <w:t>بشر بن اسماعيل</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اسرّك يابن 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المحرم أيستظل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92" w:name="__RefHeading___Toc1573180_1878427129"/>
      <w:bookmarkStart w:id="393" w:name="_Toc168"/>
      <w:bookmarkEnd w:id="392"/>
      <w:r>
        <w:rPr>
          <w:rtl w:val="true"/>
        </w:rPr>
        <w:t>بشر بن جعفر الجعفى ابوالوليد</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394" w:name="__RefHeading___Toc1573182_1878427129"/>
      <w:bookmarkStart w:id="395" w:name="_Toc169"/>
      <w:bookmarkEnd w:id="394"/>
      <w:r>
        <w:rPr>
          <w:rtl w:val="true"/>
        </w:rPr>
        <w:t>بشر بن بشار النيسابورى</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قبلنا قد اختلفوا في التوحيد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96" w:name="__RefHeading___Toc1573184_1878427129"/>
      <w:bookmarkStart w:id="397" w:name="_Toc170"/>
      <w:bookmarkEnd w:id="396"/>
      <w:r>
        <w:rPr>
          <w:rtl w:val="true"/>
        </w:rPr>
        <w:t>بشر بن عطارد التميمي</w:t>
      </w:r>
      <w:bookmarkEnd w:id="3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الى بشر بن </w:t>
      </w:r>
      <w:bookmarkStart w:id="398" w:name="pg14608_184767"/>
    </w:p>
    <w:p>
      <w:pPr>
        <w:pStyle w:val="BookText"/>
        <w:rPr/>
      </w:pPr>
      <w:bookmarkEnd w:id="398"/>
      <w:r>
        <w:rPr>
          <w:rFonts w:ascii="Amiri" w:hAnsi="Amiri" w:eastAsia="Amiri" w:cs="Amiri"/>
          <w:color w:val="111111"/>
          <w:sz w:val="28"/>
          <w:sz w:val="28"/>
          <w:szCs w:val="28"/>
          <w:rtl w:val="true"/>
          <w:lang w:bidi="ar-SA"/>
        </w:rPr>
        <w:t xml:space="preserve">عطارد التميمي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399" w:name="__RefHeading___Toc1573186_1878427129"/>
      <w:bookmarkStart w:id="400" w:name="_Toc171"/>
      <w:bookmarkEnd w:id="399"/>
      <w:r>
        <w:rPr>
          <w:rtl w:val="true"/>
        </w:rPr>
        <w:t>بشر بن غالب الأسدى</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401" w:name="__RefHeading___Toc1573188_1878427129"/>
      <w:bookmarkStart w:id="402" w:name="_Toc172"/>
      <w:bookmarkEnd w:id="401"/>
      <w:r>
        <w:rPr>
          <w:rtl w:val="true"/>
        </w:rPr>
        <w:t>بشر بن مسلمة</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ماجر منفعة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رضع من خنزيرة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يرضع من خنزيرة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يقول ما أبالي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03" w:name="__RefHeading___Toc1573190_1878427129"/>
      <w:bookmarkStart w:id="404" w:name="_Toc173"/>
      <w:bookmarkEnd w:id="403"/>
      <w:r>
        <w:rPr>
          <w:rtl w:val="true"/>
        </w:rPr>
        <w:t>بشر بن يسار</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Heading3"/>
        <w:numPr>
          <w:ilvl w:val="2"/>
          <w:numId w:val="1"/>
        </w:numPr>
        <w:rPr/>
      </w:pPr>
      <w:bookmarkStart w:id="405" w:name="__RefHeading___Toc1573192_1878427129"/>
      <w:bookmarkStart w:id="406" w:name="_Toc174"/>
      <w:bookmarkEnd w:id="405"/>
      <w:r>
        <w:rPr>
          <w:rtl w:val="true"/>
        </w:rPr>
        <w:t>بشير</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السعة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ان المؤمن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بأي شي‌ء تداوون مرضاكم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السكر</w:t>
      </w:r>
    </w:p>
    <w:p>
      <w:pPr>
        <w:pStyle w:val="Heading3"/>
        <w:numPr>
          <w:ilvl w:val="2"/>
          <w:numId w:val="1"/>
        </w:numPr>
        <w:rPr/>
      </w:pPr>
      <w:bookmarkStart w:id="407" w:name="__RefHeading___Toc1573194_1878427129"/>
      <w:bookmarkStart w:id="408" w:name="_Toc175"/>
      <w:bookmarkEnd w:id="407"/>
      <w:r>
        <w:rPr>
          <w:rtl w:val="true"/>
        </w:rPr>
        <w:t>بشير بن أبي غيلان الشيبانى</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ذبايح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409" w:name="__RefHeading___Toc1573196_1878427129"/>
      <w:bookmarkStart w:id="410" w:name="_Toc176"/>
      <w:bookmarkEnd w:id="409"/>
      <w:r>
        <w:rPr>
          <w:rtl w:val="true"/>
        </w:rPr>
        <w:t>بشير بن بشار</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11" w:name="__RefHeading___Toc1573198_1878427129"/>
      <w:bookmarkStart w:id="412" w:name="_Toc177"/>
      <w:bookmarkEnd w:id="411"/>
      <w:r>
        <w:rPr>
          <w:rtl w:val="true"/>
        </w:rPr>
        <w:t>بشير بن حمزة</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ابنة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413" w:name="__RefHeading___Toc1573200_1878427129"/>
      <w:bookmarkStart w:id="414" w:name="_Toc178"/>
      <w:bookmarkEnd w:id="413"/>
      <w:r>
        <w:rPr>
          <w:rtl w:val="true"/>
        </w:rPr>
        <w:t>بشير بن سعيد</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دعاء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الأعياد</w:t>
      </w:r>
    </w:p>
    <w:p>
      <w:pPr>
        <w:pStyle w:val="Heading3"/>
        <w:numPr>
          <w:ilvl w:val="2"/>
          <w:numId w:val="1"/>
        </w:numPr>
        <w:rPr/>
      </w:pPr>
      <w:bookmarkStart w:id="415" w:name="__RefHeading___Toc1573202_1878427129"/>
      <w:bookmarkStart w:id="416" w:name="_Toc179"/>
      <w:bookmarkEnd w:id="415"/>
      <w:r>
        <w:rPr>
          <w:rtl w:val="true"/>
        </w:rPr>
        <w:t>بشير بن سلمة</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ماجر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Heading3"/>
        <w:numPr>
          <w:ilvl w:val="2"/>
          <w:numId w:val="1"/>
        </w:numPr>
        <w:rPr/>
      </w:pPr>
      <w:bookmarkStart w:id="417" w:name="__RefHeading___Toc1573204_1878427129"/>
      <w:bookmarkStart w:id="418" w:name="_Toc180"/>
      <w:bookmarkEnd w:id="417"/>
      <w:r>
        <w:rPr>
          <w:rtl w:val="true"/>
        </w:rPr>
        <w:t>بشير بن مسلم</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القرض ماجر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Heading3"/>
        <w:numPr>
          <w:ilvl w:val="2"/>
          <w:numId w:val="1"/>
        </w:numPr>
        <w:rPr/>
      </w:pPr>
      <w:bookmarkStart w:id="419" w:name="__RefHeading___Toc1573206_1878427129"/>
      <w:bookmarkStart w:id="420" w:name="_Toc181"/>
      <w:bookmarkEnd w:id="419"/>
      <w:r>
        <w:rPr>
          <w:rtl w:val="true"/>
        </w:rPr>
        <w:t>بشير بن مسلمة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الحسين‌عليه السلام يقول ما أبالي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21" w:name="__RefHeading___Toc1573208_1878427129"/>
      <w:bookmarkStart w:id="422" w:name="_Toc182"/>
      <w:bookmarkEnd w:id="421"/>
      <w:r>
        <w:rPr>
          <w:rtl w:val="true"/>
        </w:rPr>
        <w:t>بشير بن يسار</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أردت شيئاً من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الخزّ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الفنك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23" w:name="__RefHeading___Toc1573210_1878427129"/>
      <w:bookmarkStart w:id="424" w:name="_Toc183"/>
      <w:bookmarkEnd w:id="423"/>
      <w:r>
        <w:rPr>
          <w:rtl w:val="true"/>
        </w:rPr>
        <w:t>بشير الدهان</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حمل عدو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جل وعز يبغض العبد النوام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النوم </w:t>
      </w:r>
      <w:bookmarkStart w:id="425" w:name="pg14608_184768"/>
    </w:p>
    <w:p>
      <w:pPr>
        <w:pStyle w:val="BookText"/>
        <w:rPr/>
      </w:pPr>
      <w:bookmarkEnd w:id="4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للقبر كلاماً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في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ابتليته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فاتنى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مرضه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فيمن لايتفقه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يعنى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عليهما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دهن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صلى الله عليه وآله يأكل متكئاً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ان المؤمن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يجيى‌ء الملكان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426" w:name="__RefHeading___Toc1573212_1878427129"/>
      <w:bookmarkStart w:id="427" w:name="_Toc184"/>
      <w:bookmarkEnd w:id="426"/>
      <w:r>
        <w:rPr>
          <w:rtl w:val="true"/>
        </w:rPr>
        <w:t>بشير الرحال</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صلى الله عليه وآله أتاه أخوه عبداللَّه بن علي يستأذن لعمرو بن عبيد وواصل وبشير الرحال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لعمرو بن عبيد وبشير الرحال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الشرب‌</w:t>
      </w:r>
    </w:p>
    <w:p>
      <w:pPr>
        <w:pStyle w:val="Heading3"/>
        <w:numPr>
          <w:ilvl w:val="2"/>
          <w:numId w:val="1"/>
        </w:numPr>
        <w:rPr/>
      </w:pPr>
      <w:bookmarkStart w:id="428" w:name="__RefHeading___Toc1573214_1878427129"/>
      <w:bookmarkStart w:id="429" w:name="_Toc185"/>
      <w:bookmarkEnd w:id="428"/>
      <w:r>
        <w:rPr>
          <w:rtl w:val="true"/>
        </w:rPr>
        <w:t>بشير العطار</w:t>
      </w:r>
      <w:bookmarkEnd w:id="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فرض اللَّه طاعتنا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30" w:name="__RefHeading___Toc1573216_1878427129"/>
      <w:bookmarkStart w:id="431" w:name="_Toc186"/>
      <w:bookmarkEnd w:id="430"/>
      <w:r>
        <w:rPr>
          <w:rtl w:val="true"/>
        </w:rPr>
        <w:t>بشير الكناسى</w:t>
      </w:r>
      <w:bookmarkEnd w:id="4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حب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وصلتم وقطع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432" w:name="__RefHeading___Toc1573218_1878427129"/>
      <w:bookmarkStart w:id="433" w:name="_Toc187"/>
      <w:bookmarkEnd w:id="432"/>
      <w:r>
        <w:rPr>
          <w:rtl w:val="true"/>
        </w:rPr>
        <w:t>بشير النبال</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رزقت من شي‌ء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والدتي توفيت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خالد بن سنان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عبداللَّه عليه السلام حتى أتينا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ابي عبداللَّه عليه السلام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المساحقة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نسمة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العتق </w:t>
      </w:r>
      <w:bookmarkStart w:id="434" w:name="pg14608_184769"/>
    </w:p>
    <w:p>
      <w:pPr>
        <w:pStyle w:val="Heading2"/>
        <w:numPr>
          <w:ilvl w:val="1"/>
          <w:numId w:val="1"/>
        </w:numPr>
        <w:rPr/>
      </w:pPr>
      <w:bookmarkStart w:id="435" w:name="__RefHeading___Toc1573220_1878427129"/>
      <w:bookmarkStart w:id="436" w:name="_Toc188"/>
      <w:bookmarkEnd w:id="434"/>
      <w:bookmarkEnd w:id="435"/>
      <w:r>
        <w:rPr>
          <w:rtl w:val="true"/>
        </w:rPr>
        <w:t>الباء والصاد</w:t>
      </w:r>
      <w:bookmarkEnd w:id="436"/>
    </w:p>
    <w:p>
      <w:pPr>
        <w:pStyle w:val="Heading3"/>
        <w:numPr>
          <w:ilvl w:val="2"/>
          <w:numId w:val="1"/>
        </w:numPr>
        <w:rPr/>
      </w:pPr>
      <w:bookmarkStart w:id="437" w:name="__RefHeading___Toc1573222_1878427129"/>
      <w:bookmarkStart w:id="438" w:name="_Toc189"/>
      <w:bookmarkEnd w:id="437"/>
      <w:r>
        <w:rPr>
          <w:rtl w:val="true"/>
        </w:rPr>
        <w:t>البصاق</w:t>
      </w:r>
      <w:bookmarkEnd w:id="438"/>
    </w:p>
    <w:p>
      <w:pPr>
        <w:pStyle w:val="BookText"/>
        <w:rPr/>
      </w:pPr>
      <w:r>
        <w:rPr>
          <w:rStyle w:val="FootnoteAnchor"/>
          <w:rtl w:val="true"/>
        </w:rPr>
        <w:footnoteReference w:id="3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المسجد في الصلاة فيريد ان يبصق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جعفر عليه السلام يصلي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يغسل الدم بالبصاق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الدم‌</w:t>
      </w:r>
    </w:p>
    <w:p>
      <w:pPr>
        <w:pStyle w:val="Heading3"/>
        <w:numPr>
          <w:ilvl w:val="2"/>
          <w:numId w:val="1"/>
        </w:numPr>
        <w:rPr/>
      </w:pPr>
      <w:bookmarkStart w:id="439" w:name="__RefHeading___Toc1573224_1878427129"/>
      <w:bookmarkStart w:id="440" w:name="_Toc190"/>
      <w:bookmarkEnd w:id="439"/>
      <w:r>
        <w:rPr>
          <w:rtl w:val="true"/>
        </w:rPr>
        <w:t>البصر</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الاثمد يجلو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تطمح بصرك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الكتاب ان كان سدس 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يذهب بصره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يصاب فى عينه فيذهب بعض 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فى اذنه فيذهب بعض 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خير من كثير من النظر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خطبة الوسيلة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لابن آدم ان نازعك بصرك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Heading3"/>
        <w:numPr>
          <w:ilvl w:val="2"/>
          <w:numId w:val="1"/>
        </w:numPr>
        <w:rPr/>
      </w:pPr>
      <w:bookmarkStart w:id="441" w:name="__RefHeading___Toc1573226_1878427129"/>
      <w:bookmarkStart w:id="442" w:name="_Toc191"/>
      <w:bookmarkEnd w:id="441"/>
      <w:r>
        <w:rPr>
          <w:rtl w:val="true"/>
        </w:rPr>
        <w:t>البصرة</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اميرالمؤمنين عليه السلام رجل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جارية بالبصرة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جارية من 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لما فرغ من 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لما فرغ من أهل 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نخلا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النخل </w:t>
      </w:r>
      <w:bookmarkStart w:id="443" w:name="pg14608_184770"/>
    </w:p>
    <w:p>
      <w:pPr>
        <w:pStyle w:val="BookText"/>
        <w:rPr/>
      </w:pPr>
      <w:bookmarkEnd w:id="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طريق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متاعى من 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يوم افتتح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سألنى أبو عبداللَّه عليه السلام عن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لأبي جعفر الأحول وأنا أسمع أتيت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بالبصرة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امر رجلا أن يزوجه امرأة من أهل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الرجل الذي له امرأة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بالبصرة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ان بعض مواليك بالبصرة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زيارة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علي عليه السلام في أهل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سيرة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أمير المؤمنين عليه السلام يريد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علي عليه السلام بالبصرة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سيرة الإمام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أهل البصرة في هذه الآية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من أهل البصرة شيباني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الأكفاء</w:t>
      </w:r>
    </w:p>
    <w:p>
      <w:pPr>
        <w:pStyle w:val="Heading3"/>
        <w:numPr>
          <w:ilvl w:val="2"/>
          <w:numId w:val="1"/>
        </w:numPr>
        <w:rPr/>
      </w:pPr>
      <w:bookmarkStart w:id="444" w:name="__RefHeading___Toc1573228_1878427129"/>
      <w:bookmarkStart w:id="445" w:name="_Toc192"/>
      <w:bookmarkEnd w:id="444"/>
      <w:r>
        <w:rPr>
          <w:rtl w:val="true"/>
        </w:rPr>
        <w:t>البصريون</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البصريين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القمار</w:t>
      </w:r>
    </w:p>
    <w:p>
      <w:pPr>
        <w:pStyle w:val="Heading3"/>
        <w:numPr>
          <w:ilvl w:val="2"/>
          <w:numId w:val="1"/>
        </w:numPr>
        <w:rPr/>
      </w:pPr>
      <w:bookmarkStart w:id="446" w:name="__RefHeading___Toc1573230_1878427129"/>
      <w:bookmarkStart w:id="447" w:name="_Toc193"/>
      <w:bookmarkEnd w:id="446"/>
      <w:r>
        <w:rPr>
          <w:rtl w:val="true"/>
        </w:rPr>
        <w:t>البصل</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البصل</w:t>
      </w:r>
    </w:p>
    <w:p>
      <w:pPr>
        <w:pStyle w:val="BookText"/>
        <w:rPr/>
      </w:pP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من رفعه الحمى وشدة العصب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والطرد للوباء وإذهاب النصب</w:t>
      </w:r>
    </w:p>
    <w:p>
      <w:pPr>
        <w:pStyle w:val="BookText"/>
        <w:rPr/>
      </w:pPr>
      <w:r>
        <w:rPr>
          <w:rFonts w:ascii="Amiri" w:hAnsi="Amiri" w:eastAsia="Amiri" w:cs="Amiri"/>
          <w:color w:val="111111"/>
          <w:sz w:val="28"/>
          <w:sz w:val="28"/>
          <w:szCs w:val="28"/>
          <w:rtl w:val="true"/>
          <w:lang w:bidi="ar-SA"/>
        </w:rPr>
        <w:t>ويذهب البلغم والزوجين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خطوتيهما في البين</w:t>
      </w:r>
    </w:p>
    <w:p>
      <w:pPr>
        <w:pStyle w:val="BookText"/>
        <w:rPr/>
      </w:pPr>
      <w:r>
        <w:rPr>
          <w:rFonts w:ascii="Amiri" w:hAnsi="Amiri" w:eastAsia="Amiri" w:cs="Amiri"/>
          <w:color w:val="111111"/>
          <w:sz w:val="28"/>
          <w:sz w:val="28"/>
          <w:szCs w:val="28"/>
          <w:rtl w:val="true"/>
          <w:lang w:bidi="ar-SA"/>
        </w:rPr>
        <w:t>وقرء الخطاء بطاء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 قوة في المشى له</w:t>
      </w:r>
    </w:p>
    <w:p>
      <w:pPr>
        <w:pStyle w:val="BookText"/>
        <w:rPr/>
      </w:pPr>
      <w:r>
        <w:rPr>
          <w:rFonts w:ascii="Amiri" w:hAnsi="Amiri" w:eastAsia="Amiri" w:cs="Amiri"/>
          <w:color w:val="111111"/>
          <w:sz w:val="28"/>
          <w:sz w:val="28"/>
          <w:szCs w:val="28"/>
          <w:rtl w:val="true"/>
          <w:lang w:bidi="ar-SA"/>
        </w:rPr>
        <w:t>يطيب النكهة يعني آجلاً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يكن ينتن منه عاجلاً</w:t>
      </w:r>
    </w:p>
    <w:p>
      <w:pPr>
        <w:pStyle w:val="BookText"/>
        <w:rPr/>
      </w:pPr>
      <w:r>
        <w:rPr>
          <w:rFonts w:ascii="Amiri" w:hAnsi="Amiri" w:eastAsia="Amiri" w:cs="Amiri"/>
          <w:color w:val="111111"/>
          <w:sz w:val="28"/>
          <w:sz w:val="28"/>
          <w:szCs w:val="28"/>
          <w:rtl w:val="true"/>
          <w:lang w:bidi="ar-SA"/>
        </w:rPr>
        <w:t>ومن يكن في جمعة أو قد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فليجتنب أكل البصل‌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دخلتم بلاداً فكلوا من بصلها يطرد </w:t>
      </w:r>
      <w:bookmarkStart w:id="448" w:name="pg14608_184771"/>
    </w:p>
    <w:p>
      <w:pPr>
        <w:pStyle w:val="BookText"/>
        <w:rPr/>
      </w:pPr>
      <w:bookmarkEnd w:id="448"/>
      <w:r>
        <w:rPr>
          <w:rFonts w:ascii="Amiri" w:hAnsi="Amiri" w:eastAsia="Amiri" w:cs="Amiri"/>
          <w:color w:val="111111"/>
          <w:sz w:val="28"/>
          <w:sz w:val="28"/>
          <w:szCs w:val="28"/>
          <w:rtl w:val="true"/>
          <w:lang w:bidi="ar-SA"/>
        </w:rPr>
        <w:t>عنكم وباؤها</w:t>
      </w:r>
    </w:p>
    <w:p>
      <w:pPr>
        <w:pStyle w:val="BookText"/>
        <w:rPr/>
      </w:pPr>
      <w:r>
        <w:rPr>
          <w:rStyle w:val="FootnoteAnchor"/>
          <w:rtl w:val="true"/>
        </w:rPr>
        <w:footnoteReference w:id="35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أقلل لنا من البصل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الباذنجان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يذهب بالنصب ويشد العصب ويزيد في الخطا</w:t>
      </w:r>
    </w:p>
    <w:p>
      <w:pPr>
        <w:pStyle w:val="BookText"/>
        <w:rPr/>
      </w:pPr>
      <w:r>
        <w:rPr>
          <w:rStyle w:val="FootnoteAnchor"/>
          <w:rtl w:val="true"/>
        </w:rPr>
        <w:footnoteReference w:id="356"/>
      </w:r>
      <w:r>
        <w:rPr>
          <w:rFonts w:ascii="Amiri" w:hAnsi="Amiri" w:eastAsia="Amiri" w:cs="Amiri"/>
          <w:color w:val="111111"/>
          <w:sz w:val="28"/>
          <w:sz w:val="28"/>
          <w:szCs w:val="28"/>
          <w:rtl w:val="true"/>
          <w:lang w:bidi="ar-SA"/>
        </w:rPr>
        <w:t xml:space="preserve">ويزيد في الماء </w:t>
      </w:r>
      <w:r>
        <w:rPr>
          <w:rStyle w:val="FootnoteAnchor"/>
          <w:rtl w:val="true"/>
        </w:rPr>
        <w:footnoteReference w:id="357"/>
      </w:r>
      <w:r>
        <w:rPr>
          <w:rFonts w:ascii="Amiri" w:hAnsi="Amiri" w:eastAsia="Amiri" w:cs="Amiri"/>
          <w:color w:val="111111"/>
          <w:sz w:val="28"/>
          <w:sz w:val="28"/>
          <w:szCs w:val="28"/>
          <w:rtl w:val="true"/>
          <w:lang w:bidi="ar-SA"/>
        </w:rPr>
        <w:t xml:space="preserve">ويذهب بالحمى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يطيب النكهة ويشد الظهر ويرق</w:t>
      </w:r>
    </w:p>
    <w:p>
      <w:pPr>
        <w:pStyle w:val="BookText"/>
        <w:rPr/>
      </w:pPr>
      <w:r>
        <w:rPr>
          <w:rStyle w:val="FootnoteAnchor"/>
          <w:rtl w:val="true"/>
        </w:rPr>
        <w:footnoteReference w:id="358"/>
      </w:r>
      <w:r>
        <w:rPr>
          <w:rFonts w:ascii="Amiri" w:hAnsi="Amiri" w:eastAsia="Amiri" w:cs="Amiri"/>
          <w:color w:val="111111"/>
          <w:sz w:val="28"/>
          <w:sz w:val="28"/>
          <w:szCs w:val="28"/>
          <w:rtl w:val="true"/>
          <w:lang w:bidi="ar-SA"/>
        </w:rPr>
        <w:t xml:space="preserve">البشرة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عليه السلام البصل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 ويذهب بالبلغم ، ويزيد في الجماع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الثوم والبصل والكراث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وأمامه ثوم أو بصل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البصل فان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 ويشد اللثة ، ويزيد في الماء والجماع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449" w:name="__RefHeading___Toc1573232_1878427129"/>
      <w:bookmarkStart w:id="450" w:name="_Toc194"/>
      <w:bookmarkEnd w:id="449"/>
      <w:r>
        <w:rPr>
          <w:rtl w:val="true"/>
        </w:rPr>
        <w:t>البصيرة</w:t>
      </w:r>
      <w:bookmarkEnd w:id="4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على غير بصيرة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العلم </w:t>
      </w:r>
      <w:bookmarkStart w:id="451" w:name="pg14608_184772"/>
    </w:p>
    <w:p>
      <w:pPr>
        <w:pStyle w:val="Heading2"/>
        <w:numPr>
          <w:ilvl w:val="1"/>
          <w:numId w:val="1"/>
        </w:numPr>
        <w:rPr/>
      </w:pPr>
      <w:bookmarkStart w:id="452" w:name="__RefHeading___Toc1573234_1878427129"/>
      <w:bookmarkStart w:id="453" w:name="_Toc195"/>
      <w:bookmarkEnd w:id="451"/>
      <w:bookmarkEnd w:id="452"/>
      <w:r>
        <w:rPr>
          <w:rtl w:val="true"/>
        </w:rPr>
        <w:t>الباء والضاد</w:t>
      </w:r>
      <w:bookmarkEnd w:id="453"/>
    </w:p>
    <w:p>
      <w:pPr>
        <w:pStyle w:val="Heading3"/>
        <w:numPr>
          <w:ilvl w:val="2"/>
          <w:numId w:val="1"/>
        </w:numPr>
        <w:rPr/>
      </w:pPr>
      <w:bookmarkStart w:id="454" w:name="__RefHeading___Toc1573236_1878427129"/>
      <w:bookmarkStart w:id="455" w:name="_Toc196"/>
      <w:bookmarkEnd w:id="454"/>
      <w:r>
        <w:rPr>
          <w:rtl w:val="true"/>
        </w:rPr>
        <w:t>البضاعة</w:t>
      </w:r>
      <w:bookmarkEnd w:id="455"/>
    </w:p>
    <w:p>
      <w:pPr>
        <w:pStyle w:val="BookText"/>
        <w:rPr/>
      </w:pPr>
      <w:r>
        <w:rPr>
          <w:rStyle w:val="FootnoteAnchor"/>
          <w:rtl w:val="true"/>
        </w:rPr>
        <w:footnoteReference w:id="3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أردت ان استبضع بضاعة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ثلاثمائة درهم في بضاعة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البضاعة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يستبضع المال فيهلك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456" w:name="__RefHeading___Toc1573238_1878427129"/>
      <w:bookmarkStart w:id="457" w:name="_Toc197"/>
      <w:bookmarkEnd w:id="456"/>
      <w:r>
        <w:rPr>
          <w:rtl w:val="true"/>
        </w:rPr>
        <w:t>البضايع</w:t>
      </w:r>
      <w:bookmarkEnd w:id="457"/>
    </w:p>
    <w:p>
      <w:pPr>
        <w:pStyle w:val="BookText"/>
        <w:rPr/>
      </w:pPr>
      <w:r>
        <w:rPr>
          <w:rStyle w:val="FootnoteAnchor"/>
          <w:rtl w:val="true"/>
        </w:rPr>
        <w:footnoteReference w:id="3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حفظ بضايعهم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بد من حفظ بضايعهم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58" w:name="__RefHeading___Toc1573240_1878427129"/>
      <w:bookmarkStart w:id="459" w:name="_Toc198"/>
      <w:bookmarkEnd w:id="458"/>
      <w:r>
        <w:rPr>
          <w:rtl w:val="true"/>
        </w:rPr>
        <w:t>البضع</w:t>
      </w:r>
      <w:bookmarkEnd w:id="459"/>
    </w:p>
    <w:p>
      <w:pPr>
        <w:pStyle w:val="BookText"/>
        <w:rPr/>
      </w:pPr>
      <w:r>
        <w:rPr>
          <w:rStyle w:val="FootnoteAnchor"/>
          <w:rtl w:val="true"/>
        </w:rPr>
        <w:footnoteReference w:id="3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اعطين بضع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بضعها فى يد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المؤمنين فى نصراني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بضعها فى 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رجل ملك بضع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صلى الله عليه وآله له بضع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460" w:name="__RefHeading___Toc1573242_1878427129"/>
      <w:bookmarkStart w:id="461" w:name="_Toc199"/>
      <w:bookmarkEnd w:id="460"/>
      <w:r>
        <w:rPr>
          <w:rtl w:val="true"/>
        </w:rPr>
        <w:t>البضعة</w:t>
      </w:r>
      <w:bookmarkEnd w:id="461"/>
    </w:p>
    <w:p>
      <w:pPr>
        <w:pStyle w:val="BookText"/>
        <w:rPr/>
      </w:pPr>
      <w:r>
        <w:rPr>
          <w:rStyle w:val="FootnoteAnchor"/>
          <w:rtl w:val="true"/>
        </w:rPr>
        <w:footnoteReference w:id="3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آذى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بضعة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أمر أن يؤخذ من كل بدنة بضعة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البضعة فما فوقها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بضعة من رسول اللَّه فلاتؤذوني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اللباس </w:t>
      </w:r>
      <w:bookmarkStart w:id="462" w:name="pg14608_184773"/>
    </w:p>
    <w:p>
      <w:pPr>
        <w:pStyle w:val="BookText"/>
        <w:rPr/>
      </w:pPr>
      <w:bookmarkEnd w:id="462"/>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 الله عليه وآله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انتم اذا دفن في أرضكم بضعتي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على بن موسى الرضا عليه السلام‌</w:t>
      </w:r>
    </w:p>
    <w:p>
      <w:pPr>
        <w:pStyle w:val="Heading2"/>
        <w:numPr>
          <w:ilvl w:val="1"/>
          <w:numId w:val="1"/>
        </w:numPr>
        <w:rPr/>
      </w:pPr>
      <w:bookmarkStart w:id="463" w:name="__RefHeading___Toc1573244_1878427129"/>
      <w:bookmarkStart w:id="464" w:name="_Toc200"/>
      <w:bookmarkEnd w:id="463"/>
      <w:r>
        <w:rPr>
          <w:rtl w:val="true"/>
        </w:rPr>
        <w:t>الباء والطاء</w:t>
      </w:r>
      <w:bookmarkEnd w:id="464"/>
    </w:p>
    <w:p>
      <w:pPr>
        <w:pStyle w:val="Heading3"/>
        <w:numPr>
          <w:ilvl w:val="2"/>
          <w:numId w:val="1"/>
        </w:numPr>
        <w:rPr/>
      </w:pPr>
      <w:bookmarkStart w:id="465" w:name="__RefHeading___Toc1573246_1878427129"/>
      <w:bookmarkStart w:id="466" w:name="_Toc201"/>
      <w:bookmarkEnd w:id="465"/>
      <w:r>
        <w:rPr>
          <w:rtl w:val="true"/>
        </w:rPr>
        <w:t>البط</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علاج‌إلا أن تبطه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الطب‌</w:t>
      </w:r>
    </w:p>
    <w:p>
      <w:pPr>
        <w:pStyle w:val="Heading3"/>
        <w:numPr>
          <w:ilvl w:val="2"/>
          <w:numId w:val="1"/>
        </w:numPr>
        <w:rPr/>
      </w:pPr>
      <w:bookmarkStart w:id="467" w:name="__RefHeading___Toc1573248_1878427129"/>
      <w:bookmarkStart w:id="468" w:name="_Toc202"/>
      <w:bookmarkEnd w:id="467"/>
      <w:r>
        <w:rPr>
          <w:rtl w:val="true"/>
        </w:rPr>
        <w:t>البطحاء</w:t>
      </w:r>
      <w:bookmarkEnd w:id="468"/>
    </w:p>
    <w:p>
      <w:p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بطحاء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الزهد</w:t>
      </w:r>
    </w:p>
    <w:p>
      <w:pPr>
        <w:pStyle w:val="Heading3"/>
        <w:numPr>
          <w:ilvl w:val="2"/>
          <w:numId w:val="1"/>
        </w:numPr>
        <w:rPr/>
      </w:pPr>
      <w:bookmarkStart w:id="469" w:name="__RefHeading___Toc1573250_1878427129"/>
      <w:bookmarkStart w:id="470" w:name="_Toc203"/>
      <w:bookmarkEnd w:id="469"/>
      <w:r>
        <w:rPr>
          <w:rtl w:val="true"/>
        </w:rPr>
        <w:t>البطشة</w:t>
      </w:r>
      <w:bookmarkEnd w:id="470"/>
    </w:p>
    <w:p>
      <w:pPr>
        <w:pStyle w:val="BookText"/>
        <w:rPr/>
      </w:pPr>
      <w:r>
        <w:rPr>
          <w:rStyle w:val="FootnoteAnchor"/>
          <w:rtl w:val="true"/>
        </w:rPr>
        <w:footnoteReference w:id="3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 اذا وقعت البطشة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1" w:name="__RefHeading___Toc1573252_1878427129"/>
      <w:bookmarkStart w:id="472" w:name="_Toc204"/>
      <w:bookmarkEnd w:id="471"/>
      <w:r>
        <w:rPr>
          <w:rtl w:val="true"/>
        </w:rPr>
        <w:t>البطن</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من اللَّه عزوجل اذا لم يهمه إلا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احلقوا شعر البطن للذكر والأنثى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ذبحت ذبيحة وفي بطنها 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شبع البطن طغى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وفي بطنها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اللَّه إذا حفّ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البطن ليطغى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5"/>
      </w:r>
      <w:r>
        <w:rPr>
          <w:rFonts w:ascii="Amiri" w:hAnsi="Amiri" w:eastAsia="Amiri" w:cs="Amiri"/>
          <w:color w:val="111111"/>
          <w:sz w:val="28"/>
          <w:sz w:val="28"/>
          <w:szCs w:val="28"/>
          <w:rtl w:val="true"/>
          <w:lang w:bidi="ar-SA"/>
        </w:rPr>
        <w:t xml:space="preserve">يعظمن البطن ويخدرن </w:t>
      </w:r>
      <w:r>
        <w:rPr>
          <w:rStyle w:val="FootnoteAnchor"/>
          <w:rtl w:val="true"/>
        </w:rPr>
        <w:footnoteReference w:id="366"/>
      </w:r>
      <w:r>
        <w:rPr>
          <w:rFonts w:ascii="Amiri" w:hAnsi="Amiri" w:eastAsia="Amiri" w:cs="Amiri"/>
          <w:color w:val="111111"/>
          <w:sz w:val="28"/>
          <w:sz w:val="28"/>
          <w:szCs w:val="28"/>
          <w:rtl w:val="true"/>
          <w:lang w:bidi="ar-SA"/>
        </w:rPr>
        <w:t xml:space="preserve">الإليتين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ابو عبداللَّه أن أعصر بطنه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امرنى ابو عبداللَّه ان اغمز بطنه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البطن اذا شبع طغى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البطن ليطغى من أكله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يبغض كثرة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فليجعل ثلث بطنه للطعام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برجل كبير البطن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يعتريني قراقر في بطني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 خالد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ابن الرضا عليه السلام فقلت له انى أريد ان الصق بطني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يدعو للحبل ان يجعل اللَّه ما في بطنه ذكراً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ان تستقبل ببطن كفيك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البطن الغالب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استفرغه بطنه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برأسه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به بطن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الغمز في بطنه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الغمز يصيب الرجل فى بطنة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وولدها في بطنها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افسد بطنك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في بطنها 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الموقف ارتفعوا عن بطن عرنة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عبداللَّه عليه السلام يشدّ على بطنه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النفقة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من الرضاع إلّا البطن </w:t>
      </w:r>
      <w:r>
        <w:rPr>
          <w:rFonts w:eastAsia="Amiri" w:cs="Amiri" w:ascii="Amiri" w:hAnsi="Amiri"/>
          <w:color w:val="111111"/>
          <w:sz w:val="28"/>
          <w:szCs w:val="28"/>
          <w:rtl w:val="true"/>
          <w:lang w:bidi="ar-SA"/>
        </w:rPr>
        <w:t xml:space="preserve">- ) </w:t>
      </w:r>
      <w:bookmarkStart w:id="473" w:name="pg14608_184775"/>
    </w:p>
    <w:p>
      <w:pPr>
        <w:pStyle w:val="BookText"/>
        <w:rPr/>
      </w:pPr>
      <w:bookmarkEnd w:id="473"/>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على بطن امرأتك رجلا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الى اللَّه عزوجل من بطن مملوء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بالمدينة فانطلق بطني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الجاورس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بطنه 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رسول اللَّه صلى الله عليه وآله بحلق شعر البطن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ان بطنك 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الولد ويخاط بطنها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474" w:name="__RefHeading___Toc1573254_1878427129"/>
      <w:bookmarkStart w:id="475" w:name="_Toc205"/>
      <w:bookmarkEnd w:id="474"/>
      <w:r>
        <w:rPr>
          <w:rtl w:val="true"/>
        </w:rPr>
        <w:t>البطون</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همّهم بطونهم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في بطونها حمل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الدواب في بطون ايديها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476" w:name="__RefHeading___Toc1573256_1878427129"/>
      <w:bookmarkStart w:id="477" w:name="_Toc206"/>
      <w:bookmarkEnd w:id="476"/>
      <w:r>
        <w:rPr>
          <w:rtl w:val="true"/>
        </w:rPr>
        <w:t>البطة</w:t>
      </w:r>
      <w:bookmarkEnd w:id="477"/>
    </w:p>
    <w:p>
      <w:pPr>
        <w:pStyle w:val="BookText"/>
        <w:rPr/>
      </w:pPr>
      <w:r>
        <w:rPr>
          <w:rStyle w:val="FootnoteAnchor"/>
          <w:rtl w:val="true"/>
        </w:rPr>
        <w:footnoteReference w:id="3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والبطة تربط ثلاثة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الدجاجة يحبس ثلاثة أيام والبطة سبعة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والبطة الجلال لايؤكل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Heading3"/>
        <w:numPr>
          <w:ilvl w:val="2"/>
          <w:numId w:val="1"/>
        </w:numPr>
        <w:rPr/>
      </w:pPr>
      <w:bookmarkStart w:id="478" w:name="__RefHeading___Toc1573258_1878427129"/>
      <w:bookmarkStart w:id="479" w:name="_Toc207"/>
      <w:bookmarkEnd w:id="478"/>
      <w:r>
        <w:rPr>
          <w:rtl w:val="true"/>
        </w:rPr>
        <w:t>البطي‌ء</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بطي‌ء الوضوء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عليه السلام‌</w:t>
      </w:r>
    </w:p>
    <w:p>
      <w:pPr>
        <w:pStyle w:val="Heading3"/>
        <w:numPr>
          <w:ilvl w:val="2"/>
          <w:numId w:val="1"/>
        </w:numPr>
        <w:rPr/>
      </w:pPr>
      <w:bookmarkStart w:id="480" w:name="__RefHeading___Toc1573260_1878427129"/>
      <w:bookmarkStart w:id="481" w:name="_Toc208"/>
      <w:bookmarkEnd w:id="480"/>
      <w:r>
        <w:rPr>
          <w:rtl w:val="true"/>
        </w:rPr>
        <w:t>البطيخ</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p>
    <w:p>
      <w:pPr>
        <w:pStyle w:val="BookText"/>
        <w:rPr/>
      </w:pP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تجمع أوصافاً عظاماً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كذاك قال المصطفى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جدّي عليه السلام</w:t>
      </w:r>
    </w:p>
    <w:p>
      <w:pPr>
        <w:pStyle w:val="BookText"/>
        <w:rPr/>
      </w:pPr>
      <w:r>
        <w:rPr>
          <w:rFonts w:ascii="Amiri" w:hAnsi="Amiri" w:eastAsia="Amiri" w:cs="Amiri"/>
          <w:color w:val="111111"/>
          <w:sz w:val="28"/>
          <w:sz w:val="28"/>
          <w:szCs w:val="28"/>
          <w:rtl w:val="true"/>
          <w:lang w:bidi="ar-SA"/>
        </w:rPr>
        <w:t>ماء وحلواء وريحانة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حرض طعام إدام</w:t>
      </w:r>
    </w:p>
    <w:p>
      <w:pPr>
        <w:pStyle w:val="BookText"/>
        <w:rPr/>
      </w:pPr>
      <w:r>
        <w:rPr>
          <w:rFonts w:ascii="Amiri" w:hAnsi="Amiri" w:eastAsia="Amiri" w:cs="Amiri"/>
          <w:color w:val="111111"/>
          <w:sz w:val="28"/>
          <w:sz w:val="28"/>
          <w:szCs w:val="28"/>
          <w:rtl w:val="true"/>
          <w:lang w:bidi="ar-SA"/>
        </w:rPr>
        <w:t>تنقى المثانة وتصفى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النكهة عشر تمام</w:t>
      </w:r>
    </w:p>
    <w:p>
      <w:pPr>
        <w:pStyle w:val="BookText"/>
        <w:rPr/>
      </w:pPr>
      <w:r>
        <w:rPr>
          <w:rFonts w:ascii="Amiri" w:hAnsi="Amiri" w:eastAsia="Amiri" w:cs="Amiri"/>
          <w:color w:val="111111"/>
          <w:sz w:val="28"/>
          <w:sz w:val="28"/>
          <w:szCs w:val="28"/>
          <w:rtl w:val="true"/>
          <w:lang w:bidi="ar-SA"/>
        </w:rPr>
        <w:t xml:space="preserve">وقيل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للبطيح فيه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نواه وخصال عشر</w:t>
      </w:r>
    </w:p>
    <w:p>
      <w:pPr>
        <w:pStyle w:val="BookText"/>
        <w:rPr/>
      </w:pPr>
      <w:r>
        <w:rPr>
          <w:rFonts w:ascii="Amiri" w:hAnsi="Amiri" w:eastAsia="Amiri" w:cs="Amiri"/>
          <w:color w:val="111111"/>
          <w:sz w:val="28"/>
          <w:sz w:val="28"/>
          <w:szCs w:val="28"/>
          <w:rtl w:val="true"/>
          <w:lang w:bidi="ar-SA"/>
        </w:rPr>
        <w:t>أكل شراب يغسل 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باهية ريحانة</w:t>
      </w:r>
    </w:p>
    <w:p>
      <w:pPr>
        <w:pStyle w:val="BookText"/>
        <w:rPr/>
      </w:pPr>
      <w:r>
        <w:rPr>
          <w:rFonts w:ascii="Amiri" w:hAnsi="Amiri" w:eastAsia="Amiri" w:cs="Amiri"/>
          <w:color w:val="111111"/>
          <w:sz w:val="28"/>
          <w:sz w:val="28"/>
          <w:szCs w:val="28"/>
          <w:rtl w:val="true"/>
          <w:lang w:bidi="ar-SA"/>
        </w:rPr>
        <w:t>مدر بول وإدام حلواء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يأكل العطشان منه يروى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التفصيل فاليراجع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w:t>
      </w:r>
      <w:r>
        <w:rPr>
          <w:rFonts w:eastAsia="Amiri" w:cs="Amiri" w:ascii="Amiri" w:hAnsi="Amiri"/>
          <w:color w:val="111111"/>
          <w:sz w:val="28"/>
          <w:szCs w:val="28"/>
          <w:rtl w:val="true"/>
          <w:lang w:bidi="ar-SA"/>
        </w:rPr>
        <w:t>) .</w:t>
      </w:r>
      <w:bookmarkStart w:id="482" w:name="pg14608_184776"/>
    </w:p>
    <w:p>
      <w:pPr>
        <w:pStyle w:val="BookText"/>
        <w:rPr/>
      </w:pPr>
      <w:bookmarkEnd w:id="4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النّبي صلى الله عليه وآله البطيخ بالسكّر وأكل عليه السلام البطيخ بالرطب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على الريق يورث الفالج نعوذ باللَّه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يأكل البطيخ بالتمر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يأكل الرطب بالخربز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يعجبه الرطب بالخربز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2"/>
        <w:numPr>
          <w:ilvl w:val="1"/>
          <w:numId w:val="1"/>
        </w:numPr>
        <w:rPr/>
      </w:pPr>
      <w:bookmarkStart w:id="483" w:name="__RefHeading___Toc1573262_1878427129"/>
      <w:bookmarkStart w:id="484" w:name="_Toc209"/>
      <w:bookmarkEnd w:id="483"/>
      <w:r>
        <w:rPr>
          <w:rtl w:val="true"/>
        </w:rPr>
        <w:t>الباء والعين</w:t>
      </w:r>
      <w:bookmarkEnd w:id="484"/>
    </w:p>
    <w:p>
      <w:pPr>
        <w:pStyle w:val="Heading3"/>
        <w:numPr>
          <w:ilvl w:val="2"/>
          <w:numId w:val="1"/>
        </w:numPr>
        <w:rPr/>
      </w:pPr>
      <w:bookmarkStart w:id="485" w:name="__RefHeading___Toc1573264_1878427129"/>
      <w:bookmarkStart w:id="486" w:name="_Toc210"/>
      <w:bookmarkEnd w:id="485"/>
      <w:r>
        <w:rPr>
          <w:rtl w:val="true"/>
        </w:rPr>
        <w:t>البعال</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ايام اكل وشرب وبعال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ايام التشريق‌</w:t>
      </w:r>
    </w:p>
    <w:p>
      <w:pPr>
        <w:pStyle w:val="Heading3"/>
        <w:numPr>
          <w:ilvl w:val="2"/>
          <w:numId w:val="1"/>
        </w:numPr>
        <w:rPr/>
      </w:pPr>
      <w:bookmarkStart w:id="487" w:name="__RefHeading___Toc1573266_1878427129"/>
      <w:bookmarkStart w:id="488" w:name="_Toc211"/>
      <w:bookmarkEnd w:id="487"/>
      <w:r>
        <w:rPr>
          <w:rtl w:val="true"/>
        </w:rPr>
        <w:t>البعث</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احصر الرجل بعث بهديه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احصر الرجل فبعث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المحصور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أصاب الرجل ابنة بعث اللَّه عزوجل اليها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البنات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بعث اللَّه المؤمن من قبره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الحسن موسى عليه السلام بعث إليه بوصية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مراد 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بعث الى رجل بخمسة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يبعث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بعث رسوله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ملكين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بعث نبياً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بعث لكم طالوت ملكا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التابوت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أراد أن يخلق آدم 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لم‌يبعث نبيّاً قطّ إلّا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لم‌يبعث نبيا الا بصدق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يبعث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مراداً بعث ببدنة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بعث بسريّة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نبعث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الحسن عليه السلام غلاماً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عبداللَّه عليه السلام ابن أخيه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عبداللَّه عليه السلام رجلاً إلى زياد ابن عبيداللَّه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 عبداللَّه عليه السلام غلاماً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ابو جعفر المنصور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عليه السلام في مرضه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ابو الحسن الرضا عليه السلام رزم 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ابو الحسن‌موسى‌عليه السلام بوصيّة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بهذه الوصيّة </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عليه السلام يوماً فأجلسني للغداء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عليه السلام يوماً فأكلت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الرضا عليه السلام وهو عندنا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إلى بشر بن عطارد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الى لبيد بن عطارد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عبداللَّه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عليه السلام مصدقاً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بخدم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الى صفوان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بالدابة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رجلاً من اصحابه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علياً عليه السلام الى اليمن فأفلت فرس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علياً عليه السلام إلى اليمن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طلحة والزبير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عبداللَّه بن الحسن الى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رجب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وآله خالد بن الوليد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الوالي الى رجل من آل ابيطالب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العتيق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ابنة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إلى ابى الحسن الرضا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الى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بمسألة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ابوالحسن عليه السلام الى امرأة من آل 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 عبداللَّه عليه السلام الى أصحابنا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ابو عبداللَّه عليه السلام فى حاجة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الايمان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وآله الى المدينة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إلى اليمن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وآله في هدم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المفضل بن عمر الى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محتاجاً فيبعث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احصر فبعث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بهدى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بعث بهديه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الى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بالهدي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له الدواء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يبعث الى جاره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يطأ جارية له وانه كان يبعثها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يبعث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يبعث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السرية اذا اراد ان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بعث سرية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أراد أن يتزوج امرأة 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اذا اراد تزويج امرأة 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ابو الدوانيق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صلى الله عليه وآله ببرائة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عزوجل موسى بن عمران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موسى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ترون من بعثه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ريحا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الريح </w:t>
      </w:r>
      <w:bookmarkStart w:id="489" w:name="pg14608_184780"/>
    </w:p>
    <w:p>
      <w:pPr>
        <w:pStyle w:val="BookText"/>
        <w:rPr/>
      </w:pPr>
      <w:bookmarkEnd w:id="4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بتحريم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ومعه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حتى يأخذ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لايبعث اللَّه من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جدي صلى الله عليه وآله بالحق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صلى الله عليه وآله بالحق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490" w:name="__RefHeading___Toc1573268_1878427129"/>
      <w:bookmarkStart w:id="491" w:name="_Toc212"/>
      <w:bookmarkEnd w:id="490"/>
      <w:r>
        <w:rPr>
          <w:rtl w:val="true"/>
        </w:rPr>
        <w:t>البعج</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92" w:name="__RefHeading___Toc1573270_1878427129"/>
      <w:bookmarkStart w:id="493" w:name="_Toc213"/>
      <w:bookmarkEnd w:id="492"/>
      <w:r>
        <w:rPr>
          <w:rtl w:val="true"/>
        </w:rPr>
        <w:t>البعرة</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بعرة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ترجى ببعرة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احداكن الخ </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573272_1878427129"/>
      <w:bookmarkStart w:id="495" w:name="_Toc214"/>
      <w:bookmarkEnd w:id="494"/>
      <w:r>
        <w:rPr>
          <w:rtl w:val="true"/>
        </w:rPr>
        <w:t>البعصوص</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96" w:name="__RefHeading___Toc1573274_1878427129"/>
      <w:bookmarkStart w:id="497" w:name="_Toc215"/>
      <w:bookmarkEnd w:id="496"/>
      <w:r>
        <w:rPr>
          <w:rtl w:val="true"/>
        </w:rPr>
        <w:t>البعل</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امرأة خافت من بعلها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الخلع‌</w:t>
      </w:r>
    </w:p>
    <w:p>
      <w:pPr>
        <w:pStyle w:val="Heading3"/>
        <w:numPr>
          <w:ilvl w:val="2"/>
          <w:numId w:val="1"/>
        </w:numPr>
        <w:rPr/>
      </w:pPr>
      <w:bookmarkStart w:id="498" w:name="__RefHeading___Toc1573276_1878427129"/>
      <w:bookmarkStart w:id="499" w:name="_Toc216"/>
      <w:bookmarkEnd w:id="498"/>
      <w:r>
        <w:rPr>
          <w:rtl w:val="true"/>
        </w:rPr>
        <w:t>البعوضة</w:t>
      </w:r>
      <w:bookmarkEnd w:id="499"/>
    </w:p>
    <w:p>
      <w:pPr>
        <w:pStyle w:val="BookText"/>
        <w:rPr/>
      </w:pPr>
      <w:r>
        <w:rPr>
          <w:rStyle w:val="FootnoteAnchor"/>
          <w:rtl w:val="true"/>
        </w:rPr>
        <w:footnoteReference w:id="3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لو عدلت عنداللَّه جناح بعوضة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عزوجل خلقاً اصغر من البعوض والجرجس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0"/>
      </w:r>
      <w:r>
        <w:rPr>
          <w:rFonts w:ascii="Amiri" w:hAnsi="Amiri" w:eastAsia="Amiri" w:cs="Amiri"/>
          <w:color w:val="111111"/>
          <w:sz w:val="28"/>
          <w:sz w:val="28"/>
          <w:szCs w:val="28"/>
          <w:rtl w:val="true"/>
          <w:lang w:bidi="ar-SA"/>
        </w:rPr>
        <w:t xml:space="preserve">اصغر من البعوض والذي نسميه نحن الولع </w:t>
      </w:r>
      <w:r>
        <w:rPr>
          <w:rStyle w:val="FootnoteAnchor"/>
          <w:rtl w:val="true"/>
        </w:rPr>
        <w:footnoteReference w:id="371"/>
      </w:r>
      <w:r>
        <w:rPr>
          <w:rFonts w:ascii="Amiri" w:hAnsi="Amiri" w:eastAsia="Amiri" w:cs="Amiri"/>
          <w:color w:val="111111"/>
          <w:sz w:val="28"/>
          <w:sz w:val="28"/>
          <w:szCs w:val="28"/>
          <w:rtl w:val="true"/>
          <w:lang w:bidi="ar-SA"/>
        </w:rPr>
        <w:t xml:space="preserve">اصغر من الجرجس ، وما في الفيل شي‌ء إلا وفيه مثله وفضل على الفيل بالجناحين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bookmarkStart w:id="500" w:name="pg14608_184781"/>
    </w:p>
    <w:p>
      <w:pPr>
        <w:pStyle w:val="Heading3"/>
        <w:numPr>
          <w:ilvl w:val="2"/>
          <w:numId w:val="1"/>
        </w:numPr>
        <w:rPr/>
      </w:pPr>
      <w:bookmarkStart w:id="501" w:name="__RefHeading___Toc1573278_1878427129"/>
      <w:bookmarkStart w:id="502" w:name="_Toc217"/>
      <w:bookmarkEnd w:id="500"/>
      <w:bookmarkEnd w:id="501"/>
      <w:r>
        <w:rPr>
          <w:rtl w:val="true"/>
        </w:rPr>
        <w:t>البعيد</w:t>
      </w:r>
      <w:bookmarkEnd w:id="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بعيد هو أقرب من قريب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خطبة الوسيلة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بعيد أقرب منك من قريب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503" w:name="__RefHeading___Toc1573280_1878427129"/>
      <w:bookmarkStart w:id="504" w:name="_Toc218"/>
      <w:bookmarkEnd w:id="503"/>
      <w:r>
        <w:rPr>
          <w:rtl w:val="true"/>
        </w:rPr>
        <w:t>البعير</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الى أمير المؤمنين عليه السلام رجلان اشترى احدهما من الآخر بعيراً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استبرك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امتنع عليك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وطئت من الدبا أو وطئته بعيرك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امتنع عليك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شرد له بعيران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ادعيا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عرفا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زروة</w:t>
      </w:r>
    </w:p>
    <w:p>
      <w:pPr>
        <w:pStyle w:val="BookText"/>
        <w:rPr/>
      </w:pPr>
      <w:r>
        <w:rPr>
          <w:rStyle w:val="FootnoteAnchor"/>
          <w:rtl w:val="true"/>
        </w:rPr>
        <w:footnoteReference w:id="372"/>
      </w:r>
      <w:r>
        <w:rPr>
          <w:rFonts w:ascii="Amiri" w:hAnsi="Amiri" w:eastAsia="Amiri" w:cs="Amiri"/>
          <w:color w:val="111111"/>
          <w:sz w:val="28"/>
          <w:sz w:val="28"/>
          <w:szCs w:val="28"/>
          <w:rtl w:val="true"/>
          <w:lang w:bidi="ar-SA"/>
        </w:rPr>
        <w:t xml:space="preserve">كل بعير شيطاناً فاشبعه وامتهنه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ذروة كل بعير شيطاناً فامتهنوها لأنفسكم وذللوها واذكروا اسم اللَّه فانما يحمل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ذروة كل بعير شيطاناً فامتهنوها وذلّلوها واذكروا اسم اللَّه عليها فانما يحمل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القراد ليس من البعير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بعير حج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بعير حجّ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تردى في 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بالبعيرين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تخلى عن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جعفر عليه السلام الى أرض </w:t>
      </w:r>
    </w:p>
    <w:p>
      <w:pPr>
        <w:pStyle w:val="BookText"/>
        <w:rPr/>
      </w:pPr>
      <w:r>
        <w:rPr>
          <w:rFonts w:ascii="Amiri" w:hAnsi="Amiri" w:eastAsia="Amiri" w:cs="Amiri"/>
          <w:color w:val="111111"/>
          <w:sz w:val="28"/>
          <w:sz w:val="28"/>
          <w:szCs w:val="28"/>
          <w:rtl w:val="true"/>
          <w:lang w:bidi="ar-SA"/>
        </w:rPr>
        <w:t>طيبة</w:t>
      </w:r>
    </w:p>
    <w:p>
      <w:pPr>
        <w:pStyle w:val="BookText"/>
        <w:rPr/>
      </w:pPr>
      <w:r>
        <w:rPr>
          <w:rStyle w:val="FootnoteAnchor"/>
          <w:rtl w:val="true"/>
        </w:rPr>
        <w:footnoteReference w:id="373"/>
      </w:r>
      <w:r>
        <w:rPr>
          <w:rFonts w:ascii="Amiri" w:hAnsi="Amiri" w:eastAsia="Amiri" w:cs="Amiri"/>
          <w:color w:val="111111"/>
          <w:sz w:val="28"/>
          <w:sz w:val="28"/>
          <w:szCs w:val="28"/>
          <w:rtl w:val="true"/>
          <w:lang w:bidi="ar-SA"/>
        </w:rPr>
        <w:t xml:space="preserve">ومعه عمرو بن دينار واناس من أصحابه فأقمنا بطيبة ما شاء اللَّه وركب ابو جعفر عليه السلام على جمل صعب فقال له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أصعب بعيرك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عملت 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ذروة كل بعير شيطاناً فامتهنوها </w:t>
      </w:r>
      <w:r>
        <w:rPr>
          <w:rStyle w:val="FootnoteAnchor"/>
          <w:rtl w:val="true"/>
        </w:rPr>
        <w:footnoteReference w:id="374"/>
      </w:r>
      <w:r>
        <w:rPr>
          <w:rFonts w:ascii="Amiri" w:hAnsi="Amiri" w:eastAsia="Amiri" w:cs="Amiri"/>
          <w:color w:val="111111"/>
          <w:sz w:val="28"/>
          <w:sz w:val="28"/>
          <w:szCs w:val="28"/>
          <w:rtl w:val="true"/>
          <w:lang w:bidi="ar-SA"/>
        </w:rPr>
        <w:t xml:space="preserve">وذلّلوها واذكروا اسم اللَّه عليها فانما يحمل اللَّه ثم دخل مكة </w:t>
      </w:r>
      <w:r>
        <w:rPr>
          <w:rStyle w:val="FootnoteAnchor"/>
          <w:rtl w:val="true"/>
        </w:rPr>
        <w:footnoteReference w:id="375"/>
      </w:r>
      <w:r>
        <w:rPr>
          <w:rFonts w:ascii="Amiri" w:hAnsi="Amiri" w:eastAsia="Amiri" w:cs="Amiri"/>
          <w:color w:val="111111"/>
          <w:sz w:val="28"/>
          <w:sz w:val="28"/>
          <w:szCs w:val="28"/>
          <w:rtl w:val="true"/>
          <w:lang w:bidi="ar-SA"/>
        </w:rPr>
        <w:t xml:space="preserve">ودخلنا معه بغير احرام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بعير تردى في 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الضال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الدابة والبعير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على البعير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يقرد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انفس شركاء في بعير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امره نفران ليبتاع لهم بعيراً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أمره نفر لبيتاع لهم بعيراً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شهد بعيراً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الضرر والضرار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نفر نحروا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يعقبون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عبداللَّه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الحاج ماله من الحملان ما غال أحد ببعير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وطئته أو وطئه بعيرك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ينحر بعيره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أو بعيراً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اللقطة </w:t>
      </w:r>
      <w:bookmarkStart w:id="505" w:name="pg14608_184783"/>
    </w:p>
    <w:p>
      <w:pPr>
        <w:pStyle w:val="BookText"/>
        <w:rPr/>
      </w:pPr>
      <w:bookmarkEnd w:id="5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 السلام عن أكل لحم البعير وقت اغتلامه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يخلى عن البعير في الحرم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Heading2"/>
        <w:numPr>
          <w:ilvl w:val="1"/>
          <w:numId w:val="1"/>
        </w:numPr>
        <w:rPr/>
      </w:pPr>
      <w:bookmarkStart w:id="506" w:name="__RefHeading___Toc1573282_1878427129"/>
      <w:bookmarkStart w:id="507" w:name="_Toc219"/>
      <w:bookmarkEnd w:id="506"/>
      <w:r>
        <w:rPr>
          <w:rtl w:val="true"/>
        </w:rPr>
        <w:t>الباء والغين</w:t>
      </w:r>
      <w:bookmarkEnd w:id="507"/>
    </w:p>
    <w:p>
      <w:pPr>
        <w:pStyle w:val="Heading3"/>
        <w:numPr>
          <w:ilvl w:val="2"/>
          <w:numId w:val="1"/>
        </w:numPr>
        <w:rPr/>
      </w:pPr>
      <w:bookmarkStart w:id="508" w:name="__RefHeading___Toc1573284_1878427129"/>
      <w:bookmarkStart w:id="509" w:name="_Toc220"/>
      <w:bookmarkEnd w:id="508"/>
      <w:r>
        <w:rPr>
          <w:rtl w:val="true"/>
        </w:rPr>
        <w:t>البغال</w:t>
      </w:r>
      <w:bookmarkEnd w:id="5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ابوال الدواب والبغال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الأبوال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البغال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فى البغال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10" w:name="__RefHeading___Toc1573286_1878427129"/>
      <w:bookmarkStart w:id="511" w:name="_Toc221"/>
      <w:bookmarkEnd w:id="510"/>
      <w:r>
        <w:rPr>
          <w:rtl w:val="true"/>
        </w:rPr>
        <w:t>بغداد</w:t>
      </w:r>
      <w:bookmarkEnd w:id="511"/>
    </w:p>
    <w:p>
      <w:pPr>
        <w:pStyle w:val="BookText"/>
        <w:rPr/>
      </w:pPr>
      <w:r>
        <w:rPr>
          <w:rStyle w:val="FootnoteAnchor"/>
          <w:rtl w:val="true"/>
        </w:rPr>
        <w:footnoteReference w:id="3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الأمين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وادى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نجا بغداد بمكان قبور الحسينيين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دون بغداد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ببغداد السلام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تشهد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من بغداد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بغداد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فتهيأت قافلة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خرجت سنة من السنين ببغداد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يونس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المأمون من خراسان يريد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ابوالحسن موسى عليه السلام من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الاعتكاف ببغداد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ببغداد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موسى بن جعفر عليهما السلام </w:t>
      </w:r>
      <w:bookmarkStart w:id="512" w:name="pg14608_184784"/>
    </w:p>
    <w:p>
      <w:pPr>
        <w:pStyle w:val="Heading3"/>
        <w:numPr>
          <w:ilvl w:val="2"/>
          <w:numId w:val="1"/>
        </w:numPr>
        <w:rPr/>
      </w:pPr>
      <w:bookmarkStart w:id="513" w:name="__RefHeading___Toc1573288_1878427129"/>
      <w:bookmarkStart w:id="514" w:name="_Toc222"/>
      <w:bookmarkEnd w:id="512"/>
      <w:bookmarkEnd w:id="513"/>
      <w:r>
        <w:rPr>
          <w:rtl w:val="true"/>
        </w:rPr>
        <w:t>البغض</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على بغضي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ليبغض العبد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ليبغض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515" w:name="__RefHeading___Toc1573290_1878427129"/>
      <w:bookmarkStart w:id="516" w:name="_Toc223"/>
      <w:bookmarkEnd w:id="515"/>
      <w:r>
        <w:rPr>
          <w:rtl w:val="true"/>
        </w:rPr>
        <w:t>البغل</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البغل والحمار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على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بغلا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فاسرج دابتين حماراً وبغلا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المستعين بغل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7" w:name="__RefHeading___Toc1573292_1878427129"/>
      <w:bookmarkStart w:id="518" w:name="_Toc224"/>
      <w:bookmarkEnd w:id="517"/>
      <w:r>
        <w:rPr>
          <w:rtl w:val="true"/>
        </w:rPr>
        <w:t>البغلتان</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بغلتان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عليه السلام‌</w:t>
      </w:r>
    </w:p>
    <w:p>
      <w:pPr>
        <w:pStyle w:val="Heading3"/>
        <w:numPr>
          <w:ilvl w:val="2"/>
          <w:numId w:val="1"/>
        </w:numPr>
        <w:rPr/>
      </w:pPr>
      <w:bookmarkStart w:id="519" w:name="__RefHeading___Toc1573294_1878427129"/>
      <w:bookmarkStart w:id="520" w:name="_Toc225"/>
      <w:bookmarkEnd w:id="519"/>
      <w:r>
        <w:rPr>
          <w:rtl w:val="true"/>
        </w:rPr>
        <w:t>البغلة</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كان يركب بغلة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ذكران علياً عليه السلام أتاه قوم يختصمون في بغلة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الى رسول اللَّه صلى الله عليه وآله بغلة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اهديت الى أبي عبداللَّه عليه السلام بغلة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البنفسج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رأى ابا الحسن عليه السلام مقبلا من المروة على بغلة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ابو عبداللَّه على بغلته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امير المؤمنين عليه السلام على بغلة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يوم افتتح البصرة وركب بغلة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ادعيا بغلة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بالكوفة يركب بغلة رسول 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بغلة رسول اللَّه صلى الله عليه وآله لايردوها عن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 عبداللَّه عليه السلام وقد نزل </w:t>
      </w:r>
      <w:bookmarkStart w:id="521" w:name="pg14608_184785"/>
    </w:p>
    <w:p>
      <w:pPr>
        <w:pStyle w:val="BookText"/>
        <w:rPr/>
      </w:pPr>
      <w:bookmarkEnd w:id="521"/>
      <w:r>
        <w:rPr>
          <w:rFonts w:ascii="Amiri" w:hAnsi="Amiri" w:eastAsia="Amiri" w:cs="Amiri"/>
          <w:color w:val="111111"/>
          <w:sz w:val="28"/>
          <w:sz w:val="28"/>
          <w:szCs w:val="28"/>
          <w:rtl w:val="true"/>
          <w:lang w:bidi="ar-SA"/>
        </w:rPr>
        <w:t>الحيرة</w:t>
      </w:r>
    </w:p>
    <w:p>
      <w:pPr>
        <w:pStyle w:val="BookText"/>
        <w:rPr/>
      </w:pPr>
      <w:r>
        <w:rPr>
          <w:rStyle w:val="FootnoteAnchor"/>
          <w:rtl w:val="true"/>
        </w:rPr>
        <w:footnoteReference w:id="377"/>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علاجك ؟ </w:t>
      </w:r>
      <w:r>
        <w:rPr>
          <w:rStyle w:val="FootnoteAnchor"/>
          <w:rtl w:val="true"/>
        </w:rPr>
        <w:footnoteReference w:id="378"/>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نخّاس </w:t>
      </w:r>
      <w:r>
        <w:rPr>
          <w:rStyle w:val="FootnoteAnchor"/>
          <w:rtl w:val="true"/>
        </w:rPr>
        <w:footnoteReference w:id="37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لي بغلة فضحاء </w:t>
      </w:r>
      <w:r>
        <w:rPr>
          <w:rStyle w:val="FootnoteAnchor"/>
          <w:rtl w:val="true"/>
        </w:rPr>
        <w:footnoteReference w:id="38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الفضحاء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دهماء </w:t>
      </w:r>
      <w:r>
        <w:rPr>
          <w:rStyle w:val="FootnoteAnchor"/>
          <w:rtl w:val="true"/>
        </w:rPr>
        <w:footnoteReference w:id="381"/>
      </w:r>
      <w:r>
        <w:rPr>
          <w:rFonts w:ascii="Amiri" w:hAnsi="Amiri" w:eastAsia="Amiri" w:cs="Amiri"/>
          <w:color w:val="111111"/>
          <w:sz w:val="28"/>
          <w:sz w:val="28"/>
          <w:szCs w:val="28"/>
          <w:rtl w:val="true"/>
          <w:lang w:bidi="ar-SA"/>
        </w:rPr>
        <w:t xml:space="preserve">بيضاء البطن ، بيضاء الافحاج </w:t>
      </w:r>
      <w:r>
        <w:rPr>
          <w:rStyle w:val="FootnoteAnchor"/>
          <w:rtl w:val="true"/>
        </w:rPr>
        <w:footnoteReference w:id="382"/>
      </w:r>
      <w:r>
        <w:rPr>
          <w:rFonts w:ascii="Amiri" w:hAnsi="Amiri" w:eastAsia="Amiri" w:cs="Amiri"/>
          <w:color w:val="111111"/>
          <w:sz w:val="28"/>
          <w:sz w:val="28"/>
          <w:szCs w:val="28"/>
          <w:rtl w:val="true"/>
          <w:lang w:bidi="ar-SA"/>
        </w:rPr>
        <w:t xml:space="preserve">، بيضاء الجحفلة </w:t>
      </w:r>
      <w:r>
        <w:rPr>
          <w:rStyle w:val="FootnoteAnchor"/>
          <w:rtl w:val="true"/>
        </w:rPr>
        <w:footnoteReference w:id="383"/>
      </w:r>
      <w:r>
        <w:rPr>
          <w:rFonts w:ascii="Amiri" w:hAnsi="Amiri" w:eastAsia="Amiri" w:cs="Amiri"/>
          <w:color w:val="111111"/>
          <w:sz w:val="28"/>
          <w:sz w:val="28"/>
          <w:szCs w:val="28"/>
          <w:rtl w:val="true"/>
          <w:lang w:bidi="ar-SA"/>
        </w:rPr>
        <w:t xml:space="preserve">، قال فقلت واللَّه ما رأيت مثل هذه الصفة فرجعت من عنده فساعة دخلت الخندق إذا أنا غلام قد اشفى على بغلة على هذا الصفة فسألت الغلام لمن هذه البغلة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لاأدري فتبعته حتى أتيت مولاه فاشتريتها منه وأتيته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التي أردتها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ادع اللَّه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اللَّه مالك وولدك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اكثر أهل الكوفة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وذكران علياً عليه السلام اتاه قوم يختصمون في بغلة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يأتى القوم الخ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573296_1878427129"/>
      <w:bookmarkStart w:id="523" w:name="_Toc226"/>
      <w:bookmarkEnd w:id="522"/>
      <w:r>
        <w:rPr>
          <w:rtl w:val="true"/>
        </w:rPr>
        <w:t>البغي</w:t>
      </w:r>
      <w:bookmarkEnd w:id="523"/>
    </w:p>
    <w:p>
      <w:pPr>
        <w:pStyle w:val="BookText"/>
        <w:rPr/>
      </w:pPr>
      <w:r>
        <w:rPr>
          <w:rStyle w:val="FootnoteAnchor"/>
          <w:rtl w:val="true"/>
        </w:rPr>
        <w:footnoteReference w:id="3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البغي قد فشا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عبداللَّه عليه السلام كتب إليه 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أن لاتكلّمن بكلمة بغي ابداً وان اعجبتك نفسك وعشيرتك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أسرع الخير ثواباً البروان أسرع الشر عقوبة البغي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اعجل الشّر عقوبة البغي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ناقة النبي صلى الله عليه وآله سُبقت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بغت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 رسول اللَّه صلى الله عليه وآله وحق على اللَّه عزوجل ان لايبغي شي‌ء على شي‌ء إلّا أذله اللَّه ، ولو أن جبلا بغى على جبل لهدّ اللَّه الباغي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بغى على اللَّه</w:t>
      </w:r>
    </w:p>
    <w:p>
      <w:pPr>
        <w:pStyle w:val="BookText"/>
        <w:rPr/>
      </w:pPr>
      <w:r>
        <w:rPr>
          <w:rStyle w:val="FootnoteAnchor"/>
          <w:rtl w:val="true"/>
        </w:rPr>
        <w:footnoteReference w:id="386"/>
      </w:r>
      <w:r>
        <w:rPr>
          <w:rFonts w:ascii="Amiri" w:hAnsi="Amiri" w:eastAsia="Amiri" w:cs="Amiri"/>
          <w:color w:val="111111"/>
          <w:sz w:val="28"/>
          <w:sz w:val="28"/>
          <w:szCs w:val="28"/>
          <w:rtl w:val="true"/>
          <w:lang w:bidi="ar-SA"/>
        </w:rPr>
        <w:t xml:space="preserve">عناق بنت آدم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البغي يقود أصحابه الى النار وإن أول من بغي على اللَّه</w:t>
      </w:r>
    </w:p>
    <w:p>
      <w:pPr>
        <w:pStyle w:val="BookText"/>
        <w:rPr/>
      </w:pPr>
      <w:r>
        <w:rPr>
          <w:rStyle w:val="FootnoteAnchor"/>
          <w:rtl w:val="true"/>
        </w:rPr>
        <w:footnoteReference w:id="387"/>
      </w:r>
      <w:r>
        <w:rPr>
          <w:rFonts w:ascii="Amiri" w:hAnsi="Amiri" w:eastAsia="Amiri" w:cs="Amiri"/>
          <w:color w:val="111111"/>
          <w:sz w:val="28"/>
          <w:sz w:val="28"/>
          <w:szCs w:val="28"/>
          <w:rtl w:val="true"/>
          <w:lang w:bidi="ar-SA"/>
        </w:rPr>
        <w:t xml:space="preserve">عناق بنت آدم ، فأوّل قتيل قتله اللَّه عناق وكان مجلسها جريباً في جريب </w:t>
      </w:r>
      <w:r>
        <w:rPr>
          <w:rStyle w:val="FootnoteAnchor"/>
          <w:rtl w:val="true"/>
        </w:rPr>
        <w:footnoteReference w:id="388"/>
      </w:r>
      <w:r>
        <w:rPr>
          <w:rFonts w:ascii="Amiri" w:hAnsi="Amiri" w:eastAsia="Amiri" w:cs="Amiri"/>
          <w:color w:val="111111"/>
          <w:sz w:val="28"/>
          <w:sz w:val="28"/>
          <w:szCs w:val="28"/>
          <w:rtl w:val="true"/>
          <w:lang w:bidi="ar-SA"/>
        </w:rPr>
        <w:t xml:space="preserve">وكان لها عشرون إصبعاً في كل إصبع ظفران مثل المنجلين </w:t>
      </w:r>
      <w:r>
        <w:rPr>
          <w:rStyle w:val="FootnoteAnchor"/>
          <w:rtl w:val="true"/>
        </w:rPr>
        <w:footnoteReference w:id="389"/>
      </w:r>
      <w:r>
        <w:rPr>
          <w:rFonts w:ascii="Amiri" w:hAnsi="Amiri" w:eastAsia="Amiri" w:cs="Amiri"/>
          <w:color w:val="111111"/>
          <w:sz w:val="28"/>
          <w:sz w:val="28"/>
          <w:szCs w:val="28"/>
          <w:rtl w:val="true"/>
          <w:lang w:bidi="ar-SA"/>
        </w:rPr>
        <w:t xml:space="preserve">فسلّط اللَّه عليها اسداً كالفيل وذئباً كالبعير ونسراً مثل البغل ، فقتلنها </w:t>
      </w:r>
      <w:r>
        <w:rPr>
          <w:rStyle w:val="FootnoteAnchor"/>
          <w:rtl w:val="true"/>
        </w:rPr>
        <w:footnoteReference w:id="390"/>
      </w:r>
      <w:r>
        <w:rPr>
          <w:rFonts w:ascii="Amiri" w:hAnsi="Amiri" w:eastAsia="Amiri" w:cs="Amiri"/>
          <w:color w:val="111111"/>
          <w:sz w:val="28"/>
          <w:sz w:val="28"/>
          <w:szCs w:val="28"/>
          <w:rtl w:val="true"/>
          <w:lang w:bidi="ar-SA"/>
        </w:rPr>
        <w:t xml:space="preserve">وقد قتل اللَّه الجبابرة على أفضل أحوالهم وآمن ما كانوا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سائق الى الحين</w:t>
      </w:r>
    </w:p>
    <w:p>
      <w:pPr>
        <w:pStyle w:val="BookText"/>
        <w:rPr/>
      </w:pPr>
      <w:r>
        <w:rPr>
          <w:rStyle w:val="FootnoteAnchor"/>
          <w:rtl w:val="true"/>
        </w:rPr>
        <w:footnoteReference w:id="391"/>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التى تغير النعم البغي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جبلا بغى على جبل لهدّ اللَّه الباغي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بغى جبل على جبل لجعله اللَّه </w:t>
      </w:r>
      <w:bookmarkStart w:id="524" w:name="pg14608_184787"/>
    </w:p>
    <w:p>
      <w:pPr>
        <w:pStyle w:val="BookText"/>
        <w:rPr/>
      </w:pPr>
      <w:bookmarkEnd w:id="524"/>
      <w:r>
        <w:rPr>
          <w:rFonts w:ascii="Amiri" w:hAnsi="Amiri" w:eastAsia="Amiri" w:cs="Amiri"/>
          <w:color w:val="111111"/>
          <w:sz w:val="28"/>
          <w:sz w:val="28"/>
          <w:szCs w:val="28"/>
          <w:rtl w:val="true"/>
          <w:lang w:bidi="ar-SA"/>
        </w:rPr>
        <w:t xml:space="preserve">دكاً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 سيف البغي قتل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ان يبغي بعضكم على بعض فانها ليست من خصال الصالحين فانه من بغى صير اللَّه بغيه على نفسه وصارت نصرة اللَّه لمن بغي عليه ومن نصره اللَّه غلب وأصاب الظفر من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الرسالة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ابليس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بينهم الحسد والبغي ، فانهما يعدلان عنداللَّه الشرك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3"/>
        <w:numPr>
          <w:ilvl w:val="2"/>
          <w:numId w:val="1"/>
        </w:numPr>
        <w:rPr/>
      </w:pPr>
      <w:bookmarkStart w:id="525" w:name="__RefHeading___Toc1573298_1878427129"/>
      <w:bookmarkStart w:id="526" w:name="_Toc227"/>
      <w:bookmarkEnd w:id="525"/>
      <w:r>
        <w:rPr>
          <w:rtl w:val="true"/>
        </w:rPr>
        <w:t>البغيبغة</w:t>
      </w:r>
      <w:bookmarkEnd w:id="526"/>
    </w:p>
    <w:p>
      <w:pPr>
        <w:pStyle w:val="BookText"/>
        <w:rPr/>
      </w:pPr>
      <w:r>
        <w:rPr>
          <w:rStyle w:val="FootnoteAnchor"/>
          <w:rtl w:val="true"/>
        </w:rPr>
        <w:footnoteReference w:id="3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 السلام بعث إلى رجل بخمسة أو ساق من تمر البغيبغة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السؤال‌</w:t>
      </w:r>
    </w:p>
    <w:p>
      <w:pPr>
        <w:pStyle w:val="Heading2"/>
        <w:numPr>
          <w:ilvl w:val="1"/>
          <w:numId w:val="1"/>
        </w:numPr>
        <w:rPr/>
      </w:pPr>
      <w:bookmarkStart w:id="527" w:name="__RefHeading___Toc1573300_1878427129"/>
      <w:bookmarkStart w:id="528" w:name="_Toc228"/>
      <w:bookmarkEnd w:id="527"/>
      <w:r>
        <w:rPr>
          <w:rtl w:val="true"/>
        </w:rPr>
        <w:t>الباء والقاف</w:t>
      </w:r>
      <w:bookmarkEnd w:id="528"/>
    </w:p>
    <w:p>
      <w:pPr>
        <w:pStyle w:val="Heading3"/>
        <w:numPr>
          <w:ilvl w:val="2"/>
          <w:numId w:val="1"/>
        </w:numPr>
        <w:rPr/>
      </w:pPr>
      <w:bookmarkStart w:id="529" w:name="__RefHeading___Toc1573302_1878427129"/>
      <w:bookmarkStart w:id="530" w:name="_Toc229"/>
      <w:bookmarkEnd w:id="529"/>
      <w:r>
        <w:rPr>
          <w:rtl w:val="true"/>
        </w:rPr>
        <w:t>البق</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بقتل النمل والبق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دم البق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531" w:name="__RefHeading___Toc1573304_1878427129"/>
      <w:bookmarkStart w:id="532" w:name="_Toc230"/>
      <w:bookmarkEnd w:id="531"/>
      <w:r>
        <w:rPr>
          <w:rtl w:val="true"/>
        </w:rPr>
        <w:t>البقاء</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البقاء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بقاء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بقائكم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ولابقاء فليباكر الغداء وليجود الحذاء وليخفف الرداء ، وليقل مجامعة النساء ، قيل يا رسول اللَّه وما خفة الرداء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533" w:name="__RefHeading___Toc1573306_1878427129"/>
      <w:bookmarkStart w:id="534" w:name="_Toc231"/>
      <w:bookmarkEnd w:id="533"/>
      <w:r>
        <w:rPr>
          <w:rtl w:val="true"/>
        </w:rPr>
        <w:t>البقاع</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بكت عليه بقاع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بقاع ضجت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الأربعة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البقاع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من أرضه بقاعاً تسمى المرحومات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من أرضه بقاعاً تسمى المنتقمات فاذا كسب الرجل مالاً من غير حله سلط اللَّه عليه بقعة منها فانفقه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تبارك وتعالى بقاعاً تسمى المنتقمة فاذا أعطى اللَّه عبداً مالاً لم‌يخرج حق اللَّه عزوجل منه سلط اللَّه عليه بقعة من تلك البقاع فاتلف ذلك المال فيها ثم مات وتركها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صار المسعى أحب البقاع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السعى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بعد حرم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وإبن رسوله اعلم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البقاع ما بين الركن والمقام ، ولو أن رجلا عمر ما عمر نوح عليه السلام في قومه ألف سنة إلا خمسين عاماً يصوم النهار ويقوم الليل في ذلك المكان ثم لقى اللَّه عزوجل بغير ولايتنا لم‌ينفعه ذلك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الى النبي صلى الله عليه وآله فسأله عن شر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البقاع المساجد وأحبهم الى اللَّه عزوجل اولهم دخولا وآخرهم خروجاً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ان اللَّه جعل قبرك وقبر ولدك بقاعاً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اي البقاع أحب الى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وأحب أهلها الى اللَّه أولهم دخولا وآخرهم خروجاً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535" w:name="pg14608_184789"/>
    </w:p>
    <w:p>
      <w:pPr>
        <w:pStyle w:val="BookText"/>
        <w:rPr/>
      </w:pPr>
      <w:bookmarkEnd w:id="535"/>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573308_1878427129"/>
      <w:bookmarkStart w:id="537" w:name="_Toc232"/>
      <w:bookmarkEnd w:id="536"/>
      <w:r>
        <w:rPr>
          <w:rtl w:val="true"/>
        </w:rPr>
        <w:t>البقر</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أسنان 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أشارك العلج فيكون من عندي الأرض والبذر والبقر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اشارك العلج المشرك فتكون من عندي الأرض والبقر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ياكلون لحم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البقر دواء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رسول اللَّه صلى الله عليه وآله عن نسائه البقر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سمون البقر شفاء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ومرق لحم البقر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بألبان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أسنانها فقال اما البقر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الإبل والبقر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البقر والغنم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بول 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ذبح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غنم وبقر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يدفع الى الرجل بقراً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الغنم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تغدو بخير وتروح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 في كل ثلاثين بقرة تبيع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3"/>
      </w:r>
      <w:r>
        <w:rPr>
          <w:rFonts w:ascii="Amiri" w:hAnsi="Amiri" w:eastAsia="Amiri" w:cs="Amiri"/>
          <w:color w:val="111111"/>
          <w:sz w:val="28"/>
          <w:sz w:val="28"/>
          <w:szCs w:val="28"/>
          <w:rtl w:val="true"/>
          <w:lang w:bidi="ar-SA"/>
        </w:rPr>
        <w:t xml:space="preserve">حولي وليس في أقل من ذلك شي‌ء وفي أربعين بقرة بقرة مسنة وليس فيما بين الثلاثين الى الأربعين شي‌ء حتى تبلغ أربعين فاذا بلغت أربعين ففيها مسنة وليس فيما بين الأربعين الى الستين شي‌ء فإذا بلغت الستين ففيها تبيعان إلى سبعين ، فاذا بلغت سبعين ففيها تبيع ومسنة الى ثمانين ، فاذا بلغت ثمانين ففي كل أربعين مسنة الى تسعين ، </w:t>
      </w:r>
      <w:bookmarkStart w:id="538" w:name="pg14608_184790"/>
    </w:p>
    <w:p>
      <w:pPr>
        <w:pStyle w:val="BookText"/>
        <w:rPr/>
      </w:pPr>
      <w:bookmarkEnd w:id="538"/>
      <w:r>
        <w:rPr>
          <w:rFonts w:ascii="Amiri" w:hAnsi="Amiri" w:eastAsia="Amiri" w:cs="Amiri"/>
          <w:color w:val="111111"/>
          <w:sz w:val="28"/>
          <w:sz w:val="28"/>
          <w:szCs w:val="28"/>
          <w:rtl w:val="true"/>
          <w:lang w:bidi="ar-SA"/>
        </w:rPr>
        <w:t>فاذا بلغت تسعين ففيها ثلاث تبايع حوليات فاذا بلغت عشرين ومائة ففي كل أربعين مسنة ، ثم ترجع البقر على أسنانها وليس على النيف</w:t>
      </w:r>
    </w:p>
    <w:p>
      <w:pPr>
        <w:pStyle w:val="BookText"/>
        <w:rPr/>
      </w:pPr>
      <w:r>
        <w:rPr>
          <w:rStyle w:val="FootnoteAnchor"/>
          <w:rtl w:val="true"/>
        </w:rPr>
        <w:footnoteReference w:id="394"/>
      </w:r>
      <w:r>
        <w:rPr>
          <w:rFonts w:ascii="Amiri" w:hAnsi="Amiri" w:eastAsia="Amiri" w:cs="Amiri"/>
          <w:color w:val="111111"/>
          <w:sz w:val="28"/>
          <w:sz w:val="28"/>
          <w:szCs w:val="28"/>
          <w:rtl w:val="true"/>
          <w:lang w:bidi="ar-SA"/>
        </w:rPr>
        <w:t xml:space="preserve">شي‌ء ولا على الكسور </w:t>
      </w:r>
      <w:r>
        <w:rPr>
          <w:rStyle w:val="FootnoteAnchor"/>
          <w:rtl w:val="true"/>
        </w:rPr>
        <w:footnoteReference w:id="395"/>
      </w:r>
      <w:r>
        <w:rPr>
          <w:rFonts w:ascii="Amiri" w:hAnsi="Amiri" w:eastAsia="Amiri" w:cs="Amiri"/>
          <w:color w:val="111111"/>
          <w:sz w:val="28"/>
          <w:sz w:val="28"/>
          <w:szCs w:val="28"/>
          <w:rtl w:val="true"/>
          <w:lang w:bidi="ar-SA"/>
        </w:rPr>
        <w:t xml:space="preserve">شي‌ء ولا على العوامل </w:t>
      </w:r>
      <w:r>
        <w:rPr>
          <w:rStyle w:val="FootnoteAnchor"/>
          <w:rtl w:val="true"/>
        </w:rPr>
        <w:footnoteReference w:id="396"/>
      </w:r>
      <w:r>
        <w:rPr>
          <w:rFonts w:ascii="Amiri" w:hAnsi="Amiri" w:eastAsia="Amiri" w:cs="Amiri"/>
          <w:color w:val="111111"/>
          <w:sz w:val="28"/>
          <w:sz w:val="28"/>
          <w:szCs w:val="28"/>
          <w:rtl w:val="true"/>
          <w:lang w:bidi="ar-SA"/>
        </w:rPr>
        <w:t xml:space="preserve">شي‌ء ، انما الصدقة على السائمة </w:t>
      </w:r>
      <w:r>
        <w:rPr>
          <w:rStyle w:val="FootnoteAnchor"/>
          <w:rtl w:val="true"/>
        </w:rPr>
        <w:footnoteReference w:id="397"/>
      </w:r>
      <w:r>
        <w:rPr>
          <w:rFonts w:ascii="Amiri" w:hAnsi="Amiri" w:eastAsia="Amiri" w:cs="Amiri"/>
          <w:color w:val="111111"/>
          <w:sz w:val="28"/>
          <w:sz w:val="28"/>
          <w:szCs w:val="28"/>
          <w:rtl w:val="true"/>
          <w:lang w:bidi="ar-SA"/>
        </w:rPr>
        <w:t xml:space="preserve">الراعية وكل ما لم‌يحل عليه الحول عند ربه </w:t>
      </w:r>
      <w:r>
        <w:rPr>
          <w:rStyle w:val="FootnoteAnchor"/>
          <w:rtl w:val="true"/>
        </w:rPr>
        <w:footnoteReference w:id="398"/>
      </w:r>
      <w:r>
        <w:rPr>
          <w:rFonts w:ascii="Amiri" w:hAnsi="Amiri" w:eastAsia="Amiri" w:cs="Amiri"/>
          <w:color w:val="111111"/>
          <w:sz w:val="28"/>
          <w:sz w:val="28"/>
          <w:szCs w:val="28"/>
          <w:rtl w:val="true"/>
          <w:lang w:bidi="ar-SA"/>
        </w:rPr>
        <w:t xml:space="preserve">فلا شي‌ء عليه حتى يحول عليه الحول فاذا حال عليه الحول وجب عليه </w:t>
      </w:r>
      <w:r>
        <w:rPr>
          <w:rStyle w:val="FootnoteAnchor"/>
          <w:rtl w:val="true"/>
        </w:rPr>
        <w:footnoteReference w:id="39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مما يكون فى الإبل والبقر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لايسمى بقراً ولابذراً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ان يسمى بذراً ولابقراً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يذبح البقر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لحم البقر يذهب بالبياض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والبقر اذا أقبلت أقبلت واذا ادبرت أدبرت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539" w:name="__RefHeading___Toc1573310_1878427129"/>
      <w:bookmarkStart w:id="540" w:name="_Toc233"/>
      <w:bookmarkEnd w:id="539"/>
      <w:r>
        <w:rPr>
          <w:rtl w:val="true"/>
        </w:rPr>
        <w:t>البقرة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إختصم رجلان الى داود عليه السلام فى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بقرة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البقرة تربط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ضرب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الاضحية </w:t>
      </w:r>
      <w:bookmarkStart w:id="541" w:name="pg14608_184791"/>
    </w:p>
    <w:p>
      <w:pPr>
        <w:pStyle w:val="BookText"/>
        <w:rPr/>
      </w:pPr>
      <w:bookmarkEnd w:id="5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والجذعة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عن الخمسة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 البقرة والبدنة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تجزي البقرة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البقرة يضحى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البهيمة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البهيمة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والبقرة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أصاب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أتجزيهم البقرة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تجزيهم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النفر تجزيهم البقرة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علي بدنة قال تجزي عنه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الضبي شاة وفي البقرة بقرة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البدنة والبقرة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بامرأة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ماتت لها 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تربط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الجلالة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ذبح له ستة آلاف بقرة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تبع الملك‌</w:t>
      </w:r>
    </w:p>
    <w:p>
      <w:pPr>
        <w:pStyle w:val="Heading3"/>
        <w:numPr>
          <w:ilvl w:val="2"/>
          <w:numId w:val="1"/>
        </w:numPr>
        <w:rPr/>
      </w:pPr>
      <w:bookmarkStart w:id="542" w:name="__RefHeading___Toc1573312_1878427129"/>
      <w:bookmarkStart w:id="543" w:name="_Toc234"/>
      <w:bookmarkEnd w:id="542"/>
      <w:r>
        <w:rPr>
          <w:rtl w:val="true"/>
        </w:rPr>
        <w:t>البقعة</w:t>
      </w:r>
      <w:bookmarkEnd w:id="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بخراسان لبقعة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المباركة هي 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بقعة 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صلى الله عليه وآله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باع بقعة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بقعة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في الأرض بقعة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بقعةأحبّ الى‌اللَّه من المسعى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السعي‌</w:t>
      </w:r>
    </w:p>
    <w:p>
      <w:pPr>
        <w:pStyle w:val="Heading3"/>
        <w:numPr>
          <w:ilvl w:val="2"/>
          <w:numId w:val="1"/>
        </w:numPr>
        <w:rPr/>
      </w:pPr>
      <w:bookmarkStart w:id="544" w:name="__RefHeading___Toc1573314_1878427129"/>
      <w:bookmarkStart w:id="545" w:name="_Toc235"/>
      <w:bookmarkEnd w:id="544"/>
      <w:r>
        <w:rPr>
          <w:rtl w:val="true"/>
        </w:rPr>
        <w:t>البقل</w:t>
      </w:r>
      <w:bookmarkEnd w:id="5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الماضي عليه السلام يوماً فأجلسني للغداء فلمّا جاؤوا بالمائدة لم يكن عليها بقل فأمسك يده ثم 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أني لا آكل على مائدة ليس فيها خضرة فأتني بالخضرة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الغلام فجاء بالبقل </w:t>
      </w:r>
      <w:bookmarkStart w:id="546" w:name="pg14608_184792"/>
    </w:p>
    <w:p>
      <w:pPr>
        <w:pStyle w:val="BookText"/>
        <w:rPr/>
      </w:pPr>
      <w:bookmarkEnd w:id="546"/>
      <w:r>
        <w:rPr>
          <w:rFonts w:ascii="Amiri" w:hAnsi="Amiri" w:eastAsia="Amiri" w:cs="Amiri"/>
          <w:color w:val="111111"/>
          <w:sz w:val="28"/>
          <w:sz w:val="28"/>
          <w:szCs w:val="28"/>
          <w:rtl w:val="true"/>
          <w:lang w:bidi="ar-SA"/>
        </w:rPr>
        <w:t xml:space="preserve">فألقاه على المائدة فمدّ يده عليه السلام حينئذ وأكل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أبي عبداللَّه عليه السلام وعلى الخوان بقل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رأني ابوعبداللَّه عليه السلام وأنا احمل بقلا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ابوالحسن عليه السلام إذا أمر بشراء البقل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على المائدة فمال على البقل وامتنعت أنا منه لعلّة كانت بي فالتفت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اما علمت ان أميرالمؤمنين عليه السلام لم يؤت بطبق إلّا وعليه بقل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 المؤمنين خضرة وهي تحن إلى أشكالها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البقل الهندباء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الهندباء</w:t>
      </w:r>
    </w:p>
    <w:p>
      <w:pPr>
        <w:pStyle w:val="Heading3"/>
        <w:numPr>
          <w:ilvl w:val="2"/>
          <w:numId w:val="1"/>
        </w:numPr>
        <w:rPr/>
      </w:pPr>
      <w:bookmarkStart w:id="547" w:name="__RefHeading___Toc1573316_1878427129"/>
      <w:bookmarkStart w:id="548" w:name="_Toc236"/>
      <w:bookmarkEnd w:id="547"/>
      <w:r>
        <w:rPr>
          <w:rtl w:val="true"/>
        </w:rPr>
        <w:t>البقلة</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أميرالمؤمنين عليه السلام الباذروج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الباذروج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رسول اللَّه صلى الله عليه وآله الهندباء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فاطمة عليها السلام الفرفخ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الفرفخ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الحوك بقلة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الباذروج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وجه الأرض بقلة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الفرفخ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البقلة السلق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وطى رسول اللَّه صلى الله عليه وآله على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الحمقاء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الفرفخ</w:t>
      </w:r>
    </w:p>
    <w:p>
      <w:pPr>
        <w:pStyle w:val="Heading3"/>
        <w:numPr>
          <w:ilvl w:val="2"/>
          <w:numId w:val="1"/>
        </w:numPr>
        <w:rPr/>
      </w:pPr>
      <w:bookmarkStart w:id="549" w:name="__RefHeading___Toc1573318_1878427129"/>
      <w:bookmarkStart w:id="550" w:name="_Toc237"/>
      <w:bookmarkEnd w:id="549"/>
      <w:r>
        <w:rPr>
          <w:rtl w:val="true"/>
        </w:rPr>
        <w:t>البقول</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يعجب رسول اللَّه صلى الله عليه وآله من البقول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الباذروج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الهندباء سيّد البقول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Heading3"/>
        <w:numPr>
          <w:ilvl w:val="2"/>
          <w:numId w:val="1"/>
        </w:numPr>
        <w:rPr/>
      </w:pPr>
      <w:bookmarkStart w:id="551" w:name="__RefHeading___Toc1573320_1878427129"/>
      <w:bookmarkStart w:id="552" w:name="_Toc238"/>
      <w:bookmarkEnd w:id="551"/>
      <w:r>
        <w:rPr>
          <w:rtl w:val="true"/>
        </w:rPr>
        <w:t>البقة</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البقة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يقتل البقة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البقة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553" w:name="__RefHeading___Toc1573322_1878427129"/>
      <w:bookmarkStart w:id="554" w:name="_Toc239"/>
      <w:bookmarkEnd w:id="553"/>
      <w:r>
        <w:rPr>
          <w:rtl w:val="true"/>
        </w:rPr>
        <w:t>البقي</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اتبقى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تبقى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اثنان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w:t>
      </w:r>
      <w:bookmarkStart w:id="555" w:name="pg14608_184793"/>
    </w:p>
    <w:p>
      <w:pPr>
        <w:pStyle w:val="BookText"/>
        <w:rPr/>
      </w:pPr>
      <w:bookmarkEnd w:id="5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تبقى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6" w:name="__RefHeading___Toc1573324_1878427129"/>
      <w:bookmarkStart w:id="557" w:name="_Toc240"/>
      <w:bookmarkEnd w:id="556"/>
      <w:r>
        <w:rPr>
          <w:rtl w:val="true"/>
        </w:rPr>
        <w:t>البقيع</w:t>
      </w:r>
      <w:bookmarkEnd w:id="557"/>
    </w:p>
    <w:p>
      <w:pPr>
        <w:pStyle w:val="BookText"/>
        <w:rPr/>
      </w:pPr>
      <w:r>
        <w:rPr>
          <w:rFonts w:ascii="Amiri" w:hAnsi="Amiri" w:eastAsia="Amiri" w:cs="Amiri"/>
          <w:color w:val="111111"/>
          <w:sz w:val="28"/>
          <w:sz w:val="28"/>
          <w:szCs w:val="28"/>
          <w:rtl w:val="true"/>
          <w:lang w:bidi="ar-SA"/>
        </w:rPr>
        <w:t xml:space="preserve">إذا أتيت القبر الذي بالبقيع فاجعله بين يديك ثم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أَشْهَدُ أَ نَّكُمْ قَدْ بَلَّغْتُمْ وَنَصَحْتُمْ وَصَبَرْتُمْ فِي ذاتِ اللَّهِ وَكُذِّبْتُمْ وَأُسِي‌ءَ إِلَيْكُمْ فَعَفَوْتُمْ، وَأَشْهَدُ أَ نَّكُمُ الْأَئِمَّةُ الرَّاشِدُونَ الْمَهْديُّونَ، وَأَنَّ طاعَتَكُمْ مَفْرُوضَةٌ، وَأَنَّ قَوْلَكُمُ الصِّدْقُ، وَأَ نَّكُمْ دَعَوْتُمْ فَلَمْ تُجَابُوا، وَأَمَرْتُمْ فَلَمْ تُطَاعُوا، وَأَ نَّكُمْ دَعَائِمُ الدِّينِ وَأَرْكَانُ الْأَرْضِ وَلَمْ تَزالُوا بِعَيْنِ اللَّهِ يَنْسَخُكُمْ في أَصْلابِ كُلِّ مُطَهَّرٍ، وَيَنْقُلُكُمْ في أَرْحامِ الْمُطَهَّراتِ، لَمْ تُدَنِّسْكُمُ الْجاهِلِيَّةُ الْجَهْلاءُ، وَلَمْ تَشْرَكْ فِيكُمْ فِتَنُ الْأَهْوَاءِ، طِبْتُمْ وَطَابَ مَنْبَتُكُمْ، مَنَّ بِكُمْ عَلَيْنا دَيَّانُ الدِّينِ فَجَعَلَكُمْ فِي بُيُوتٍ أَذِنَ اللَّهُ أَنْ تُرْفَعَ وَيُذْكَرَ فِيهَا اسْمُهُ، وَجَعَلَ صَلَواتَنا عَلَيْكُمْ رَحْمَةً لَنا وَكَفَّارَةً لِذُ نُوبِنا إِذا اخْتارَكُمُ لَنا وَطَيَّبَ خَلْقَنا بِمَا مَنَّ به عَلَيْنا مِنْ وِلايَتِكُمْ وَكُنَّا عِنْدَهُ مُسَمِّينَ بِفَضْلِكُمْ، مُعْتَرِفِينَ بِتَصْدِيقِنا إِيَّاكُمْ، وَهذَا مَقامُ مَنْ أَسْرَفَ وَأَخْطَأَ وَاسْتَكانَ وَأَ قَرَّ بِمَا جَنى وَرَجَا بِمَقامِهِ الْخَلاصَ وَأَنْ يَسْتَنْقِذَهُ بِكُمْ مُسْتَنْقِذ وَالْهَلْكى مِنَ الرَّدى،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مِمّا إئْتَمَتْتَني عَلَيْهِ إِذْ صَدَّ عَنْهُ عِبادُكَ وَجَهِلُوا مَعْرِفَتَهُمْ، وَاسْتَخَفُّوا بِحَقِّهِمْ، وَمَالُوا إِلى سِواهُمْ، فَكانَتِ الْمِنَّةُ مِنْكَ عَلَيَّ مَعَ أَقْوامٍ خَصَصْتَهُمْ بِمَا خَصَصْتَنِي بِهِ، فَلَكَ الْحَمدُ إِذْ كُنْتُ عِنْدَكَ فِي مَقامِي هذَا مَذْكُوراً مَكْتُوباً فَلا تَحْرِمْنِي ما رَجَوْتُ، وَلَا تُخَيِّبْنِي فِيما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لنفسك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من باب البقيع فبيت عليّ صلوات اللَّه عليه على يسارك قدر ممرّ عنز </w:t>
      </w:r>
    </w:p>
    <w:p>
      <w:pPr>
        <w:pStyle w:val="BookText"/>
        <w:rPr/>
      </w:pPr>
      <w:r>
        <w:rPr>
          <w:rFonts w:ascii="Amiri" w:hAnsi="Amiri" w:eastAsia="Amiri" w:cs="Amiri"/>
          <w:color w:val="111111"/>
          <w:sz w:val="28"/>
          <w:sz w:val="28"/>
          <w:szCs w:val="28"/>
          <w:rtl w:val="true"/>
          <w:lang w:bidi="ar-SA"/>
        </w:rPr>
        <w:t xml:space="preserve">من الباب وهو إلى جانب بيت رسول اللَّه صلى الله عليه وآله وباباهما جميعاً مقرونان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أتيت قبر الائمة عليهم السلام بالبقيع فاجعله بين يديك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أَئِمَّةَ الْهُدى، السَّلامُ عَلَيْكُمْ يا أَهْلَ التَّقْوى، السَّلامُ عَلَيْكُمْ يا حُجَجِ اللَّهِ عَلى أَهْلِ الدُّنْيا، السَّلامُ عَلَيْكُمْ أَ يُّهَا الْقُوَّامُون فِي الْبَرِيَّةِ بِالْقِسْطِ، السَّلامُ عَلَيْكُمْ يا أَهْلَ الصَّفْوَةِ، السَّلامُ عَلَيْكُمْ يا أَهْلَ النَّجْوى، أَشْهَدُ أَ نَّكُمْ قَدْ بَلَّغْتُمْ وَنَصَحْتُمْ وَصَبَرْتُمْ فِي ذاتِ اللَّهِ وَكُذِّبْتُمْ وَأُسِي‌ءَ إِلَيْكُمْ فَعَفَوْتُمْ، وَأَشْهَدُ أَ نَّكُمُ الْأَئِمَّةُ الرَّاشِدُونَ، وَأَنَّ طاعَتَكُمْ مَفْرُوضَةٌ، وَأَنَّ قَوْلَكُمُ الصِّدْقُ، وَأَ نَّكُمْ دَعَوْتُمْ فَلَمْ تُجَابُوا، وَأَمَرْتُمْ فَلَمْ تُطَاعُوا، وَأَ نَّكُمْ دَعَائِمُ الدِّينِ وَأَرْكَانُ الْأَرْضِ لَمْ تَزالُوا بِعَيْنِ اللَّهِ يَنْسَخُكُمْ في أَصْلابِ المُطَهَّرين، وَيَنْقُلُكُمْ في أَرْحامِ الْمُطَهَّراتِ، لَمْ تُدَنِّسْكُمُ الْجاهِلِيَّةُ الْجَهْلاءُ، وَلَمْ تَشْتَرَكْ فِيكُمْ فِتَنُ الْأَهْوَاءِ، طِبْتُمْ وَطَابَ مَنْبَتُكُمْ، أنْتُمُ الَّذينَ مَنَّ بِكُمْ عَلَيْنا دَيَّانُ الدِّينِ فَجَعَلَكُمْ فِي بُيُوتٍ أَذِنَ اللَّهُ أَنْ تُرْفَعَ وَيُذْكَرَ فِيهَا اسْمُهُ، وَجَعَلَ صَلَواتَنا عَلَيْكُمْ رَحْمَةً لَنا وَكَفَّارَةً لِذُ نُوبِنا إِذِ اخْتارَكُمُ لَنا وَطَيَّبَ خَلْقَنا بِمَا مَنَّ عَلَيْنا مِنْ وِلايَتِكُمْ وَكُنَّا عِنْدَهُ بِفَضْلِكُمْ، مُعْتَرِفِينَ وَبِتَصْدِيقِنا إِيَّاكُمْ مُقِرّين، وَهذَا مَقامُ مَنْ أَسْرَفَ وَأَخْطَأَ وَاسْتَكانَ وَأَ قَرَّ بِمَا جَنى وَرَجَا بِمَقامِهِ الْخَلاصَ وَأَنْ يَسْتَنْقِذَهُ بِكُمْ مُسْتَنْقِذُ الْهَلْكى مِنَ النّار،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بِما أَ ئْتَمَتْتَنِي عَلَيْهِ إِذْ صَدَّ عَنْهُ عِبادُكَ وَجَهِلُوا مَعْرِفَتَهُمْ، وَاسْتَخَفُّوا بِحَقِّهِمْ، وَمَالُوا إِلى سِواهُمْ، فَكانَتِ الْمِنَّةُ مِنْكَ عَلَيَّ مَعَ أَقْوامٍ خَصَصْتَهُمْ بِمَا خَصَصْتَنِي بِهِ، فَلَكَ الْحَمدُ إِذْ كُنْتُ عِنْدَكَ فِي مَقامِي مَكْتُوباً فَلا تَحْرِمْنِي ما رَجَوْتُ، وَلَا تُخَيِّبْنِي فِيما دَعَوْتُ، وادع لنفسك بما احبَبْتْ ثم صل ثماني ركعات في المسجد الذي هناك وتقرأ فيها ما أحببت وتسلم في كل ركعتين ويقال انه مكان صلت فيه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bookmarkStart w:id="558" w:name="pg14608_184795"/>
    </w:p>
    <w:p>
      <w:pPr>
        <w:pStyle w:val="BookText"/>
        <w:rPr/>
      </w:pPr>
      <w:bookmarkEnd w:id="5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أردت الإنصراف فقف على قبورهم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أَئِمَّةَ الْهُدى وَرَحْمَةُ اللَّهِ وَبَرَكاتُهُ ، أَسْتَوْدِعُكُمُ اللَّهَ ، وَأَقْرَأُ عَلَيْكُمُ السَّلامَ ، آمَنَّا بِاللَّهِ وَبِالرَّسُولِ وَبِمَا جِئْتُمْ بِهِ وَدَلَلْتُمْ عَلَيْهِ ، اللَّهُمَّ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اللَّه كثيراً وأسأله ان لا يجعله آخر العهد من زيارتهم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جعفر عليه السلام بالبقيع فمررنا بقبر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2"/>
        <w:numPr>
          <w:ilvl w:val="1"/>
          <w:numId w:val="1"/>
        </w:numPr>
        <w:rPr/>
      </w:pPr>
      <w:bookmarkStart w:id="559" w:name="__RefHeading___Toc1573326_1878427129"/>
      <w:bookmarkStart w:id="560" w:name="_Toc241"/>
      <w:bookmarkEnd w:id="559"/>
      <w:r>
        <w:rPr>
          <w:rtl w:val="true"/>
        </w:rPr>
        <w:t>الباء والكاف</w:t>
      </w:r>
      <w:bookmarkEnd w:id="560"/>
    </w:p>
    <w:p>
      <w:pPr>
        <w:pStyle w:val="Heading3"/>
        <w:numPr>
          <w:ilvl w:val="2"/>
          <w:numId w:val="1"/>
        </w:numPr>
        <w:rPr/>
      </w:pPr>
      <w:bookmarkStart w:id="561" w:name="__RefHeading___Toc1573328_1878427129"/>
      <w:bookmarkStart w:id="562" w:name="_Toc242"/>
      <w:bookmarkEnd w:id="561"/>
      <w:r>
        <w:rPr>
          <w:rtl w:val="true"/>
        </w:rPr>
        <w:t>البكاء</w:t>
      </w:r>
      <w:bookmarkEnd w:id="5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بكى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بكت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ادعو فأشتهى البكاء ولا يجيئني وربما ذكرت بعض من مات من أهلي فأرق وأبكى فهل يجوز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فتذكرهم فإذا رققت فابك وادع ربك تبارك وتعالى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ذرفت</w:t>
      </w:r>
    </w:p>
    <w:p>
      <w:pPr>
        <w:pStyle w:val="BookText"/>
        <w:rPr/>
      </w:pPr>
      <w:r>
        <w:rPr>
          <w:rStyle w:val="FootnoteAnchor"/>
          <w:rtl w:val="true"/>
        </w:rPr>
        <w:footnoteReference w:id="400"/>
      </w:r>
      <w:r>
        <w:rPr>
          <w:rFonts w:ascii="Amiri" w:hAnsi="Amiri" w:eastAsia="Amiri" w:cs="Amiri"/>
          <w:color w:val="111111"/>
          <w:sz w:val="28"/>
          <w:sz w:val="28"/>
          <w:szCs w:val="28"/>
          <w:rtl w:val="true"/>
          <w:lang w:bidi="ar-SA"/>
        </w:rPr>
        <w:t xml:space="preserve">عيناه من خشية اللَّه عزوجل كان له بكل قطرة قطرت من دموعه قصر في الجنة مكللاً بالدر والجوهر فيه ما لا عين رأت ولا أذن سمعت ولا خطر على قلب بشر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ما يكون العبد من الرّب عزوجل وهو ساجد باك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البكاء على الميت يقطع الصلاة والبكاء لذكر الجنة والنار من أفضل الأعمال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أمراً يكون أو حاجة تريدها فابدأ باللَّه ومجده وأثن عليه كما هو أهله وصل على النبي صلى الله عليه وآله وسل حاجتك وتباك ولو مثل رأس الذباب ، أن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ما يكون العبد من الرب عزوجل وهو ساجد باك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بك بكاء فتباك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يجئك البكاء فتباك ، فان خرج منك مثل رأس الذباب فبخ</w:t>
      </w:r>
    </w:p>
    <w:p>
      <w:pPr>
        <w:pStyle w:val="BookText"/>
        <w:rPr/>
      </w:pPr>
      <w:r>
        <w:rPr>
          <w:rStyle w:val="FootnoteAnchor"/>
          <w:rtl w:val="true"/>
        </w:rPr>
        <w:footnoteReference w:id="401"/>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بكاء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وفراق الأحبة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أتباكي في الدعاء وليس لي بكاء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 مثل رأس الذباب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عليه السلام ان عبادي لم يتقربوا إلى بشي‌ء أحب إليّ من ثلاث خصال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الزهد في الدنيا والورع عن المعاصي ، والبكاء من خشيتي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فما لمن صنع ذا ؟ فأوحى اللَّه عزوجل إليه يا موسى أما الزاهدون في الدنيا ففي الجنة ، وأما البكاؤون من خشيتي ففي الرفيع الأعلى لا يشاركهم أحد واما الورعون عن معاصي فإني أفتش الناس ولا افتشهم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أيتباكي الرجل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ولو مثل رأس الذباب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البكاء في الصلاة أيقطع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بكى لذكر جنة أو نار فذلك هو أفضل الأعمال في الصلاة ، وان كان ذكر ميتاً له فصلاته فاسدة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يتباكي في الصلاة المفروضة حتى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واللَّه وقال اذا كان ذلك فاذكرين عنده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عليه السلام يبكي ولا يضحك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عن محارم اللَّه ، وعين سهرت في طاعة اللَّه ، وعين بكت في جوف الليل من خشية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غير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w:t>
      </w:r>
    </w:p>
    <w:p>
      <w:pPr>
        <w:pStyle w:val="BookText"/>
        <w:rPr/>
      </w:pPr>
      <w:r>
        <w:rPr>
          <w:rStyle w:val="FootnoteAnchor"/>
          <w:rtl w:val="true"/>
        </w:rPr>
        <w:footnoteReference w:id="402"/>
      </w:r>
      <w:r>
        <w:rPr>
          <w:rFonts w:ascii="Amiri" w:hAnsi="Amiri" w:eastAsia="Amiri" w:cs="Amiri"/>
          <w:color w:val="111111"/>
          <w:sz w:val="28"/>
          <w:sz w:val="28"/>
          <w:szCs w:val="28"/>
          <w:rtl w:val="true"/>
          <w:lang w:bidi="ar-SA"/>
        </w:rPr>
        <w:t xml:space="preserve">وعين فاضت </w:t>
      </w:r>
      <w:r>
        <w:rPr>
          <w:rStyle w:val="FootnoteAnchor"/>
          <w:rtl w:val="true"/>
        </w:rPr>
        <w:footnoteReference w:id="403"/>
      </w:r>
      <w:r>
        <w:rPr>
          <w:rFonts w:ascii="Amiri" w:hAnsi="Amiri" w:eastAsia="Amiri" w:cs="Amiri"/>
          <w:color w:val="111111"/>
          <w:sz w:val="28"/>
          <w:sz w:val="28"/>
          <w:szCs w:val="28"/>
          <w:rtl w:val="true"/>
          <w:lang w:bidi="ar-SA"/>
        </w:rPr>
        <w:t xml:space="preserve">من خشية اللَّه ، وعين غضت </w:t>
      </w:r>
      <w:r>
        <w:rPr>
          <w:rStyle w:val="FootnoteAnchor"/>
          <w:rtl w:val="true"/>
        </w:rPr>
        <w:footnoteReference w:id="404"/>
      </w:r>
      <w:r>
        <w:rPr>
          <w:rFonts w:ascii="Amiri" w:hAnsi="Amiri" w:eastAsia="Amiri" w:cs="Amiri"/>
          <w:color w:val="111111"/>
          <w:sz w:val="28"/>
          <w:sz w:val="28"/>
          <w:szCs w:val="28"/>
          <w:rtl w:val="true"/>
          <w:lang w:bidi="ar-SA"/>
        </w:rPr>
        <w:t xml:space="preserve">عن محارم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حضرت‌الحسن عليه السلام الوفاة بكى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الا وله كيل أو وزن إلّا البكاء من خشية اللَّه عزوجل فان القطرة منه تطفى بحاراً من النيران ، ولو أنّ باكياً بكى في امة لرحموا ، وكل عين باكية يوم القيامة إلّا ثلاث أعين ، عين بكت من خشية اللَّه وعين غضّت عن محارم اللَّه ، وعين باتت ساهرة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كيل ووزن إلّا الدموع فان القطرة تطفي‌ء بحاراً من نار ، فاذا اغرورقت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5"/>
      </w:r>
      <w:r>
        <w:rPr>
          <w:rFonts w:ascii="Amiri" w:hAnsi="Amiri" w:eastAsia="Amiri" w:cs="Amiri"/>
          <w:color w:val="111111"/>
          <w:sz w:val="28"/>
          <w:sz w:val="28"/>
          <w:szCs w:val="28"/>
          <w:rtl w:val="true"/>
          <w:lang w:bidi="ar-SA"/>
        </w:rPr>
        <w:t xml:space="preserve">للعين بمائها لم يرهق وجهاً </w:t>
      </w:r>
      <w:bookmarkStart w:id="563" w:name="pg14608_184798"/>
    </w:p>
    <w:p>
      <w:pPr>
        <w:pStyle w:val="BookText"/>
        <w:rPr/>
      </w:pPr>
      <w:bookmarkEnd w:id="563"/>
      <w:r>
        <w:rPr>
          <w:rFonts w:ascii="Amiri" w:hAnsi="Amiri" w:eastAsia="Amiri" w:cs="Amiri"/>
          <w:color w:val="111111"/>
          <w:sz w:val="28"/>
          <w:sz w:val="28"/>
          <w:szCs w:val="28"/>
          <w:rtl w:val="true"/>
          <w:lang w:bidi="ar-SA"/>
        </w:rPr>
        <w:t>قتر ولا ذلة</w:t>
      </w:r>
    </w:p>
    <w:p>
      <w:pPr>
        <w:pStyle w:val="BookText"/>
        <w:rPr/>
      </w:pPr>
      <w:r>
        <w:rPr>
          <w:rStyle w:val="FootnoteAnchor"/>
          <w:rtl w:val="true"/>
        </w:rPr>
        <w:footnoteReference w:id="406"/>
      </w:r>
      <w:r>
        <w:rPr>
          <w:rFonts w:ascii="Amiri" w:hAnsi="Amiri" w:eastAsia="Amiri" w:cs="Amiri"/>
          <w:color w:val="111111"/>
          <w:sz w:val="28"/>
          <w:sz w:val="28"/>
          <w:szCs w:val="28"/>
          <w:rtl w:val="true"/>
          <w:lang w:bidi="ar-SA"/>
        </w:rPr>
        <w:t xml:space="preserve">فاذا فاضت حرّمه اللَّه على النار ، ولو أن باكياً بكى في امّة لرُحموا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عين الّا وهي باكية يوم القيامة إلّا عيناً بكت من خوف اللَّه وما اغرورقت عين بمائها من خشية اللَّه عزوجل الّا حرّم اللَّه عزوجل سائر جسده على النار ولا فاضت على خده فرهق ذلك الوجه قتر ولا ذلّة وما من شي‌ء الّا وله كيل ووزن الّا الدمعة فانّ اللَّه عزوجل يطفي‌ء باليسير منهاالبحار من النار ، فلو أن عبداً بكى في أمّة لرحم اللَّه عزوجل تلك الأمة ببكاء ذلك العبد</w:t>
      </w:r>
    </w:p>
    <w:p>
      <w:pPr>
        <w:pStyle w:val="BookText"/>
        <w:rPr/>
      </w:pPr>
      <w:r>
        <w:rPr>
          <w:rStyle w:val="FootnoteAnchor"/>
          <w:rtl w:val="true"/>
        </w:rPr>
        <w:footnoteReference w:id="40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الى اللَّه عزوجل من قطرة دموع في سواد الليل مخافة من اللَّه لا يراد بها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اتبع من يبكيك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في نفسك 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كثرة البكاء من خشية اللَّه يبني لك بكل دمعة ألف بيت في الجنة</w:t>
      </w:r>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Heading3"/>
        <w:numPr>
          <w:ilvl w:val="2"/>
          <w:numId w:val="1"/>
        </w:numPr>
        <w:rPr/>
      </w:pPr>
      <w:bookmarkStart w:id="564" w:name="__RefHeading___Toc1573330_1878427129"/>
      <w:bookmarkStart w:id="565" w:name="_Toc243"/>
      <w:bookmarkEnd w:id="564"/>
      <w:r>
        <w:rPr>
          <w:rtl w:val="true"/>
        </w:rPr>
        <w:t>البكار</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يترك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566" w:name="__RefHeading___Toc1573332_1878427129"/>
      <w:bookmarkStart w:id="567" w:name="_Toc244"/>
      <w:bookmarkEnd w:id="566"/>
      <w:r>
        <w:rPr>
          <w:rtl w:val="true"/>
        </w:rPr>
        <w:t>بكار بن أبي بكر</w:t>
      </w:r>
      <w:bookmarkEnd w:id="5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الكوز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يكون‌له على الرجل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على الرجل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العينة</w:t>
      </w:r>
    </w:p>
    <w:p>
      <w:pPr>
        <w:pStyle w:val="Heading3"/>
        <w:numPr>
          <w:ilvl w:val="2"/>
          <w:numId w:val="1"/>
        </w:numPr>
        <w:rPr/>
      </w:pPr>
      <w:bookmarkStart w:id="568" w:name="__RefHeading___Toc1573334_1878427129"/>
      <w:bookmarkStart w:id="569" w:name="_Toc245"/>
      <w:bookmarkEnd w:id="568"/>
      <w:r>
        <w:rPr>
          <w:rtl w:val="true"/>
        </w:rPr>
        <w:t>بكارم بن كردوم</w:t>
      </w:r>
      <w:bookmarkEnd w:id="5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النساء </w:t>
      </w:r>
      <w:bookmarkStart w:id="570" w:name="pg14608_184799"/>
    </w:p>
    <w:p>
      <w:pPr>
        <w:pStyle w:val="BookText"/>
        <w:rPr/>
      </w:pPr>
      <w:bookmarkEnd w:id="5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فيقول لها زوّجني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71" w:name="__RefHeading___Toc1573336_1878427129"/>
      <w:bookmarkStart w:id="572" w:name="_Toc246"/>
      <w:bookmarkEnd w:id="571"/>
      <w:r>
        <w:rPr>
          <w:rtl w:val="true"/>
        </w:rPr>
        <w:t>البكر</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اميرالمؤمنين عليه السلام بامرأة 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بكراً وعنده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القسمة بين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تزوجت البكر بنت تسع سنين فليست مخدوعة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الجارية بين أبويها فليس لها مع أبويها أمر ، واذا كانت قد تزوّجت لم يزوجها الا يرضى منها</w:t>
      </w:r>
    </w:p>
    <w:p>
      <w:pPr>
        <w:pStyle w:val="BookText"/>
        <w:rPr/>
      </w:pPr>
      <w:r>
        <w:rPr>
          <w:rStyle w:val="FootnoteAnchor"/>
          <w:rtl w:val="true"/>
        </w:rPr>
        <w:footnoteReference w:id="40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صاحبتي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فاعلا فبكراً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بكراً فعشر ثمنها ، وان لم يكن بكراً فنصف عشر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بامرأة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قد اسننت وقد تزوجت امرأة بكراً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اذا طلقت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فانهن أطيب شي‌ء أفواها ، وفي حديث آخر وأنشفه أرحاماً وأدر شي‌ء أخلافاً وافتح شي‌ء أرحاماً ، أما علمتم أني اباهي بكم الأمم يوم القيامة حتى بالسقط يظل محبنطئاً</w:t>
      </w:r>
    </w:p>
    <w:p>
      <w:pPr>
        <w:pStyle w:val="BookText"/>
        <w:rPr/>
      </w:pPr>
      <w:r>
        <w:rPr>
          <w:rStyle w:val="FootnoteAnchor"/>
          <w:rtl w:val="true"/>
        </w:rPr>
        <w:footnoteReference w:id="410"/>
      </w:r>
      <w:r>
        <w:rPr>
          <w:rFonts w:ascii="Amiri" w:hAnsi="Amiri" w:eastAsia="Amiri" w:cs="Amiri"/>
          <w:color w:val="111111"/>
          <w:sz w:val="28"/>
          <w:sz w:val="28"/>
          <w:szCs w:val="28"/>
          <w:rtl w:val="true"/>
          <w:lang w:bidi="ar-SA"/>
        </w:rPr>
        <w:t xml:space="preserve">على باب الجنة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يدخل أبواي قبلي فيقول اللَّه تبارك وتعالى لملك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إتني بأبويه فيأمر الى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بفضل رحمتي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الابكار فانهن أطيب شي‌ء أفواهاً وأدر شي‌ء اخلافاً واحسن شي‌ء اخلاقاً وأفتح شي‌ء أرحاماً أما علمتم اني أباهي بكم الأمم يوم القيامة حتى بالسقط </w:t>
      </w:r>
    </w:p>
    <w:p>
      <w:pPr>
        <w:pStyle w:val="BookText"/>
        <w:rPr/>
      </w:pPr>
      <w:r>
        <w:rPr>
          <w:rFonts w:ascii="Amiri" w:hAnsi="Amiri" w:eastAsia="Amiri" w:cs="Amiri"/>
          <w:color w:val="111111"/>
          <w:sz w:val="28"/>
          <w:sz w:val="28"/>
          <w:szCs w:val="28"/>
          <w:rtl w:val="true"/>
          <w:lang w:bidi="ar-SA"/>
        </w:rPr>
        <w:t>يظل محبنطئاً</w:t>
      </w:r>
    </w:p>
    <w:p>
      <w:pPr>
        <w:pStyle w:val="BookText"/>
        <w:rPr/>
      </w:pPr>
      <w:r>
        <w:rPr>
          <w:rStyle w:val="FootnoteAnchor"/>
          <w:rtl w:val="true"/>
        </w:rPr>
        <w:footnoteReference w:id="411"/>
      </w:r>
      <w:r>
        <w:rPr>
          <w:rFonts w:ascii="Amiri" w:hAnsi="Amiri" w:eastAsia="Amiri" w:cs="Amiri"/>
          <w:color w:val="111111"/>
          <w:sz w:val="28"/>
          <w:sz w:val="28"/>
          <w:szCs w:val="28"/>
          <w:rtl w:val="true"/>
          <w:lang w:bidi="ar-SA"/>
        </w:rPr>
        <w:t xml:space="preserve">على باب الجنة فيقول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أبوي قبلي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من الملائكة ائتني بأبويه فيأمر بهما الى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بفضل رحمتي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بكراً ولوداً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البكر وغيرها ولا تنكح إلّا بأمرها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بكر بين أبويها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البكر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البكر اذا بلغت مبلغ النساء ألها مع أبيها 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w:t>
      </w:r>
    </w:p>
    <w:p>
      <w:pPr>
        <w:pStyle w:val="BookText"/>
        <w:rPr/>
      </w:pPr>
      <w:r>
        <w:rPr>
          <w:rStyle w:val="FootnoteAnchor"/>
          <w:rtl w:val="true"/>
        </w:rPr>
        <w:footnoteReference w:id="412"/>
      </w:r>
      <w:r>
        <w:rPr>
          <w:rFonts w:ascii="Amiri" w:hAnsi="Amiri" w:eastAsia="Amiri" w:cs="Amiri"/>
          <w:color w:val="111111"/>
          <w:sz w:val="28"/>
          <w:sz w:val="28"/>
          <w:szCs w:val="28"/>
          <w:rtl w:val="true"/>
          <w:lang w:bidi="ar-SA"/>
        </w:rPr>
        <w:t xml:space="preserve">لها مع أبيها أمر ما لم تكبر </w:t>
      </w:r>
      <w:r>
        <w:rPr>
          <w:rStyle w:val="FootnoteAnchor"/>
          <w:rtl w:val="true"/>
        </w:rPr>
        <w:footnoteReference w:id="41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البكر 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بالأبكار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من الأبكار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التمتع من البكر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الصغيرة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ببكر أو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تزوج‌جارية بكراً فوجدها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تزوج‌جارية بكراً لم تدرك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يريد ان يزوج اخته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من الجارية البكر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أخ غائب وهي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البكر يتزوجها الرجل 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يزوجها أبوها بغير رضاً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إذا انكحها جاز نكاحه وان كانت كارهة</w:t>
      </w:r>
    </w:p>
    <w:p>
      <w:pPr>
        <w:pStyle w:val="BookText"/>
        <w:rPr/>
      </w:pPr>
      <w:r>
        <w:rPr>
          <w:rStyle w:val="FootnoteAnchor"/>
          <w:rtl w:val="true"/>
        </w:rPr>
        <w:footnoteReference w:id="4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يريد أن يزوج </w:t>
      </w:r>
      <w:r>
        <w:rPr>
          <w:rStyle w:val="FootnoteAnchor"/>
          <w:rtl w:val="true"/>
        </w:rPr>
        <w:footnoteReference w:id="415"/>
      </w:r>
      <w:r>
        <w:rPr>
          <w:rFonts w:ascii="Amiri" w:hAnsi="Amiri" w:eastAsia="Amiri" w:cs="Amiri"/>
          <w:color w:val="111111"/>
          <w:sz w:val="28"/>
          <w:sz w:val="28"/>
          <w:szCs w:val="28"/>
          <w:rtl w:val="true"/>
          <w:lang w:bidi="ar-SA"/>
        </w:rPr>
        <w:t xml:space="preserve">أخته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يؤامرها فان سكتت فهو إقرارها وان أبت لم يزوجها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بكراً ثم طلقها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يريد ان يزوج اخته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عندها سبعة أيام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البكر 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على أنها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المرأه البكر إذنها صماتها والثيب أمرها إليها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يتمتع بالبكر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من غير اذن أبويها</w:t>
      </w:r>
    </w:p>
    <w:p>
      <w:pPr>
        <w:pStyle w:val="BookText"/>
        <w:rPr/>
      </w:pPr>
      <w:r>
        <w:rPr>
          <w:rStyle w:val="FootnoteAnchor"/>
          <w:rtl w:val="true"/>
        </w:rPr>
        <w:footnoteReference w:id="41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ذوات الآباء</w:t>
      </w:r>
    </w:p>
    <w:p>
      <w:pPr>
        <w:pStyle w:val="BookText"/>
        <w:rPr/>
      </w:pPr>
      <w:r>
        <w:rPr>
          <w:rStyle w:val="FootnoteAnchor"/>
          <w:rtl w:val="true"/>
        </w:rPr>
        <w:footnoteReference w:id="417"/>
      </w:r>
      <w:r>
        <w:rPr>
          <w:rFonts w:ascii="Amiri" w:hAnsi="Amiri" w:eastAsia="Amiri" w:cs="Amiri"/>
          <w:color w:val="111111"/>
          <w:sz w:val="28"/>
          <w:sz w:val="28"/>
          <w:szCs w:val="28"/>
          <w:rtl w:val="true"/>
          <w:lang w:bidi="ar-SA"/>
        </w:rPr>
        <w:t xml:space="preserve">من الابكار الّا بإذن آبائهن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573" w:name="pg14608_184802"/>
    </w:p>
    <w:p>
      <w:pPr>
        <w:pStyle w:val="BookText"/>
        <w:rPr/>
      </w:pPr>
      <w:bookmarkEnd w:id="573"/>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تستأمر الجارية اذا كانت بين أبويها ليس لها مع الأب أمر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يستأمرها كل أحد ما عدا الأب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تستأمر الجارية التي بين أبويها اذا أراد أبوها أن يزوجها هو انظر لها ، وأمّا الثيّب فانها تستأذن وإن كانت بين أبويها اذا أراد أن يزوجاها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ذوات الآباء</w:t>
      </w:r>
    </w:p>
    <w:p>
      <w:pPr>
        <w:pStyle w:val="BookText"/>
        <w:rPr/>
      </w:pPr>
      <w:r>
        <w:rPr>
          <w:rStyle w:val="FootnoteAnchor"/>
          <w:rtl w:val="true"/>
        </w:rPr>
        <w:footnoteReference w:id="418"/>
      </w:r>
      <w:r>
        <w:rPr>
          <w:rFonts w:ascii="Amiri" w:hAnsi="Amiri" w:eastAsia="Amiri" w:cs="Amiri"/>
          <w:color w:val="111111"/>
          <w:sz w:val="28"/>
          <w:sz w:val="28"/>
          <w:szCs w:val="28"/>
          <w:rtl w:val="true"/>
          <w:lang w:bidi="ar-SA"/>
        </w:rPr>
        <w:t xml:space="preserve">من الابكار إلّا باذن آبائهن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بكراً فدخل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Heading3"/>
        <w:numPr>
          <w:ilvl w:val="2"/>
          <w:numId w:val="1"/>
        </w:numPr>
        <w:rPr/>
      </w:pPr>
      <w:bookmarkStart w:id="574" w:name="__RefHeading___Toc1573338_1878427129"/>
      <w:bookmarkStart w:id="575" w:name="_Toc247"/>
      <w:bookmarkEnd w:id="574"/>
      <w:r>
        <w:rPr>
          <w:rtl w:val="true"/>
        </w:rPr>
        <w:t>بكر الأرقط</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576" w:name="__RefHeading___Toc1573340_1878427129"/>
      <w:bookmarkStart w:id="577" w:name="_Toc248"/>
      <w:bookmarkEnd w:id="576"/>
      <w:r>
        <w:rPr>
          <w:rtl w:val="true"/>
        </w:rPr>
        <w:t>بكر بن أبي بكر</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ربما شككت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Heading3"/>
        <w:numPr>
          <w:ilvl w:val="2"/>
          <w:numId w:val="1"/>
        </w:numPr>
        <w:rPr/>
      </w:pPr>
      <w:bookmarkStart w:id="578" w:name="__RefHeading___Toc1573342_1878427129"/>
      <w:bookmarkStart w:id="579" w:name="_Toc249"/>
      <w:bookmarkEnd w:id="578"/>
      <w:r>
        <w:rPr>
          <w:rtl w:val="true"/>
        </w:rPr>
        <w:t>بكر بن أبي بكر الحضرمي</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ينام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580" w:name="__RefHeading___Toc1573344_1878427129"/>
      <w:bookmarkStart w:id="581" w:name="_Toc250"/>
      <w:bookmarkEnd w:id="580"/>
      <w:r>
        <w:rPr>
          <w:rtl w:val="true"/>
        </w:rPr>
        <w:t>بكر بن حبيب</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أقول في التشهد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التشهد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القصار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582" w:name="__RefHeading___Toc1573346_1878427129"/>
      <w:bookmarkStart w:id="583" w:name="_Toc251"/>
      <w:bookmarkEnd w:id="582"/>
      <w:r>
        <w:rPr>
          <w:rtl w:val="true"/>
        </w:rPr>
        <w:t>بكر بن خالد</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للصرورة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584" w:name="__RefHeading___Toc1573348_1878427129"/>
      <w:bookmarkStart w:id="585" w:name="_Toc252"/>
      <w:bookmarkEnd w:id="584"/>
      <w:r>
        <w:rPr>
          <w:rtl w:val="true"/>
        </w:rPr>
        <w:t>بكر بن خليل</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586" w:name="__RefHeading___Toc1573350_1878427129"/>
      <w:bookmarkStart w:id="587" w:name="_Toc253"/>
      <w:bookmarkEnd w:id="586"/>
      <w:r>
        <w:rPr>
          <w:rtl w:val="true"/>
        </w:rPr>
        <w:t>بكر بن صالح</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إبني معى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عمتي 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اجتنبت طلب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الولد </w:t>
      </w:r>
      <w:bookmarkStart w:id="588" w:name="pg14608_184803"/>
    </w:p>
    <w:p>
      <w:pPr>
        <w:pStyle w:val="BookText"/>
        <w:rPr/>
      </w:pPr>
      <w:bookmarkEnd w:id="5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لا يتداوى من الزكام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الريح الشابكة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رجل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الولد</w:t>
      </w:r>
    </w:p>
    <w:p>
      <w:pPr>
        <w:pStyle w:val="Heading3"/>
        <w:numPr>
          <w:ilvl w:val="2"/>
          <w:numId w:val="1"/>
        </w:numPr>
        <w:rPr/>
      </w:pPr>
      <w:bookmarkStart w:id="589" w:name="__RefHeading___Toc1573352_1878427129"/>
      <w:bookmarkStart w:id="590" w:name="_Toc254"/>
      <w:bookmarkEnd w:id="589"/>
      <w:r>
        <w:rPr>
          <w:rtl w:val="true"/>
        </w:rPr>
        <w:t>بكر بن عبداللَّه الأزدي</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591" w:name="__RefHeading___Toc1573354_1878427129"/>
      <w:bookmarkStart w:id="592" w:name="_Toc255"/>
      <w:bookmarkEnd w:id="591"/>
      <w:r>
        <w:rPr>
          <w:rtl w:val="true"/>
        </w:rPr>
        <w:t>بكر بن كرب</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593" w:name="__RefHeading___Toc1573356_1878427129"/>
      <w:bookmarkStart w:id="594" w:name="_Toc256"/>
      <w:bookmarkEnd w:id="593"/>
      <w:r>
        <w:rPr>
          <w:rtl w:val="true"/>
        </w:rPr>
        <w:t>بكر بن كرب الصيرفي</w:t>
      </w:r>
      <w:bookmarkEnd w:id="5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ما لانحتاج معه إلى‌الناس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5" w:name="__RefHeading___Toc1573358_1878427129"/>
      <w:bookmarkStart w:id="596" w:name="_Toc257"/>
      <w:bookmarkEnd w:id="595"/>
      <w:r>
        <w:rPr>
          <w:rtl w:val="true"/>
        </w:rPr>
        <w:t>بكر بن محمد</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ثقتي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والمعصية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ينبت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 مسلم أخاه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زيارة الإخوان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قضى مسلم لمسلم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597" w:name="__RefHeading___Toc1573360_1878427129"/>
      <w:bookmarkStart w:id="598" w:name="_Toc258"/>
      <w:bookmarkEnd w:id="597"/>
      <w:r>
        <w:rPr>
          <w:rtl w:val="true"/>
        </w:rPr>
        <w:t>بكر بن محمد الأزدي</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أوليائي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 للمرء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لأكره للمؤمن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ومعى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أهي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الوقت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599" w:name="__RefHeading___Toc1573362_1878427129"/>
      <w:bookmarkStart w:id="600" w:name="_Toc259"/>
      <w:bookmarkEnd w:id="599"/>
      <w:r>
        <w:rPr>
          <w:rtl w:val="true"/>
        </w:rPr>
        <w:t>البكرة</w:t>
      </w:r>
      <w:bookmarkEnd w:id="6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بالكوفة عندكم </w:t>
      </w:r>
      <w:bookmarkStart w:id="601" w:name="pg14608_184804"/>
    </w:p>
    <w:p>
      <w:pPr>
        <w:pStyle w:val="BookText"/>
        <w:rPr/>
      </w:pPr>
      <w:bookmarkEnd w:id="601"/>
      <w:r>
        <w:rPr>
          <w:rFonts w:ascii="Amiri" w:hAnsi="Amiri" w:eastAsia="Amiri" w:cs="Amiri"/>
          <w:color w:val="111111"/>
          <w:sz w:val="28"/>
          <w:sz w:val="28"/>
          <w:szCs w:val="28"/>
          <w:rtl w:val="true"/>
          <w:lang w:bidi="ar-SA"/>
        </w:rPr>
        <w:t xml:space="preserve">يغتدى كل يوم بكرة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علي‌عليه السلام بالكوفة يغتدى كل‌بكرة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602" w:name="__RefHeading___Toc1573364_1878427129"/>
      <w:bookmarkStart w:id="603" w:name="_Toc260"/>
      <w:bookmarkEnd w:id="602"/>
      <w:r>
        <w:rPr>
          <w:rtl w:val="true"/>
        </w:rPr>
        <w:t>بكور</w:t>
      </w:r>
      <w:bookmarkEnd w:id="603"/>
    </w:p>
    <w:p>
      <w:pPr>
        <w:pStyle w:val="BookText"/>
        <w:rPr/>
      </w:pPr>
      <w:r>
        <w:rPr>
          <w:rStyle w:val="FootnoteAnchor"/>
          <w:rtl w:val="true"/>
        </w:rPr>
        <w:footnoteReference w:id="4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أحدكم الحاجة</w:t>
      </w:r>
    </w:p>
    <w:p>
      <w:pPr>
        <w:pStyle w:val="BookText"/>
        <w:rPr/>
      </w:pPr>
      <w:r>
        <w:rPr>
          <w:rStyle w:val="FootnoteAnchor"/>
          <w:rtl w:val="true"/>
        </w:rPr>
        <w:footnoteReference w:id="420"/>
      </w:r>
      <w:r>
        <w:rPr>
          <w:rFonts w:ascii="Amiri" w:hAnsi="Amiri" w:eastAsia="Amiri" w:cs="Amiri"/>
          <w:color w:val="111111"/>
          <w:sz w:val="28"/>
          <w:sz w:val="28"/>
          <w:szCs w:val="28"/>
          <w:rtl w:val="true"/>
          <w:lang w:bidi="ar-SA"/>
        </w:rPr>
        <w:t xml:space="preserve">فليبكر اليها فاني سألت ربّي عزوجل ان يبارك لأُمتي في بكورها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لأُمّتي في بكورها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w:t>
      </w:r>
    </w:p>
    <w:p>
      <w:pPr>
        <w:pStyle w:val="BookText"/>
        <w:rPr/>
      </w:pPr>
      <w:r>
        <w:rPr>
          <w:rStyle w:val="FootnoteAnchor"/>
          <w:rtl w:val="true"/>
        </w:rPr>
        <w:footnoteReference w:id="421"/>
      </w:r>
      <w:r>
        <w:rPr>
          <w:rFonts w:ascii="Amiri" w:hAnsi="Amiri" w:eastAsia="Amiri" w:cs="Amiri"/>
          <w:color w:val="111111"/>
          <w:sz w:val="28"/>
          <w:sz w:val="28"/>
          <w:szCs w:val="28"/>
          <w:rtl w:val="true"/>
          <w:lang w:bidi="ar-SA"/>
        </w:rPr>
        <w:t xml:space="preserve">وخميسها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604" w:name="__RefHeading___Toc1573366_1878427129"/>
      <w:bookmarkStart w:id="605" w:name="_Toc261"/>
      <w:bookmarkEnd w:id="604"/>
      <w:r>
        <w:rPr>
          <w:rtl w:val="true"/>
        </w:rPr>
        <w:t>بكة</w:t>
      </w:r>
      <w:bookmarkEnd w:id="605"/>
    </w:p>
    <w:p>
      <w:pPr>
        <w:pStyle w:val="BookText"/>
        <w:rPr/>
      </w:pPr>
      <w:r>
        <w:rPr>
          <w:rStyle w:val="FootnoteAnchor"/>
          <w:rtl w:val="true"/>
        </w:rPr>
        <w:footnoteReference w:id="4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بيت وضع‌للناس للذي‌ببكة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سميت بكة لأنها تبكّ فيها الرجال والنسآء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سميت بكة لبكاء الناس حولها وفيها ، وبكة هو موضع البيت وللقرية مكة وانما يستحبّ الهدي إلى الكعبة لأنه يصير الى الحجبة دون المساكين ، والكعبة لا تأكل ولا تشرب وما جعل هدياً لها فهو لزوارها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حجر اني انا اللَّه ذو بكة صنعتها يوم خلقت السموات والأرض ويوم </w:t>
      </w:r>
      <w:bookmarkStart w:id="606" w:name="pg14608_184805"/>
    </w:p>
    <w:p>
      <w:pPr>
        <w:pStyle w:val="BookText"/>
        <w:rPr/>
      </w:pPr>
      <w:bookmarkEnd w:id="606"/>
      <w:r>
        <w:rPr>
          <w:rFonts w:ascii="Amiri" w:hAnsi="Amiri" w:eastAsia="Amiri" w:cs="Amiri"/>
          <w:color w:val="111111"/>
          <w:sz w:val="28"/>
          <w:sz w:val="28"/>
          <w:szCs w:val="28"/>
          <w:rtl w:val="true"/>
          <w:lang w:bidi="ar-SA"/>
        </w:rPr>
        <w:t>خلقت الشمس والقمر وحففتها بسبعة املاك حفيفاً مبارك لأهلها في الماء واللبن يأتيها رزقها من ثلاثة سُبل من أعلاها واسفلها والثنية</w:t>
      </w:r>
    </w:p>
    <w:p>
      <w:pPr>
        <w:pStyle w:val="BookText"/>
        <w:rPr/>
      </w:pPr>
      <w:r>
        <w:rPr>
          <w:rStyle w:val="FootnoteAnchor"/>
          <w:rtl w:val="true"/>
        </w:rPr>
        <w:footnoteReference w:id="42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بكة لأن الناس يبكّ بعضهم بعضاً فيها بالأيدي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607" w:name="__RefHeading___Toc1573368_1878427129"/>
      <w:bookmarkStart w:id="608" w:name="_Toc262"/>
      <w:bookmarkEnd w:id="607"/>
      <w:r>
        <w:rPr>
          <w:rtl w:val="true"/>
        </w:rPr>
        <w:t>بكير</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الفرائض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لا تنقص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استيقن انه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بكيراً حدثني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 مع الاخوة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الجدة مع الإخوة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لا ترث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الموله 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لا ترث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حمزة بن حمران إبنة بكير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وحمران أو انا وبكير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اصناف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اختين وزوج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ماكان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محرمين أصابا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المسح تمسح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يصلي من التطوع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التطوع </w:t>
      </w:r>
      <w:bookmarkStart w:id="609" w:name="pg14608_184806"/>
    </w:p>
    <w:p>
      <w:pPr>
        <w:pStyle w:val="BookText"/>
        <w:rPr/>
      </w:pPr>
      <w:bookmarkEnd w:id="6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للاخوة من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ماانبتت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ألا أعلمك كلمات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10" w:name="__RefHeading___Toc1573370_1878427129"/>
      <w:bookmarkStart w:id="611" w:name="_Toc263"/>
      <w:bookmarkEnd w:id="610"/>
      <w:r>
        <w:rPr>
          <w:rtl w:val="true"/>
        </w:rPr>
        <w:t>بكير بن أعين</w:t>
      </w:r>
      <w:bookmarkEnd w:id="611"/>
    </w:p>
    <w:p>
      <w:pPr>
        <w:pStyle w:val="BookText"/>
        <w:rPr/>
      </w:pPr>
      <w:r>
        <w:rPr>
          <w:rStyle w:val="FootnoteAnchor"/>
          <w:rtl w:val="true"/>
        </w:rPr>
        <w:footnoteReference w:id="4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آلى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انه 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اشترطت على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واشهد شاهدين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في 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احكي لكم وضوء رسول‌اللَّه‌صلى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رسوله بولاية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أباجعفر رأى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الرعاف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الطلاق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طلقها للعدة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أخذ 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شراء الزرع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بكير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عما بين الاليتين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ان يعطى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الفطرة </w:t>
      </w:r>
      <w:bookmarkStart w:id="612" w:name="pg14608_184807"/>
    </w:p>
    <w:p>
      <w:pPr>
        <w:pStyle w:val="BookText"/>
        <w:rPr/>
      </w:pPr>
      <w:bookmarkEnd w:id="6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ومشيته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ظبياً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الناصب يؤمنا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مما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الليالي اغتسل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 ظبياً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اذا نفى أحداً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وضع الحجر في الركن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حجر الأسود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انبتت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رسول اللَّه صلى الله عليه وآله الضحى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ارضاً مواتا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بذات 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من الأجداد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الزكاة 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Heading2"/>
        <w:numPr>
          <w:ilvl w:val="1"/>
          <w:numId w:val="1"/>
        </w:numPr>
        <w:rPr/>
      </w:pPr>
      <w:bookmarkStart w:id="613" w:name="__RefHeading___Toc1573372_1878427129"/>
      <w:bookmarkStart w:id="614" w:name="_Toc264"/>
      <w:bookmarkEnd w:id="613"/>
      <w:r>
        <w:rPr>
          <w:rtl w:val="true"/>
        </w:rPr>
        <w:t>الباء واللام</w:t>
      </w:r>
      <w:bookmarkEnd w:id="614"/>
    </w:p>
    <w:p>
      <w:pPr>
        <w:pStyle w:val="Heading3"/>
        <w:numPr>
          <w:ilvl w:val="2"/>
          <w:numId w:val="1"/>
        </w:numPr>
        <w:rPr/>
      </w:pPr>
      <w:bookmarkStart w:id="615" w:name="__RefHeading___Toc1573374_1878427129"/>
      <w:bookmarkStart w:id="616" w:name="_Toc265"/>
      <w:bookmarkEnd w:id="615"/>
      <w:r>
        <w:rPr>
          <w:rtl w:val="true"/>
        </w:rPr>
        <w:t>البلّ</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البارية يبل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يبل قصبها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البواري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 الميل ينجس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617" w:name="__RefHeading___Toc1573376_1878427129"/>
      <w:bookmarkStart w:id="618" w:name="_Toc266"/>
      <w:bookmarkEnd w:id="617"/>
      <w:r>
        <w:rPr>
          <w:rtl w:val="true"/>
        </w:rPr>
        <w:t>البلاء</w:t>
      </w:r>
      <w:bookmarkEnd w:id="618"/>
    </w:p>
    <w:p>
      <w:pPr>
        <w:pStyle w:val="BookText"/>
        <w:rPr/>
      </w:pPr>
      <w:r>
        <w:rPr>
          <w:rStyle w:val="FootnoteAnchor"/>
          <w:rtl w:val="true"/>
        </w:rPr>
        <w:footnoteReference w:id="4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البلاء بالدعاء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مرّ به البلاء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أهل البلاء فاحمدوا اللَّه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الشكر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الأوصياء ثم الأماثل</w:t>
      </w:r>
    </w:p>
    <w:p>
      <w:pPr>
        <w:pStyle w:val="BookText"/>
        <w:rPr/>
      </w:pPr>
      <w:r>
        <w:rPr>
          <w:rStyle w:val="FootnoteAnchor"/>
          <w:rtl w:val="true"/>
        </w:rPr>
        <w:footnoteReference w:id="426"/>
      </w:r>
      <w:r>
        <w:rPr>
          <w:rFonts w:ascii="Amiri" w:hAnsi="Amiri" w:eastAsia="Amiri" w:cs="Amiri"/>
          <w:color w:val="111111"/>
          <w:sz w:val="28"/>
          <w:sz w:val="28"/>
          <w:szCs w:val="28"/>
          <w:rtl w:val="true"/>
          <w:lang w:bidi="ar-SA"/>
        </w:rPr>
        <w:t xml:space="preserve">فالأماثل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اسئلك العافية من جهد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اشدّ الناس بلاءاً الأنبياء ثم الذين يلونهم ، ثم الأمثل فالأمثل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البلاء أسرع الى المؤمن التقي من المطر الى قرار</w:t>
      </w:r>
    </w:p>
    <w:p>
      <w:pPr>
        <w:pStyle w:val="BookText"/>
        <w:rPr/>
      </w:pPr>
      <w:r>
        <w:rPr>
          <w:rStyle w:val="FootnoteAnchor"/>
          <w:rtl w:val="true"/>
        </w:rPr>
        <w:footnoteReference w:id="427"/>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البلاء والصبر يستبقان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في الرخاء يستخرج الحوائج في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ليرد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والبلاء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والبلاء يستبقان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الأجر لمع عظيم البلاء وما أحبّ اللَّه قوماً إلّا ابتلاهم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 البلاء يكافأ به عظيم الجزاء ، فاذا أحبّ اللَّه عبداً ابتلاه بعظيم البلاء ، فمن رضى فله عنداللَّه الرضا ومن سخط البلاء فله عنداللَّه السخط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علي عليه السلام ان اشد الناس بلاء النبيّون ، ثم الوصيّون ثم الأمثل فالأمثل ، وانما يبتلى المؤمن على قدر أعماله الحسنة ، فمن صحّ دينه وحسن عمله اشتدّ بلاؤه ، وذلك ان اللَّه عزوجل لم يجعل الدنيا ثواباً لمؤمن ولا عقوبة لكافر ، ومن سخف دينه وضعف عمله قلّ بلاؤه ، وان البلاء أسرع الى المؤمن التقي من المطر الى قرار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أحبّ عبداً غتّه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r>
        <w:rPr>
          <w:rFonts w:ascii="Amiri" w:hAnsi="Amiri" w:eastAsia="Amiri" w:cs="Amiri"/>
          <w:color w:val="111111"/>
          <w:sz w:val="28"/>
          <w:sz w:val="28"/>
          <w:szCs w:val="28"/>
          <w:rtl w:val="true"/>
          <w:lang w:bidi="ar-SA"/>
        </w:rPr>
        <w:t xml:space="preserve">بالبلاء غتاً وإنا وإيّاكم يا سدير لنصبح به ونمسي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اذا أحبّ عبداً غتّه بالبلاء غتّاً وثجّه بالبلاء ثجاً</w:t>
      </w:r>
    </w:p>
    <w:p>
      <w:pPr>
        <w:pStyle w:val="BookText"/>
        <w:rPr/>
      </w:pPr>
      <w:r>
        <w:rPr>
          <w:rStyle w:val="FootnoteAnchor"/>
          <w:rtl w:val="true"/>
        </w:rPr>
        <w:footnoteReference w:id="429"/>
      </w:r>
      <w:r>
        <w:rPr>
          <w:rFonts w:ascii="Amiri" w:hAnsi="Amiri" w:eastAsia="Amiri" w:cs="Amiri"/>
          <w:color w:val="111111"/>
          <w:sz w:val="28"/>
          <w:sz w:val="28"/>
          <w:szCs w:val="28"/>
          <w:rtl w:val="true"/>
          <w:lang w:bidi="ar-SA"/>
        </w:rPr>
        <w:t xml:space="preserve">فاذا دعا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لئن عجّلت لك ما سألت اني على ذلك لقادر ولئن ادّخرت لك فما ادّخرت لك فهو خير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خلق خلقاً ضنّ</w:t>
      </w:r>
    </w:p>
    <w:p>
      <w:pPr>
        <w:pStyle w:val="BookText"/>
        <w:rPr/>
      </w:pPr>
      <w:r>
        <w:rPr>
          <w:rStyle w:val="FootnoteAnchor"/>
          <w:rtl w:val="true"/>
        </w:rPr>
        <w:footnoteReference w:id="430"/>
      </w:r>
      <w:r>
        <w:rPr>
          <w:rFonts w:ascii="Amiri" w:hAnsi="Amiri" w:eastAsia="Amiri" w:cs="Amiri"/>
          <w:color w:val="111111"/>
          <w:sz w:val="28"/>
          <w:sz w:val="28"/>
          <w:szCs w:val="28"/>
          <w:rtl w:val="true"/>
          <w:lang w:bidi="ar-SA"/>
        </w:rPr>
        <w:t xml:space="preserve">بهم عن البلاء خلقهم في عافية ، وأحياهم في عافية ، وأماتهم في عافية ، وأدخلهم الجنة في عافية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ليتعاهد</w:t>
      </w:r>
    </w:p>
    <w:p>
      <w:pPr>
        <w:pStyle w:val="BookText"/>
        <w:rPr/>
      </w:pPr>
      <w:r>
        <w:rPr>
          <w:rStyle w:val="FootnoteAnchor"/>
          <w:rtl w:val="true"/>
        </w:rPr>
        <w:footnoteReference w:id="431"/>
      </w:r>
      <w:r>
        <w:rPr>
          <w:rFonts w:ascii="Amiri" w:hAnsi="Amiri" w:eastAsia="Amiri" w:cs="Amiri"/>
          <w:color w:val="111111"/>
          <w:sz w:val="28"/>
          <w:sz w:val="28"/>
          <w:szCs w:val="28"/>
          <w:rtl w:val="true"/>
          <w:lang w:bidi="ar-SA"/>
        </w:rPr>
        <w:t xml:space="preserve">عبده المؤمن بالبلاء كما يتعاهد الغائب أهله بالطرف </w:t>
      </w:r>
      <w:r>
        <w:rPr>
          <w:rStyle w:val="FootnoteAnchor"/>
          <w:rtl w:val="true"/>
        </w:rPr>
        <w:footnoteReference w:id="432"/>
      </w:r>
      <w:r>
        <w:rPr>
          <w:rFonts w:ascii="Amiri" w:hAnsi="Amiri" w:eastAsia="Amiri" w:cs="Amiri"/>
          <w:color w:val="111111"/>
          <w:sz w:val="28"/>
          <w:sz w:val="28"/>
          <w:szCs w:val="28"/>
          <w:rtl w:val="true"/>
          <w:lang w:bidi="ar-SA"/>
        </w:rPr>
        <w:t xml:space="preserve">وانه ليحميه </w:t>
      </w:r>
      <w:r>
        <w:rPr>
          <w:rStyle w:val="FootnoteAnchor"/>
          <w:rtl w:val="true"/>
        </w:rPr>
        <w:footnoteReference w:id="433"/>
      </w:r>
      <w:r>
        <w:rPr>
          <w:rFonts w:ascii="Amiri" w:hAnsi="Amiri" w:eastAsia="Amiri" w:cs="Amiri"/>
          <w:color w:val="111111"/>
          <w:sz w:val="28"/>
          <w:sz w:val="28"/>
          <w:szCs w:val="28"/>
          <w:rtl w:val="true"/>
          <w:lang w:bidi="ar-SA"/>
        </w:rPr>
        <w:t xml:space="preserve">الدنيا كما يحمى الطبيب المريض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ليتعاهد المؤمن بالبلاء كما يتعاهد الرجل أهله بالهدية من الغيبة ويحميه الدنيا كما يحمي الطبيب المريض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عزوجل ضنائن</w:t>
      </w:r>
    </w:p>
    <w:p>
      <w:pPr>
        <w:pStyle w:val="BookText"/>
        <w:rPr/>
      </w:pPr>
      <w:r>
        <w:rPr>
          <w:rStyle w:val="FootnoteAnchor"/>
          <w:rtl w:val="true"/>
        </w:rPr>
        <w:footnoteReference w:id="434"/>
      </w:r>
      <w:r>
        <w:rPr>
          <w:rFonts w:ascii="Amiri" w:hAnsi="Amiri" w:eastAsia="Amiri" w:cs="Amiri"/>
          <w:color w:val="111111"/>
          <w:sz w:val="28"/>
          <w:sz w:val="28"/>
          <w:szCs w:val="28"/>
          <w:rtl w:val="true"/>
          <w:lang w:bidi="ar-SA"/>
        </w:rPr>
        <w:t xml:space="preserve">من خلقه يغذوهم بنعمته ، ويحبوهم </w:t>
      </w:r>
      <w:r>
        <w:rPr>
          <w:rStyle w:val="FootnoteAnchor"/>
          <w:rtl w:val="true"/>
        </w:rPr>
        <w:footnoteReference w:id="435"/>
      </w:r>
      <w:r>
        <w:rPr>
          <w:rFonts w:ascii="Amiri" w:hAnsi="Amiri" w:eastAsia="Amiri" w:cs="Amiri"/>
          <w:color w:val="111111"/>
          <w:sz w:val="28"/>
          <w:sz w:val="28"/>
          <w:szCs w:val="28"/>
          <w:rtl w:val="true"/>
          <w:lang w:bidi="ar-SA"/>
        </w:rPr>
        <w:t xml:space="preserve">بعافيته ، ويدخلهم الجنة برحمته ، تمرّ بهم البلايا والفتن لا تضرّهم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عزوجل ضنائن يضنّ بهم عن البلاء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6"/>
      </w:r>
      <w:r>
        <w:rPr>
          <w:rFonts w:ascii="Amiri" w:hAnsi="Amiri" w:eastAsia="Amiri" w:cs="Amiri"/>
          <w:color w:val="111111"/>
          <w:sz w:val="28"/>
          <w:sz w:val="28"/>
          <w:szCs w:val="28"/>
          <w:rtl w:val="true"/>
          <w:lang w:bidi="ar-SA"/>
        </w:rPr>
        <w:t xml:space="preserve">فيحييهم في عافية ويرزقهم في عافية ويميتهم في عافية ويبعثهم في عافية </w:t>
      </w:r>
    </w:p>
    <w:p>
      <w:pPr>
        <w:pStyle w:val="BookText"/>
        <w:rPr/>
      </w:pPr>
      <w:r>
        <w:rPr>
          <w:rFonts w:ascii="Amiri" w:hAnsi="Amiri" w:eastAsia="Amiri" w:cs="Amiri"/>
          <w:color w:val="111111"/>
          <w:sz w:val="28"/>
          <w:sz w:val="28"/>
          <w:szCs w:val="28"/>
          <w:rtl w:val="true"/>
          <w:lang w:bidi="ar-SA"/>
        </w:rPr>
        <w:t xml:space="preserve">ويسكنهم الجنة في عافية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من اللَّه عزوجل لبأفضل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Style w:val="FootnoteAnchor"/>
          <w:rtl w:val="true"/>
        </w:rPr>
        <w:footnoteReference w:id="437"/>
      </w:r>
      <w:r>
        <w:rPr>
          <w:rFonts w:ascii="Amiri" w:hAnsi="Amiri" w:eastAsia="Amiri" w:cs="Amiri"/>
          <w:color w:val="111111"/>
          <w:sz w:val="28"/>
          <w:sz w:val="28"/>
          <w:szCs w:val="28"/>
          <w:rtl w:val="true"/>
          <w:lang w:bidi="ar-SA"/>
        </w:rPr>
        <w:t xml:space="preserve">إنه ليبتليه بالبلاء ثم ينزع نفسه عضواً عضواً من جسده وهو يحمد اللَّه على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 بمنزلة كفة الميزان ، كلّما زيد في إيمانه زيد في بلائه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ابتليت ببلاء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إيبتلي المؤمن بالجذام والبرص وأشباه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كتب البلاء إلّا على المؤمن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موكّل بالمنطق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ما ينزل البلاء لا ينتفع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 يدفع البلاء النازل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عليه السلام البلاء وما يخصّ اللَّه عزوجل به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صلى الله عليه وآله من أشد الناس بلاء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الأمثل فالأمثل ، ويبتلي المؤمن بعد على قدر إيمانه وحسن أعماله فمن صحّ ايمانه وحسن عمله اشتدّ بلاؤه ومن سخف ايمانه وضعف عمله قلّ بلاؤه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يبلى اللَّه بهذا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رسول اللَّه صلى الله عليه وآله من أشد الناس بلاءاً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عليه السلام البلاء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تتبعني ببلاء على أثر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النفس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ascii="Amiri" w:hAnsi="Amiri" w:eastAsia="Amiri" w:cs="Amiri"/>
          <w:color w:val="111111"/>
          <w:sz w:val="28"/>
          <w:sz w:val="28"/>
          <w:szCs w:val="28"/>
          <w:rtl w:val="true"/>
          <w:lang w:bidi="ar-SA"/>
        </w:rPr>
        <w:t xml:space="preserve">على البلاء في الدنيا فان تتابع البلاء فيها والشدة في طاعة اللَّه وولايته وولاية من أمر بولايته خير </w:t>
      </w:r>
    </w:p>
    <w:p>
      <w:pPr>
        <w:pStyle w:val="BookText"/>
        <w:rPr/>
      </w:pPr>
      <w:r>
        <w:rPr>
          <w:rFonts w:ascii="Amiri" w:hAnsi="Amiri" w:eastAsia="Amiri" w:cs="Amiri"/>
          <w:color w:val="111111"/>
          <w:sz w:val="28"/>
          <w:sz w:val="28"/>
          <w:szCs w:val="28"/>
          <w:rtl w:val="true"/>
          <w:lang w:bidi="ar-SA"/>
        </w:rPr>
        <w:t>عاقبة عنداللَّه في الآخرة من ملك الدنيا وان طال تتابع نعيمها وزهرتها</w:t>
      </w:r>
    </w:p>
    <w:p>
      <w:pPr>
        <w:pStyle w:val="BookText"/>
        <w:rPr/>
      </w:pPr>
      <w:r>
        <w:rPr>
          <w:rStyle w:val="FootnoteAnchor"/>
          <w:rtl w:val="true"/>
        </w:rPr>
        <w:footnoteReference w:id="439"/>
      </w:r>
      <w:r>
        <w:rPr>
          <w:rFonts w:ascii="Amiri" w:hAnsi="Amiri" w:eastAsia="Amiri" w:cs="Amiri"/>
          <w:color w:val="111111"/>
          <w:sz w:val="28"/>
          <w:sz w:val="28"/>
          <w:szCs w:val="28"/>
          <w:rtl w:val="true"/>
          <w:lang w:bidi="ar-SA"/>
        </w:rPr>
        <w:t xml:space="preserve">وغضارة </w:t>
      </w:r>
      <w:r>
        <w:rPr>
          <w:rStyle w:val="FootnoteAnchor"/>
          <w:rtl w:val="true"/>
        </w:rPr>
        <w:footnoteReference w:id="440"/>
      </w:r>
      <w:r>
        <w:rPr>
          <w:rFonts w:ascii="Amiri" w:hAnsi="Amiri" w:eastAsia="Amiri" w:cs="Amiri"/>
          <w:color w:val="111111"/>
          <w:sz w:val="28"/>
          <w:sz w:val="28"/>
          <w:szCs w:val="28"/>
          <w:rtl w:val="true"/>
          <w:lang w:bidi="ar-SA"/>
        </w:rPr>
        <w:t xml:space="preserve">عيشها في معصية اللَّه وولاية من نهى اللَّه عن ولايته وطاعته فان اللَّه أمر بولاية الأئمة الذين سماهم اللَّه في كتابه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أمر اللَّه بولايتهم وطاعتهم والذين نهى اللَّه عن ولايتهم وطاعتهم وهم ائمة الضلالة الذين قضى اللَّه ان يكون لهم دول في الدنيا على أولياء اللَّه الأئمة من آل محمد يعملون في دولتهم بمعصية اللَّه ومعصية رسوله صلى اللَّه عليه وآله ليحق عليهم كلمة العذاب وليتم ان تكونوا مع نبي اللَّه محمد صلى اللَّه عليه وآله والرسل من قبله فتدبروا ما قص اللَّه عليكم في كتابه مما ابتلى به انبيائه واتباعهم المؤمنين ، ثم سلوا اللَّه ان يعطيكم الصبر على البلاء في السراء والضراء والشدة والرخاء مثل الذي أعطاهم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البلاء صرفة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يصيبها البلاء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دعاء فنزل به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بلاء دون النار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الصبر خلق قبل البلاء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يأمن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بلاء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ابتليته ببلاء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ابتلى من المؤمنين ببلاء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في الدعاء استجيب له اذا نزل به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619" w:name="pg14608_184812"/>
    </w:p>
    <w:p>
      <w:pPr>
        <w:pStyle w:val="BookText"/>
        <w:rPr/>
      </w:pPr>
      <w:bookmarkEnd w:id="6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البلاء يصبر عليه ومن لا يعرفه ينكل</w:t>
      </w:r>
    </w:p>
    <w:p>
      <w:pPr>
        <w:pStyle w:val="BookText"/>
        <w:rPr/>
      </w:pP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البلاء بالصبر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المخنثون مبتلون بهذا البلاء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طول البلاء من قصره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كتب البلاء إلّا على المؤمن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20" w:name="__RefHeading___Toc1573378_1878427129"/>
      <w:bookmarkStart w:id="621" w:name="_Toc267"/>
      <w:bookmarkEnd w:id="620"/>
      <w:r>
        <w:rPr>
          <w:rtl w:val="true"/>
        </w:rPr>
        <w:t>البلابل</w:t>
      </w:r>
      <w:bookmarkEnd w:id="621"/>
    </w:p>
    <w:p>
      <w:pPr>
        <w:pStyle w:val="BookText"/>
        <w:rPr/>
      </w:pPr>
      <w:r>
        <w:rPr>
          <w:rStyle w:val="FootnoteAnchor"/>
          <w:rtl w:val="true"/>
        </w:rPr>
        <w:footnoteReference w:id="4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ببلابل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ببلابل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622" w:name="__RefHeading___Toc1573380_1878427129"/>
      <w:bookmarkStart w:id="623" w:name="_Toc268"/>
      <w:bookmarkEnd w:id="622"/>
      <w:r>
        <w:rPr>
          <w:rtl w:val="true"/>
        </w:rPr>
        <w:t>البلاد</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رسول اللَّه صلى الله عليه وآله فقالوا يا رسول اللَّه ان بلادنا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دخلتم بلاداً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حدثني عن أبائك انه قيل بعضهم ان في بلادنا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اخذوا في بلاد المسلمين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بلادنا بلاد باردة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المزدلفة اكثر بلاد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أتاه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تصافحون اهل بلادكم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بالبلاد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عزوجل في بلاده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الخمسة</w:t>
      </w:r>
    </w:p>
    <w:p>
      <w:pPr>
        <w:pStyle w:val="Heading3"/>
        <w:numPr>
          <w:ilvl w:val="2"/>
          <w:numId w:val="1"/>
        </w:numPr>
        <w:rPr/>
      </w:pPr>
      <w:bookmarkStart w:id="624" w:name="__RefHeading___Toc1573382_1878427129"/>
      <w:bookmarkStart w:id="625" w:name="_Toc269"/>
      <w:bookmarkEnd w:id="624"/>
      <w:r>
        <w:rPr>
          <w:rtl w:val="true"/>
        </w:rPr>
        <w:t>البلاط</w:t>
      </w:r>
      <w:bookmarkEnd w:id="625"/>
    </w:p>
    <w:p>
      <w:pPr>
        <w:pStyle w:val="BookText"/>
        <w:rPr/>
      </w:pPr>
      <w:r>
        <w:rPr>
          <w:rStyle w:val="FootnoteAnchor"/>
          <w:rtl w:val="true"/>
        </w:rPr>
        <w:footnoteReference w:id="4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البلاط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626" w:name="__RefHeading___Toc1573384_1878427129"/>
      <w:bookmarkStart w:id="627" w:name="_Toc270"/>
      <w:bookmarkEnd w:id="626"/>
      <w:r>
        <w:rPr>
          <w:rtl w:val="true"/>
        </w:rPr>
        <w:t>بلال</w:t>
      </w:r>
      <w:bookmarkEnd w:id="6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بلالاً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اللحوم </w:t>
      </w:r>
      <w:bookmarkStart w:id="628" w:name="pg14608_184813"/>
    </w:p>
    <w:p>
      <w:pPr>
        <w:pStyle w:val="BookText"/>
        <w:rPr/>
      </w:pPr>
      <w:bookmarkEnd w:id="6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سبق إلى الجنة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 من أذّن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بلالاً كان عبداً صالحاً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لأحدٍ بعد رسول اللَّه صلى الله عليه وآله فترك يومئذ حيّ على خير العمل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اذا دخل المسجد وبلال يقيم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قبض النبي صلى الله عليه وآله امتنع بلال من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متاعى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هذا 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يؤذّن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Heading3"/>
        <w:numPr>
          <w:ilvl w:val="2"/>
          <w:numId w:val="1"/>
        </w:numPr>
        <w:rPr/>
      </w:pPr>
      <w:bookmarkStart w:id="629" w:name="__RefHeading___Toc1573386_1878427129"/>
      <w:bookmarkStart w:id="630" w:name="_Toc271"/>
      <w:bookmarkEnd w:id="629"/>
      <w:r>
        <w:rPr>
          <w:rtl w:val="true"/>
        </w:rPr>
        <w:t>البلايا</w:t>
      </w:r>
      <w:bookmarkEnd w:id="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ضنائن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بهم البلايا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باكروا بالصدقة فان البلايا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البلايا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31" w:name="__RefHeading___Toc1573388_1878427129"/>
      <w:bookmarkStart w:id="632" w:name="_Toc272"/>
      <w:bookmarkEnd w:id="631"/>
      <w:r>
        <w:rPr>
          <w:rtl w:val="true"/>
        </w:rPr>
        <w:t>بلبلة</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لما بويع 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لتبلبلنّ بلبلة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33" w:name="__RefHeading___Toc1573390_1878427129"/>
      <w:bookmarkStart w:id="634" w:name="_Toc273"/>
      <w:bookmarkEnd w:id="633"/>
      <w:r>
        <w:rPr>
          <w:rtl w:val="true"/>
        </w:rPr>
        <w:t>بلخ</w:t>
      </w:r>
      <w:bookmarkEnd w:id="63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ابي الحسن الرضا عليه السلام </w:t>
      </w:r>
      <w:bookmarkStart w:id="635" w:name="pg14608_184814"/>
    </w:p>
    <w:p>
      <w:pPr>
        <w:pStyle w:val="BookText"/>
        <w:rPr/>
      </w:pPr>
      <w:bookmarkEnd w:id="635"/>
      <w:r>
        <w:rPr>
          <w:rFonts w:ascii="Amiri" w:hAnsi="Amiri" w:eastAsia="Amiri" w:cs="Amiri"/>
          <w:color w:val="111111"/>
          <w:sz w:val="28"/>
          <w:sz w:val="28"/>
          <w:szCs w:val="28"/>
          <w:rtl w:val="true"/>
          <w:lang w:bidi="ar-SA"/>
        </w:rPr>
        <w:t xml:space="preserve">من وراء نهر بلخ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نهران مؤمنان ونهران كافران وأما الكافران فدجلة ونهر بلخ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636" w:name="__RefHeading___Toc1573392_1878427129"/>
      <w:bookmarkStart w:id="637" w:name="_Toc274"/>
      <w:bookmarkEnd w:id="636"/>
      <w:r>
        <w:rPr>
          <w:rtl w:val="true"/>
        </w:rPr>
        <w:t>البلد</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بلداً وأنت تريد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دخلت بلداً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بلد نار بما أوصى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في بلد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في بلد من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زكاته من بلد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يبعث بها الرجل الى بلد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من بلد الى 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البلد الذي انافيه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638" w:name="__RefHeading___Toc1573394_1878427129"/>
      <w:bookmarkStart w:id="639" w:name="_Toc275"/>
      <w:bookmarkEnd w:id="638"/>
      <w:r>
        <w:rPr>
          <w:rtl w:val="true"/>
        </w:rPr>
        <w:t>البلدة</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رجل 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الإتمام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قدم 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اذا نفى احداً من أهل الاسلام نفاه الى أقرب بلدة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يعطى الرجل قال كلّ بلدة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من بلدة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يكون الرجل في بلدة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640" w:name="__RefHeading___Toc1573396_1878427129"/>
      <w:bookmarkStart w:id="641" w:name="_Toc276"/>
      <w:bookmarkEnd w:id="640"/>
      <w:r>
        <w:rPr>
          <w:rtl w:val="true"/>
        </w:rPr>
        <w:t>البلغم</w:t>
      </w:r>
      <w:bookmarkEnd w:id="6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شكا إليه البلغم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جارية تضحك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فاتخذها فان ذلك يقطع البلغم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642" w:name="pg14608_184815"/>
    </w:p>
    <w:p>
      <w:pPr>
        <w:pStyle w:val="BookText"/>
        <w:rPr/>
      </w:pPr>
      <w:bookmarkEnd w:id="642"/>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يذهبن البلغم ويزدن في الحفظ السواك ، والصوم ، وقرائة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ابوعبداللَّه عليه السلام البصل فقال يطيب النكهة ويذهب بالبلغم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الطبرزد يأكل البلغم أكلاً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الفجل يقطع البلغم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يأكل العسل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القرآن ومضغ اللبان</w:t>
      </w:r>
    </w:p>
    <w:p>
      <w:pPr>
        <w:pStyle w:val="BookText"/>
        <w:rPr/>
      </w:pPr>
      <w:r>
        <w:rPr>
          <w:rStyle w:val="FootnoteAnchor"/>
          <w:rtl w:val="true"/>
        </w:rPr>
        <w:footnoteReference w:id="447"/>
      </w:r>
      <w:r>
        <w:rPr>
          <w:rFonts w:ascii="Amiri" w:hAnsi="Amiri" w:eastAsia="Amiri" w:cs="Amiri"/>
          <w:color w:val="111111"/>
          <w:sz w:val="28"/>
          <w:sz w:val="28"/>
          <w:szCs w:val="28"/>
          <w:rtl w:val="true"/>
          <w:lang w:bidi="ar-SA"/>
        </w:rPr>
        <w:t xml:space="preserve">يذيب البلغم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التمشط تقلل البلغم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شفاء من كلّ داء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بطونها شراب مختلف ألوانه 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قرائة القرآن ومضغ اللبان يذيب البلغم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الجميلة تقطع البلغم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643" w:name="__RefHeading___Toc1573398_1878427129"/>
      <w:bookmarkStart w:id="644" w:name="_Toc277"/>
      <w:bookmarkEnd w:id="643"/>
      <w:r>
        <w:rPr>
          <w:rtl w:val="true"/>
        </w:rPr>
        <w:t>البلل</w:t>
      </w:r>
      <w:bookmarkEnd w:id="6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أحسّ الرجل ان بثوبه بللاً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رأيي ببلل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رأى بللاً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مني من البلل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ما بلغ بلل الماء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الحيض </w:t>
      </w:r>
      <w:bookmarkStart w:id="645" w:name="pg14608_184816"/>
    </w:p>
    <w:p>
      <w:pPr>
        <w:pStyle w:val="BookText"/>
        <w:rPr/>
      </w:pPr>
      <w:bookmarkEnd w:id="6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ان‌كان في لحيته بلل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البلل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احتلم فلما انتبه وجد بللا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ثم يستيقظ فيمسّ ذكره فيرى بللاً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يبول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البلل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بلل لحيته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ثم يستنجي ثم يجد بعد ذلك بللاً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ثم يستنجي ثم يرى بعد ذلك بللاً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لحيته بلل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نسى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لحيته بلل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Heading3"/>
        <w:numPr>
          <w:ilvl w:val="2"/>
          <w:numId w:val="1"/>
        </w:numPr>
        <w:rPr/>
      </w:pPr>
      <w:bookmarkStart w:id="646" w:name="__RefHeading___Toc1573400_1878427129"/>
      <w:bookmarkStart w:id="647" w:name="_Toc278"/>
      <w:bookmarkEnd w:id="646"/>
      <w:r>
        <w:rPr>
          <w:rtl w:val="true"/>
        </w:rPr>
        <w:t>البلة</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بلة وضوئك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Heading3"/>
        <w:numPr>
          <w:ilvl w:val="2"/>
          <w:numId w:val="1"/>
        </w:numPr>
        <w:rPr/>
      </w:pPr>
      <w:bookmarkStart w:id="648" w:name="__RefHeading___Toc1573402_1878427129"/>
      <w:bookmarkStart w:id="649" w:name="_Toc279"/>
      <w:bookmarkEnd w:id="648"/>
      <w:r>
        <w:rPr>
          <w:rtl w:val="true"/>
        </w:rPr>
        <w:t>البلّور</w:t>
      </w:r>
      <w:bookmarkEnd w:id="6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الفصّ البلّور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650" w:name="__RefHeading___Toc1573404_1878427129"/>
      <w:bookmarkStart w:id="651" w:name="_Toc280"/>
      <w:bookmarkEnd w:id="650"/>
      <w:r>
        <w:rPr>
          <w:rtl w:val="true"/>
        </w:rPr>
        <w:t>البلوغ</w:t>
      </w:r>
      <w:bookmarkEnd w:id="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الرجل خمسين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 والصبيان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اشده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ثلاث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ثلاث عشرة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الغلام 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عشر سنين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نفس احدكم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الاحتضار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بلغت النفس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بلغكم عن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بلغني انه من كان له حمل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بلغها نعي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بلغها نعي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بلغكم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اذا 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بلغ النفس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بلغ به الجنون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بلغنا وكنا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اميرالمؤمنين عليه السلام ان طلحة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النبي صلى الله عليه وآله ان ابا ايوب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ابيك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اباعبداللَّه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الإبط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ربيعة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قوماً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تزعم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ولد لك 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اذا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يحتلم في ست عشرة وسبعة عشر ونحوها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أتت عليه ثلاث عشرة سنة ونحوها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اذا أتت عليه ثلاث عشرة سنة كتبت له الحسنات وكتبت عليه السيئات وجاز أمره الا ان يكون سفيهاً أو ضعيفاً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يشترى الدرهم باضعافه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الضعيف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اخواني يبلغني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التي‌ء لم تبلغ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بلغ به أميرالمؤمنين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بيت المال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ساق بدنة فانكسرت قبل ان تبلغ محلها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البدن </w:t>
      </w:r>
      <w:bookmarkStart w:id="652" w:name="pg14608_184818"/>
    </w:p>
    <w:p>
      <w:pPr>
        <w:pStyle w:val="BookText"/>
        <w:rPr/>
      </w:pPr>
      <w:bookmarkEnd w:id="6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لم يبلغ الحلم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اذا بلغت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اذا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اذا بلغها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اباجعفر بلغني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حتى بلغنا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أبا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تقية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البلوغ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الطلاق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بلغني ان اناساً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653" w:name="__RefHeading___Toc1573406_1878427129"/>
      <w:bookmarkStart w:id="654" w:name="_Toc281"/>
      <w:bookmarkEnd w:id="653"/>
      <w:r>
        <w:rPr>
          <w:rtl w:val="true"/>
        </w:rPr>
        <w:t>البله</w:t>
      </w:r>
      <w:bookmarkEnd w:id="654"/>
    </w:p>
    <w:p>
      <w:pPr>
        <w:pStyle w:val="BookText"/>
        <w:rPr/>
      </w:pPr>
      <w:r>
        <w:rPr>
          <w:rStyle w:val="FootnoteAnchor"/>
          <w:rtl w:val="true"/>
        </w:rPr>
        <w:footnoteReference w:id="4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بمرجئة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9"/>
      </w:r>
      <w:r>
        <w:rPr>
          <w:rFonts w:ascii="Amiri" w:hAnsi="Amiri" w:eastAsia="Amiri" w:cs="Amiri"/>
          <w:color w:val="111111"/>
          <w:sz w:val="28"/>
          <w:sz w:val="28"/>
          <w:szCs w:val="28"/>
          <w:rtl w:val="true"/>
          <w:lang w:bidi="ar-SA"/>
        </w:rPr>
        <w:t xml:space="preserve">أو حرورية </w:t>
      </w:r>
      <w:r>
        <w:rPr>
          <w:rStyle w:val="FootnoteAnchor"/>
          <w:rtl w:val="true"/>
        </w:rPr>
        <w:footnoteReference w:id="4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بالبله من النساء ، قال زرارة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مؤمنة أو كافرة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أهل ثنوى اللَّه </w:t>
      </w:r>
      <w:r>
        <w:rPr>
          <w:rStyle w:val="FootnoteAnchor"/>
          <w:rtl w:val="true"/>
        </w:rPr>
        <w:footnoteReference w:id="451"/>
      </w:r>
      <w:r>
        <w:rPr>
          <w:rFonts w:ascii="Amiri" w:hAnsi="Amiri" w:eastAsia="Amiri" w:cs="Amiri"/>
          <w:color w:val="111111"/>
          <w:sz w:val="28"/>
          <w:sz w:val="28"/>
          <w:szCs w:val="28"/>
          <w:rtl w:val="true"/>
          <w:lang w:bidi="ar-SA"/>
        </w:rPr>
        <w:t xml:space="preserve">عزوجل قول اللَّه عزوجل أصدق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المستضعفين من الرجال والنساء والولدان لا يستطيعون حيله ولا يهتدون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مرجئة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بمرجئة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إني أتخوف</w:t>
      </w:r>
    </w:p>
    <w:p>
      <w:pPr>
        <w:pStyle w:val="BookText"/>
        <w:rPr/>
      </w:pPr>
      <w:r>
        <w:rPr>
          <w:rStyle w:val="FootnoteAnchor"/>
          <w:rtl w:val="true"/>
        </w:rPr>
        <w:footnoteReference w:id="452"/>
      </w:r>
      <w:r>
        <w:rPr>
          <w:rFonts w:ascii="Amiri" w:hAnsi="Amiri" w:eastAsia="Amiri" w:cs="Amiri"/>
          <w:color w:val="111111"/>
          <w:sz w:val="28"/>
          <w:sz w:val="28"/>
          <w:szCs w:val="28"/>
          <w:rtl w:val="true"/>
          <w:lang w:bidi="ar-SA"/>
        </w:rPr>
        <w:t xml:space="preserve">ان لا يحل لي ان أتزوج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ممن لم يكن على مثل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من النساء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w:t>
      </w:r>
      <w:r>
        <w:rPr>
          <w:rStyle w:val="FootnoteAnchor"/>
          <w:rtl w:val="true"/>
        </w:rPr>
        <w:footnoteReference w:id="453"/>
      </w:r>
      <w:r>
        <w:rPr>
          <w:rFonts w:ascii="Amiri" w:hAnsi="Amiri" w:eastAsia="Amiri" w:cs="Amiri"/>
          <w:color w:val="111111"/>
          <w:sz w:val="28"/>
          <w:sz w:val="28"/>
          <w:szCs w:val="28"/>
          <w:rtl w:val="true"/>
          <w:lang w:bidi="ar-SA"/>
        </w:rPr>
        <w:t xml:space="preserve">اللاتي لا ينصبن ولا يعرفن ما انتم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اني أخاف</w:t>
      </w:r>
    </w:p>
    <w:p>
      <w:pPr>
        <w:pStyle w:val="BookText"/>
        <w:rPr/>
      </w:pPr>
      <w:r>
        <w:rPr>
          <w:rStyle w:val="FootnoteAnchor"/>
          <w:rtl w:val="true"/>
        </w:rPr>
        <w:footnoteReference w:id="454"/>
      </w:r>
      <w:r>
        <w:rPr>
          <w:rFonts w:ascii="Amiri" w:hAnsi="Amiri" w:eastAsia="Amiri" w:cs="Amiri"/>
          <w:color w:val="111111"/>
          <w:sz w:val="28"/>
          <w:sz w:val="28"/>
          <w:szCs w:val="28"/>
          <w:rtl w:val="true"/>
          <w:lang w:bidi="ar-SA"/>
        </w:rPr>
        <w:t xml:space="preserve">ان لا يحل لي ان أتزوج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ممن لم يكن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من البله من النساء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اللاتي لا ينصبن ولا يعرفن ما أنتم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أخشى ان لا يحل لي أن أتزوج من لم يكن على أمري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من 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المستضعفات من اللاتي لا ينصبن ولا يعرفن ما أنتم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بالبله من النساء التي لا تنصب والمستضعفات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نكاح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يحل منهن نكاح البله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أهله يريد التزويج</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ascii="IRNazanin" w:hAnsi="IRNazanin" w:eastAsia="IRNazanin"/>
          <w:color w:val="111111"/>
          <w:sz w:val="28"/>
          <w:sz w:val="28"/>
          <w:szCs w:val="28"/>
          <w:rtl w:val="true"/>
          <w:lang w:bidi="fa-IR"/>
        </w:rPr>
        <w:t xml:space="preserve">فلم </w:t>
      </w:r>
      <w:bookmarkStart w:id="655" w:name="pg14608_184820"/>
    </w:p>
    <w:p>
      <w:pPr>
        <w:pStyle w:val="BookText"/>
        <w:rPr/>
      </w:pPr>
      <w:bookmarkEnd w:id="655"/>
      <w:r>
        <w:rPr>
          <w:rFonts w:ascii="Amiri" w:hAnsi="Amiri" w:eastAsia="Amiri" w:cs="Amiri"/>
          <w:color w:val="111111"/>
          <w:sz w:val="28"/>
          <w:sz w:val="28"/>
          <w:szCs w:val="28"/>
          <w:rtl w:val="true"/>
          <w:lang w:bidi="ar-SA"/>
        </w:rPr>
        <w:t xml:space="preserve">يجد امرأة مسلمة موافقة فذكرت ذلك لأبي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انت من البله الذين لا يعرفون شيئاً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573408_1878427129"/>
      <w:bookmarkStart w:id="657" w:name="_Toc282"/>
      <w:bookmarkEnd w:id="656"/>
      <w:r>
        <w:rPr>
          <w:rtl w:val="true"/>
        </w:rPr>
        <w:t>البلهاء</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الهموهن حب علي عليه السلام وذروهن بلهاء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بالبلهاء من النساء قلت وما البلهاء قال ذوات الخدود العفائف فقلت من هي</w:t>
      </w:r>
    </w:p>
    <w:p>
      <w:pPr>
        <w:pStyle w:val="BookText"/>
        <w:rPr/>
      </w:pPr>
      <w:r>
        <w:rPr>
          <w:rStyle w:val="FootnoteAnchor"/>
          <w:rtl w:val="true"/>
        </w:rPr>
        <w:footnoteReference w:id="456"/>
      </w:r>
      <w:r>
        <w:rPr>
          <w:rFonts w:ascii="Amiri" w:hAnsi="Amiri" w:eastAsia="Amiri" w:cs="Amiri"/>
          <w:color w:val="111111"/>
          <w:sz w:val="28"/>
          <w:sz w:val="28"/>
          <w:szCs w:val="28"/>
          <w:rtl w:val="true"/>
          <w:lang w:bidi="ar-SA"/>
        </w:rPr>
        <w:t xml:space="preserve">على دين سالم بن ابي حفصة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على دين ربيعة الرأي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العواتق اللواتي لا ينصبن كفراً ولا يعرفن ما تعرفون ،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أهله يريد التزويج</w:t>
      </w:r>
    </w:p>
    <w:p>
      <w:pPr>
        <w:pStyle w:val="BookText"/>
        <w:rPr/>
      </w:pPr>
      <w:r>
        <w:rPr>
          <w:rStyle w:val="FootnoteAnchor"/>
          <w:rtl w:val="true"/>
        </w:rPr>
        <w:footnoteReference w:id="458"/>
      </w:r>
      <w:r>
        <w:rPr>
          <w:rFonts w:ascii="Amiri" w:hAnsi="Amiri" w:eastAsia="Amiri" w:cs="Amiri"/>
          <w:color w:val="111111"/>
          <w:sz w:val="28"/>
          <w:sz w:val="28"/>
          <w:szCs w:val="28"/>
          <w:rtl w:val="true"/>
          <w:lang w:bidi="ar-SA"/>
        </w:rPr>
        <w:t xml:space="preserve">فلم يجد امرأة يرضاها فذكر ذلك لأبي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البلها واللواتي لا يعرفن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على وجهين كافر ومؤمن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الذين خلطوا عملاً صالحاً وآخر سيئاً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المرجون لأمر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عفو اللَّه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573410_1878427129"/>
      <w:bookmarkStart w:id="659" w:name="_Toc283"/>
      <w:bookmarkEnd w:id="658"/>
      <w:r>
        <w:rPr>
          <w:rtl w:val="true"/>
        </w:rPr>
        <w:t>البليغ</w:t>
      </w:r>
      <w:bookmarkEnd w:id="6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بن رسول اللَّه قولا أقوله بليغاً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660" w:name="__RefHeading___Toc1573412_1878427129"/>
      <w:bookmarkStart w:id="661" w:name="_Toc284"/>
      <w:bookmarkEnd w:id="660"/>
      <w:r>
        <w:rPr>
          <w:rtl w:val="true"/>
        </w:rPr>
        <w:t>البلية</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أحدكم على أحد قال اللهم اطرقه ببلية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لما بويع 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بليتكم قد </w:t>
      </w:r>
      <w:bookmarkStart w:id="662" w:name="pg14608_184821"/>
    </w:p>
    <w:p>
      <w:pPr>
        <w:pStyle w:val="BookText"/>
        <w:rPr/>
      </w:pPr>
      <w:bookmarkEnd w:id="662"/>
      <w:r>
        <w:rPr>
          <w:rFonts w:ascii="Amiri" w:hAnsi="Amiri" w:eastAsia="Amiri" w:cs="Amiri"/>
          <w:color w:val="111111"/>
          <w:sz w:val="28"/>
          <w:sz w:val="28"/>
          <w:szCs w:val="28"/>
          <w:rtl w:val="true"/>
          <w:lang w:bidi="ar-SA"/>
        </w:rPr>
        <w:t xml:space="preserve">عادت كهيئتها يوم بعث اللَّه نبيه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يبتلى المؤمن بكل بلية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يبتلى بكل بلية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ليكون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بذهاب ما له أو ببلية في جسده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ابتليته ببلية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الناس علينا 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أخي به بلية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أعلمك كلمات اذا وقعت في ورطة أو 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2"/>
        <w:numPr>
          <w:ilvl w:val="1"/>
          <w:numId w:val="1"/>
        </w:numPr>
        <w:rPr/>
      </w:pPr>
      <w:bookmarkStart w:id="663" w:name="__RefHeading___Toc1573414_1878427129"/>
      <w:bookmarkStart w:id="664" w:name="_Toc285"/>
      <w:bookmarkEnd w:id="663"/>
      <w:r>
        <w:rPr>
          <w:rtl w:val="true"/>
        </w:rPr>
        <w:t>الباء والنون</w:t>
      </w:r>
      <w:bookmarkEnd w:id="664"/>
    </w:p>
    <w:p>
      <w:pPr>
        <w:pStyle w:val="Heading3"/>
        <w:numPr>
          <w:ilvl w:val="2"/>
          <w:numId w:val="1"/>
        </w:numPr>
        <w:rPr/>
      </w:pPr>
      <w:bookmarkStart w:id="665" w:name="__RefHeading___Toc1573416_1878427129"/>
      <w:bookmarkStart w:id="666" w:name="_Toc286"/>
      <w:bookmarkEnd w:id="665"/>
      <w:r>
        <w:rPr>
          <w:rtl w:val="true"/>
        </w:rPr>
        <w:t>البناء</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هو الذي بنى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ساهم قريشاً في بناء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ملكاً بالبناء يقول لمن رفع سقفاً فوق ثمانية أذرع اين تريد يا فاسق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الاسلام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اباالحسن موسى عليه السلام وقد بنى بمنى بناء ثم هدمه</w:t>
      </w:r>
    </w:p>
    <w:p>
      <w:pPr>
        <w:pStyle w:val="BookText"/>
        <w:rPr/>
      </w:pPr>
      <w:r>
        <w:rPr>
          <w:rStyle w:val="FootnoteAnchor"/>
          <w:rtl w:val="true"/>
        </w:rPr>
        <w:footnoteReference w:id="45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بناء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استأجر أجيراً ليعمل له بناءاً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البناء على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بنى في حق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السخرة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بناء ليس بكفاف فهو وبال على صاحبه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667" w:name="pg14608_184822"/>
    </w:p>
    <w:p>
      <w:pPr>
        <w:pStyle w:val="BookText"/>
        <w:rPr/>
      </w:pPr>
      <w:bookmarkEnd w:id="6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تبنوا على القبور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يرفع بناء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ابراهيم واسماعيل عليهما السلام ببناء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بناء في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بنياناً رياء وسمعة حمله يوم القيامة من الأرض السابعة وهو نار تشتعل ثم يطوق في عنقه ويلقى في النار فلا يحبسه شي‌ء فيها دون قعرها الّا أن يتوب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يبني رياء وسمعة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فضلا على ما يكفيه استطالة منه على جبرانه ومباهاة لاخوانه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مسجداً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 مالا من غير حلّه سلّط اللَّه عليه البناء والماء والطين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يقنيه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668" w:name="__RefHeading___Toc1573418_1878427129"/>
      <w:bookmarkStart w:id="669" w:name="_Toc287"/>
      <w:bookmarkEnd w:id="668"/>
      <w:r>
        <w:rPr>
          <w:rtl w:val="true"/>
        </w:rPr>
        <w:t>البنات</w:t>
      </w:r>
      <w:bookmarkEnd w:id="669"/>
    </w:p>
    <w:p>
      <w:pPr>
        <w:pStyle w:val="BookText"/>
        <w:rPr/>
      </w:pPr>
      <w:r>
        <w:rPr>
          <w:rStyle w:val="FootnoteAnchor"/>
          <w:rtl w:val="true"/>
        </w:rPr>
        <w:footnoteReference w:id="4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وهو عند النبي صلى الله عليه وآله فأخبر بمولود أصابه فتغيّر وجه الرجل</w:t>
      </w:r>
    </w:p>
    <w:p>
      <w:pPr>
        <w:pStyle w:val="BookText"/>
        <w:rPr/>
      </w:pPr>
      <w:r>
        <w:rPr>
          <w:rStyle w:val="FootnoteAnchor"/>
          <w:rtl w:val="true"/>
        </w:rPr>
        <w:footnoteReference w:id="461"/>
      </w:r>
      <w:r>
        <w:rPr>
          <w:rFonts w:ascii="Amiri" w:hAnsi="Amiri" w:eastAsia="Amiri" w:cs="Amiri"/>
          <w:color w:val="111111"/>
          <w:sz w:val="28"/>
          <w:sz w:val="28"/>
          <w:szCs w:val="28"/>
          <w:rtl w:val="true"/>
          <w:lang w:bidi="ar-SA"/>
        </w:rPr>
        <w:t xml:space="preserve">فقال له النبي صلى الله عليه وآله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w:t>
      </w:r>
      <w:r>
        <w:rPr>
          <w:rStyle w:val="FootnoteAnchor"/>
          <w:rtl w:val="true"/>
        </w:rPr>
        <w:footnoteReference w:id="462"/>
      </w:r>
      <w:r>
        <w:rPr>
          <w:rFonts w:ascii="Amiri" w:hAnsi="Amiri" w:eastAsia="Amiri" w:cs="Amiri"/>
          <w:color w:val="111111"/>
          <w:sz w:val="28"/>
          <w:sz w:val="28"/>
          <w:szCs w:val="28"/>
          <w:rtl w:val="true"/>
          <w:lang w:bidi="ar-SA"/>
        </w:rPr>
        <w:t xml:space="preserve">فاخبرت أنها ولدت جارية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تقلّها </w:t>
      </w:r>
      <w:r>
        <w:rPr>
          <w:rStyle w:val="FootnoteAnchor"/>
          <w:rtl w:val="true"/>
        </w:rPr>
        <w:footnoteReference w:id="463"/>
      </w:r>
      <w:r>
        <w:rPr>
          <w:rFonts w:ascii="Amiri" w:hAnsi="Amiri" w:eastAsia="Amiri" w:cs="Amiri"/>
          <w:color w:val="111111"/>
          <w:sz w:val="28"/>
          <w:sz w:val="28"/>
          <w:szCs w:val="28"/>
          <w:rtl w:val="true"/>
          <w:lang w:bidi="ar-SA"/>
        </w:rPr>
        <w:t xml:space="preserve">والسماء تظلّها واللَّه يرزقها وهي ريحانة تشمّها ، ثم اقبل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إبنة فهو مفدوح </w:t>
      </w:r>
      <w:r>
        <w:rPr>
          <w:rStyle w:val="FootnoteAnchor"/>
          <w:rtl w:val="true"/>
        </w:rPr>
        <w:footnoteReference w:id="464"/>
      </w:r>
      <w:r>
        <w:rPr>
          <w:rFonts w:ascii="Amiri" w:hAnsi="Amiri" w:eastAsia="Amiri" w:cs="Amiri"/>
          <w:color w:val="111111"/>
          <w:sz w:val="28"/>
          <w:sz w:val="28"/>
          <w:szCs w:val="28"/>
          <w:rtl w:val="true"/>
          <w:lang w:bidi="ar-SA"/>
        </w:rPr>
        <w:t xml:space="preserve">ومن كانت له ابنتان فياغوثاه باللَّه ومن كانت له ثلاث وضع عنه الجهاد وكلّ مكروه ، ومن كان له أربع فياعباد اللَّه أعينوه ، يا عباداللَّه اقرضوه ، يا عباداللَّه ارحموه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الرجل ابنة بعث اللَّه عزوجل اليها ملكاً فأمرّ جناحه على رأسها وصدرها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خلقت من ضعف المنفق عليها معان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على الإناث أرأف منه على الذكور ، وما من رجل يدخل فرحة على امرأة بينه وبينها حرمة إلّا فرّحه اللَّه تعالى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فتيان وبنات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بنات</w:t>
      </w:r>
    </w:p>
    <w:p>
      <w:pPr>
        <w:pStyle w:val="BookText"/>
        <w:rPr/>
      </w:pPr>
      <w:r>
        <w:rPr>
          <w:rStyle w:val="FootnoteAnchor"/>
          <w:rtl w:val="true"/>
        </w:rPr>
        <w:footnoteReference w:id="4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تتمنّى موتهنّ أما انك ان تمنّيت موتهن فمتن لم تؤجر ولقيت اللَّه عزوجل يوم تلقاه وأنت عاص </w:t>
      </w:r>
      <w:r>
        <w:rPr>
          <w:rStyle w:val="FootnoteAnchor"/>
          <w:rtl w:val="true"/>
        </w:rPr>
        <w:footnoteReference w:id="46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رجل الى النبي صلى الله عليه وآله وعنده رجل فأخبره بمولود له فتغيّر لون الرجل فقال له النبي صلى الله عليه وآله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والمرأة تمخض فأخبرت انها ولدت جارية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تقلّها والسماء تظلها واللَّه يرزقها وهي ريحانة تشمّها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ابنة واحدة فهو مقروح ومن كان له ابنتان فياغوثاه باللَّه ، ومن كان له ثلاث بنات وضع عنه الجهاد وكل مكروه ، ومن كان له أربع بنات فياعباد اللَّه أعينوه ، يا عباداللَّه أقرضوه ، يا عباداللَّه ارحموه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ولد لك إبنة فتسخطها وما عليك منها ، ريحانة تشمها وقد كفيت رزقها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أبا بنات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الإبن يرثن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الإبنة يرثن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الإبنة يقمن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البنت يرثن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البنت يقمن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والبنون نعمة فانما يثاب على الحسنات ويسأل عن النعمة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والبنون نعمة فالحسنات يثاب عليها والنعمة يسئل عنها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نعيم والبنات حسنات ، واللَّه يسأل عن النعيم ويثيب على الحسنات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بنات الإبنة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بنات بنت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 لي هلك وترك بنات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ثلاث بنات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ثلاث بنات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وخلف امرأة وبنين وبنات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بنون وبنات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 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لوط عليه السلام هؤلاء بناتي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لوط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امر بناتك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w:t>
      </w:r>
    </w:p>
    <w:p>
      <w:pPr>
        <w:pStyle w:val="BookText"/>
        <w:rPr/>
      </w:pPr>
      <w:r>
        <w:rPr>
          <w:rStyle w:val="FootnoteAnchor"/>
          <w:rtl w:val="true"/>
        </w:rPr>
        <w:footnoteReference w:id="467"/>
      </w:r>
      <w:r>
        <w:rPr>
          <w:rFonts w:ascii="Amiri" w:hAnsi="Amiri" w:eastAsia="Amiri" w:cs="Amiri"/>
          <w:color w:val="111111"/>
          <w:sz w:val="28"/>
          <w:sz w:val="28"/>
          <w:szCs w:val="28"/>
          <w:rtl w:val="true"/>
          <w:lang w:bidi="ar-SA"/>
        </w:rPr>
        <w:t xml:space="preserve">أبا 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ابن أسباط الى أبي جعفر عليه السلام في أمر بناته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بنات وبنين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 رسول اللَّه صلى الله عليه وآله سائر بناته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أو ثلاث أخوات </w:t>
      </w:r>
      <w:bookmarkStart w:id="670" w:name="pg14608_184825"/>
    </w:p>
    <w:p>
      <w:pPr>
        <w:pStyle w:val="BookText"/>
        <w:rPr/>
      </w:pPr>
      <w:bookmarkEnd w:id="670"/>
      <w:r>
        <w:rPr>
          <w:rFonts w:ascii="Amiri" w:hAnsi="Amiri" w:eastAsia="Amiri" w:cs="Amiri"/>
          <w:color w:val="111111"/>
          <w:sz w:val="28"/>
          <w:sz w:val="28"/>
          <w:szCs w:val="28"/>
          <w:rtl w:val="true"/>
          <w:lang w:bidi="ar-SA"/>
        </w:rPr>
        <w:t xml:space="preserve">وجبت له الجنة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واثنتين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ابنة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وهو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 الله عليه وآله إلى رجل له إبنان فقبّل أحدهما وترك الآخر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واسيت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وآله إلى أولاد على وجعفر فقال بناتنا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الولد البنات ملطّفات مجهّزات</w:t>
      </w:r>
    </w:p>
    <w:p>
      <w:pPr>
        <w:pStyle w:val="BookText"/>
        <w:rPr/>
      </w:pPr>
      <w:r>
        <w:rPr>
          <w:rStyle w:val="FootnoteAnchor"/>
          <w:rtl w:val="true"/>
        </w:rPr>
        <w:footnoteReference w:id="468"/>
      </w:r>
      <w:r>
        <w:rPr>
          <w:rFonts w:ascii="Amiri" w:hAnsi="Amiri" w:eastAsia="Amiri" w:cs="Amiri"/>
          <w:color w:val="111111"/>
          <w:sz w:val="28"/>
          <w:sz w:val="28"/>
          <w:szCs w:val="28"/>
          <w:rtl w:val="true"/>
          <w:lang w:bidi="ar-SA"/>
        </w:rPr>
        <w:t xml:space="preserve">مونسات مباركات مفلّيات </w:t>
      </w:r>
      <w:r>
        <w:rPr>
          <w:rStyle w:val="FootnoteAnchor"/>
          <w:rtl w:val="true"/>
        </w:rPr>
        <w:footnoteReference w:id="469"/>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أبا 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جارية فدخل على أبي عبداللَّه عليه السلام فرأه متسخّطا فقال له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انّ اللَّه تبارك وتعالى أوحى إليك ان اختار لك أو تختار لنفسك ما كنت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تختار لي ، قال فان اللَّه قد اختار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الذي قتله العالم الذي كان مع موسى عليه السلام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فأردنا ان يبدلهما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أبدلهما اللَّه به جارية ولدت سبعين نبياً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671" w:name="__RefHeading___Toc1573420_1878427129"/>
      <w:bookmarkStart w:id="672" w:name="_Toc288"/>
      <w:bookmarkEnd w:id="671"/>
      <w:r>
        <w:rPr>
          <w:rtl w:val="true"/>
        </w:rPr>
        <w:t>بنات نعش</w:t>
      </w:r>
      <w:bookmarkEnd w:id="672"/>
    </w:p>
    <w:p>
      <w:pPr>
        <w:pStyle w:val="BookText"/>
        <w:rPr/>
      </w:pPr>
      <w:r>
        <w:rPr>
          <w:rStyle w:val="FootnoteAnchor"/>
          <w:rtl w:val="true"/>
        </w:rPr>
        <w:footnoteReference w:id="4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أخاف العقارب فقال انظر الى بنات نعش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بنات النعش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النجوم </w:t>
      </w:r>
      <w:bookmarkStart w:id="673" w:name="pg14608_184826"/>
    </w:p>
    <w:p>
      <w:pPr>
        <w:pStyle w:val="Heading3"/>
        <w:numPr>
          <w:ilvl w:val="2"/>
          <w:numId w:val="1"/>
        </w:numPr>
        <w:rPr/>
      </w:pPr>
      <w:bookmarkStart w:id="674" w:name="__RefHeading___Toc1573422_1878427129"/>
      <w:bookmarkStart w:id="675" w:name="_Toc289"/>
      <w:bookmarkEnd w:id="673"/>
      <w:bookmarkEnd w:id="674"/>
      <w:r>
        <w:rPr>
          <w:rtl w:val="true"/>
        </w:rPr>
        <w:t>البنت</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الجارية وهي بنت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بنت إبنه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الإبنة يقمن مقام البنت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البنت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الإبن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اني قد ولدت بنتا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بنت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 والبنت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بنات بنت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بنت وامرأة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تدرك بنت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بنت 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خطب الى رجل بنتاً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اخوين والبنت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الأمة ولها بنت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بنت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الأمة ولها بنت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بنت وأب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بنت الأخت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للعم مع البنت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 كلثوم بنت علي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676" w:name="__RefHeading___Toc1573424_1878427129"/>
      <w:bookmarkStart w:id="677" w:name="_Toc290"/>
      <w:bookmarkEnd w:id="676"/>
      <w:r>
        <w:rPr>
          <w:rtl w:val="true"/>
        </w:rPr>
        <w:t>بنت أبي الجون</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رسول اللَّه صلى الله عليه وآله امرأة من كندة بنت أبي الجون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678" w:name="__RefHeading___Toc1573426_1878427129"/>
      <w:bookmarkStart w:id="679" w:name="_Toc291"/>
      <w:bookmarkEnd w:id="678"/>
      <w:r>
        <w:rPr>
          <w:rtl w:val="true"/>
        </w:rPr>
        <w:t>بنت حمران</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ذريساً كان تحته بنت حمران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680" w:name="__RefHeading___Toc1573428_1878427129"/>
      <w:bookmarkStart w:id="681" w:name="_Toc292"/>
      <w:bookmarkEnd w:id="680"/>
      <w:r>
        <w:rPr>
          <w:rtl w:val="true"/>
        </w:rPr>
        <w:t>بنت عمر بن يزيد</w:t>
      </w:r>
      <w:bookmarkEnd w:id="6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الشرب </w:t>
      </w:r>
      <w:bookmarkStart w:id="682" w:name="pg14608_184827"/>
    </w:p>
    <w:p>
      <w:pPr>
        <w:pStyle w:val="Heading3"/>
        <w:numPr>
          <w:ilvl w:val="2"/>
          <w:numId w:val="1"/>
        </w:numPr>
        <w:rPr/>
      </w:pPr>
      <w:bookmarkStart w:id="683" w:name="__RefHeading___Toc1573430_1878427129"/>
      <w:bookmarkStart w:id="684" w:name="_Toc293"/>
      <w:bookmarkEnd w:id="682"/>
      <w:bookmarkEnd w:id="683"/>
      <w:r>
        <w:rPr>
          <w:rtl w:val="true"/>
        </w:rPr>
        <w:t>بنت يزدجرد</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أقدمت بنت يزدجرد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الحسين عليه السلام‌</w:t>
      </w:r>
    </w:p>
    <w:p>
      <w:pPr>
        <w:pStyle w:val="Heading3"/>
        <w:numPr>
          <w:ilvl w:val="2"/>
          <w:numId w:val="1"/>
        </w:numPr>
        <w:rPr/>
      </w:pPr>
      <w:bookmarkStart w:id="685" w:name="__RefHeading___Toc1573432_1878427129"/>
      <w:bookmarkStart w:id="686" w:name="_Toc294"/>
      <w:bookmarkEnd w:id="685"/>
      <w:r>
        <w:rPr>
          <w:rtl w:val="true"/>
        </w:rPr>
        <w:t>بندار بن عاصم</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 إليّ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687" w:name="__RefHeading___Toc1573434_1878427129"/>
      <w:bookmarkStart w:id="688" w:name="_Toc295"/>
      <w:bookmarkEnd w:id="687"/>
      <w:r>
        <w:rPr>
          <w:rtl w:val="true"/>
        </w:rPr>
        <w:t>بندار مولى إدريس</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مولى إدريس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689" w:name="__RefHeading___Toc1573436_1878427129"/>
      <w:bookmarkStart w:id="690" w:name="_Toc296"/>
      <w:bookmarkEnd w:id="689"/>
      <w:r>
        <w:rPr>
          <w:rtl w:val="true"/>
        </w:rPr>
        <w:t>البندق</w:t>
      </w:r>
      <w:bookmarkEnd w:id="690"/>
    </w:p>
    <w:p>
      <w:pPr>
        <w:pStyle w:val="BookText"/>
        <w:rPr/>
      </w:pPr>
      <w:r>
        <w:rPr>
          <w:rStyle w:val="FootnoteAnchor"/>
          <w:rtl w:val="true"/>
        </w:rPr>
        <w:footnoteReference w:id="4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البندق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قتل الحجر والبندق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البندق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قتل الحجر والبندق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يرمى بالبندق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691" w:name="__RefHeading___Toc1573438_1878427129"/>
      <w:bookmarkStart w:id="692" w:name="_Toc297"/>
      <w:bookmarkEnd w:id="691"/>
      <w:r>
        <w:rPr>
          <w:rtl w:val="true"/>
        </w:rPr>
        <w:t>البنفسج</w:t>
      </w:r>
      <w:bookmarkEnd w:id="6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استعطوا بالبنفسج فان رسول اللَّه صلى الله عليه وآله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البنفسج لحسوه</w:t>
      </w:r>
    </w:p>
    <w:p>
      <w:pPr>
        <w:pStyle w:val="BookText"/>
        <w:rPr/>
      </w:pPr>
      <w:r>
        <w:rPr>
          <w:rStyle w:val="FootnoteAnchor"/>
          <w:rtl w:val="true"/>
        </w:rPr>
        <w:footnoteReference w:id="473"/>
      </w:r>
      <w:r>
        <w:rPr>
          <w:rFonts w:ascii="Amiri" w:hAnsi="Amiri" w:eastAsia="Amiri" w:cs="Amiri"/>
          <w:color w:val="111111"/>
          <w:sz w:val="28"/>
          <w:sz w:val="28"/>
          <w:szCs w:val="28"/>
          <w:rtl w:val="true"/>
          <w:lang w:bidi="ar-SA"/>
        </w:rPr>
        <w:t xml:space="preserve">حسواً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اكسروا حرّ الحمّى بالبنفسج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أبي عبداللَّه عليه السلام بغلة فصرعت الذي ارسلت بها معه فأمّته</w:t>
      </w:r>
    </w:p>
    <w:p>
      <w:pPr>
        <w:pStyle w:val="BookText"/>
        <w:rPr/>
      </w:pPr>
      <w:r>
        <w:rPr>
          <w:rStyle w:val="FootnoteAnchor"/>
          <w:rtl w:val="true"/>
        </w:rPr>
        <w:footnoteReference w:id="474"/>
      </w:r>
      <w:r>
        <w:rPr>
          <w:rFonts w:ascii="Amiri" w:hAnsi="Amiri" w:eastAsia="Amiri" w:cs="Amiri"/>
          <w:color w:val="111111"/>
          <w:sz w:val="28"/>
          <w:sz w:val="28"/>
          <w:szCs w:val="28"/>
          <w:rtl w:val="true"/>
          <w:lang w:bidi="ar-SA"/>
        </w:rPr>
        <w:t xml:space="preserve">فدخلنا المدينة فاخبرنا أباعبداللَّه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استعطموه بنفسجاً ؟ فاسعط بالبنفسج فبرء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ان البنفسج بارد في الصيف ، حارّ في الشتاء ليّن على شيعتنا ، يابس على عدوّنا ، لو يعلم الناس ما في البنفسج قامت أو قية بدينار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البنفسج سيد أدهانكم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يرزن</w:t>
      </w:r>
    </w:p>
    <w:p>
      <w:pPr>
        <w:pStyle w:val="BookText"/>
        <w:rPr/>
      </w:pPr>
      <w:r>
        <w:rPr>
          <w:rStyle w:val="FootnoteAnchor"/>
          <w:rtl w:val="true"/>
        </w:rPr>
        <w:footnoteReference w:id="475"/>
      </w:r>
      <w:r>
        <w:rPr>
          <w:rFonts w:ascii="IRNazanin" w:hAnsi="IRNazanin" w:eastAsia="IRNazanin"/>
          <w:color w:val="111111"/>
          <w:sz w:val="28"/>
          <w:sz w:val="28"/>
          <w:szCs w:val="28"/>
          <w:rtl w:val="true"/>
          <w:lang w:bidi="fa-IR"/>
        </w:rPr>
        <w:t xml:space="preserve">الدماغ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الحاجبين بالبنفسج يذهب بالصداع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دهن البنفسج فزكاه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الخيري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عبداللَّه عليه السلام الأدهان فذكر البنفسج وفضله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الدهن البنفسج ادهنوا به فان فضله على الأدهان </w:t>
      </w:r>
      <w:bookmarkStart w:id="693" w:name="pg14608_184829"/>
    </w:p>
    <w:p>
      <w:pPr>
        <w:pStyle w:val="BookText"/>
        <w:rPr/>
      </w:pPr>
      <w:bookmarkEnd w:id="693"/>
      <w:r>
        <w:rPr>
          <w:rFonts w:ascii="Amiri" w:hAnsi="Amiri" w:eastAsia="Amiri" w:cs="Amiri"/>
          <w:color w:val="111111"/>
          <w:sz w:val="28"/>
          <w:sz w:val="28"/>
          <w:szCs w:val="28"/>
          <w:rtl w:val="true"/>
          <w:lang w:bidi="ar-SA"/>
        </w:rPr>
        <w:t>كفضلنا على الناس ، والبان دهن ذكر</w:t>
      </w:r>
    </w:p>
    <w:p>
      <w:pPr>
        <w:pStyle w:val="BookText"/>
        <w:rPr/>
      </w:pPr>
      <w:r>
        <w:rPr>
          <w:rStyle w:val="FootnoteAnchor"/>
          <w:rtl w:val="true"/>
        </w:rPr>
        <w:footnoteReference w:id="476"/>
      </w:r>
      <w:r>
        <w:rPr>
          <w:rFonts w:ascii="Amiri" w:hAnsi="Amiri" w:eastAsia="Amiri" w:cs="Amiri"/>
          <w:color w:val="111111"/>
          <w:sz w:val="28"/>
          <w:sz w:val="28"/>
          <w:szCs w:val="28"/>
          <w:rtl w:val="true"/>
          <w:lang w:bidi="ar-SA"/>
        </w:rPr>
        <w:t xml:space="preserve">نعم الدهن البان وانه ليعجبني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البنفسج على الأدهان كفضل الإسلام على الأديان ، نعم الدهن البنفسج ليذهب بالداء من الرأس والعينين فادهنوا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عليه مهزم فقال لي أبوعبداللَّه عليه السلام ادع لنا الجارية تجئنا بدهن وكحل فدعوت بها فجائت بقارورة بنفسج وكان يوماً شديد البرد فصب مهزم في راحته منها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بنفسج وهذا البرد الشديد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باله يا مهزم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متطببينا بالكوفة يزعمون ان البنفسج بارد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بارد في الصيف لين حار في الشتاء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يأتينا من ناحيتكم شي‌ء أحب إلينا من البنفسج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البنفسج في الادهان مثلنا في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البنفسج في الدهن كمثل شيعتنا في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694" w:name="__RefHeading___Toc1573440_1878427129"/>
      <w:bookmarkStart w:id="695" w:name="_Toc298"/>
      <w:bookmarkEnd w:id="694"/>
      <w:r>
        <w:rPr>
          <w:rtl w:val="true"/>
        </w:rPr>
        <w:t>بنو آدم</w:t>
      </w:r>
      <w:bookmarkEnd w:id="6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سمى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أخذ ربك من بني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أبيطالب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الطينة</w:t>
      </w:r>
    </w:p>
    <w:p>
      <w:pPr>
        <w:pStyle w:val="Heading3"/>
        <w:numPr>
          <w:ilvl w:val="2"/>
          <w:numId w:val="1"/>
        </w:numPr>
        <w:rPr/>
      </w:pPr>
      <w:bookmarkStart w:id="696" w:name="__RefHeading___Toc1573442_1878427129"/>
      <w:bookmarkStart w:id="697" w:name="_Toc299"/>
      <w:bookmarkEnd w:id="696"/>
      <w:r>
        <w:rPr>
          <w:rtl w:val="true"/>
        </w:rPr>
        <w:t>بنو اسرائيل</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بني اسرائيل شكا الى اللَّه عزوجل قسوة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بني اسرائيل أتوا موسى عليه السلام فسألوه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الزراعة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اسرائيل شكوا الى موسى ما يلقون من البياض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اللحوم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اسرائيل كانت اذا قرب القربان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بني‌اسرائيل كانوا يستفتحون بالخل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حماد بن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ان عابد بني اسرائيل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السعى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 في بنى اسرائيل عبداللَّه أربعين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الاعتراف بالتقصير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اسرائيل كان‌له ابن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فتية من‌أولاد ملوك بني إسرائيل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اسرائيل كم آتيناهم من 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بني اسرائيل عابد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اسرائيل اذا أصاب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اسرائيل ولم يكن له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بني اسرائيل اذا أراد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 في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العابد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عابد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العابد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فدعا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عابد فأعجب به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قاض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في بني اسرائيل وكان له قاض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بنو اسرائيل اذا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بنواسرائيل اذا أصاب أحدهم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اسرائيل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عندالرضا عليه السلام فقال لي يا محمد انه كان في زمن بني اسرائيل أربعة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bookmarkStart w:id="698" w:name="pg14608_184831"/>
    </w:p>
    <w:p>
      <w:pPr>
        <w:pStyle w:val="BookText"/>
        <w:rPr/>
      </w:pPr>
      <w:bookmarkEnd w:id="6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الرجل كان اذا تعبد في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اسرائيل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بنى اسرائيل رجل يكثر الاختلاف اليها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عزوجل من أجل ذلك كتبنا على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نبي من أنبياء بني اسرائيل برجل بعضه تحت حائط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الفساد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كلّما كان في بنى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Heading3"/>
        <w:numPr>
          <w:ilvl w:val="2"/>
          <w:numId w:val="1"/>
        </w:numPr>
        <w:rPr/>
      </w:pPr>
      <w:bookmarkStart w:id="699" w:name="__RefHeading___Toc1573444_1878427129"/>
      <w:bookmarkStart w:id="700" w:name="_Toc300"/>
      <w:bookmarkEnd w:id="699"/>
      <w:r>
        <w:rPr>
          <w:rtl w:val="true"/>
        </w:rPr>
        <w:t>بنو إسماعيل</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بنو اسماعيل ولاة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اسماعيل ابن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573446_1878427129"/>
      <w:bookmarkStart w:id="702" w:name="_Toc301"/>
      <w:bookmarkEnd w:id="701"/>
      <w:r>
        <w:rPr>
          <w:rtl w:val="true"/>
        </w:rPr>
        <w:t>بنو الأشعث</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بنو الأشعث على خطر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703" w:name="__RefHeading___Toc1573448_1878427129"/>
      <w:bookmarkStart w:id="704" w:name="_Toc302"/>
      <w:bookmarkEnd w:id="703"/>
      <w:r>
        <w:rPr>
          <w:rtl w:val="true"/>
        </w:rPr>
        <w:t>بنو اميّة</w:t>
      </w:r>
      <w:bookmarkEnd w:id="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اطلقوا للناس تعليم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كان يلعنون اميرالمؤمنين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امية يبدأون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جماعة من بني أميّة في عمارة عثمان اجتمعوا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يستحل مال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بآية نزلت في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عمر بن الخطاب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اذن في هلاك بني 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زيد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لا يجيز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وأبي عند وال لبني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في منامه بني أميّة يصعدون على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يستحل مال بني أميّة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الأمانة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ان بني أمية كانوا يلعنون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شيخنا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البهرمان وصبغ بني أمية الزعفران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البهرمان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كان ممن سباه بنو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مالاً من عمل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يموت من بني أمية ميت الّا مسخ وزغاً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وبعث الى بني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بنو هاشم غيّروا أمر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فقال ما أخذه منكم بنو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آتى اللَّه بني أميّة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أبوجعفر عليه السلام في المسجد الحرام فذكر بني أمية ودولتهم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نرجوا ان تكون صاحبهم وان يظهر اللَّه عزوجل هذا الأمر على يديك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بصاحبهم ولا يسرّني أن أكون صاحبهم ان اصحابهم</w:t>
      </w:r>
    </w:p>
    <w:p>
      <w:pPr>
        <w:pStyle w:val="BookText"/>
        <w:rPr/>
      </w:pPr>
      <w:r>
        <w:rPr>
          <w:rStyle w:val="FootnoteAnchor"/>
          <w:rtl w:val="true"/>
        </w:rPr>
        <w:footnoteReference w:id="477"/>
      </w:r>
      <w:r>
        <w:rPr>
          <w:rFonts w:ascii="Amiri" w:hAnsi="Amiri" w:eastAsia="Amiri" w:cs="Amiri"/>
          <w:color w:val="111111"/>
          <w:sz w:val="28"/>
          <w:sz w:val="28"/>
          <w:szCs w:val="28"/>
          <w:rtl w:val="true"/>
          <w:lang w:bidi="ar-SA"/>
        </w:rPr>
        <w:t xml:space="preserve">أولاد الزنا ، ان اللَّه تبارك وتعالى لم يخلق منذ خلق السماوات والأرض سنين ولا أيّاماً أقصر من سنينهم وأيّامهم ، ان اللَّه عزوجل يأمر الملك الذي في يده الفلك فيطويه طيّا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يفتي في زمن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مولى لبني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من كتّاب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أبوجعفر عليه السلام في رسالة إلى بعض خلفاء بنى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الجهاد </w:t>
      </w:r>
      <w:bookmarkStart w:id="705" w:name="pg14608_184833"/>
    </w:p>
    <w:p>
      <w:pPr>
        <w:pStyle w:val="BookText"/>
        <w:rPr/>
      </w:pPr>
      <w:bookmarkEnd w:id="7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وذكروا سلطان بني أميّة 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على هشام أحد إلّا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ملكه عشرين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اذا أراد اللَّه عزوجل ان يهلك سلطان قوم أمر الملك فأسرع بسير الفلك فقدّر على ما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لزيد عليه السلام هذه المقالة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شهدت هشاماً ورسول اللَّه صلى الله عليه وآله يسبّ عنده فلم ينكر ذلك ولم يغيّره فواللَّه لو لم يكن إلّا أنا وابني لخرجت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اللَّه صلى الله عليه وآله تيماً وعدياً وبني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 بني اُميّة وجدوا من يكتب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من بني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رسول اللَّه صلى الله عليه وآله في منامه بني أميّة يصعدون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اُميّة يصعدون المنابر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القدر</w:t>
      </w:r>
    </w:p>
    <w:p>
      <w:pPr>
        <w:pStyle w:val="Heading3"/>
        <w:numPr>
          <w:ilvl w:val="2"/>
          <w:numId w:val="1"/>
        </w:numPr>
        <w:rPr/>
      </w:pPr>
      <w:bookmarkStart w:id="706" w:name="__RefHeading___Toc1573450_1878427129"/>
      <w:bookmarkStart w:id="707" w:name="_Toc303"/>
      <w:bookmarkEnd w:id="706"/>
      <w:r>
        <w:rPr>
          <w:rtl w:val="true"/>
        </w:rPr>
        <w:t>بنو تغلب</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708" w:name="__RefHeading___Toc1573452_1878427129"/>
      <w:bookmarkStart w:id="709" w:name="_Toc304"/>
      <w:bookmarkEnd w:id="708"/>
      <w:r>
        <w:rPr>
          <w:rtl w:val="true"/>
        </w:rPr>
        <w:t>بنو تميم</w:t>
      </w:r>
      <w:bookmarkEnd w:id="7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من بني تميم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أوصى رجلاً من بني تميم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امر رجلاً ان يزوّجه امرأة من اهل البصرة من بني 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710" w:name="__RefHeading___Toc1573454_1878427129"/>
      <w:bookmarkStart w:id="711" w:name="_Toc305"/>
      <w:bookmarkEnd w:id="710"/>
      <w:r>
        <w:rPr>
          <w:rtl w:val="true"/>
        </w:rPr>
        <w:t>بنو ثعلبة</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اميرالمؤمنين عليه السلام برجل من بني ثعلبة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الإرتداد</w:t>
      </w:r>
    </w:p>
    <w:p>
      <w:pPr>
        <w:pStyle w:val="Heading3"/>
        <w:numPr>
          <w:ilvl w:val="2"/>
          <w:numId w:val="1"/>
        </w:numPr>
        <w:rPr/>
      </w:pPr>
      <w:bookmarkStart w:id="712" w:name="__RefHeading___Toc1573456_1878427129"/>
      <w:bookmarkStart w:id="713" w:name="_Toc306"/>
      <w:bookmarkEnd w:id="712"/>
      <w:r>
        <w:rPr>
          <w:rtl w:val="true"/>
        </w:rPr>
        <w:t>بنو ديوان</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عندكم فأتى بني ديوان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Heading3"/>
        <w:numPr>
          <w:ilvl w:val="2"/>
          <w:numId w:val="1"/>
        </w:numPr>
        <w:rPr/>
      </w:pPr>
      <w:bookmarkStart w:id="714" w:name="__RefHeading___Toc1573458_1878427129"/>
      <w:bookmarkStart w:id="715" w:name="_Toc307"/>
      <w:bookmarkEnd w:id="714"/>
      <w:r>
        <w:rPr>
          <w:rtl w:val="true"/>
        </w:rPr>
        <w:t>بنو زريق</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زريق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716" w:name="__RefHeading___Toc1573460_1878427129"/>
      <w:bookmarkStart w:id="717" w:name="_Toc308"/>
      <w:bookmarkEnd w:id="716"/>
      <w:r>
        <w:rPr>
          <w:rtl w:val="true"/>
        </w:rPr>
        <w:t>بنو ساعدة</w:t>
      </w:r>
      <w:bookmarkEnd w:id="71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ابوعبداللَّه عليه السلام في ليلة قد رشت وهو يريد ظلة بني ساعدة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الصدقة </w:t>
      </w:r>
      <w:bookmarkStart w:id="718" w:name="pg14608_184834"/>
    </w:p>
    <w:p>
      <w:pPr>
        <w:pStyle w:val="Heading3"/>
        <w:numPr>
          <w:ilvl w:val="2"/>
          <w:numId w:val="1"/>
        </w:numPr>
        <w:rPr/>
      </w:pPr>
      <w:bookmarkStart w:id="719" w:name="__RefHeading___Toc1573462_1878427129"/>
      <w:bookmarkStart w:id="720" w:name="_Toc309"/>
      <w:bookmarkEnd w:id="718"/>
      <w:bookmarkEnd w:id="719"/>
      <w:r>
        <w:rPr>
          <w:rtl w:val="true"/>
        </w:rPr>
        <w:t>بنو سعد</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قال لرجل من بني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Heading3"/>
        <w:numPr>
          <w:ilvl w:val="2"/>
          <w:numId w:val="1"/>
        </w:numPr>
        <w:rPr/>
      </w:pPr>
      <w:bookmarkStart w:id="721" w:name="__RefHeading___Toc1573464_1878427129"/>
      <w:bookmarkStart w:id="722" w:name="_Toc310"/>
      <w:bookmarkEnd w:id="721"/>
      <w:r>
        <w:rPr>
          <w:rtl w:val="true"/>
        </w:rPr>
        <w:t>بنو سلمة</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لبني سلمة يا بني سلمة من سيّدكم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البراء بن معرور</w:t>
      </w:r>
    </w:p>
    <w:p>
      <w:pPr>
        <w:pStyle w:val="Heading3"/>
        <w:numPr>
          <w:ilvl w:val="2"/>
          <w:numId w:val="1"/>
        </w:numPr>
        <w:rPr/>
      </w:pPr>
      <w:bookmarkStart w:id="723" w:name="__RefHeading___Toc1573466_1878427129"/>
      <w:bookmarkStart w:id="724" w:name="_Toc311"/>
      <w:bookmarkEnd w:id="723"/>
      <w:r>
        <w:rPr>
          <w:rtl w:val="true"/>
        </w:rPr>
        <w:t>بنو شيبة</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أقبلوا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فدلّوه على بني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أخي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من سألته أمرني بدفعها الى بني شيبة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بني شيبة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25" w:name="__RefHeading___Toc1573468_1878427129"/>
      <w:bookmarkStart w:id="726" w:name="_Toc312"/>
      <w:bookmarkEnd w:id="725"/>
      <w:r>
        <w:rPr>
          <w:rtl w:val="true"/>
        </w:rPr>
        <w:t>بنوضبه</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وآله قوم من بني ضبه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المحارب‌</w:t>
      </w:r>
    </w:p>
    <w:p>
      <w:pPr>
        <w:pStyle w:val="Heading3"/>
        <w:numPr>
          <w:ilvl w:val="2"/>
          <w:numId w:val="1"/>
        </w:numPr>
        <w:rPr/>
      </w:pPr>
      <w:bookmarkStart w:id="727" w:name="__RefHeading___Toc1573470_1878427129"/>
      <w:bookmarkStart w:id="728" w:name="_Toc313"/>
      <w:bookmarkEnd w:id="727"/>
      <w:r>
        <w:rPr>
          <w:rtl w:val="true"/>
        </w:rPr>
        <w:t>بنو عامر</w:t>
      </w:r>
      <w:bookmarkEnd w:id="7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السوق‌</w:t>
      </w:r>
    </w:p>
    <w:p>
      <w:pPr>
        <w:pStyle w:val="Heading3"/>
        <w:numPr>
          <w:ilvl w:val="2"/>
          <w:numId w:val="1"/>
        </w:numPr>
        <w:rPr/>
      </w:pPr>
      <w:bookmarkStart w:id="729" w:name="__RefHeading___Toc1573472_1878427129"/>
      <w:bookmarkStart w:id="730" w:name="_Toc314"/>
      <w:bookmarkEnd w:id="729"/>
      <w:r>
        <w:rPr>
          <w:rtl w:val="true"/>
        </w:rPr>
        <w:t>بنو عامر بن صعصعة</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تزوج امرأة من بني عامر بن صعصعة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731" w:name="__RefHeading___Toc1573474_1878427129"/>
      <w:bookmarkStart w:id="732" w:name="_Toc315"/>
      <w:bookmarkEnd w:id="731"/>
      <w:r>
        <w:rPr>
          <w:rtl w:val="true"/>
        </w:rPr>
        <w:t>بنوالعباس</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من المحتوم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أيّام عبداللَّه بن علي</w:t>
      </w:r>
    </w:p>
    <w:p>
      <w:pPr>
        <w:pStyle w:val="BookText"/>
        <w:rPr/>
      </w:pP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هؤلاء فيما 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عنك انما يجي‌ء فساد أمرهم من حيث بدا </w:t>
      </w:r>
      <w:r>
        <w:rPr>
          <w:rStyle w:val="FootnoteAnchor"/>
          <w:rtl w:val="true"/>
        </w:rPr>
        <w:footnoteReference w:id="479"/>
      </w:r>
      <w:r>
        <w:rPr>
          <w:rFonts w:ascii="Amiri" w:hAnsi="Amiri" w:eastAsia="Amiri" w:cs="Amiri"/>
          <w:color w:val="111111"/>
          <w:sz w:val="28"/>
          <w:sz w:val="28"/>
          <w:szCs w:val="28"/>
          <w:rtl w:val="true"/>
          <w:lang w:bidi="ar-SA"/>
        </w:rPr>
        <w:t xml:space="preserve">صلاحهم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جالساً في المسجد اذ أقبل داود بن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أبو الدوانيق‌</w:t>
      </w:r>
    </w:p>
    <w:p>
      <w:pPr>
        <w:pStyle w:val="Heading3"/>
        <w:numPr>
          <w:ilvl w:val="2"/>
          <w:numId w:val="1"/>
        </w:numPr>
        <w:rPr/>
      </w:pPr>
      <w:bookmarkStart w:id="733" w:name="__RefHeading___Toc1573476_1878427129"/>
      <w:bookmarkStart w:id="734" w:name="_Toc316"/>
      <w:bookmarkEnd w:id="733"/>
      <w:r>
        <w:rPr>
          <w:rtl w:val="true"/>
        </w:rPr>
        <w:t>بنو عبدالمطلب</w:t>
      </w:r>
      <w:bookmarkEnd w:id="7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اميرالمؤمنين عليه السلام امرأة من بني عبدالمطلب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bookmarkStart w:id="735" w:name="pg14608_184835"/>
    </w:p>
    <w:p>
      <w:pPr>
        <w:pStyle w:val="Heading3"/>
        <w:numPr>
          <w:ilvl w:val="2"/>
          <w:numId w:val="1"/>
        </w:numPr>
        <w:rPr/>
      </w:pPr>
      <w:bookmarkStart w:id="736" w:name="__RefHeading___Toc1573478_1878427129"/>
      <w:bookmarkStart w:id="737" w:name="_Toc317"/>
      <w:bookmarkEnd w:id="735"/>
      <w:bookmarkEnd w:id="736"/>
      <w:r>
        <w:rPr>
          <w:rtl w:val="true"/>
        </w:rPr>
        <w:t>بنو عدي</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نازل في بني 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738" w:name="__RefHeading___Toc1573480_1878427129"/>
      <w:bookmarkStart w:id="739" w:name="_Toc318"/>
      <w:bookmarkEnd w:id="738"/>
      <w:r>
        <w:rPr>
          <w:rtl w:val="true"/>
        </w:rPr>
        <w:t>بنو عم</w:t>
      </w:r>
      <w:bookmarkEnd w:id="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الى رجل وله بنوعم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740" w:name="__RefHeading___Toc1573482_1878427129"/>
      <w:bookmarkStart w:id="741" w:name="_Toc319"/>
      <w:bookmarkEnd w:id="740"/>
      <w:r>
        <w:rPr>
          <w:rtl w:val="true"/>
        </w:rPr>
        <w:t>بنو فلان</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رجل من بني 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اهل البغي‌</w:t>
      </w:r>
    </w:p>
    <w:p>
      <w:pPr>
        <w:pStyle w:val="Heading3"/>
        <w:numPr>
          <w:ilvl w:val="2"/>
          <w:numId w:val="1"/>
        </w:numPr>
        <w:rPr/>
      </w:pPr>
      <w:bookmarkStart w:id="742" w:name="__RefHeading___Toc1573484_1878427129"/>
      <w:bookmarkStart w:id="743" w:name="_Toc320"/>
      <w:bookmarkEnd w:id="742"/>
      <w:r>
        <w:rPr>
          <w:rtl w:val="true"/>
        </w:rPr>
        <w:t>بنو كاهل</w:t>
      </w:r>
      <w:bookmarkEnd w:id="7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ابوعبداللَّه في مسجد بني كاهل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744" w:name="__RefHeading___Toc1573486_1878427129"/>
      <w:bookmarkStart w:id="745" w:name="_Toc321"/>
      <w:bookmarkEnd w:id="744"/>
      <w:r>
        <w:rPr>
          <w:rtl w:val="true"/>
        </w:rPr>
        <w:t>بنو مخزوم</w:t>
      </w:r>
      <w:bookmarkEnd w:id="7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له خؤولة في بني مخزوم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46" w:name="__RefHeading___Toc1573488_1878427129"/>
      <w:bookmarkStart w:id="747" w:name="_Toc322"/>
      <w:bookmarkEnd w:id="746"/>
      <w:r>
        <w:rPr>
          <w:rtl w:val="true"/>
        </w:rPr>
        <w:t>بنو مدلج</w:t>
      </w:r>
      <w:bookmarkEnd w:id="74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جاؤكم حصرت صدورهم أن يقاتلوكم أو يقاتلوا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مدلج لأنهم جاؤوا إلى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حصرت صدورنا أن نشهد أنك رسول اللَّه صلى الله عليه وآله فلسنا معك ولا مع قومنا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بهم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واعدهم الى ان يفرغ من العرب ثم يدعوهم فان أجابوا وإلّا قاتلهم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pStyle w:val="Heading3"/>
        <w:numPr>
          <w:ilvl w:val="2"/>
          <w:numId w:val="1"/>
        </w:numPr>
        <w:rPr/>
      </w:pPr>
      <w:bookmarkStart w:id="748" w:name="__RefHeading___Toc1573490_1878427129"/>
      <w:bookmarkStart w:id="749" w:name="_Toc323"/>
      <w:bookmarkEnd w:id="748"/>
      <w:r>
        <w:rPr>
          <w:rtl w:val="true"/>
        </w:rPr>
        <w:t>بنو ناجية</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ناجية قوماً كان يسكنون الأسياف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Heading3"/>
        <w:numPr>
          <w:ilvl w:val="2"/>
          <w:numId w:val="1"/>
        </w:numPr>
        <w:rPr/>
      </w:pPr>
      <w:bookmarkStart w:id="750" w:name="__RefHeading___Toc1573492_1878427129"/>
      <w:bookmarkStart w:id="751" w:name="_Toc324"/>
      <w:bookmarkEnd w:id="750"/>
      <w:r>
        <w:rPr>
          <w:rtl w:val="true"/>
        </w:rPr>
        <w:t>بنو نجّار</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من‌الأنصار من بني‌النجّار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من‌الأنصار من بني‌النجار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الظهار</w:t>
      </w:r>
    </w:p>
    <w:p>
      <w:pPr>
        <w:pStyle w:val="Heading3"/>
        <w:numPr>
          <w:ilvl w:val="2"/>
          <w:numId w:val="1"/>
        </w:numPr>
        <w:rPr/>
      </w:pPr>
      <w:bookmarkStart w:id="752" w:name="__RefHeading___Toc1573494_1878427129"/>
      <w:bookmarkStart w:id="753" w:name="_Toc325"/>
      <w:bookmarkEnd w:id="752"/>
      <w:r>
        <w:rPr>
          <w:rtl w:val="true"/>
        </w:rPr>
        <w:t>بنو هاشم</w:t>
      </w:r>
      <w:bookmarkEnd w:id="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لموالي بني هاشم 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الزكاة من أرادها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من الزكاة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اسحاق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في بني هاشم من يعرف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أناساً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بني هاشم دعاه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دخل على رجل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جعلت صدقاتها لبني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وآله ذات يوم وهو مستبشر يضحك سروراً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وزادك سروراً فقال رسول اللَّه صلى الله عليه وآله انه ليس من يوم ولا ليلة إلّا ولي فيهما تحفة من اللَّه ، ألا وان ربيّ اتحفني في يومي هذا بتحفة لم يتحفني بمثلها فيما مضى ، ان جبرئيل أتاني فأقرأني من ربي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اللَّه عزوجل اختار من بني هاشم سبعة ، لم يخلق مثلهم فيمن مضى ولا يخلق مثلهم فيمن بقي ، انت يا رسول اللَّه سيد النبيين ، وعلي بن ابيطالب وصيك سيد الوصيين والحسن والحسين سبطاك سيد الأسباط ، وحمزة عمّك سيد الشهداء وجعفر بن عمك الطيّار في الجنة يطير مع الملائكة حيث يشاء ومنكم القائم يصلّى عيسى بن مريم خلفه اذا أهبطه اللَّه الى الأرض من ذريّة علي وفاطمة من ولد الحسين 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جماعة من بني هاشم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الرسول والعلي تحلّ لبني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غير بني‌هاشم لا تحل لبني‌هاشم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الصدقة التي‌حرمت على بني‌هاشم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بنوهاشم غيّروا أمر بني أميّة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وآله على الصفا فقال يا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يضع بمن مات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هاشم من الحجر الأسود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المرابطة </w:t>
      </w:r>
      <w:bookmarkStart w:id="754" w:name="pg14608_184837"/>
    </w:p>
    <w:p>
      <w:pPr>
        <w:pStyle w:val="BookText"/>
        <w:rPr/>
      </w:pPr>
      <w:bookmarkEnd w:id="7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عدل ما احتاج هاشمي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لهذا الأمر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تحلّ لبني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755" w:name="__RefHeading___Toc1573496_1878427129"/>
      <w:bookmarkStart w:id="756" w:name="_Toc326"/>
      <w:bookmarkEnd w:id="755"/>
      <w:r>
        <w:rPr>
          <w:rtl w:val="true"/>
        </w:rPr>
        <w:t>البنون</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اللَّه عزوجل قال المال والبنون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والبنين حرث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البنات حسنات والبنون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وخلّف امرأة وبنين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وله بنون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بنون وأُمّهم ليست بواحدة أيفضل أحدهم على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قد كان أبي عليه السلام يفضلّني على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بنات وبنين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عدة 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57" w:name="__RefHeading___Toc1573498_1878427129"/>
      <w:bookmarkStart w:id="758" w:name="_Toc327"/>
      <w:bookmarkEnd w:id="757"/>
      <w:r>
        <w:rPr>
          <w:rtl w:val="true"/>
        </w:rPr>
        <w:t>البنيان</w:t>
      </w:r>
      <w:bookmarkEnd w:id="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بنيان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بنياناً 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البناء</w:t>
      </w:r>
    </w:p>
    <w:p>
      <w:pPr>
        <w:pStyle w:val="Heading2"/>
        <w:numPr>
          <w:ilvl w:val="1"/>
          <w:numId w:val="1"/>
        </w:numPr>
        <w:rPr/>
      </w:pPr>
      <w:bookmarkStart w:id="759" w:name="__RefHeading___Toc1573500_1878427129"/>
      <w:bookmarkStart w:id="760" w:name="_Toc328"/>
      <w:bookmarkEnd w:id="759"/>
      <w:r>
        <w:rPr>
          <w:rtl w:val="true"/>
        </w:rPr>
        <w:t>الباء والواو</w:t>
      </w:r>
      <w:bookmarkEnd w:id="760"/>
    </w:p>
    <w:p>
      <w:pPr>
        <w:pStyle w:val="Heading3"/>
        <w:numPr>
          <w:ilvl w:val="2"/>
          <w:numId w:val="1"/>
        </w:numPr>
        <w:rPr/>
      </w:pPr>
      <w:bookmarkStart w:id="761" w:name="__RefHeading___Toc1573502_1878427129"/>
      <w:bookmarkStart w:id="762" w:name="_Toc329"/>
      <w:bookmarkEnd w:id="761"/>
      <w:r>
        <w:rPr>
          <w:rtl w:val="true"/>
        </w:rPr>
        <w:t>البوادي</w:t>
      </w:r>
      <w:bookmarkEnd w:id="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لما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انيس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على أهل البوادي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ابراهيم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انيس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أهل البوادي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اهل البوادي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Heading3"/>
        <w:numPr>
          <w:ilvl w:val="2"/>
          <w:numId w:val="1"/>
        </w:numPr>
        <w:rPr/>
      </w:pPr>
      <w:bookmarkStart w:id="763" w:name="__RefHeading___Toc1573504_1878427129"/>
      <w:bookmarkStart w:id="764" w:name="_Toc330"/>
      <w:bookmarkEnd w:id="763"/>
      <w:r>
        <w:rPr>
          <w:rtl w:val="true"/>
        </w:rPr>
        <w:t>البواري</w:t>
      </w:r>
      <w:bookmarkEnd w:id="7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يبلّ قصبها بماء قذر </w:t>
      </w:r>
      <w:bookmarkStart w:id="765" w:name="pg14608_184838"/>
    </w:p>
    <w:p>
      <w:pPr>
        <w:pStyle w:val="BookText"/>
        <w:rPr/>
      </w:pPr>
      <w:bookmarkEnd w:id="765"/>
      <w:r>
        <w:rPr>
          <w:rFonts w:ascii="Amiri" w:hAnsi="Amiri" w:eastAsia="Amiri" w:cs="Amiri"/>
          <w:color w:val="111111"/>
          <w:sz w:val="28"/>
          <w:sz w:val="28"/>
          <w:szCs w:val="28"/>
          <w:rtl w:val="true"/>
          <w:lang w:bidi="ar-SA"/>
        </w:rPr>
        <w:t xml:space="preserve">أيصلى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يبست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يصيبها البول هل تصلح الصلاة عليها إذا جفت من غير ان تغسل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الحصر والبواري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بواري النصارى واليهود الذين يقعدون عليها في بيوتهم أيصلح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تصلي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3"/>
        <w:numPr>
          <w:ilvl w:val="2"/>
          <w:numId w:val="1"/>
        </w:numPr>
        <w:rPr/>
      </w:pPr>
      <w:bookmarkStart w:id="766" w:name="__RefHeading___Toc1573506_1878427129"/>
      <w:bookmarkStart w:id="767" w:name="_Toc331"/>
      <w:bookmarkEnd w:id="766"/>
      <w:r>
        <w:rPr>
          <w:rtl w:val="true"/>
        </w:rPr>
        <w:t>البواسير</w:t>
      </w:r>
      <w:bookmarkEnd w:id="7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 ارياح البواسير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للبواسير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له الدواء من ريح البواسير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ينعت له الدواء من ريح البواسير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البواسير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بأكل الحباري بأساً وانه جيد للبواسير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الحباري‌</w:t>
      </w:r>
    </w:p>
    <w:p>
      <w:pPr>
        <w:pStyle w:val="Heading3"/>
        <w:numPr>
          <w:ilvl w:val="2"/>
          <w:numId w:val="1"/>
        </w:numPr>
        <w:rPr/>
      </w:pPr>
      <w:bookmarkStart w:id="768" w:name="__RefHeading___Toc1573508_1878427129"/>
      <w:bookmarkStart w:id="769" w:name="_Toc332"/>
      <w:bookmarkEnd w:id="768"/>
      <w:r>
        <w:rPr>
          <w:rtl w:val="true"/>
        </w:rPr>
        <w:t>البوريا</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البوريا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على البوريا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770" w:name="__RefHeading___Toc1573510_1878427129"/>
      <w:bookmarkStart w:id="771" w:name="_Toc333"/>
      <w:bookmarkEnd w:id="770"/>
      <w:r>
        <w:rPr>
          <w:rtl w:val="true"/>
        </w:rPr>
        <w:t>البول</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فلا أصيب الماء</w:t>
      </w:r>
    </w:p>
    <w:p>
      <w:pPr>
        <w:pStyle w:val="BookText"/>
        <w:rPr/>
      </w:pPr>
      <w:r>
        <w:rPr>
          <w:rStyle w:val="FootnoteAnchor"/>
          <w:rtl w:val="true"/>
        </w:rPr>
        <w:footnoteReference w:id="481"/>
      </w:r>
      <w:r>
        <w:rPr>
          <w:rFonts w:ascii="Amiri" w:hAnsi="Amiri" w:eastAsia="Amiri" w:cs="Amiri"/>
          <w:color w:val="111111"/>
          <w:sz w:val="28"/>
          <w:sz w:val="28"/>
          <w:szCs w:val="28"/>
          <w:rtl w:val="true"/>
          <w:lang w:bidi="ar-SA"/>
        </w:rPr>
        <w:t xml:space="preserve">وقد أصاب يدي شي‌ء من البول فأمسحه </w:t>
      </w:r>
      <w:r>
        <w:rPr>
          <w:rStyle w:val="FootnoteAnchor"/>
          <w:rtl w:val="true"/>
        </w:rPr>
        <w:footnoteReference w:id="482"/>
      </w:r>
      <w:r>
        <w:rPr>
          <w:rFonts w:ascii="IRNazanin" w:hAnsi="IRNazanin" w:eastAsia="IRNazanin"/>
          <w:color w:val="111111"/>
          <w:sz w:val="28"/>
          <w:sz w:val="28"/>
          <w:szCs w:val="28"/>
          <w:rtl w:val="true"/>
          <w:lang w:bidi="fa-IR"/>
        </w:rPr>
        <w:t xml:space="preserve">بالحائط أو التراب </w:t>
      </w:r>
      <w:r>
        <w:rPr>
          <w:rStyle w:val="FootnoteAnchor"/>
          <w:rtl w:val="true"/>
        </w:rPr>
        <w:footnoteReference w:id="483"/>
      </w:r>
      <w:r>
        <w:rPr>
          <w:rFonts w:ascii="Amiri" w:hAnsi="Amiri" w:eastAsia="Amiri" w:cs="Amiri"/>
          <w:color w:val="111111"/>
          <w:sz w:val="28"/>
          <w:sz w:val="28"/>
          <w:szCs w:val="28"/>
          <w:rtl w:val="true"/>
          <w:lang w:bidi="ar-SA"/>
        </w:rPr>
        <w:t xml:space="preserve">، ثم تعرق يدي فأمسح وجهي أو بعض جسدي أو يصيب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وأتوضأ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انقطت درة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انقطعت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انقطعت</w:t>
      </w:r>
    </w:p>
    <w:p>
      <w:pPr>
        <w:pStyle w:val="BookText"/>
        <w:rPr/>
      </w:pPr>
      <w:r>
        <w:rPr>
          <w:rStyle w:val="FootnoteAnchor"/>
          <w:rtl w:val="true"/>
        </w:rPr>
        <w:footnoteReference w:id="484"/>
      </w:r>
      <w:r>
        <w:rPr>
          <w:rFonts w:ascii="Amiri" w:hAnsi="Amiri" w:eastAsia="Amiri" w:cs="Amiri"/>
          <w:color w:val="111111"/>
          <w:sz w:val="28"/>
          <w:sz w:val="28"/>
          <w:szCs w:val="28"/>
          <w:rtl w:val="true"/>
          <w:lang w:bidi="ar-SA"/>
        </w:rPr>
        <w:t xml:space="preserve">درّة البول فصبّ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احدكم 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بال الرجل فلا يمسّ ذكره بيمينه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بال الرجل ولم يخرج منه شي‌ء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يقطر منه البول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البول فانه لابد من غسله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أصاب الثوب شي‌ء من بول السنور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البول في الماء الراكد يورث النسيان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بن عتيبة بال يوماً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قضى في رجل ضرب حتى سلس بوله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قلنسوتي وقعت في 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 في ظلمة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سليمان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ماء ليس بوسخ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نهى أن يبول الرجل في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يجزي انه يغسله بمثله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الاستنجاء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أبول ثم أتمسح بالأحجار فيجي‌ء من البلل</w:t>
      </w:r>
    </w:p>
    <w:p>
      <w:pPr>
        <w:pStyle w:val="BookText"/>
        <w:rPr/>
      </w:pPr>
      <w:r>
        <w:rPr>
          <w:rStyle w:val="FootnoteAnchor"/>
          <w:rtl w:val="true"/>
        </w:rPr>
        <w:footnoteReference w:id="485"/>
      </w:r>
      <w:r>
        <w:rPr>
          <w:rFonts w:ascii="Amiri" w:hAnsi="Amiri" w:eastAsia="Amiri" w:cs="Amiri"/>
          <w:color w:val="111111"/>
          <w:sz w:val="28"/>
          <w:sz w:val="28"/>
          <w:szCs w:val="28"/>
          <w:rtl w:val="true"/>
          <w:lang w:bidi="ar-SA"/>
        </w:rPr>
        <w:t xml:space="preserve">ما يفسد سراويلي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أغدو إلى السوق فأحتاج إلى البول وليس عندي ماء ثم اتمسح وأتنشف بيدي ثم أمسحها بالحائط وبالأرض ، ثم أحكّ جسدي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ربما بلت فلا أقدر على الماء ويشتد ذلك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وتمسحت فامسح ذكرك بريقك فان وجدت شيئاً فقل هذا من ذاك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أيبول الرجل وهو 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يتخوّف أن يلتبس به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الرجل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يتخوف عليه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أبوعبداللَّه عليه السلام وأنا قائم على رأسه ومعي إداوة</w:t>
      </w:r>
    </w:p>
    <w:p>
      <w:pPr>
        <w:pStyle w:val="BookText"/>
        <w:rPr/>
      </w:pPr>
      <w:r>
        <w:rPr>
          <w:rStyle w:val="FootnoteAnchor"/>
          <w:rtl w:val="true"/>
        </w:rPr>
        <w:footnoteReference w:id="486"/>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فلما انقطع شخب البول </w:t>
      </w:r>
      <w:r>
        <w:rPr>
          <w:rStyle w:val="FootnoteAnchor"/>
          <w:rtl w:val="true"/>
        </w:rPr>
        <w:footnoteReference w:id="487"/>
      </w:r>
      <w:r>
        <w:rPr>
          <w:rFonts w:ascii="Amiri" w:hAnsi="Amiri" w:eastAsia="Amiri" w:cs="Amiri"/>
          <w:color w:val="111111"/>
          <w:sz w:val="28"/>
          <w:sz w:val="28"/>
          <w:szCs w:val="28"/>
          <w:rtl w:val="true"/>
          <w:lang w:bidi="ar-SA"/>
        </w:rPr>
        <w:t xml:space="preserve">قال بيده هكذا إليّ فناولته بالماء فتوضأ مكانه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الرضا عليه السلام في سفح جبل فلما كان آخر الليل قام فتنحى وصار على موضع مرتفع فبال وتوضأ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ان يرتاد</w:t>
      </w:r>
    </w:p>
    <w:p>
      <w:pPr>
        <w:pStyle w:val="BookText"/>
        <w:rPr/>
      </w:pPr>
      <w:r>
        <w:rPr>
          <w:rStyle w:val="FootnoteAnchor"/>
          <w:rtl w:val="true"/>
        </w:rPr>
        <w:footnoteReference w:id="488"/>
      </w:r>
      <w:r>
        <w:rPr>
          <w:rFonts w:ascii="Amiri" w:hAnsi="Amiri" w:eastAsia="Amiri" w:cs="Amiri"/>
          <w:color w:val="111111"/>
          <w:sz w:val="28"/>
          <w:sz w:val="28"/>
          <w:szCs w:val="28"/>
          <w:rtl w:val="true"/>
          <w:lang w:bidi="ar-SA"/>
        </w:rPr>
        <w:t xml:space="preserve">لموضع بوله ، وبسط سراويله وقام عليه وصلى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البئر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من غير علة من الجفاء والاستنجاء باليمين من الجفاء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الثالث غير مرة يبول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بلت ولم أقدر</w:t>
      </w:r>
    </w:p>
    <w:p>
      <w:pPr>
        <w:pStyle w:val="BookText"/>
        <w:rPr/>
      </w:pPr>
      <w:r>
        <w:rPr>
          <w:rStyle w:val="FootnoteAnchor"/>
          <w:rtl w:val="true"/>
        </w:rPr>
        <w:footnoteReference w:id="489"/>
      </w:r>
      <w:r>
        <w:rPr>
          <w:rFonts w:ascii="Amiri" w:hAnsi="Amiri" w:eastAsia="Amiri" w:cs="Amiri"/>
          <w:color w:val="111111"/>
          <w:sz w:val="28"/>
          <w:sz w:val="28"/>
          <w:szCs w:val="28"/>
          <w:rtl w:val="true"/>
          <w:lang w:bidi="ar-SA"/>
        </w:rPr>
        <w:t xml:space="preserve">على الماء ويشتد عليّ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وتمسحت فامسح ذكرك بريقك فان وجدت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ذاك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 ولم يكن معه 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يعتريه البول ولا يقدر على حبسه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أولى بالعذر ، يجعل خريطة</w:t>
      </w:r>
    </w:p>
    <w:p>
      <w:pPr>
        <w:pStyle w:val="BookText"/>
        <w:rPr/>
      </w:pPr>
      <w:r>
        <w:rPr>
          <w:rStyle w:val="FootnoteAnchor"/>
          <w:rtl w:val="true"/>
        </w:rPr>
        <w:footnoteReference w:id="49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ولا يكون عنده الماء فيمسح ذكره بالحائط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يابس ذكي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يصيبه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w:t>
      </w:r>
    </w:p>
    <w:p>
      <w:pPr>
        <w:pStyle w:val="BookText"/>
        <w:rPr/>
      </w:pPr>
      <w:r>
        <w:rPr>
          <w:rStyle w:val="FootnoteAnchor"/>
          <w:rtl w:val="true"/>
        </w:rPr>
        <w:footnoteReference w:id="491"/>
      </w:r>
      <w:r>
        <w:rPr>
          <w:rFonts w:ascii="Amiri" w:hAnsi="Amiri" w:eastAsia="Amiri" w:cs="Amiri"/>
          <w:color w:val="111111"/>
          <w:sz w:val="28"/>
          <w:sz w:val="28"/>
          <w:szCs w:val="28"/>
          <w:rtl w:val="true"/>
          <w:lang w:bidi="ar-SA"/>
        </w:rPr>
        <w:t xml:space="preserve">والفراش يصيبهما البول كيف يصنع بهما وهو ثخين كثير الحشو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ظهر منه في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مسح ذكره بيده ثم عرقت يده فأصاب ثوبه يغسل ثوبه قال 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والسطح يصيبه البول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ليس لها الّا قميص واحد </w:t>
      </w:r>
    </w:p>
    <w:p>
      <w:pPr>
        <w:pStyle w:val="BookText"/>
        <w:rPr/>
      </w:pPr>
      <w:r>
        <w:rPr>
          <w:rFonts w:ascii="IRNazanin" w:hAnsi="IRNazanin" w:eastAsia="IRNazanin"/>
          <w:color w:val="111111"/>
          <w:sz w:val="28"/>
          <w:sz w:val="28"/>
          <w:szCs w:val="28"/>
          <w:rtl w:val="true"/>
          <w:lang w:bidi="fa-IR"/>
        </w:rPr>
        <w:t>ولها</w:t>
      </w:r>
    </w:p>
    <w:p>
      <w:pPr>
        <w:pStyle w:val="BookText"/>
        <w:rPr/>
      </w:pPr>
      <w:r>
        <w:rPr>
          <w:rStyle w:val="FootnoteAnchor"/>
          <w:rtl w:val="true"/>
        </w:rPr>
        <w:footnoteReference w:id="492"/>
      </w:r>
      <w:r>
        <w:rPr>
          <w:rFonts w:ascii="Amiri" w:hAnsi="Amiri" w:eastAsia="Amiri" w:cs="Amiri"/>
          <w:color w:val="111111"/>
          <w:sz w:val="28"/>
          <w:sz w:val="28"/>
          <w:szCs w:val="28"/>
          <w:rtl w:val="true"/>
          <w:lang w:bidi="ar-SA"/>
        </w:rPr>
        <w:t xml:space="preserve">مولود فيبول عليها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القميص في اليوم 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البواري يصيبها البول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البواري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البقر يشربه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محتاجاً إليه يتداوي به شربه وكذلك بول الإبل والغنم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الخشاشيف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بول الخشاف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السنور والكلب والحمار والفرس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كأبوال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الصبي الفطيم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 ؟ قال تصبّ عليه الماء ، وان كان قد أكل فاغسله غسلاً</w:t>
      </w:r>
    </w:p>
    <w:p>
      <w:pPr>
        <w:pStyle w:val="BookText"/>
        <w:rPr/>
      </w:pPr>
      <w:r>
        <w:rPr>
          <w:rStyle w:val="FootnoteAnchor"/>
          <w:rtl w:val="true"/>
        </w:rPr>
        <w:footnoteReference w:id="493"/>
      </w:r>
      <w:r>
        <w:rPr>
          <w:rFonts w:ascii="Amiri" w:hAnsi="Amiri" w:eastAsia="Amiri" w:cs="Amiri"/>
          <w:color w:val="111111"/>
          <w:sz w:val="28"/>
          <w:sz w:val="28"/>
          <w:szCs w:val="28"/>
          <w:rtl w:val="true"/>
          <w:lang w:bidi="ar-SA"/>
        </w:rPr>
        <w:t xml:space="preserve">والغلام والجارية في ذلك </w:t>
      </w:r>
      <w:r>
        <w:rPr>
          <w:rStyle w:val="FootnoteAnchor"/>
          <w:rtl w:val="true"/>
        </w:rPr>
        <w:footnoteReference w:id="494"/>
      </w:r>
      <w:r>
        <w:rPr>
          <w:rFonts w:ascii="IRNazanin" w:hAnsi="IRNazanin" w:eastAsia="IRNazanin"/>
          <w:color w:val="111111"/>
          <w:sz w:val="28"/>
          <w:sz w:val="28"/>
          <w:szCs w:val="28"/>
          <w:rtl w:val="true"/>
          <w:lang w:bidi="fa-IR"/>
        </w:rPr>
        <w:t xml:space="preserve">شرع </w:t>
      </w:r>
      <w:r>
        <w:rPr>
          <w:rStyle w:val="FootnoteAnchor"/>
          <w:rtl w:val="true"/>
        </w:rPr>
        <w:footnoteReference w:id="495"/>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الصبيّ يصيب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أجد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الثوب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بول الفطيم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 ؟ قال صبّ عليه الماء مرّتين</w:t>
      </w:r>
    </w:p>
    <w:p>
      <w:pPr>
        <w:pStyle w:val="BookText"/>
        <w:rPr/>
      </w:pPr>
      <w:r>
        <w:rPr>
          <w:rStyle w:val="FootnoteAnchor"/>
          <w:rtl w:val="true"/>
        </w:rPr>
        <w:footnoteReference w:id="496"/>
      </w:r>
      <w:r>
        <w:rPr>
          <w:rFonts w:ascii="Amiri" w:hAnsi="Amiri" w:eastAsia="Amiri" w:cs="Amiri"/>
          <w:color w:val="111111"/>
          <w:sz w:val="28"/>
          <w:sz w:val="28"/>
          <w:szCs w:val="28"/>
          <w:rtl w:val="true"/>
          <w:lang w:bidi="ar-SA"/>
        </w:rPr>
        <w:t xml:space="preserve">، وروي انه يجزي‌ء ان يغسل بمثله من الماء اذا كان على رأس الحشفة وغيره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ماء ليس بوسخ فيحتاج أن يدلك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p>
    <w:p>
      <w:pPr>
        <w:pStyle w:val="BookText"/>
        <w:rPr/>
      </w:pPr>
      <w:r>
        <w:rPr>
          <w:rStyle w:val="FootnoteAnchor"/>
          <w:rtl w:val="true"/>
        </w:rPr>
        <w:footnoteReference w:id="497"/>
      </w:r>
      <w:r>
        <w:rPr>
          <w:rFonts w:ascii="Amiri" w:hAnsi="Amiri" w:eastAsia="Amiri" w:cs="Amiri"/>
          <w:color w:val="111111"/>
          <w:sz w:val="28"/>
          <w:sz w:val="28"/>
          <w:szCs w:val="28"/>
          <w:rtl w:val="true"/>
          <w:lang w:bidi="ar-SA"/>
        </w:rPr>
        <w:t xml:space="preserve">فانما هو ماء ، وسألته عن الثوب يصيبه 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 وسألته عن الصبيّ يبول على الثوب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 الماء قليلاً ثم يعصره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أو في المكان الذي يصلي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يبال على ظهره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تقطير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 فينفذ إلى الجانب الآخر وعن الفرو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8"/>
      </w:r>
      <w:r>
        <w:rPr>
          <w:rFonts w:ascii="Amiri" w:hAnsi="Amiri" w:eastAsia="Amiri" w:cs="Amiri"/>
          <w:color w:val="111111"/>
          <w:sz w:val="28"/>
          <w:sz w:val="28"/>
          <w:szCs w:val="28"/>
          <w:rtl w:val="true"/>
          <w:lang w:bidi="ar-SA"/>
        </w:rPr>
        <w:t xml:space="preserve">وما فيه من الحشو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أصاب منه ومسّ الجانب الآخر فان أصبت مسّ شي‌ء منه فاغسله وإلّا فانضحه بالماء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w:t>
      </w:r>
    </w:p>
    <w:p>
      <w:pPr>
        <w:pStyle w:val="BookText"/>
        <w:rPr/>
      </w:pPr>
      <w:r>
        <w:rPr>
          <w:rStyle w:val="FootnoteAnchor"/>
          <w:rtl w:val="true"/>
        </w:rPr>
        <w:footnoteReference w:id="499"/>
      </w:r>
      <w:r>
        <w:rPr>
          <w:rFonts w:ascii="Amiri" w:hAnsi="Amiri" w:eastAsia="Amiri" w:cs="Amiri"/>
          <w:color w:val="111111"/>
          <w:sz w:val="28"/>
          <w:sz w:val="28"/>
          <w:szCs w:val="28"/>
          <w:rtl w:val="true"/>
          <w:lang w:bidi="ar-SA"/>
        </w:rPr>
        <w:t xml:space="preserve">مرتين ، فان غسلته في ماء جار فمرة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يصيبه البول</w:t>
      </w:r>
    </w:p>
    <w:p>
      <w:pPr>
        <w:pStyle w:val="BookText"/>
        <w:rPr/>
      </w:pPr>
      <w:r>
        <w:rPr>
          <w:rStyle w:val="FootnoteAnchor"/>
          <w:rtl w:val="true"/>
        </w:rPr>
        <w:footnoteReference w:id="5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يبول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يبول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قبل أن يبول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بال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 في موضع ليس فيه ماء فمسح ذكره بحجر وقد عرق ذكره وفخذاه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وفخذيه ، وسألته عمن مسح ذكره بيده ثم عرقت يده فأصاب ثوبه يغسل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بال وتوضأ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فقطع بوله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رجلاً فلم ينقطع 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معه ثوبان فأصاب أحدهما 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يبول بالليل فيحسب أن البول أصابه فلا يستيقن فهل يجزيه أن يصب على ذكره إذا بال ولا يتنشف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استبان أنه أصابه وينضح ما يشك فيه من جسده أو ثيابه وينتشف قبل أن يتوضأ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معه ثوبان فأصاب أحدهما 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فلا يغسل ذكره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فيصيب بعض فخذه نكتة من بوله فيصلي ثم يذكر بعد أنه لم يغسله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وبعيد 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فيصيب فخذه قدر نكتة من بوله فيصلي ويذكر بعد ذلك أنه لم يغسلها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ويعيد 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فينسى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 الماء الجاري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ولم تمس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ولم يمس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ولم يمس يده شي‌ء</w:t>
      </w:r>
    </w:p>
    <w:p>
      <w:pPr>
        <w:pStyle w:val="BookText"/>
        <w:rPr/>
      </w:pPr>
      <w:r>
        <w:rPr>
          <w:rStyle w:val="FootnoteAnchor"/>
          <w:rtl w:val="true"/>
        </w:rPr>
        <w:footnoteReference w:id="501"/>
      </w:r>
      <w:r>
        <w:rPr>
          <w:rFonts w:ascii="Amiri" w:hAnsi="Amiri" w:eastAsia="Amiri" w:cs="Amiri"/>
          <w:color w:val="111111"/>
          <w:sz w:val="28"/>
          <w:sz w:val="28"/>
          <w:szCs w:val="28"/>
          <w:rtl w:val="true"/>
          <w:lang w:bidi="ar-SA"/>
        </w:rPr>
        <w:t xml:space="preserve">أيغمسها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جنباً </w:t>
      </w:r>
      <w:r>
        <w:rPr>
          <w:rStyle w:val="FootnoteAnchor"/>
          <w:rtl w:val="true"/>
        </w:rPr>
        <w:footnoteReference w:id="502"/>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ولم يمسّ يده اليمنى شي‌ء أيدخلها في وضوئه قبل ان يغسلها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يغسلها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استيقظ من نومه ولم يبل أيدخل يده في وضوئه قبل أن يغسلها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لا يدري حيث باتت يده فليغسلها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يطلي فيبول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يبال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يبول على الثوب</w:t>
      </w:r>
    </w:p>
    <w:p>
      <w:pPr>
        <w:pStyle w:val="BookText"/>
        <w:rPr/>
      </w:pPr>
      <w:r>
        <w:rPr>
          <w:rStyle w:val="FootnoteAnchor"/>
          <w:rtl w:val="true"/>
        </w:rPr>
        <w:footnoteReference w:id="5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قليلاً ثم يعصره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الطنفسة</w:t>
      </w:r>
    </w:p>
    <w:p>
      <w:pPr>
        <w:pStyle w:val="BookText"/>
        <w:rPr/>
      </w:pPr>
      <w:r>
        <w:rPr>
          <w:rStyle w:val="FootnoteAnchor"/>
          <w:rtl w:val="true"/>
        </w:rPr>
        <w:footnoteReference w:id="504"/>
      </w:r>
      <w:r>
        <w:rPr>
          <w:rFonts w:ascii="Amiri" w:hAnsi="Amiri" w:eastAsia="Amiri" w:cs="Amiri"/>
          <w:color w:val="111111"/>
          <w:sz w:val="28"/>
          <w:sz w:val="28"/>
          <w:szCs w:val="28"/>
          <w:rtl w:val="true"/>
          <w:lang w:bidi="ar-SA"/>
        </w:rPr>
        <w:t xml:space="preserve">والفراش يصيبهما البول كيف يصنع وهو ثخين كثير الحشو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 ما ظهر في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الذي تبول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الجاري يبال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يبول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خصّي</w:t>
      </w:r>
    </w:p>
    <w:p>
      <w:pPr>
        <w:pStyle w:val="BookText"/>
        <w:rPr/>
      </w:pPr>
      <w:r>
        <w:rPr>
          <w:rStyle w:val="FootnoteAnchor"/>
          <w:rtl w:val="true"/>
        </w:rPr>
        <w:footnoteReference w:id="505"/>
      </w:r>
      <w:r>
        <w:rPr>
          <w:rFonts w:ascii="Amiri" w:hAnsi="Amiri" w:eastAsia="Amiri" w:cs="Amiri"/>
          <w:color w:val="111111"/>
          <w:sz w:val="28"/>
          <w:sz w:val="28"/>
          <w:szCs w:val="28"/>
          <w:rtl w:val="true"/>
          <w:lang w:bidi="ar-SA"/>
        </w:rPr>
        <w:t xml:space="preserve">يبول فيلقي من ذلك شدة ويرى البلل بعد البلل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ثم ينتضح </w:t>
      </w:r>
      <w:r>
        <w:rPr>
          <w:rStyle w:val="FootnoteAnchor"/>
          <w:rtl w:val="true"/>
        </w:rPr>
        <w:footnoteReference w:id="506"/>
      </w:r>
      <w:r>
        <w:rPr>
          <w:rFonts w:ascii="Amiri" w:hAnsi="Amiri" w:eastAsia="Amiri" w:cs="Amiri"/>
          <w:color w:val="111111"/>
          <w:sz w:val="28"/>
          <w:sz w:val="28"/>
          <w:szCs w:val="28"/>
          <w:rtl w:val="true"/>
          <w:lang w:bidi="ar-SA"/>
        </w:rPr>
        <w:t xml:space="preserve">في النهار مرة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الخصيّ يبول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يبول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رجلاً فلم ينقطع بوله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فينسى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وينسى أن يغسل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الذي تبول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Style w:val="FootnoteAnchor"/>
          <w:rtl w:val="true"/>
        </w:rPr>
        <w:footnoteReference w:id="507"/>
      </w:r>
      <w:r>
        <w:rPr>
          <w:rFonts w:ascii="Amiri" w:hAnsi="Amiri" w:eastAsia="Amiri" w:cs="Amiri"/>
          <w:color w:val="111111"/>
          <w:sz w:val="28"/>
          <w:sz w:val="28"/>
          <w:szCs w:val="28"/>
          <w:rtl w:val="true"/>
          <w:lang w:bidi="ar-SA"/>
        </w:rPr>
        <w:t xml:space="preserve">بنوإسرائيل إذا أصاب أحدهم قطرة بول قرضوا لحومهم بالمقاريض وقد وسع اللَّه عزوجل عليكم بأوسع ما بين السماء والأرض وجعل لكم الماء طهوراً فانظروا كيف تكونون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أشد الناس توقّياً للبول حتى أنه كان إذا أراد البول عمد</w:t>
      </w:r>
    </w:p>
    <w:p>
      <w:pPr>
        <w:pStyle w:val="BookText"/>
        <w:rPr/>
      </w:pPr>
      <w:r>
        <w:rPr>
          <w:rStyle w:val="FootnoteAnchor"/>
          <w:rtl w:val="true"/>
        </w:rPr>
        <w:footnoteReference w:id="508"/>
      </w:r>
      <w:r>
        <w:rPr>
          <w:rFonts w:ascii="Amiri" w:hAnsi="Amiri" w:eastAsia="Amiri" w:cs="Amiri"/>
          <w:color w:val="111111"/>
          <w:sz w:val="28"/>
          <w:sz w:val="28"/>
          <w:szCs w:val="28"/>
          <w:rtl w:val="true"/>
          <w:lang w:bidi="ar-SA"/>
        </w:rPr>
        <w:t xml:space="preserve">إلى مكان مرتفع من الأرض أو مكان </w:t>
      </w:r>
      <w:r>
        <w:rPr>
          <w:rStyle w:val="FootnoteAnchor"/>
          <w:rtl w:val="true"/>
        </w:rPr>
        <w:footnoteReference w:id="509"/>
      </w:r>
      <w:r>
        <w:rPr>
          <w:rFonts w:ascii="Amiri" w:hAnsi="Amiri" w:eastAsia="Amiri" w:cs="Amiri"/>
          <w:color w:val="111111"/>
          <w:sz w:val="28"/>
          <w:sz w:val="28"/>
          <w:szCs w:val="28"/>
          <w:rtl w:val="true"/>
          <w:lang w:bidi="ar-SA"/>
        </w:rPr>
        <w:t xml:space="preserve">يكون فيه التراب الكثير كراهية ان ينضح عليه البول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من البول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بنواسرائيل اذا أصاب أحدهم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بنواسرائيل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p>
    <w:p>
      <w:pPr>
        <w:pStyle w:val="BookText"/>
        <w:rPr/>
      </w:pPr>
      <w:r>
        <w:rPr>
          <w:rStyle w:val="FootnoteAnchor"/>
          <w:rtl w:val="true"/>
        </w:rPr>
        <w:footnoteReference w:id="510"/>
      </w:r>
      <w:r>
        <w:rPr>
          <w:rFonts w:ascii="Amiri" w:hAnsi="Amiri" w:eastAsia="Amiri" w:cs="Amiri"/>
          <w:color w:val="111111"/>
          <w:sz w:val="28"/>
          <w:sz w:val="28"/>
          <w:szCs w:val="28"/>
          <w:rtl w:val="true"/>
          <w:lang w:bidi="ar-SA"/>
        </w:rPr>
        <w:t xml:space="preserve">سليمان بن رشيد يخبره انه بال في ظلمة الليل وانه أصاب كفّه برد نقطة من البول لم يشك انه أصابه ولم يره وانه مسحه بخرقة ثم نسي ان يغسله وتمسح بدهن فمسح به كفيه ووجهه ورأسه ثم توضأ وضوء الصلاة فصلّى ، فأجاب بجواب قرأته </w:t>
      </w:r>
      <w:r>
        <w:rPr>
          <w:rStyle w:val="FootnoteAnchor"/>
          <w:rtl w:val="true"/>
        </w:rPr>
        <w:footnoteReference w:id="511"/>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توهّمت مما أصاب يدك فليس بشي‌ء إلّا ما تحقق فان حققت ذلك كنت حقيقاً ان تعيد الصلوات التي كنت صليتهن بذلك الوضوء بعينه ما كان منهنّ في وقتها وما فات وقتها فلا إعادة عليك لها من قبل ان الرجل اذا كان ثوبه نجساً لم يعد الصلاة إلّا ما كان في وقت وإذا كان جنباً أو صلّى على غير وضوء فعليه إعادة الصلوات المكتوبات التي فاتته لأن الثوب خلال الجسد فاعمل على ذلك ان شاء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يبول في الماء الراكد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البول على شط نهر 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يطير فلابأس ببوله وخرئه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وقربنا</w:t>
      </w:r>
    </w:p>
    <w:p>
      <w:pPr>
        <w:pStyle w:val="BookText"/>
        <w:rPr/>
      </w:pPr>
      <w:r>
        <w:rPr>
          <w:rStyle w:val="FootnoteAnchor"/>
          <w:rtl w:val="true"/>
        </w:rPr>
        <w:footnoteReference w:id="512"/>
      </w:r>
      <w:r>
        <w:rPr>
          <w:rFonts w:ascii="Amiri" w:hAnsi="Amiri" w:eastAsia="Amiri" w:cs="Amiri"/>
          <w:color w:val="111111"/>
          <w:sz w:val="28"/>
          <w:sz w:val="28"/>
          <w:szCs w:val="28"/>
          <w:rtl w:val="true"/>
          <w:lang w:bidi="ar-SA"/>
        </w:rPr>
        <w:t xml:space="preserve">حمار فبال فجائت الريح ببوله حتى صكّت </w:t>
      </w:r>
      <w:r>
        <w:rPr>
          <w:rStyle w:val="FootnoteAnchor"/>
          <w:rtl w:val="true"/>
        </w:rPr>
        <w:footnoteReference w:id="513"/>
      </w:r>
      <w:r>
        <w:rPr>
          <w:rFonts w:ascii="Amiri" w:hAnsi="Amiri" w:eastAsia="Amiri" w:cs="Amiri"/>
          <w:color w:val="111111"/>
          <w:sz w:val="28"/>
          <w:sz w:val="28"/>
          <w:szCs w:val="28"/>
          <w:rtl w:val="true"/>
          <w:lang w:bidi="ar-SA"/>
        </w:rPr>
        <w:t xml:space="preserve">وجوهنا وثيابنا فدخلنا على أبي عبداللَّه عليه السلام فأخبرناه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شي‌ء </w:t>
      </w:r>
      <w:r>
        <w:rPr>
          <w:rStyle w:val="FootnoteAnchor"/>
          <w:rtl w:val="true"/>
        </w:rPr>
        <w:footnoteReference w:id="5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يبول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يبول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بأس بالبول في الماء الجاري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بذكراللَّه وأنت تبول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وأنت‌قائم ولا تبل في 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ثوبك من بول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يبولّن أحدكم وفرجه باد للقمر يستقبل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البول مثل البزاق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أبولٌ أصابني أو ماء إذا لم أعلم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القبلة في 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وهو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البول لم يدع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حذاء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يرتاد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ascii="IRNazanin" w:hAnsi="IRNazanin" w:eastAsia="IRNazanin"/>
          <w:color w:val="111111"/>
          <w:sz w:val="28"/>
          <w:sz w:val="28"/>
          <w:szCs w:val="28"/>
          <w:rtl w:val="true"/>
          <w:lang w:bidi="fa-IR"/>
        </w:rPr>
        <w:t xml:space="preserve">موضعاً لبوله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بما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يبول أحد تحت شجرة مثمرة أو على قارعة</w:t>
      </w:r>
    </w:p>
    <w:p>
      <w:pPr>
        <w:pStyle w:val="BookText"/>
        <w:rPr/>
      </w:pPr>
      <w:r>
        <w:rPr>
          <w:rStyle w:val="FootnoteAnchor"/>
          <w:rtl w:val="true"/>
        </w:rPr>
        <w:footnoteReference w:id="516"/>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يبول أحدٌ في الماء الراكد فانه منه يكون ذهاب العقل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يبول الرجل وفرجه باد</w:t>
      </w:r>
    </w:p>
    <w:p>
      <w:pPr>
        <w:pStyle w:val="BookText"/>
        <w:rPr/>
      </w:pPr>
      <w:r>
        <w:rPr>
          <w:rStyle w:val="FootnoteAnchor"/>
          <w:rtl w:val="true"/>
        </w:rPr>
        <w:footnoteReference w:id="517"/>
      </w:r>
      <w:r>
        <w:rPr>
          <w:rFonts w:ascii="Amiri" w:hAnsi="Amiri" w:eastAsia="Amiri" w:cs="Amiri"/>
          <w:color w:val="111111"/>
          <w:sz w:val="28"/>
          <w:sz w:val="28"/>
          <w:szCs w:val="28"/>
          <w:rtl w:val="true"/>
          <w:lang w:bidi="ar-SA"/>
        </w:rPr>
        <w:t xml:space="preserve">للشمس أو للقمر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يستقبل الرجل الشمس والقمر بفرجه وهو يبول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أن يطمح</w:t>
      </w:r>
    </w:p>
    <w:p>
      <w:pPr>
        <w:pStyle w:val="BookText"/>
        <w:rPr/>
      </w:pPr>
      <w:r>
        <w:rPr>
          <w:rStyle w:val="FootnoteAnchor"/>
          <w:rtl w:val="true"/>
        </w:rPr>
        <w:footnoteReference w:id="518"/>
      </w:r>
      <w:r>
        <w:rPr>
          <w:rFonts w:ascii="Amiri" w:hAnsi="Amiri" w:eastAsia="Amiri" w:cs="Amiri"/>
          <w:color w:val="111111"/>
          <w:sz w:val="28"/>
          <w:sz w:val="28"/>
          <w:szCs w:val="28"/>
          <w:rtl w:val="true"/>
          <w:lang w:bidi="ar-SA"/>
        </w:rPr>
        <w:t xml:space="preserve">الرجل ببوله في الهواء من السطح أو من الشي‌ء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استقبال القبلة ببول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وآله ان يطمح الرجل يبوله من السطح أو من الشي‌ء المرتفع في الهواء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يبول الرجل في ماء راكد فأمّا الماء الجاري فلا بأس أن يبول فيه ولكن يتخوف عليه من الشيطان</w:t>
      </w:r>
    </w:p>
    <w:p>
      <w:pPr>
        <w:pStyle w:val="BookText"/>
        <w:rPr/>
      </w:pPr>
      <w:r>
        <w:rPr>
          <w:rStyle w:val="FootnoteAnchor"/>
          <w:rtl w:val="true"/>
        </w:rPr>
        <w:footnoteReference w:id="519"/>
      </w:r>
      <w:r>
        <w:rPr>
          <w:rFonts w:ascii="Amiri" w:hAnsi="Amiri" w:eastAsia="Amiri" w:cs="Amiri"/>
          <w:color w:val="111111"/>
          <w:sz w:val="28"/>
          <w:sz w:val="28"/>
          <w:szCs w:val="28"/>
          <w:rtl w:val="true"/>
          <w:lang w:bidi="ar-SA"/>
        </w:rPr>
        <w:t xml:space="preserve">وقد روي ان البول في الماء الراكد يورث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 الله عليه وآله أن يطمح </w:t>
      </w:r>
      <w:r>
        <w:rPr>
          <w:rFonts w:eastAsia="Amiri" w:cs="Amiri" w:ascii="Amiri" w:hAnsi="Amiri"/>
          <w:color w:val="111111"/>
          <w:sz w:val="28"/>
          <w:szCs w:val="28"/>
          <w:rtl w:val="true"/>
          <w:lang w:bidi="ar-SA"/>
        </w:rPr>
        <w:t xml:space="preserve">- ) </w:t>
      </w:r>
      <w:bookmarkStart w:id="772" w:name="pg14608_184850"/>
    </w:p>
    <w:p>
      <w:pPr>
        <w:pStyle w:val="BookText"/>
        <w:rPr/>
      </w:pPr>
      <w:bookmarkEnd w:id="772"/>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الرجل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يتخوف عليه من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البول ان تغسله بمثله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أو ينهى الرجل ان يطمح ببوله من السطح في الهواء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2"/>
        <w:numPr>
          <w:ilvl w:val="1"/>
          <w:numId w:val="1"/>
        </w:numPr>
        <w:rPr/>
      </w:pPr>
      <w:bookmarkStart w:id="773" w:name="__RefHeading___Toc1573512_1878427129"/>
      <w:bookmarkStart w:id="774" w:name="_Toc334"/>
      <w:bookmarkEnd w:id="773"/>
      <w:r>
        <w:rPr>
          <w:rtl w:val="true"/>
        </w:rPr>
        <w:t>الباء والهاء</w:t>
      </w:r>
      <w:bookmarkEnd w:id="774"/>
    </w:p>
    <w:p>
      <w:pPr>
        <w:pStyle w:val="Heading3"/>
        <w:numPr>
          <w:ilvl w:val="2"/>
          <w:numId w:val="1"/>
        </w:numPr>
        <w:rPr/>
      </w:pPr>
      <w:bookmarkStart w:id="775" w:name="__RefHeading___Toc1573514_1878427129"/>
      <w:bookmarkStart w:id="776" w:name="_Toc335"/>
      <w:bookmarkEnd w:id="775"/>
      <w:r>
        <w:rPr>
          <w:rtl w:val="true"/>
        </w:rPr>
        <w:t>البهاء</w:t>
      </w:r>
      <w:bookmarkEnd w:id="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أسألك ببهائك وجلالك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فيذهب بهائك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Heading3"/>
        <w:numPr>
          <w:ilvl w:val="2"/>
          <w:numId w:val="1"/>
        </w:numPr>
        <w:rPr/>
      </w:pPr>
      <w:bookmarkStart w:id="777" w:name="__RefHeading___Toc1573516_1878427129"/>
      <w:bookmarkStart w:id="778" w:name="_Toc336"/>
      <w:bookmarkEnd w:id="777"/>
      <w:r>
        <w:rPr>
          <w:rtl w:val="true"/>
        </w:rPr>
        <w:t>البهائم</w:t>
      </w:r>
      <w:bookmarkEnd w:id="778"/>
    </w:p>
    <w:p>
      <w:pPr>
        <w:pStyle w:val="BookText"/>
        <w:rPr/>
      </w:pPr>
      <w:r>
        <w:rPr>
          <w:rStyle w:val="FootnoteAnchor"/>
          <w:rtl w:val="true"/>
        </w:rPr>
        <w:footnoteReference w:id="5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يصلح لي أن آتي بعض مالي من البهائم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البهائم تنكح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تحريش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التحريش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يضمن ما أفسدت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حرمة وحرمة البهائم في وجوهها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البهائم من الموت ما تعرفون ما اكلتم منها سميناً قط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بهمت البهائم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1"/>
      </w:r>
      <w:r>
        <w:rPr>
          <w:rFonts w:ascii="IRNazanin" w:hAnsi="IRNazanin" w:eastAsia="IRNazanin"/>
          <w:color w:val="111111"/>
          <w:sz w:val="28"/>
          <w:sz w:val="28"/>
          <w:szCs w:val="28"/>
          <w:rtl w:val="true"/>
          <w:lang w:bidi="fa-IR"/>
        </w:rPr>
        <w:t xml:space="preserve">فلم تبهم عن أربعة معرفتها بالربّ ، ومعرفتها بالموت ومعرفتها بالأنثى من البهائم جمع بهيمه است يعنى چارپا و يا جان‌دار بى‌تميز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الذكر ، ومعرفتها بالمرعى عن الخصب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779" w:name="pg14608_184851"/>
    </w:p>
    <w:p>
      <w:pPr>
        <w:pStyle w:val="BookText"/>
        <w:rPr/>
      </w:pPr>
      <w:bookmarkEnd w:id="779"/>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أبهم على البهائم من شي‌ء فلا يبهم عليها أربعة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 لها خالقاً ، ومعرفة طلب الرزق ، ومعرفة الذكر من الأنثى ، ومخافة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ضرب وجوه البهائم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الوسم في وجوه البهائم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 الله عليه وآله عن تحريش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التحريش‌</w:t>
      </w:r>
    </w:p>
    <w:p>
      <w:pPr>
        <w:pStyle w:val="Heading3"/>
        <w:numPr>
          <w:ilvl w:val="2"/>
          <w:numId w:val="1"/>
        </w:numPr>
        <w:rPr/>
      </w:pPr>
      <w:bookmarkStart w:id="780" w:name="__RefHeading___Toc1573518_1878427129"/>
      <w:bookmarkStart w:id="781" w:name="_Toc337"/>
      <w:bookmarkEnd w:id="780"/>
      <w:r>
        <w:rPr>
          <w:rtl w:val="true"/>
        </w:rPr>
        <w:t>البهتان</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والبهتان ان 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ذكره بما ليس فيه فقد بهته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الغيبة</w:t>
      </w:r>
    </w:p>
    <w:p>
      <w:pPr>
        <w:pStyle w:val="Heading3"/>
        <w:numPr>
          <w:ilvl w:val="2"/>
          <w:numId w:val="1"/>
        </w:numPr>
        <w:rPr/>
      </w:pPr>
      <w:bookmarkStart w:id="782" w:name="__RefHeading___Toc1573520_1878427129"/>
      <w:bookmarkStart w:id="783" w:name="_Toc338"/>
      <w:bookmarkEnd w:id="782"/>
      <w:r>
        <w:rPr>
          <w:rtl w:val="true"/>
        </w:rPr>
        <w:t>البهجة</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المنى فانها تذهب بهجة ما خوّلتم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Heading3"/>
        <w:numPr>
          <w:ilvl w:val="2"/>
          <w:numId w:val="1"/>
        </w:numPr>
        <w:rPr/>
      </w:pPr>
      <w:bookmarkStart w:id="784" w:name="__RefHeading___Toc1573522_1878427129"/>
      <w:bookmarkStart w:id="785" w:name="_Toc339"/>
      <w:bookmarkEnd w:id="784"/>
      <w:r>
        <w:rPr>
          <w:rtl w:val="true"/>
        </w:rPr>
        <w:t>البهرمان</w:t>
      </w:r>
      <w:bookmarkEnd w:id="785"/>
    </w:p>
    <w:p>
      <w:pPr>
        <w:pStyle w:val="BookText"/>
        <w:rPr/>
      </w:pPr>
      <w:r>
        <w:rPr>
          <w:rStyle w:val="FootnoteAnchor"/>
          <w:rtl w:val="true"/>
        </w:rPr>
        <w:footnoteReference w:id="5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البهرمان وصبغ بني أمية الزعفران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786" w:name="__RefHeading___Toc1573524_1878427129"/>
      <w:bookmarkStart w:id="787" w:name="_Toc340"/>
      <w:bookmarkEnd w:id="786"/>
      <w:r>
        <w:rPr>
          <w:rtl w:val="true"/>
        </w:rPr>
        <w:t>البهق</w:t>
      </w:r>
      <w:bookmarkEnd w:id="787"/>
    </w:p>
    <w:p>
      <w:pPr>
        <w:pStyle w:val="BookText"/>
        <w:rPr/>
      </w:pPr>
      <w:r>
        <w:rPr>
          <w:rStyle w:val="FootnoteAnchor"/>
          <w:rtl w:val="true"/>
        </w:rPr>
        <w:footnoteReference w:id="5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أبي‌الحسن‌عليه السلام‌البهق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الماش‌</w:t>
      </w:r>
    </w:p>
    <w:p>
      <w:pPr>
        <w:pStyle w:val="Heading3"/>
        <w:numPr>
          <w:ilvl w:val="2"/>
          <w:numId w:val="1"/>
        </w:numPr>
        <w:rPr/>
      </w:pPr>
      <w:bookmarkStart w:id="788" w:name="__RefHeading___Toc1573526_1878427129"/>
      <w:bookmarkStart w:id="789" w:name="_Toc341"/>
      <w:bookmarkEnd w:id="788"/>
      <w:r>
        <w:rPr>
          <w:rtl w:val="true"/>
        </w:rPr>
        <w:t>بهلول</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790" w:name="__RefHeading___Toc1573528_1878427129"/>
      <w:bookmarkStart w:id="791" w:name="_Toc342"/>
      <w:bookmarkEnd w:id="790"/>
      <w:r>
        <w:rPr>
          <w:rtl w:val="true"/>
        </w:rPr>
        <w:t>بهمة</w:t>
      </w:r>
      <w:bookmarkEnd w:id="7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أبوالحسن موسى عليه السلام ومعه بهمة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المعارون </w:t>
      </w:r>
      <w:bookmarkStart w:id="792" w:name="pg14608_184852"/>
    </w:p>
    <w:p>
      <w:pPr>
        <w:pStyle w:val="Heading3"/>
        <w:numPr>
          <w:ilvl w:val="2"/>
          <w:numId w:val="1"/>
        </w:numPr>
        <w:rPr/>
      </w:pPr>
      <w:bookmarkStart w:id="793" w:name="__RefHeading___Toc1573530_1878427129"/>
      <w:bookmarkStart w:id="794" w:name="_Toc343"/>
      <w:bookmarkEnd w:id="792"/>
      <w:bookmarkEnd w:id="793"/>
      <w:r>
        <w:rPr>
          <w:rtl w:val="true"/>
        </w:rPr>
        <w:t>البهيم</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 البهيم من الدواب إلّا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الاسود البهيم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795" w:name="__RefHeading___Toc1573532_1878427129"/>
      <w:bookmarkStart w:id="796" w:name="_Toc344"/>
      <w:bookmarkEnd w:id="795"/>
      <w:r>
        <w:rPr>
          <w:rtl w:val="true"/>
        </w:rPr>
        <w:t>البهيمة</w:t>
      </w:r>
      <w:bookmarkEnd w:id="79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وأوبر فذكاته ذكاة اُمّه</w:t>
      </w:r>
    </w:p>
    <w:p>
      <w:pPr>
        <w:pStyle w:val="BookText"/>
        <w:rPr/>
      </w:pPr>
      <w:r>
        <w:rPr>
          <w:rStyle w:val="FootnoteAnchor"/>
          <w:rtl w:val="true"/>
        </w:rPr>
        <w:footnoteReference w:id="525"/>
      </w:r>
      <w:r>
        <w:rPr>
          <w:rFonts w:ascii="Amiri" w:hAnsi="Amiri" w:eastAsia="Amiri" w:cs="Amiri"/>
          <w:color w:val="111111"/>
          <w:sz w:val="28"/>
          <w:sz w:val="28"/>
          <w:szCs w:val="28"/>
          <w:rtl w:val="true"/>
          <w:lang w:bidi="ar-SA"/>
        </w:rPr>
        <w:t xml:space="preserve">فذلك الذي عنى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بالفاحشة والذي يأتي البهيمة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مرّ على بهيمة وفحل يفسدها</w:t>
      </w:r>
    </w:p>
    <w:p>
      <w:pPr>
        <w:pStyle w:val="BookText"/>
        <w:rPr/>
      </w:pPr>
      <w:r>
        <w:rPr>
          <w:rStyle w:val="FootnoteAnchor"/>
          <w:rtl w:val="true"/>
        </w:rPr>
        <w:footnoteReference w:id="526"/>
      </w:r>
      <w:r>
        <w:rPr>
          <w:rFonts w:ascii="Amiri" w:hAnsi="Amiri" w:eastAsia="Amiri" w:cs="Amiri"/>
          <w:color w:val="111111"/>
          <w:sz w:val="28"/>
          <w:sz w:val="28"/>
          <w:szCs w:val="28"/>
          <w:rtl w:val="true"/>
          <w:lang w:bidi="ar-SA"/>
        </w:rPr>
        <w:t xml:space="preserve">على ظهر الطريق فأعرض عنه بوجهه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يا أميرالمؤمنين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أن تصنعوا ما يصنعون وهو من المنكر إلّا أن تواروه حيث لا يراه رجل ولا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بهيمه الأنعام لا يغرم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من الأنعام لا يغرم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البهيمة التي تنكح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البهيمة البقرة وغيرها تسقى أو تطعم ما لا يحل للمسلم أكله أوشربه أيكره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بهيمة شاة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البهيمة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بهيمة فأولج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اتى بهيمة قال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يقع على بهيمة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البهيمة فقالوا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البهيمة قال </w:t>
      </w:r>
      <w:r>
        <w:rPr>
          <w:rFonts w:eastAsia="Amiri" w:cs="Amiri" w:ascii="Amiri" w:hAnsi="Amiri"/>
          <w:color w:val="111111"/>
          <w:sz w:val="28"/>
          <w:szCs w:val="28"/>
          <w:rtl w:val="true"/>
          <w:lang w:bidi="ar-SA"/>
        </w:rPr>
        <w:t xml:space="preserve">- ) </w:t>
      </w:r>
      <w:bookmarkStart w:id="797" w:name="pg14608_184853"/>
    </w:p>
    <w:p>
      <w:pPr>
        <w:pStyle w:val="BookText"/>
        <w:rPr/>
      </w:pPr>
      <w:bookmarkEnd w:id="797"/>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ينكح 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يأتي البهيمة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كنه حملان اللَّه للضعيف ما غالوا ببهيمة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نكح بهيمة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نكح 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Heading2"/>
        <w:numPr>
          <w:ilvl w:val="1"/>
          <w:numId w:val="1"/>
        </w:numPr>
        <w:rPr/>
      </w:pPr>
      <w:bookmarkStart w:id="798" w:name="__RefHeading___Toc1573534_1878427129"/>
      <w:bookmarkStart w:id="799" w:name="_Toc345"/>
      <w:bookmarkEnd w:id="798"/>
      <w:r>
        <w:rPr>
          <w:rtl w:val="true"/>
        </w:rPr>
        <w:t>الباء والياء</w:t>
      </w:r>
      <w:bookmarkEnd w:id="799"/>
    </w:p>
    <w:p>
      <w:pPr>
        <w:pStyle w:val="Heading3"/>
        <w:numPr>
          <w:ilvl w:val="2"/>
          <w:numId w:val="1"/>
        </w:numPr>
        <w:rPr/>
      </w:pPr>
      <w:bookmarkStart w:id="800" w:name="__RefHeading___Toc1573536_1878427129"/>
      <w:bookmarkStart w:id="801" w:name="_Toc346"/>
      <w:bookmarkEnd w:id="800"/>
      <w:r>
        <w:rPr>
          <w:rtl w:val="true"/>
        </w:rPr>
        <w:t>البياض</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وصبت البياض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ألبسوا البياض فانه أطيب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شكوا إلى موسى عليه السلام ما يلقون من البياض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في‌الصلاة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بياض 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يقصّر الرجل فقال في بياض 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لباسكم شي‌ء أحسن من البياض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لحم البقر يذهب بالبياض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802" w:name="__RefHeading___Toc1573538_1878427129"/>
      <w:bookmarkStart w:id="803" w:name="_Toc347"/>
      <w:bookmarkEnd w:id="802"/>
      <w:r>
        <w:rPr>
          <w:rtl w:val="true"/>
        </w:rPr>
        <w:t>البيان</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3"/>
        <w:numPr>
          <w:ilvl w:val="2"/>
          <w:numId w:val="1"/>
        </w:numPr>
        <w:rPr/>
      </w:pPr>
      <w:bookmarkStart w:id="804" w:name="__RefHeading___Toc1573540_1878427129"/>
      <w:bookmarkStart w:id="805" w:name="_Toc348"/>
      <w:bookmarkEnd w:id="804"/>
      <w:r>
        <w:rPr>
          <w:rtl w:val="true"/>
        </w:rPr>
        <w:t>البيت</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بيتك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عليه السلام هذا البيت ألف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تخرج من مكة فتأتي أهلك فودّع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بيتك فقل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طاف الرجل بالبيت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البيت فوق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ثلاثة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سمك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في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لوان رجلا دخل بيته واغلق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هو الذي بنى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البركة اسرع الى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البيت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أتاني فقال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الملائكة لا ندخل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قال انا لا ندخل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في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ساهم قريشا في بناء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فضل البيت حرام وفضل الأجير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الإجارة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يستأجرها الرجل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أن لا تخرج من بيتك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أنزل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يحبّ البيت الذي فيه العرس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بيت 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اهل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اذا خرج من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ندخل بيتاً فيه تمثال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ندخل على أخ لنا في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خرج من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اذا صلى وحده في البيت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ينام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ليعجبني أن يكون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أصلى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دخلت البيت ولم يحضرني شي من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طفت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اذا زاروا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امرأة تطيب ثم خرجت من بيتها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بيتاً واكنس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موضع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أهل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البائت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البيت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الغناء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يقرأ فيه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مع أبي جعفرعليه السلام والبيت قاص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خير من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أنا وصاحب لي واذا هو في بيت 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في بيت 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وهو في بيت 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الى أبي عبداللَّه عليه السلام والبيت غاص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وطلبت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عليه السلام ودّع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أخذ مع امرأة في 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لأقعدنّ في بيتي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مع امرأة في 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البيت يوم النحر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هل كان رسول اللَّه صلى الله عليه وآله يتطيّب قبل أن يزور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داود بن علي عن رجل كان يأتي بيت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أبي رجل متعلقاً بالبيت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زيارة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قد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والدار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يبال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دخول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على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ثقب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من منى يريد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زار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 والحلق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طاق بالبيت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 والطواف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نسى أن يزور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نقب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طاف بالبيت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يبيت في بيت وحده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يتكار من الرجل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الحلق ومكة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يطوف بالبيت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بيته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يواجر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بيت الحمّام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زار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الموضع القذر يكون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الوسائد تكون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البيت انما وضع للحج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عطل الناس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يطوف بالبيت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زار البيت فنام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سمك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ينادي في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لولده يا بني انظروا بيت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إذا خرج في الصيف من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ان يدخل الرجل البيت المظلم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بيت سمكه اكثر من ثمانية اذرع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فأحصيت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اطوف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وعنده في البيت اناس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الحمّام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البيت ينفى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أخّرت زيارة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يؤخّر زيارة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تؤخر زيارة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بيت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وانت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الفقر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في بيت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ابراهيم واسماعيل عليهما السلام ببناء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سمّى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بنو اسماعيل ولاة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اسماعيل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افقر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بيت 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حنيفة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اهل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بيته 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الى اللَّه عزوجل من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الى اللَّه عزوجل من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يعبأ بمن يؤمّ هذا البيت اذا لم يكن فيه ثلاث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زار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في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دنيا وآخرة فليؤم‌هذا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البيت حاجاً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هذا البيت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تمثل ببيت 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في بيته بربط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بربط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اسبوعاً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وبالصفا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اسبوعاً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طوافا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المصيبة </w:t>
      </w:r>
      <w:bookmarkStart w:id="806" w:name="pg14608_184859"/>
    </w:p>
    <w:p>
      <w:pPr>
        <w:pStyle w:val="BookText"/>
        <w:rPr/>
      </w:pPr>
      <w:bookmarkEnd w:id="806"/>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البيت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صومعة المسلم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يدخل بيتاً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تكون في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البيت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البيت العتيق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وطهّرا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الاستطاعة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البيت في وسط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الثواب لمن طاف بالبيت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اخرج جعلت فداك فمن أين اودع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حنفية ما تقول في 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وضرب بيده الى مساور في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انا لا ندخل بيتاً فيه 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بيت يحج قبل آدم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الزم بيتك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اذا خلوت في بيتك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للتمتع ان يزور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807" w:name="__RefHeading___Toc1573542_1878427129"/>
      <w:bookmarkStart w:id="808" w:name="_Toc349"/>
      <w:bookmarkEnd w:id="807"/>
      <w:r>
        <w:rPr>
          <w:rtl w:val="true"/>
        </w:rPr>
        <w:t>البيت الحرام</w:t>
      </w:r>
      <w:bookmarkEnd w:id="808"/>
    </w:p>
    <w:p>
      <w:pPr>
        <w:pStyle w:val="BookText"/>
        <w:rPr/>
      </w:pPr>
      <w:r>
        <w:rPr>
          <w:rStyle w:val="FootnoteAnchor"/>
          <w:rtl w:val="true"/>
        </w:rPr>
        <w:footnoteReference w:id="5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عليه السلام هذا البيت ألف آتية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البيت من الأرض السابعة السفلى الى الأرض السابعة العليا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بيت اللَّه قد عطّل ويؤمر بتركه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هو الذي بنى البيت ووضع أساسه وأول من كساه الشعر وأول من حج إليه ثم كساه تبع بعد آدم عليه السلام الانطاع ثم كساه ابراهيم عليه السلام الخصف وأول من كساه الثياب سليمان بن داود عليهما السلام كساه القباطي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 اللَّه تعالى بيته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الخطب</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الآيات البينات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حيث قام على الحجر فأثرت فيه قدماه والحجر الأسود ومنزل اسماعيل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ساهم</w:t>
      </w:r>
    </w:p>
    <w:p>
      <w:pPr>
        <w:pStyle w:val="BookText"/>
        <w:rPr/>
      </w:pPr>
      <w:r>
        <w:rPr>
          <w:rStyle w:val="FootnoteAnchor"/>
          <w:rtl w:val="true"/>
        </w:rPr>
        <w:footnoteReference w:id="528"/>
      </w:r>
      <w:r>
        <w:rPr>
          <w:rFonts w:ascii="Amiri" w:hAnsi="Amiri" w:eastAsia="Amiri" w:cs="Amiri"/>
          <w:color w:val="111111"/>
          <w:sz w:val="28"/>
          <w:sz w:val="28"/>
          <w:szCs w:val="28"/>
          <w:rtl w:val="true"/>
          <w:lang w:bidi="ar-SA"/>
        </w:rPr>
        <w:t xml:space="preserve">قريشا في بناء البيت فصار لرسول اللَّه صلى الله عليه وآله من باب الكعبة الى النصف ما بين الركن اليماني الى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كان لبني هاشم من الحجر الاسود اى الركن الشامي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القائم عليه السلام اذا قام ردّ البيت الحرام الى أساسه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القائم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في الجاهلية هدموا البيت فلمّا أرادوا بنائه حيل بينهم وبينه وألقى في روعهم الرعب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9"/>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منهم ليأتي كلّ رجل منكم بأطيب ماله ولا تأتوا بمال اكتسبتموه من قطيعة رحم أو حرام ففعلوا فخلّى بينهم وبين بنائه فبنوه حتى انتهوا الى موضع الحجر الأسود فتشاجروا </w:t>
      </w:r>
      <w:r>
        <w:rPr>
          <w:rStyle w:val="FootnoteAnchor"/>
          <w:rtl w:val="true"/>
        </w:rPr>
        <w:footnoteReference w:id="530"/>
      </w:r>
      <w:r>
        <w:rPr>
          <w:rFonts w:ascii="Amiri" w:hAnsi="Amiri" w:eastAsia="Amiri" w:cs="Amiri"/>
          <w:color w:val="111111"/>
          <w:sz w:val="28"/>
          <w:sz w:val="28"/>
          <w:szCs w:val="28"/>
          <w:rtl w:val="true"/>
          <w:lang w:bidi="ar-SA"/>
        </w:rPr>
        <w:t xml:space="preserve">فيه أيّهم يضع الحجر الأسود في موضعه حتى كاد أن يكون بينهم شرّ فحكموا أول من يدخل من </w:t>
      </w:r>
    </w:p>
    <w:p>
      <w:pPr>
        <w:pStyle w:val="BookText"/>
        <w:rPr/>
      </w:pPr>
      <w:r>
        <w:rPr>
          <w:rFonts w:ascii="Amiri" w:hAnsi="Amiri" w:eastAsia="Amiri" w:cs="Amiri"/>
          <w:color w:val="111111"/>
          <w:sz w:val="28"/>
          <w:sz w:val="28"/>
          <w:szCs w:val="28"/>
          <w:rtl w:val="true"/>
          <w:lang w:bidi="ar-SA"/>
        </w:rPr>
        <w:t xml:space="preserve">باب المسجد فدخل رسول اللَّه صلى الله عليه وآله فلمّا آتاهم أمر بثوب فبسط ثمّ وضع الحجر في وسطه ثم أخذت القبائل بجوانب الثوب فرفعوه ثم تناوله صلى الله عليه وآله فوضعه في موضعه فخصّه اللَّه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 البيت من السماء وله أربعة أبواب على كل باب قنديل من ذهب معلق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أنزل الحجر لآدم عليه السلام من الجنة وكان البيت درّة بيضاء فرفعه اللَّه عزوجل الى السماء وبقي أُسّه وهو بحيال هذا البيت يدخله كل يوم سبعون ألف ملك لا يرجعون إليه أبداً فأمر اللَّه عزوجل ابراهيم واسماعيل عليهما السلام ببنيان البيت على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انزله لآدم عليه السلام من الجنة وكان درّة بيضاء فرفعه اللَّه تعالى إلى السماء وبقي أُسّه وهو بحيال هذا البيت يدخله كل يوم سبعون ألف ملك لا يرجعون اليه أبداً فأمر اللَّه عزوجل ابراهيم واسماعيل عليهما السلام ببنيان البيت على القواعد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خلقه قبل الأرض</w:t>
      </w:r>
    </w:p>
    <w:p>
      <w:pPr>
        <w:pStyle w:val="BookText"/>
        <w:rPr/>
      </w:pPr>
      <w:r>
        <w:rPr>
          <w:rStyle w:val="FootnoteAnchor"/>
          <w:rtl w:val="true"/>
        </w:rPr>
        <w:footnoteReference w:id="531"/>
      </w:r>
      <w:r>
        <w:rPr>
          <w:rFonts w:ascii="Amiri" w:hAnsi="Amiri" w:eastAsia="Amiri" w:cs="Amiri"/>
          <w:color w:val="111111"/>
          <w:sz w:val="28"/>
          <w:sz w:val="28"/>
          <w:szCs w:val="28"/>
          <w:rtl w:val="true"/>
          <w:lang w:bidi="ar-SA"/>
        </w:rPr>
        <w:t xml:space="preserve">ثم خلق الأرض من بعده فدحاها من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قريش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حج اليه ثم كساه تبع بعد آدم عليه السلام الأنطاع</w:t>
      </w:r>
    </w:p>
    <w:p>
      <w:pPr>
        <w:pStyle w:val="BookText"/>
        <w:rPr/>
      </w:pPr>
      <w:r>
        <w:rPr>
          <w:rStyle w:val="FootnoteAnchor"/>
          <w:rtl w:val="true"/>
        </w:rPr>
        <w:footnoteReference w:id="532"/>
      </w:r>
      <w:r>
        <w:rPr>
          <w:rFonts w:ascii="Amiri" w:hAnsi="Amiri" w:eastAsia="Amiri" w:cs="Amiri"/>
          <w:color w:val="111111"/>
          <w:sz w:val="28"/>
          <w:sz w:val="28"/>
          <w:szCs w:val="28"/>
          <w:rtl w:val="true"/>
          <w:lang w:bidi="ar-SA"/>
        </w:rPr>
        <w:t xml:space="preserve">ثم كساه ابراهيم عليه السلام الخصف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كسا البيت ابراهيم عليه السلام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كساه الثياب سليمان بن داود عليهما السلام كساه القباطي</w:t>
      </w:r>
    </w:p>
    <w:p>
      <w:pPr>
        <w:pStyle w:val="BookText"/>
        <w:rPr/>
      </w:pPr>
      <w:r>
        <w:rPr>
          <w:rStyle w:val="FootnoteAnchor"/>
          <w:rtl w:val="true"/>
        </w:rPr>
        <w:footnoteReference w:id="53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كساه الشعر وأول من حج إليه ثم كساه تبع بعد آدم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موضع البيت حيث كان الماء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Style w:val="FootnoteAnchor"/>
          <w:rtl w:val="true"/>
        </w:rPr>
        <w:footnoteReference w:id="534"/>
      </w:r>
      <w:r>
        <w:rPr>
          <w:rFonts w:ascii="Amiri" w:hAnsi="Amiri" w:eastAsia="Amiri" w:cs="Amiri"/>
          <w:color w:val="111111"/>
          <w:sz w:val="28"/>
          <w:sz w:val="28"/>
          <w:szCs w:val="28"/>
          <w:rtl w:val="true"/>
          <w:lang w:bidi="ar-SA"/>
        </w:rPr>
        <w:t xml:space="preserve">مهاة بيضاء يعني درة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وأنا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بدء هذا البيت وعن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قبل دحوا الأرض بألفي 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ابن أبي العوجاء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العوجاء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p>
    <w:p>
      <w:pPr>
        <w:pStyle w:val="BookText"/>
        <w:rPr/>
      </w:pPr>
      <w:r>
        <w:rPr>
          <w:rStyle w:val="FootnoteAnchor"/>
          <w:rtl w:val="true"/>
        </w:rPr>
        <w:footnoteReference w:id="535"/>
      </w:r>
      <w:r>
        <w:rPr>
          <w:rFonts w:ascii="Amiri" w:hAnsi="Amiri" w:eastAsia="Amiri" w:cs="Amiri"/>
          <w:color w:val="111111"/>
          <w:sz w:val="28"/>
          <w:sz w:val="28"/>
          <w:szCs w:val="28"/>
          <w:rtl w:val="true"/>
          <w:lang w:bidi="ar-SA"/>
        </w:rPr>
        <w:t xml:space="preserve">لأبي جعفر عليه السلام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عطّلوه سنة واحدة لم يناظروا </w:t>
      </w:r>
      <w:r>
        <w:rPr>
          <w:rStyle w:val="FootnoteAnchor"/>
          <w:rtl w:val="true"/>
        </w:rPr>
        <w:footnoteReference w:id="536"/>
      </w:r>
      <w:r>
        <w:rPr>
          <w:rFonts w:ascii="Amiri" w:hAnsi="Amiri" w:eastAsia="Amiri" w:cs="Amiri"/>
          <w:color w:val="111111"/>
          <w:sz w:val="28"/>
          <w:sz w:val="28"/>
          <w:szCs w:val="28"/>
          <w:rtl w:val="true"/>
          <w:lang w:bidi="ar-SA"/>
        </w:rPr>
        <w:t xml:space="preserve">وفي خبرآخر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عليهم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سمّاه اللَّه العتيق ؟ فقال انه ليس من بيت وضعه اللَّه على وجه الأرض إلّا له ربّ وسكّان يسكنونه غير هذا البيت فانه لا ربّ له الّا اللَّه عزوجل وهو الحرّ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خلقه قبل الأرض ثم خلق الأرض من بعده فدحاها من تحته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انظروا بيت ربكم فلا يخلّون منكم فلا تناظروا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w:t>
      </w:r>
    </w:p>
    <w:p>
      <w:pPr>
        <w:pStyle w:val="BookText"/>
        <w:rPr/>
      </w:pPr>
      <w:r>
        <w:rPr>
          <w:rStyle w:val="FootnoteAnchor"/>
          <w:rtl w:val="true"/>
        </w:rPr>
        <w:footnoteReference w:id="537"/>
      </w:r>
      <w:r>
        <w:rPr>
          <w:rFonts w:ascii="Amiri" w:hAnsi="Amiri" w:eastAsia="Amiri" w:cs="Amiri"/>
          <w:color w:val="111111"/>
          <w:sz w:val="28"/>
          <w:sz w:val="28"/>
          <w:szCs w:val="28"/>
          <w:rtl w:val="true"/>
          <w:lang w:bidi="ar-SA"/>
        </w:rPr>
        <w:t xml:space="preserve">ان يأخذ من‌تربة ما حولالبيت </w:t>
      </w:r>
      <w:r>
        <w:rPr>
          <w:rStyle w:val="FootnoteAnchor"/>
          <w:rtl w:val="true"/>
        </w:rPr>
        <w:footnoteReference w:id="538"/>
      </w:r>
      <w:r>
        <w:rPr>
          <w:rFonts w:ascii="Amiri" w:hAnsi="Amiri" w:eastAsia="Amiri" w:cs="Amiri"/>
          <w:color w:val="111111"/>
          <w:sz w:val="28"/>
          <w:sz w:val="28"/>
          <w:szCs w:val="28"/>
          <w:rtl w:val="true"/>
          <w:lang w:bidi="ar-SA"/>
        </w:rPr>
        <w:t>وان‌أخذ من ذلك شيئاً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يحتبى</w:t>
      </w:r>
    </w:p>
    <w:p>
      <w:pPr>
        <w:pStyle w:val="BookText"/>
        <w:rPr/>
      </w:pPr>
      <w:r>
        <w:rPr>
          <w:rStyle w:val="FootnoteAnchor"/>
          <w:rtl w:val="true"/>
        </w:rPr>
        <w:footnoteReference w:id="539"/>
      </w:r>
      <w:r>
        <w:rPr>
          <w:rFonts w:ascii="Amiri" w:hAnsi="Amiri" w:eastAsia="Amiri" w:cs="Amiri"/>
          <w:color w:val="111111"/>
          <w:sz w:val="28"/>
          <w:sz w:val="28"/>
          <w:szCs w:val="28"/>
          <w:rtl w:val="true"/>
          <w:lang w:bidi="ar-SA"/>
        </w:rPr>
        <w:t xml:space="preserve">قبالة البيت </w:t>
      </w:r>
      <w:r>
        <w:rPr>
          <w:rStyle w:val="FootnoteAnchor"/>
          <w:rtl w:val="true"/>
        </w:rPr>
        <w:footnoteReference w:id="54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البيت العتيق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حرّ عتيق من الناس لم يملكه 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w:t>
      </w:r>
    </w:p>
    <w:p>
      <w:pPr>
        <w:pStyle w:val="BookText"/>
        <w:rPr/>
      </w:pPr>
      <w:r>
        <w:rPr>
          <w:rStyle w:val="FootnoteAnchor"/>
          <w:rtl w:val="true"/>
        </w:rPr>
        <w:footnoteReference w:id="541"/>
      </w:r>
      <w:r>
        <w:rPr>
          <w:rFonts w:ascii="Amiri" w:hAnsi="Amiri" w:eastAsia="Amiri" w:cs="Amiri"/>
          <w:color w:val="111111"/>
          <w:sz w:val="28"/>
          <w:sz w:val="28"/>
          <w:szCs w:val="28"/>
          <w:rtl w:val="true"/>
          <w:lang w:bidi="ar-SA"/>
        </w:rPr>
        <w:t xml:space="preserve">لأحد أن يأخذ من تربة ما حول البيت </w:t>
      </w:r>
      <w:r>
        <w:rPr>
          <w:rStyle w:val="FootnoteAnchor"/>
          <w:rtl w:val="true"/>
        </w:rPr>
        <w:footnoteReference w:id="542"/>
      </w:r>
      <w:r>
        <w:rPr>
          <w:rFonts w:ascii="Amiri" w:hAnsi="Amiri" w:eastAsia="Amiri" w:cs="Amiri"/>
          <w:color w:val="111111"/>
          <w:sz w:val="28"/>
          <w:sz w:val="28"/>
          <w:szCs w:val="28"/>
          <w:rtl w:val="true"/>
          <w:lang w:bidi="ar-SA"/>
        </w:rPr>
        <w:t xml:space="preserve">وان أخذ شيئاً من ذلك ردّه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دنيا وآخرة فليؤم هذا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صار البيت مرتفعاً يصعد اليه بالدرج لانه لما هدم الحجاج الكعبة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3"/>
      </w:r>
      <w:r>
        <w:rPr>
          <w:rFonts w:ascii="Amiri" w:hAnsi="Amiri" w:eastAsia="Amiri" w:cs="Amiri"/>
          <w:color w:val="111111"/>
          <w:sz w:val="28"/>
          <w:sz w:val="28"/>
          <w:szCs w:val="28"/>
          <w:rtl w:val="true"/>
          <w:lang w:bidi="ar-SA"/>
        </w:rPr>
        <w:t xml:space="preserve">فرّق الناس ترابها فلمّا أرادوا أن يبنوها خرجت عليهم حيّة فمنعت الناس البناء فأتى الحجاج فأخبر فسأل الحجاج علي بن الحسين عليه السلام عن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الناس أن لا يبقى أحدٌ منهم أخذ منه شيئاً إلّا ردّه فلما ارتفعت حيطانه امر بالتراب فألقي في جوفه </w:t>
      </w:r>
      <w:bookmarkStart w:id="809" w:name="pg14608_184864"/>
    </w:p>
    <w:p>
      <w:pPr>
        <w:pStyle w:val="BookText"/>
        <w:rPr/>
      </w:pPr>
      <w:bookmarkEnd w:id="809"/>
      <w:r>
        <w:rPr>
          <w:rFonts w:ascii="Amiri" w:hAnsi="Amiri" w:eastAsia="Amiri" w:cs="Amiri"/>
          <w:color w:val="111111"/>
          <w:sz w:val="28"/>
          <w:sz w:val="28"/>
          <w:szCs w:val="28"/>
          <w:rtl w:val="true"/>
          <w:lang w:bidi="ar-SA"/>
        </w:rPr>
        <w:t xml:space="preserve">فلذلك صار البيت مرتفعاً يصعد اليه بالدرج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حجر آخر مكتوب هذا بيت اللَّه الحرام بمكة تكفّل اللَّه عزوجل لهم برزق أهله من ثلاثة سبل مبارك لأهله في اللحم والماء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بيت العتيق لانه اعتق من الغرق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بيت اللَّه الحرام لأنه حرام على المشركين ان يدخلوه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اصحاب الفيل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البيت في وسط الأرض لأنه موضع الذي من تحته دحيت الأرض ، وليكون الغرض لأهل المشرق والمغرب في ذلك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810" w:name="__RefHeading___Toc1573544_1878427129"/>
      <w:bookmarkStart w:id="811" w:name="_Toc350"/>
      <w:bookmarkEnd w:id="810"/>
      <w:r>
        <w:rPr>
          <w:rtl w:val="true"/>
        </w:rPr>
        <w:t>بيت اللَّه</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عليّ المشي‌ء الى 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812" w:name="__RefHeading___Toc1573546_1878427129"/>
      <w:bookmarkStart w:id="813" w:name="_Toc351"/>
      <w:bookmarkEnd w:id="812"/>
      <w:r>
        <w:rPr>
          <w:rtl w:val="true"/>
        </w:rPr>
        <w:t>بيت اللَّه الحرام</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بيت اللَّه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Heading3"/>
        <w:numPr>
          <w:ilvl w:val="2"/>
          <w:numId w:val="1"/>
        </w:numPr>
        <w:rPr/>
      </w:pPr>
      <w:bookmarkStart w:id="814" w:name="__RefHeading___Toc1573548_1878427129"/>
      <w:bookmarkStart w:id="815" w:name="_Toc352"/>
      <w:bookmarkEnd w:id="814"/>
      <w:r>
        <w:rPr>
          <w:rtl w:val="true"/>
        </w:rPr>
        <w:t>بيت المال</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المال بيت المال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صاحب هذا الأمر يعطى كلمّا في بيت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بلغ به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شيخ مكفوف كبير يسأل 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استعملتموه حتى اذا كبر وعجز منعتموه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أنفقوا عليه من بيت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 البيت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بيت مال علي بن أبي طالب عليه السلام وكاتبه ، وكان في بيت ماله </w:t>
      </w:r>
      <w:bookmarkStart w:id="816" w:name="pg14608_184865"/>
    </w:p>
    <w:p>
      <w:pPr>
        <w:pStyle w:val="BookText"/>
        <w:rPr/>
      </w:pPr>
      <w:bookmarkEnd w:id="816"/>
      <w:r>
        <w:rPr>
          <w:rFonts w:ascii="IRNazanin" w:hAnsi="IRNazanin" w:eastAsia="IRNazanin"/>
          <w:color w:val="111111"/>
          <w:sz w:val="28"/>
          <w:sz w:val="28"/>
          <w:szCs w:val="28"/>
          <w:rtl w:val="true"/>
          <w:lang w:bidi="fa-IR"/>
        </w:rPr>
        <w:t>عقد</w:t>
      </w:r>
    </w:p>
    <w:p>
      <w:pPr>
        <w:pStyle w:val="BookText"/>
        <w:rPr/>
      </w:pPr>
      <w:r>
        <w:rPr>
          <w:rStyle w:val="FootnoteAnchor"/>
          <w:rtl w:val="true"/>
        </w:rPr>
        <w:footnoteReference w:id="544"/>
      </w:r>
      <w:r>
        <w:rPr>
          <w:rFonts w:ascii="IRNazanin" w:hAnsi="IRNazanin" w:eastAsia="IRNazanin"/>
          <w:color w:val="111111"/>
          <w:sz w:val="28"/>
          <w:sz w:val="28"/>
          <w:szCs w:val="28"/>
          <w:rtl w:val="true"/>
          <w:lang w:bidi="fa-IR"/>
        </w:rPr>
        <w:t xml:space="preserve">لؤلؤ </w:t>
      </w:r>
      <w:r>
        <w:rPr>
          <w:rStyle w:val="FootnoteAnchor"/>
          <w:rtl w:val="true"/>
        </w:rPr>
        <w:footnoteReference w:id="545"/>
      </w:r>
      <w:r>
        <w:rPr>
          <w:rFonts w:ascii="Amiri" w:hAnsi="Amiri" w:eastAsia="Amiri" w:cs="Amiri"/>
          <w:color w:val="111111"/>
          <w:sz w:val="28"/>
          <w:sz w:val="28"/>
          <w:szCs w:val="28"/>
          <w:rtl w:val="true"/>
          <w:lang w:bidi="ar-SA"/>
        </w:rPr>
        <w:t xml:space="preserve">كان أصابه يوم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 بنت علي بن ابيطالب عليه السلام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في بيت مال أميرالمؤمنين عليه السلام عقد لؤلؤ وهو في يدك وأنا أحب تعيرنيه أتجمّل به في أيام عيدالأضحى ، فأرسلت إليها عارية مضمونة مردودة يا بنت أميرالمؤمنين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عارية مضمونة مردودة بعد ثلاثة أيّام ، فدفعته إليها وان اميرالمؤمنين عليه السلام رآه عليها فعرفه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صار إليك هذا العقد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استعرته من علي بن أبي رافع خازن بيت مال أميرالمؤمنين لأتزيّن به في العيد ثم أرده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أميرالمؤمنين عليه السلام فجئته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أتخون المسلمين يا ابن أبي 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أخون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أعرت بنت أميرالمؤمنين العقد الذي في بيت مال المسلمين بغير اذني ورضاهم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انها ابنتك وسألتني أن أعيرها ايّاه تتزيّن به فأعرتها إيّاه عارية مضمونة مردودة فضمنته في مالي وعليّ أن ارده سليماً إلى موضعه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من يومك وايّاك أن تعود لمثل هذا فتنا لك عقوبتي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Style w:val="FootnoteAnchor"/>
          <w:rtl w:val="true"/>
        </w:rPr>
        <w:footnoteReference w:id="546"/>
      </w:r>
      <w:r>
        <w:rPr>
          <w:rFonts w:ascii="Amiri" w:hAnsi="Amiri" w:eastAsia="Amiri" w:cs="Amiri"/>
          <w:color w:val="111111"/>
          <w:sz w:val="28"/>
          <w:sz w:val="28"/>
          <w:szCs w:val="28"/>
          <w:rtl w:val="true"/>
          <w:lang w:bidi="ar-SA"/>
        </w:rPr>
        <w:t xml:space="preserve">لا بنتي لو كانت أخذت العقد على غير عارية مضمونة مردودة لكانت إذن أول هاشمية قطعت يدها في سرقة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مقالته ابنته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أنا ابنتك وبضعة منك فمن أحق بلبسه منّي ؟ فقال لها أميرالمؤمنين عليه السلام يا بنت علي بن أبي طالب لا تذهبنّ بنفسك عن الحق أكلّ نساء المهاجرين تتزيّن في هذا العيد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فقبضته منها ورددته الى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انك تأكل من بيت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الخ </w:t>
      </w:r>
      <w:r>
        <w:rPr>
          <w:rFonts w:eastAsia="IRNazanin" w:cs="IRNazanin"/>
          <w:color w:val="111111"/>
          <w:sz w:val="28"/>
          <w:szCs w:val="28"/>
          <w:rtl w:val="true"/>
          <w:lang w:bidi="fa-IR"/>
        </w:rPr>
        <w:t>)</w:t>
      </w:r>
    </w:p>
    <w:p>
      <w:pPr>
        <w:pStyle w:val="Heading3"/>
        <w:numPr>
          <w:ilvl w:val="2"/>
          <w:numId w:val="1"/>
        </w:numPr>
        <w:rPr/>
      </w:pPr>
      <w:bookmarkStart w:id="817" w:name="__RefHeading___Toc1573550_1878427129"/>
      <w:bookmarkStart w:id="818" w:name="_Toc353"/>
      <w:bookmarkEnd w:id="817"/>
      <w:r>
        <w:rPr>
          <w:rtl w:val="true"/>
        </w:rPr>
        <w:t>بيت المعمور</w:t>
      </w:r>
      <w:bookmarkEnd w:id="8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برسول اللَّه صلى الله عليه وآله فبلغ بيت </w:t>
      </w:r>
      <w:bookmarkStart w:id="819" w:name="pg14608_184866"/>
    </w:p>
    <w:p>
      <w:pPr>
        <w:pStyle w:val="BookText"/>
        <w:rPr/>
      </w:pPr>
      <w:bookmarkEnd w:id="819"/>
      <w:r>
        <w:rPr>
          <w:rFonts w:ascii="IRNazanin" w:hAnsi="IRNazanin" w:eastAsia="IRNazanin"/>
          <w:color w:val="111111"/>
          <w:sz w:val="28"/>
          <w:sz w:val="28"/>
          <w:szCs w:val="28"/>
          <w:rtl w:val="true"/>
          <w:lang w:bidi="fa-IR"/>
        </w:rPr>
        <w:t xml:space="preserve">المعمور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تروى هذه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نحج البيت المعمور كلّ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الأذان‌</w:t>
      </w:r>
    </w:p>
    <w:p>
      <w:pPr>
        <w:pStyle w:val="Heading3"/>
        <w:numPr>
          <w:ilvl w:val="2"/>
          <w:numId w:val="1"/>
        </w:numPr>
        <w:rPr/>
      </w:pPr>
      <w:bookmarkStart w:id="820" w:name="__RefHeading___Toc1573552_1878427129"/>
      <w:bookmarkStart w:id="821" w:name="_Toc354"/>
      <w:bookmarkEnd w:id="820"/>
      <w:r>
        <w:rPr>
          <w:rtl w:val="true"/>
        </w:rPr>
        <w:t>بيت المقدس</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بيت المقدس تعدل ألف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بيت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الى بيت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822" w:name="__RefHeading___Toc1573554_1878427129"/>
      <w:bookmarkStart w:id="823" w:name="_Toc355"/>
      <w:bookmarkEnd w:id="822"/>
      <w:r>
        <w:rPr>
          <w:rtl w:val="true"/>
        </w:rPr>
        <w:t>البيتوتة</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يبيتون ما لا يرضى من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لا تبيت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يبيت الرجل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البيتوتة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أبيت واريد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امرأة باتت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بات ليالي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بات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يبيت في بيت وحده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 ايام التشريق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 ليالي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القمامة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لمن دخل في السن أن يبيت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يبيتن أحدكم ويده غمرة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وآله بات آل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بات شبعان وجاره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على سطح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في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آية الكرسي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وفي جوفه سبع طاقات </w:t>
      </w:r>
      <w:r>
        <w:rPr>
          <w:rFonts w:eastAsia="Amiri" w:cs="Amiri" w:ascii="Amiri" w:hAnsi="Amiri"/>
          <w:color w:val="111111"/>
          <w:sz w:val="28"/>
          <w:szCs w:val="28"/>
          <w:rtl w:val="true"/>
          <w:lang w:bidi="ar-SA"/>
        </w:rPr>
        <w:t xml:space="preserve">- ) </w:t>
      </w:r>
      <w:bookmarkStart w:id="824" w:name="pg14608_184867"/>
    </w:p>
    <w:p>
      <w:pPr>
        <w:pStyle w:val="BookText"/>
        <w:rPr/>
      </w:pPr>
      <w:bookmarkEnd w:id="824"/>
      <w:r>
        <w:rPr>
          <w:rFonts w:ascii="IRNazanin" w:hAnsi="IRNazanin" w:eastAsia="IRNazanin"/>
          <w:color w:val="111111"/>
          <w:sz w:val="28"/>
          <w:sz w:val="28"/>
          <w:szCs w:val="28"/>
          <w:rtl w:val="true"/>
          <w:lang w:bidi="fa-IR"/>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وهو ينوى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أن يبات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السطح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رسول اللَّه صلى الله عليه وآله للعباس ان يبيت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عباس بن عبدالمطلب‌</w:t>
      </w:r>
    </w:p>
    <w:p>
      <w:pPr>
        <w:pStyle w:val="Heading3"/>
        <w:numPr>
          <w:ilvl w:val="2"/>
          <w:numId w:val="1"/>
        </w:numPr>
        <w:rPr/>
      </w:pPr>
      <w:bookmarkStart w:id="825" w:name="__RefHeading___Toc1573556_1878427129"/>
      <w:bookmarkStart w:id="826" w:name="_Toc356"/>
      <w:bookmarkEnd w:id="825"/>
      <w:r>
        <w:rPr>
          <w:rtl w:val="true"/>
        </w:rPr>
        <w:t>البيداء</w:t>
      </w:r>
      <w:bookmarkEnd w:id="826"/>
    </w:p>
    <w:p>
      <w:pPr>
        <w:pStyle w:val="BookText"/>
        <w:rPr/>
      </w:pPr>
      <w:r>
        <w:rPr>
          <w:rStyle w:val="FootnoteAnchor"/>
          <w:rtl w:val="true"/>
        </w:rPr>
        <w:footnoteReference w:id="5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في البيداء في آخر الليل فتوضأت واستكت وأنا أهمّ بالصلاة ثمّ كأنّه دخل قلبي شي‌ء فهل يصلّي في البيداء في المحمل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البيداء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حدّ البيداء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 السلام اذا بلغ ذات الجيش</w:t>
      </w:r>
    </w:p>
    <w:p>
      <w:pPr>
        <w:pStyle w:val="BookText"/>
        <w:rPr/>
      </w:pPr>
      <w:r>
        <w:rPr>
          <w:rStyle w:val="FootnoteAnchor"/>
          <w:rtl w:val="true"/>
        </w:rPr>
        <w:footnoteReference w:id="548"/>
      </w:r>
      <w:r>
        <w:rPr>
          <w:rFonts w:ascii="Amiri" w:hAnsi="Amiri" w:eastAsia="Amiri" w:cs="Amiri"/>
          <w:color w:val="111111"/>
          <w:sz w:val="28"/>
          <w:sz w:val="28"/>
          <w:szCs w:val="28"/>
          <w:rtl w:val="true"/>
          <w:lang w:bidi="ar-SA"/>
        </w:rPr>
        <w:t xml:space="preserve">جدّ في السير </w:t>
      </w:r>
      <w:r>
        <w:rPr>
          <w:rStyle w:val="FootnoteAnchor"/>
          <w:rtl w:val="true"/>
        </w:rPr>
        <w:footnoteReference w:id="549"/>
      </w:r>
      <w:r>
        <w:rPr>
          <w:rFonts w:ascii="Amiri" w:hAnsi="Amiri" w:eastAsia="Amiri" w:cs="Amiri"/>
          <w:color w:val="111111"/>
          <w:sz w:val="28"/>
          <w:sz w:val="28"/>
          <w:szCs w:val="28"/>
          <w:rtl w:val="true"/>
          <w:lang w:bidi="ar-SA"/>
        </w:rPr>
        <w:t xml:space="preserve">ثمّ لا يصلى حتى يأتي معرّس </w:t>
      </w:r>
      <w:r>
        <w:rPr>
          <w:rStyle w:val="FootnoteAnchor"/>
          <w:rtl w:val="true"/>
        </w:rPr>
        <w:footnoteReference w:id="550"/>
      </w:r>
      <w:r>
        <w:rPr>
          <w:rFonts w:ascii="Amiri" w:hAnsi="Amiri" w:eastAsia="Amiri" w:cs="Amiri"/>
          <w:color w:val="111111"/>
          <w:sz w:val="28"/>
          <w:sz w:val="28"/>
          <w:szCs w:val="28"/>
          <w:rtl w:val="true"/>
          <w:lang w:bidi="ar-SA"/>
        </w:rPr>
        <w:t xml:space="preserve">النبي صلى الله عليه 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ذات الجيش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الحفيرة </w:t>
      </w:r>
      <w:r>
        <w:rPr>
          <w:rStyle w:val="FootnoteAnchor"/>
          <w:rtl w:val="true"/>
        </w:rPr>
        <w:footnoteReference w:id="551"/>
      </w:r>
      <w:r>
        <w:rPr>
          <w:rFonts w:ascii="Amiri" w:hAnsi="Amiri" w:eastAsia="Amiri" w:cs="Amiri"/>
          <w:color w:val="111111"/>
          <w:sz w:val="28"/>
          <w:sz w:val="28"/>
          <w:szCs w:val="28"/>
          <w:rtl w:val="true"/>
          <w:lang w:bidi="ar-SA"/>
        </w:rPr>
        <w:t xml:space="preserve">بثلاثة أميال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يصلى في البيداء ولا ذات الصلاصل</w:t>
      </w:r>
    </w:p>
    <w:p>
      <w:pPr>
        <w:pStyle w:val="BookText"/>
        <w:rPr/>
      </w:pPr>
      <w:r>
        <w:rPr>
          <w:rStyle w:val="FootnoteAnchor"/>
          <w:rtl w:val="true"/>
        </w:rPr>
        <w:footnoteReference w:id="552"/>
      </w:r>
      <w:r>
        <w:rPr>
          <w:rFonts w:ascii="Amiri" w:hAnsi="Amiri" w:eastAsia="Amiri" w:cs="Amiri"/>
          <w:color w:val="111111"/>
          <w:sz w:val="28"/>
          <w:sz w:val="28"/>
          <w:szCs w:val="28"/>
          <w:rtl w:val="true"/>
          <w:lang w:bidi="ar-SA"/>
        </w:rPr>
        <w:t xml:space="preserve">ولا في وادي الشقرة </w:t>
      </w:r>
      <w:r>
        <w:rPr>
          <w:rStyle w:val="FootnoteAnchor"/>
          <w:rtl w:val="true"/>
        </w:rPr>
        <w:footnoteReference w:id="553"/>
      </w:r>
      <w:r>
        <w:rPr>
          <w:rFonts w:ascii="Amiri" w:hAnsi="Amiri" w:eastAsia="Amiri" w:cs="Amiri"/>
          <w:color w:val="111111"/>
          <w:sz w:val="28"/>
          <w:sz w:val="28"/>
          <w:szCs w:val="28"/>
          <w:rtl w:val="true"/>
          <w:lang w:bidi="ar-SA"/>
        </w:rPr>
        <w:t xml:space="preserve">ولا في وادي ضجنان </w:t>
      </w:r>
      <w:r>
        <w:rPr>
          <w:rStyle w:val="FootnoteAnchor"/>
          <w:rtl w:val="true"/>
        </w:rPr>
        <w:footnoteReference w:id="5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اشتريت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البيداء فلبّه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 الصلاة والرجل بالبيداء ؟ فقال يتنحى عن الجواد يمنة ويسرة ويصلى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bookmarkStart w:id="827" w:name="pg14608_184868"/>
    </w:p>
    <w:p>
      <w:pPr>
        <w:pStyle w:val="BookText"/>
        <w:rPr/>
      </w:pPr>
      <w:bookmarkEnd w:id="8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تكره في ثلاثة مواطن من الطريق البيداء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يصير في البيداء فتدركه صلاة فريضة فلا يخرج من البيداء حتى يخرج وقتها كيف يصنع بالصلاة وقد نهى ان يصلّي بالبيداء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فيها ويتجنب قارعة الطريق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828" w:name="__RefHeading___Toc1573558_1878427129"/>
      <w:bookmarkStart w:id="829" w:name="_Toc357"/>
      <w:bookmarkEnd w:id="828"/>
      <w:r>
        <w:rPr>
          <w:rtl w:val="true"/>
        </w:rPr>
        <w:t>البيدر</w:t>
      </w:r>
      <w:bookmarkEnd w:id="829"/>
    </w:p>
    <w:p>
      <w:pPr>
        <w:pStyle w:val="BookText"/>
        <w:rPr/>
      </w:pPr>
      <w:r>
        <w:rPr>
          <w:rStyle w:val="FootnoteAnchor"/>
          <w:rtl w:val="true"/>
        </w:rPr>
        <w:footnoteReference w:id="55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سرق السارق من البيدر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تبن 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اشترى تبن 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تبن 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اشتريته من بيدر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830" w:name="__RefHeading___Toc1573560_1878427129"/>
      <w:bookmarkStart w:id="831" w:name="_Toc358"/>
      <w:bookmarkEnd w:id="830"/>
      <w:r>
        <w:rPr>
          <w:rtl w:val="true"/>
        </w:rPr>
        <w:t>بيسان</w:t>
      </w:r>
      <w:bookmarkEnd w:id="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اليهود يهود بيسان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برهوت‌</w:t>
      </w:r>
    </w:p>
    <w:p>
      <w:pPr>
        <w:pStyle w:val="Heading3"/>
        <w:numPr>
          <w:ilvl w:val="2"/>
          <w:numId w:val="1"/>
        </w:numPr>
        <w:rPr/>
      </w:pPr>
      <w:bookmarkStart w:id="832" w:name="__RefHeading___Toc1573562_1878427129"/>
      <w:bookmarkStart w:id="833" w:name="_Toc359"/>
      <w:bookmarkEnd w:id="832"/>
      <w:r>
        <w:rPr>
          <w:rtl w:val="true"/>
        </w:rPr>
        <w:t>البيض</w:t>
      </w:r>
      <w:bookmarkEnd w:id="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أجمة فوجدت بيضاً فلا تأكل منه</w:t>
      </w:r>
    </w:p>
    <w:p>
      <w:pPr>
        <w:pStyle w:val="BookText"/>
        <w:rPr/>
      </w:pPr>
      <w:r>
        <w:rPr>
          <w:rStyle w:val="FootnoteAnchor"/>
          <w:rtl w:val="true"/>
        </w:rPr>
        <w:footnoteReference w:id="556"/>
      </w:r>
      <w:r>
        <w:rPr>
          <w:rFonts w:ascii="Amiri" w:hAnsi="Amiri" w:eastAsia="Amiri" w:cs="Amiri"/>
          <w:color w:val="111111"/>
          <w:sz w:val="28"/>
          <w:sz w:val="28"/>
          <w:szCs w:val="28"/>
          <w:rtl w:val="true"/>
          <w:lang w:bidi="ar-SA"/>
        </w:rPr>
        <w:t xml:space="preserve">إلّا ما إختلف طرفاه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البيض اذا كان مما يؤكل لحمه فلا بأس به وبأكله وهو حلال</w:t>
      </w:r>
    </w:p>
    <w:p>
      <w:pPr>
        <w:pStyle w:val="BookText"/>
        <w:rPr/>
      </w:pPr>
      <w:r>
        <w:rPr>
          <w:rStyle w:val="FootnoteAnchor"/>
          <w:rtl w:val="true"/>
        </w:rPr>
        <w:footnoteReference w:id="55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الدجاجة تكون في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أكل ذلك البيض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أكون في الآجام فيختلف عليّ البيض فما آكل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ما اختلف طرفاه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محرماً فوطئت ناقتي بيض 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الآجام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طرفاه فلا تأكله</w:t>
      </w:r>
    </w:p>
    <w:p>
      <w:pPr>
        <w:pStyle w:val="BookText"/>
        <w:rPr/>
      </w:pPr>
      <w:r>
        <w:rPr>
          <w:rStyle w:val="FootnoteAnchor"/>
          <w:rtl w:val="true"/>
        </w:rPr>
        <w:footnoteReference w:id="558"/>
      </w:r>
      <w:r>
        <w:rPr>
          <w:rFonts w:ascii="Amiri" w:hAnsi="Amiri" w:eastAsia="Amiri" w:cs="Amiri"/>
          <w:color w:val="111111"/>
          <w:sz w:val="28"/>
          <w:sz w:val="28"/>
          <w:szCs w:val="28"/>
          <w:rtl w:val="true"/>
          <w:lang w:bidi="ar-SA"/>
        </w:rPr>
        <w:t xml:space="preserve">وما اختلف طرفاه فكل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الآجام قال</w:t>
      </w:r>
    </w:p>
    <w:p>
      <w:pPr>
        <w:pStyle w:val="BookText"/>
        <w:rPr/>
      </w:pP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استوى طرفاه فلا تأكل ، وكلّ ما اختلف طرفاه فكل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تناله أيديكم ورماحكم قال ما تناله الأيدي البيض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ابوعبداللَّه عليه السلام البيض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خفيف يذهب بقرم</w:t>
      </w:r>
    </w:p>
    <w:p>
      <w:pPr>
        <w:pStyle w:val="BookText"/>
        <w:rPr/>
      </w:pPr>
      <w:r>
        <w:rPr>
          <w:rStyle w:val="FootnoteAnchor"/>
          <w:rtl w:val="true"/>
        </w:rPr>
        <w:footnoteReference w:id="560"/>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الأنبياء الى اللَّه عزوجل قلة النسل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اللحم بالبيض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أبي الحسن عليه السلام قلة الولد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وكل البيض بالبصل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طير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مثل بيض الدجاج يعني على خلقته فكل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بيض‌الغراب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القطاة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تخرج من بطن الدجاجة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لرجل محرم بيض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بيض نعامة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أكل 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محرم كسر بيض نعامة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محل اشترى لمحرم بيض 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وطى‌ء 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الأجمة فيجد فيها بيضاً مختلفاً لا يدري بيض ما هو ؟ أبيض ما يكره</w:t>
      </w:r>
    </w:p>
    <w:p>
      <w:pPr>
        <w:pStyle w:val="BookText"/>
        <w:rPr/>
      </w:pPr>
      <w:r>
        <w:rPr>
          <w:rStyle w:val="FootnoteAnchor"/>
          <w:rtl w:val="true"/>
        </w:rPr>
        <w:footnoteReference w:id="562"/>
      </w:r>
      <w:r>
        <w:rPr>
          <w:rFonts w:ascii="Amiri" w:hAnsi="Amiri" w:eastAsia="Amiri" w:cs="Amiri"/>
          <w:color w:val="111111"/>
          <w:sz w:val="28"/>
          <w:sz w:val="28"/>
          <w:szCs w:val="28"/>
          <w:rtl w:val="true"/>
          <w:lang w:bidi="ar-SA"/>
        </w:rPr>
        <w:t xml:space="preserve">من الطير أو يستحب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علماً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كل بيضة تعرف رأسها من أسفلها فكل </w:t>
      </w:r>
      <w:r>
        <w:rPr>
          <w:rStyle w:val="FootnoteAnchor"/>
          <w:rtl w:val="true"/>
        </w:rPr>
        <w:footnoteReference w:id="563"/>
      </w:r>
      <w:r>
        <w:rPr>
          <w:rFonts w:ascii="Amiri" w:hAnsi="Amiri" w:eastAsia="Amiri" w:cs="Amiri"/>
          <w:color w:val="111111"/>
          <w:sz w:val="28"/>
          <w:sz w:val="28"/>
          <w:szCs w:val="28"/>
          <w:rtl w:val="true"/>
          <w:lang w:bidi="ar-SA"/>
        </w:rPr>
        <w:t xml:space="preserve">وما يستوي في ذلك </w:t>
      </w:r>
      <w:r>
        <w:rPr>
          <w:rStyle w:val="FootnoteAnchor"/>
          <w:rtl w:val="true"/>
        </w:rPr>
        <w:footnoteReference w:id="564"/>
      </w: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الأجمة فيجد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الدراهم البيض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وطى‌ء بيض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 القطاة بكارة من الغنم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 القطاة كفارة مثل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خرجت من اُست دجاجة 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البيضة اكتست الجلد الغليظ فلا بأس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وطى‌ء بيض نعامة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bookmarkStart w:id="834" w:name="pg14608_184871"/>
    </w:p>
    <w:p>
      <w:pPr>
        <w:pStyle w:val="BookText"/>
        <w:rPr/>
      </w:pPr>
      <w:bookmarkEnd w:id="8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أكل البيض تزيد</w:t>
      </w:r>
    </w:p>
    <w:p>
      <w:pPr>
        <w:pStyle w:val="BookText"/>
        <w:rPr/>
      </w:pPr>
      <w:r>
        <w:rPr>
          <w:rStyle w:val="FootnoteAnchor"/>
          <w:rtl w:val="true"/>
        </w:rPr>
        <w:footnoteReference w:id="565"/>
      </w:r>
      <w:r>
        <w:rPr>
          <w:rFonts w:ascii="Amiri" w:hAnsi="Amiri" w:eastAsia="Amiri" w:cs="Amiri"/>
          <w:color w:val="111111"/>
          <w:sz w:val="28"/>
          <w:sz w:val="28"/>
          <w:szCs w:val="28"/>
          <w:rtl w:val="true"/>
          <w:lang w:bidi="ar-SA"/>
        </w:rPr>
        <w:t xml:space="preserve">في الولد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البيض ما اختلف طرفاه ، ومن السمك ما كان له قشور ، ومن الطير ما دف واترك منه ما صفّ وكل من طير الماء ما كانت له قانصة أو صيصية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البيض ما لم يستور أساه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بيض طير الماء مثل بيض الدجاج وعلى خلقته أحد</w:t>
      </w:r>
    </w:p>
    <w:p>
      <w:pPr>
        <w:pStyle w:val="BookText"/>
        <w:rPr/>
      </w:pPr>
      <w:r>
        <w:rPr>
          <w:rStyle w:val="FootnoteAnchor"/>
          <w:rtl w:val="true"/>
        </w:rPr>
        <w:footnoteReference w:id="566"/>
      </w:r>
      <w:r>
        <w:rPr>
          <w:rFonts w:ascii="Amiri" w:hAnsi="Amiri" w:eastAsia="Amiri" w:cs="Amiri"/>
          <w:color w:val="111111"/>
          <w:sz w:val="28"/>
          <w:sz w:val="28"/>
          <w:szCs w:val="28"/>
          <w:rtl w:val="true"/>
          <w:lang w:bidi="ar-SA"/>
        </w:rPr>
        <w:t xml:space="preserve">رأسيه مفرطح </w:t>
      </w:r>
      <w:r>
        <w:rPr>
          <w:rStyle w:val="FootnoteAnchor"/>
          <w:rtl w:val="true"/>
        </w:rPr>
        <w:footnoteReference w:id="567"/>
      </w:r>
      <w:r>
        <w:rPr>
          <w:rFonts w:ascii="Amiri" w:hAnsi="Amiri" w:eastAsia="Amiri" w:cs="Amiri"/>
          <w:color w:val="111111"/>
          <w:sz w:val="28"/>
          <w:sz w:val="28"/>
          <w:szCs w:val="28"/>
          <w:rtl w:val="true"/>
          <w:lang w:bidi="ar-SA"/>
        </w:rPr>
        <w:t xml:space="preserve">وإلا فلا تأكل </w:t>
      </w:r>
      <w:r>
        <w:rPr>
          <w:rStyle w:val="FootnoteAnchor"/>
          <w:rtl w:val="true"/>
        </w:rPr>
        <w:footnoteReference w:id="56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بيض طير الماء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البيض ما لم يستو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البيض خفيف والبياض ثقيل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بيض 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والدجاجة ربما باضت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الدجاج‌</w:t>
      </w:r>
    </w:p>
    <w:p>
      <w:pPr>
        <w:pStyle w:val="Heading3"/>
        <w:numPr>
          <w:ilvl w:val="2"/>
          <w:numId w:val="1"/>
        </w:numPr>
        <w:rPr/>
      </w:pPr>
      <w:bookmarkStart w:id="835" w:name="__RefHeading___Toc1573564_1878427129"/>
      <w:bookmarkStart w:id="836" w:name="_Toc360"/>
      <w:bookmarkEnd w:id="835"/>
      <w:r>
        <w:rPr>
          <w:rtl w:val="true"/>
        </w:rPr>
        <w:t>البيضاء</w:t>
      </w:r>
      <w:bookmarkEnd w:id="8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البيت درة بيضاء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انزله لآدم من الجنة وكان درة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جربت جواري بيضاء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موضع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مهاة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البيت الحرام </w:t>
      </w:r>
      <w:bookmarkStart w:id="837" w:name="pg14608_184872"/>
    </w:p>
    <w:p>
      <w:pPr>
        <w:pStyle w:val="BookText"/>
        <w:rPr/>
      </w:pPr>
      <w:bookmarkEnd w:id="8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وعليّ نعل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الأرض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838" w:name="__RefHeading___Toc1573566_1878427129"/>
      <w:bookmarkStart w:id="839" w:name="_Toc361"/>
      <w:bookmarkEnd w:id="838"/>
      <w:r>
        <w:rPr>
          <w:rtl w:val="true"/>
        </w:rPr>
        <w:t>البيضتان</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البيضتين ألف دينار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بالبيضتين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Heading3"/>
        <w:numPr>
          <w:ilvl w:val="2"/>
          <w:numId w:val="1"/>
        </w:numPr>
        <w:rPr/>
      </w:pPr>
      <w:bookmarkStart w:id="840" w:name="__RefHeading___Toc1573568_1878427129"/>
      <w:bookmarkStart w:id="841" w:name="_Toc362"/>
      <w:bookmarkEnd w:id="840"/>
      <w:r>
        <w:rPr>
          <w:rtl w:val="true"/>
        </w:rPr>
        <w:t>البيضة</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البيضة على وتد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بيضة نعامة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بالبيضتين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البيضة 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خرجت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النعام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البيضة ربع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بيضة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قيمة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البيضة ربع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أميرالمؤمنين عليه السلام رجلاً في 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أميرالمؤمنين عليه السلام في بيضة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ascii="Amiri" w:hAnsi="Amiri" w:eastAsia="Amiri" w:cs="Amiri"/>
          <w:color w:val="111111"/>
          <w:sz w:val="28"/>
          <w:sz w:val="28"/>
          <w:szCs w:val="28"/>
          <w:rtl w:val="true"/>
          <w:lang w:bidi="ar-SA"/>
        </w:rPr>
        <w:t>قطع على عليه السلام في بيضة 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وطى‌ء المحرم بيضة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أصاب بيضة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842" w:name="__RefHeading___Toc1573570_1878427129"/>
      <w:bookmarkStart w:id="843" w:name="_Toc363"/>
      <w:bookmarkEnd w:id="842"/>
      <w:r>
        <w:rPr>
          <w:rtl w:val="true"/>
        </w:rPr>
        <w:t>البيطر</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تطيب أو تبيطر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Heading3"/>
        <w:numPr>
          <w:ilvl w:val="2"/>
          <w:numId w:val="1"/>
        </w:numPr>
        <w:rPr/>
      </w:pPr>
      <w:bookmarkStart w:id="844" w:name="__RefHeading___Toc1573572_1878427129"/>
      <w:bookmarkStart w:id="845" w:name="_Toc364"/>
      <w:bookmarkEnd w:id="844"/>
      <w:r>
        <w:rPr>
          <w:rtl w:val="true"/>
        </w:rPr>
        <w:t>البيطرة</w:t>
      </w:r>
      <w:bookmarkEnd w:id="845"/>
    </w:p>
    <w:p>
      <w:pPr>
        <w:pStyle w:val="BookText"/>
        <w:rPr/>
      </w:pPr>
      <w:r>
        <w:rPr>
          <w:rStyle w:val="FootnoteAnchor"/>
          <w:rtl w:val="true"/>
        </w:rPr>
        <w:footnoteReference w:id="5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رأى وكان أبي يتعاطى البيطرة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46" w:name="__RefHeading___Toc1573574_1878427129"/>
      <w:bookmarkStart w:id="847" w:name="_Toc365"/>
      <w:bookmarkEnd w:id="846"/>
      <w:r>
        <w:rPr>
          <w:rtl w:val="true"/>
        </w:rPr>
        <w:t>البَيْع</w:t>
      </w:r>
      <w:bookmarkEnd w:id="8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ابتعت أرضاً فلما استوجبتها قمت </w:t>
      </w:r>
    </w:p>
    <w:p>
      <w:pPr>
        <w:pStyle w:val="BookText"/>
        <w:rPr/>
      </w:pPr>
      <w:r>
        <w:rPr>
          <w:rFonts w:ascii="Amiri" w:hAnsi="Amiri" w:eastAsia="Amiri" w:cs="Amiri"/>
          <w:color w:val="111111"/>
          <w:sz w:val="28"/>
          <w:sz w:val="28"/>
          <w:szCs w:val="28"/>
          <w:rtl w:val="true"/>
          <w:lang w:bidi="ar-SA"/>
        </w:rPr>
        <w:t xml:space="preserve">فمشيت خطأ ثم رجعت أردت أن يجب البيع حين افترقنا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وآله بسبي من اليمن فلمّا بلغوا الجحفة نفدت نفقاتهم فباعوا جارية من السبي كانت أمّها معهم فلمّا قدموا على النبي صلى الله عليه وآله</w:t>
      </w:r>
    </w:p>
    <w:p>
      <w:pPr>
        <w:pStyle w:val="BookText"/>
        <w:rPr/>
      </w:pPr>
      <w:r>
        <w:rPr>
          <w:rStyle w:val="FootnoteAnchor"/>
          <w:rtl w:val="true"/>
        </w:rPr>
        <w:footnoteReference w:id="571"/>
      </w:r>
      <w:r>
        <w:rPr>
          <w:rFonts w:ascii="Amiri" w:hAnsi="Amiri" w:eastAsia="Amiri" w:cs="Amiri"/>
          <w:color w:val="111111"/>
          <w:sz w:val="28"/>
          <w:sz w:val="28"/>
          <w:szCs w:val="28"/>
          <w:rtl w:val="true"/>
          <w:lang w:bidi="ar-SA"/>
        </w:rPr>
        <w:t xml:space="preserve">سمع بكاءها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البكاء </w:t>
      </w:r>
      <w:r>
        <w:rPr>
          <w:rStyle w:val="FootnoteAnchor"/>
          <w:rtl w:val="true"/>
        </w:rPr>
        <w:footnoteReference w:id="57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احتجنا إلى نفقة فبعنا ابنتها فبعث بثمنها فأتي بها </w:t>
      </w:r>
      <w:r>
        <w:rPr>
          <w:rStyle w:val="FootnoteAnchor"/>
          <w:rtl w:val="true"/>
        </w:rPr>
        <w:footnoteReference w:id="5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بيعوهما جميعاً أو امسكوهما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متاعاً فيه كيل أو وزن فلا تبعه حتى تقبضه إلا أن توليه ، فان لم يكن فيه كيل أو وزن فبعه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4"/>
      </w:r>
      <w:r>
        <w:rPr>
          <w:rFonts w:ascii="Amiri" w:hAnsi="Amiri" w:eastAsia="Amiri" w:cs="Amiri"/>
          <w:color w:val="111111"/>
          <w:sz w:val="28"/>
          <w:sz w:val="28"/>
          <w:szCs w:val="28"/>
          <w:rtl w:val="true"/>
          <w:lang w:bidi="ar-SA"/>
        </w:rPr>
        <w:t xml:space="preserve">يعني أنه يوكّل </w:t>
      </w:r>
    </w:p>
    <w:p>
      <w:pPr>
        <w:pStyle w:val="BookText"/>
        <w:rPr/>
      </w:pPr>
      <w:r>
        <w:rPr>
          <w:rFonts w:ascii="Amiri" w:hAnsi="Amiri" w:eastAsia="Amiri" w:cs="Amiri"/>
          <w:color w:val="111111"/>
          <w:sz w:val="28"/>
          <w:sz w:val="28"/>
          <w:szCs w:val="28"/>
          <w:rtl w:val="true"/>
          <w:lang w:bidi="ar-SA"/>
        </w:rPr>
        <w:t xml:space="preserve">المشتري بقبضه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 شيئاً وقبضت ثمنه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 فأحسني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 الحائط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بيعت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صفق الرجل على 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الرجل للرجل هلمّ احسن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الغبن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نادى المنادي فليس لك أن تزيد فاذا سكت فلك أن تزيد ، وانّما تحرّم الزيادة والنداء يُسمع ويحلّلها السكوت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المنادي فليس لك أن تزيد وانما يحرّم الزيادة</w:t>
      </w:r>
    </w:p>
    <w:p>
      <w:pPr>
        <w:pStyle w:val="BookText"/>
        <w:rPr/>
      </w:pPr>
      <w:r>
        <w:rPr>
          <w:rStyle w:val="FootnoteAnchor"/>
          <w:rtl w:val="true"/>
        </w:rPr>
        <w:footnoteReference w:id="575"/>
      </w:r>
      <w:r>
        <w:rPr>
          <w:rFonts w:ascii="Amiri" w:hAnsi="Amiri" w:eastAsia="Amiri" w:cs="Amiri"/>
          <w:color w:val="111111"/>
          <w:sz w:val="28"/>
          <w:sz w:val="28"/>
          <w:szCs w:val="28"/>
          <w:rtl w:val="true"/>
          <w:lang w:bidi="ar-SA"/>
        </w:rPr>
        <w:t xml:space="preserve">النداء ويحلّلها السكوت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بيع تمر عين أبي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تبن بيدر كلّ كرّ بشي‌ء معلوم فيقبض التبن ويبيعه قبل أن يكال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الشي‌ء بالدراهم فاعطى الناقص الحبة والحبتين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تبيّنه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w:t>
      </w:r>
    </w:p>
    <w:p>
      <w:pPr>
        <w:pStyle w:val="BookText"/>
        <w:rPr/>
      </w:pPr>
      <w:r>
        <w:rPr>
          <w:rStyle w:val="FootnoteAnchor"/>
          <w:rtl w:val="true"/>
        </w:rPr>
        <w:footnoteReference w:id="576"/>
      </w:r>
      <w:r>
        <w:rPr>
          <w:rFonts w:ascii="Amiri" w:hAnsi="Amiri" w:eastAsia="Amiri" w:cs="Amiri"/>
          <w:color w:val="111111"/>
          <w:sz w:val="28"/>
          <w:sz w:val="28"/>
          <w:szCs w:val="28"/>
          <w:rtl w:val="true"/>
          <w:lang w:bidi="ar-SA"/>
        </w:rPr>
        <w:t xml:space="preserve">التي تكون عندنا عدداً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طعاماً إلى أجل مسمّى فيطلبه التجار منيّ</w:t>
      </w:r>
    </w:p>
    <w:p>
      <w:pPr>
        <w:pStyle w:val="BookText"/>
        <w:rPr/>
      </w:pPr>
      <w:r>
        <w:rPr>
          <w:rStyle w:val="FootnoteAnchor"/>
          <w:rtl w:val="true"/>
        </w:rPr>
        <w:footnoteReference w:id="577"/>
      </w:r>
      <w:r>
        <w:rPr>
          <w:rFonts w:ascii="Amiri" w:hAnsi="Amiri" w:eastAsia="Amiri" w:cs="Amiri"/>
          <w:color w:val="111111"/>
          <w:sz w:val="28"/>
          <w:sz w:val="28"/>
          <w:szCs w:val="28"/>
          <w:rtl w:val="true"/>
          <w:lang w:bidi="ar-SA"/>
        </w:rPr>
        <w:t xml:space="preserve">بعد ما اشتريته قبل أن أقبضه قال لا بأس أن تبيع الى أجل كما اشتريته </w:t>
      </w:r>
      <w:r>
        <w:rPr>
          <w:rStyle w:val="FootnoteAnchor"/>
          <w:rtl w:val="true"/>
        </w:rPr>
        <w:footnoteReference w:id="578"/>
      </w:r>
      <w:r>
        <w:rPr>
          <w:rFonts w:ascii="Amiri" w:hAnsi="Amiri" w:eastAsia="Amiri" w:cs="Amiri"/>
          <w:color w:val="111111"/>
          <w:sz w:val="28"/>
          <w:sz w:val="28"/>
          <w:szCs w:val="28"/>
          <w:rtl w:val="true"/>
          <w:lang w:bidi="ar-SA"/>
        </w:rPr>
        <w:t xml:space="preserve">، وليس لك أن تدفع أوتقبض </w:t>
      </w:r>
      <w:r>
        <w:rPr>
          <w:rStyle w:val="FootnoteAnchor"/>
          <w:rtl w:val="true"/>
        </w:rPr>
        <w:footnoteReference w:id="57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قبضته جعلت فداك فلي أن أدفعه بكيله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رضوا ، وقال عليه السلام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اشتريته من بيدر أو طسوج </w:t>
      </w:r>
      <w:r>
        <w:rPr>
          <w:rStyle w:val="FootnoteAnchor"/>
          <w:rtl w:val="true"/>
        </w:rPr>
        <w:footnoteReference w:id="581"/>
      </w:r>
      <w:r>
        <w:rPr>
          <w:rFonts w:ascii="Amiri" w:hAnsi="Amiri" w:eastAsia="Amiri" w:cs="Amiri"/>
          <w:color w:val="111111"/>
          <w:sz w:val="28"/>
          <w:sz w:val="28"/>
          <w:szCs w:val="28"/>
          <w:rtl w:val="true"/>
          <w:lang w:bidi="ar-SA"/>
        </w:rPr>
        <w:t xml:space="preserve">فأتى اللَّه عزوجل عليه </w:t>
      </w:r>
      <w:r>
        <w:rPr>
          <w:rStyle w:val="FootnoteAnchor"/>
          <w:rtl w:val="true"/>
        </w:rPr>
        <w:footnoteReference w:id="582"/>
      </w:r>
      <w:r>
        <w:rPr>
          <w:rFonts w:ascii="Amiri" w:hAnsi="Amiri" w:eastAsia="Amiri" w:cs="Amiri"/>
          <w:color w:val="111111"/>
          <w:sz w:val="28"/>
          <w:sz w:val="28"/>
          <w:szCs w:val="28"/>
          <w:rtl w:val="true"/>
          <w:lang w:bidi="ar-SA"/>
        </w:rPr>
        <w:t xml:space="preserve">فليس للمشتري إلا رأس ماله ، وما اشترى </w:t>
      </w:r>
      <w:r>
        <w:rPr>
          <w:rStyle w:val="FootnoteAnchor"/>
          <w:rtl w:val="true"/>
        </w:rPr>
        <w:footnoteReference w:id="583"/>
      </w:r>
      <w:r>
        <w:rPr>
          <w:rFonts w:ascii="Amiri" w:hAnsi="Amiri" w:eastAsia="Amiri" w:cs="Amiri"/>
          <w:color w:val="111111"/>
          <w:sz w:val="28"/>
          <w:sz w:val="28"/>
          <w:szCs w:val="28"/>
          <w:rtl w:val="true"/>
          <w:lang w:bidi="ar-SA"/>
        </w:rPr>
        <w:t xml:space="preserve">من طعام موصوف ولم يسمّ فيه قرية ولا موضعاً فعلى صاحبه أن يؤديه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من الرجل ثم أبيعه من رجل آخر قبل أن أكتاله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وكيلك حتى يشهد كيله اذا قبضته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طعاماً فيتغيّر سعره قبل أن أقبضه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لأحب ان تفي له ، كما أنه ان كان فيه فضل أخذته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الطعام إلى أجل مسمّى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طعاماً إلى أجل الخ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الطعام فأضع في أوله وأربح في آخره فأسأل صاحبي أن يحطّ عني في كل كرّ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خير فيه ولكن يحط عنك جملة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حط عني أكثر مما وضعت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الكرّ والكرّين فيقول الرجل أعطنيه بكيلك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ائتمنك فليس به بأس</w:t>
      </w:r>
    </w:p>
    <w:p>
      <w:pPr>
        <w:pStyle w:val="BookText"/>
        <w:rPr/>
      </w:pPr>
      <w:r>
        <w:rPr>
          <w:rStyle w:val="FootnoteAnchor"/>
          <w:rtl w:val="true"/>
        </w:rPr>
        <w:footnoteReference w:id="58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الطعام فأكتاله ومعي من قد شهد الكيل وإنما اكتلته</w:t>
      </w:r>
    </w:p>
    <w:p>
      <w:pPr>
        <w:pStyle w:val="BookText"/>
        <w:rPr/>
      </w:pPr>
      <w:r>
        <w:rPr>
          <w:rStyle w:val="FootnoteAnchor"/>
          <w:rtl w:val="true"/>
        </w:rPr>
        <w:footnoteReference w:id="586"/>
      </w:r>
      <w:r>
        <w:rPr>
          <w:rFonts w:ascii="Amiri" w:hAnsi="Amiri" w:eastAsia="Amiri" w:cs="Amiri"/>
          <w:color w:val="111111"/>
          <w:sz w:val="28"/>
          <w:sz w:val="28"/>
          <w:szCs w:val="28"/>
          <w:rtl w:val="true"/>
          <w:lang w:bidi="ar-SA"/>
        </w:rPr>
        <w:t xml:space="preserve">لنفسي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بعنيه فأبيعه إياه بذلك الكيل الذي كلته </w:t>
      </w:r>
      <w:r>
        <w:rPr>
          <w:rStyle w:val="FootnoteAnchor"/>
          <w:rtl w:val="true"/>
        </w:rPr>
        <w:footnoteReference w:id="5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الطعام من الرجل ثم أبيعه من رجل آخر قبل أن أكتاله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وكيلك حتى يشهد كيله إذا قبضته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w:t>
      </w:r>
    </w:p>
    <w:p>
      <w:pPr>
        <w:pStyle w:val="BookText"/>
        <w:rPr/>
      </w:pPr>
      <w:r>
        <w:rPr>
          <w:rStyle w:val="FootnoteAnchor"/>
          <w:rtl w:val="true"/>
        </w:rPr>
        <w:footnoteReference w:id="588"/>
      </w:r>
      <w:r>
        <w:rPr>
          <w:rFonts w:ascii="IRNazanin" w:hAnsi="IRNazanin" w:eastAsia="IRNazanin"/>
          <w:color w:val="111111"/>
          <w:sz w:val="28"/>
          <w:sz w:val="28"/>
          <w:szCs w:val="28"/>
          <w:rtl w:val="true"/>
          <w:lang w:bidi="fa-IR"/>
        </w:rPr>
        <w:t xml:space="preserve">فأعرض </w:t>
      </w:r>
      <w:r>
        <w:rPr>
          <w:rStyle w:val="FootnoteAnchor"/>
          <w:rtl w:val="true"/>
        </w:rPr>
        <w:footnoteReference w:id="589"/>
      </w:r>
      <w:r>
        <w:rPr>
          <w:rFonts w:ascii="Amiri" w:hAnsi="Amiri" w:eastAsia="Amiri" w:cs="Amiri"/>
          <w:color w:val="111111"/>
          <w:sz w:val="28"/>
          <w:sz w:val="28"/>
          <w:szCs w:val="28"/>
          <w:rtl w:val="true"/>
          <w:lang w:bidi="ar-SA"/>
        </w:rPr>
        <w:t xml:space="preserve">راوية واثنتين فأزنهما </w:t>
      </w:r>
      <w:r>
        <w:rPr>
          <w:rStyle w:val="FootnoteAnchor"/>
          <w:rtl w:val="true"/>
        </w:rPr>
        <w:footnoteReference w:id="590"/>
      </w:r>
      <w:r>
        <w:rPr>
          <w:rFonts w:ascii="IRNazanin" w:hAnsi="IRNazanin" w:eastAsia="IRNazanin"/>
          <w:color w:val="111111"/>
          <w:sz w:val="28"/>
          <w:sz w:val="28"/>
          <w:szCs w:val="28"/>
          <w:rtl w:val="true"/>
          <w:lang w:bidi="fa-IR"/>
        </w:rPr>
        <w:t xml:space="preserve">ثم أخذ سائره </w:t>
      </w:r>
      <w:r>
        <w:rPr>
          <w:rStyle w:val="FootnoteAnchor"/>
          <w:rtl w:val="true"/>
        </w:rPr>
        <w:footnoteReference w:id="591"/>
      </w:r>
      <w:r>
        <w:rPr>
          <w:rFonts w:ascii="Amiri" w:hAnsi="Amiri" w:eastAsia="Amiri" w:cs="Amiri"/>
          <w:color w:val="111111"/>
          <w:sz w:val="28"/>
          <w:sz w:val="28"/>
          <w:szCs w:val="28"/>
          <w:rtl w:val="true"/>
          <w:lang w:bidi="ar-SA"/>
        </w:rPr>
        <w:t xml:space="preserve">على قدر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محملاً فأعطيت بعض ثمنه وتركته عند صاحبه ثم احتبست أياماً ثم جئت إلى بايع المحمل لآخذه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بعته فضحكت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أدعك أو أقاضيك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بأبي بكر بن عياش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فأتيناه فقصصنا عليه قصتنا ،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من تحب أن أقضي بينكما أيقول صاحبك أو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صاحبي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من اشترى شيئاً فجاء بالثمن في ما بينه وبين ثلاثة أيام وإلا فلا بيع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صاحبه أنه كاله فصدقناه وأخذناه بكيله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أبيعه كما اشتريته بغير 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أنت فلا تبعه حتى تكيله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أبيع الطعام من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يستحي الرجل منكم أن تقول له الجارية فيبيعها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أخت من الرضاعة أتبيعها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تجد ما تنفق عليها ولا ما تكسوها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 الشأن ذلك فنعم إذاً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اشترى أرضاً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w:t>
      </w:r>
    </w:p>
    <w:p>
      <w:pPr>
        <w:pStyle w:val="BookText"/>
        <w:rPr/>
      </w:pPr>
      <w:r>
        <w:rPr>
          <w:rStyle w:val="FootnoteAnchor"/>
          <w:rtl w:val="true"/>
        </w:rPr>
        <w:footnoteReference w:id="592"/>
      </w:r>
      <w:r>
        <w:rPr>
          <w:rFonts w:ascii="Amiri" w:hAnsi="Amiri" w:eastAsia="Amiri" w:cs="Amiri"/>
          <w:color w:val="111111"/>
          <w:sz w:val="28"/>
          <w:sz w:val="28"/>
          <w:szCs w:val="28"/>
          <w:rtl w:val="true"/>
          <w:lang w:bidi="ar-SA"/>
        </w:rPr>
        <w:t xml:space="preserve">فابتاعها من صاحبها بدنانير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اعطيك ورقاً بكل دينار عشرة دراهم فباعه بها فقام أبي فاتبعته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لم قمت سريعاً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يجب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عليه السلام اشترى أرضاً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العريض فلما استوجبها قام فمضى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عجلت بالقيام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اني أردت أن يجب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أتى برجل قد باع 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قضى في رجل اشترى ثوباً بشرط إلى نصف النهار فعرض له ربح فأراد 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 أنه قد رضيه فاستوجبه ثم ليبيعه ان شاء فان أقامه </w:t>
      </w:r>
    </w:p>
    <w:p>
      <w:pPr>
        <w:pStyle w:val="BookText"/>
        <w:rPr/>
      </w:pPr>
      <w:r>
        <w:rPr>
          <w:rFonts w:ascii="Amiri" w:hAnsi="Amiri" w:eastAsia="Amiri" w:cs="Amiri"/>
          <w:color w:val="111111"/>
          <w:sz w:val="28"/>
          <w:sz w:val="28"/>
          <w:szCs w:val="28"/>
          <w:rtl w:val="true"/>
          <w:lang w:bidi="ar-SA"/>
        </w:rPr>
        <w:t xml:space="preserve">في السوق ولم يبع فقد وجب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نهى أن يشتري شبكة الصياد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بشبكتك فما خرج فهو من مالي</w:t>
      </w:r>
    </w:p>
    <w:p>
      <w:pPr>
        <w:pStyle w:val="BookText"/>
        <w:rPr/>
      </w:pPr>
      <w:r>
        <w:rPr>
          <w:rStyle w:val="FootnoteAnchor"/>
          <w:rtl w:val="true"/>
        </w:rPr>
        <w:footnoteReference w:id="593"/>
      </w:r>
      <w:r>
        <w:rPr>
          <w:rFonts w:ascii="Amiri" w:hAnsi="Amiri" w:eastAsia="Amiri" w:cs="Amiri"/>
          <w:color w:val="111111"/>
          <w:sz w:val="28"/>
          <w:sz w:val="28"/>
          <w:szCs w:val="28"/>
          <w:rtl w:val="true"/>
          <w:lang w:bidi="ar-SA"/>
        </w:rPr>
        <w:t xml:space="preserve">بكذا وكذا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بعت رجلاً على شرط فان أتاك بمالك وإلا فالبيع 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في الظلال غش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عامة من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ببيع البصير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قضى في رجل باع بيعاً واشترط شرطين بالنقد كذا وبالنسيئة كذا فأخذ المتاع على ذلك الشرط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بأقل الثمنين وأبعد الأجلين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أقل النقدين إلى الأجل الذي أجله بنسيئة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كره بيع اللحم بالحيوان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قوماً من الأكراد وانهم لا يزالون يجيئون بالبيع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أن يكون العبد سهل 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من باع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نخلاً بالبصرة فأبيعه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رجل ديناً وقد اراد أن يبيع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نبعث الدراهم إلى الأهواز لها صرف فيشتري لنا بها متاع ثم نكتب روزنامجة يوضع عليه صرف الدراهم فاذا بعنا فعلينا أن نذكر صرف الدراهم في المرابحة ويجزينا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مرابحة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4"/>
      </w:r>
      <w:r>
        <w:rPr>
          <w:rFonts w:ascii="Amiri" w:hAnsi="Amiri" w:eastAsia="Amiri" w:cs="Amiri"/>
          <w:color w:val="111111"/>
          <w:sz w:val="28"/>
          <w:sz w:val="28"/>
          <w:szCs w:val="28"/>
          <w:rtl w:val="true"/>
          <w:lang w:bidi="ar-SA"/>
        </w:rPr>
        <w:t xml:space="preserve">فأخبره بذلك وان كان </w:t>
      </w:r>
    </w:p>
    <w:p>
      <w:pPr>
        <w:pStyle w:val="BookText"/>
        <w:rPr/>
      </w:pPr>
      <w:r>
        <w:rPr>
          <w:rFonts w:ascii="Amiri" w:hAnsi="Amiri" w:eastAsia="Amiri" w:cs="Amiri"/>
          <w:color w:val="111111"/>
          <w:sz w:val="28"/>
          <w:sz w:val="28"/>
          <w:szCs w:val="28"/>
          <w:rtl w:val="true"/>
          <w:lang w:bidi="ar-SA"/>
        </w:rPr>
        <w:t>مساومة</w:t>
      </w:r>
    </w:p>
    <w:p>
      <w:pPr>
        <w:pStyle w:val="BookText"/>
        <w:rPr/>
      </w:pPr>
      <w:r>
        <w:rPr>
          <w:rStyle w:val="FootnoteAnchor"/>
          <w:rtl w:val="true"/>
        </w:rPr>
        <w:footnoteReference w:id="595"/>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نبعث بالدراهم لها صرف إلى الأهواز فيشتري لنا بها المتاع ، ثم نلبث</w:t>
      </w:r>
    </w:p>
    <w:p>
      <w:pPr>
        <w:pStyle w:val="BookText"/>
        <w:rPr/>
      </w:pPr>
      <w:r>
        <w:rPr>
          <w:rStyle w:val="FootnoteAnchor"/>
          <w:rtl w:val="true"/>
        </w:rPr>
        <w:footnoteReference w:id="596"/>
      </w:r>
      <w:r>
        <w:rPr>
          <w:rFonts w:ascii="Amiri" w:hAnsi="Amiri" w:eastAsia="Amiri" w:cs="Amiri"/>
          <w:color w:val="111111"/>
          <w:sz w:val="28"/>
          <w:sz w:val="28"/>
          <w:szCs w:val="28"/>
          <w:rtl w:val="true"/>
          <w:lang w:bidi="ar-SA"/>
        </w:rPr>
        <w:t xml:space="preserve">فاذا باعه وضع عليه صرفه فاذا بعناه كان علينا أن نذكر له صرف الدراهم في المرابحة يجزئنا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إذا كانت المرابحة فأخبره بذلك وان كان مساومة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أبيع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نجلب المتاع من صنعاء نبيعه بمكة العشرة ثلاثة عشر اثنى عشر ونجي‌ء به فيخرج إلينا تجار من تجار مكة فيعطونا بدون ذلك الأحد عشر والعشرة ونصف ودون ذلك أفأبيعه أو أقدم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في الطريق ولا تقدم به مكة فان اللَّه تعالى أبي أن يجعل متجرالمؤمن بمكة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نخالط أناساً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7"/>
      </w:r>
      <w:r>
        <w:rPr>
          <w:rFonts w:ascii="Amiri" w:hAnsi="Amiri" w:eastAsia="Amiri" w:cs="Amiri"/>
          <w:color w:val="111111"/>
          <w:sz w:val="28"/>
          <w:sz w:val="28"/>
          <w:szCs w:val="28"/>
          <w:rtl w:val="true"/>
          <w:lang w:bidi="ar-SA"/>
        </w:rPr>
        <w:t xml:space="preserve">من أهل السواد وغيرهم فنبيعهم ونربح عليهم العشرة اثنا عشر والعشرة ثلاثة عشر ونؤخر ذلك فيما بيننا وبينهم السنة ونحوها ويكتب لنا الرجل على داره </w:t>
      </w:r>
      <w:r>
        <w:rPr>
          <w:rStyle w:val="FootnoteAnchor"/>
          <w:rtl w:val="true"/>
        </w:rPr>
        <w:footnoteReference w:id="598"/>
      </w:r>
      <w:r>
        <w:rPr>
          <w:rFonts w:ascii="IRNazanin" w:hAnsi="IRNazanin" w:eastAsia="IRNazanin"/>
          <w:color w:val="111111"/>
          <w:sz w:val="28"/>
          <w:sz w:val="28"/>
          <w:szCs w:val="28"/>
          <w:rtl w:val="true"/>
          <w:lang w:bidi="fa-IR"/>
        </w:rPr>
        <w:t xml:space="preserve">أو أرضه </w:t>
      </w:r>
      <w:r>
        <w:rPr>
          <w:rStyle w:val="FootnoteAnchor"/>
          <w:rtl w:val="true"/>
        </w:rPr>
        <w:footnoteReference w:id="599"/>
      </w:r>
      <w:r>
        <w:rPr>
          <w:rFonts w:ascii="Amiri" w:hAnsi="Amiri" w:eastAsia="Amiri" w:cs="Amiri"/>
          <w:color w:val="111111"/>
          <w:sz w:val="28"/>
          <w:sz w:val="28"/>
          <w:szCs w:val="28"/>
          <w:rtl w:val="true"/>
          <w:lang w:bidi="ar-SA"/>
        </w:rPr>
        <w:t xml:space="preserve">بذلك المال الذي فيه الفضل الذي أخذ منا شراء وقد باع </w:t>
      </w:r>
      <w:r>
        <w:rPr>
          <w:rStyle w:val="FootnoteAnchor"/>
          <w:rtl w:val="true"/>
        </w:rPr>
        <w:footnoteReference w:id="600"/>
      </w:r>
      <w:r>
        <w:rPr>
          <w:rFonts w:ascii="IRNazanin" w:hAnsi="IRNazanin" w:eastAsia="IRNazanin"/>
          <w:color w:val="111111"/>
          <w:sz w:val="28"/>
          <w:sz w:val="28"/>
          <w:szCs w:val="28"/>
          <w:rtl w:val="true"/>
          <w:lang w:bidi="fa-IR"/>
        </w:rPr>
        <w:t xml:space="preserve">وقبض الثمن منه فنعده </w:t>
      </w:r>
      <w:r>
        <w:rPr>
          <w:rStyle w:val="FootnoteAnchor"/>
          <w:rtl w:val="true"/>
        </w:rPr>
        <w:footnoteReference w:id="601"/>
      </w:r>
      <w:r>
        <w:rPr>
          <w:rFonts w:ascii="IRNazanin" w:hAnsi="IRNazanin" w:eastAsia="IRNazanin"/>
          <w:color w:val="111111"/>
          <w:sz w:val="28"/>
          <w:sz w:val="28"/>
          <w:szCs w:val="28"/>
          <w:rtl w:val="true"/>
          <w:lang w:bidi="fa-IR"/>
        </w:rPr>
        <w:t xml:space="preserve">ان هو جاء بالمال إلى وقت </w:t>
      </w:r>
      <w:r>
        <w:rPr>
          <w:rStyle w:val="FootnoteAnchor"/>
          <w:rtl w:val="true"/>
        </w:rPr>
        <w:footnoteReference w:id="602"/>
      </w:r>
      <w:r>
        <w:rPr>
          <w:rFonts w:ascii="Amiri" w:hAnsi="Amiri" w:eastAsia="Amiri" w:cs="Amiri"/>
          <w:color w:val="111111"/>
          <w:sz w:val="28"/>
          <w:sz w:val="28"/>
          <w:szCs w:val="28"/>
          <w:rtl w:val="true"/>
          <w:lang w:bidi="ar-SA"/>
        </w:rPr>
        <w:t xml:space="preserve">بيننا وبينه أن نرد عليه الشراء </w:t>
      </w:r>
    </w:p>
    <w:p>
      <w:pPr>
        <w:pStyle w:val="BookText"/>
        <w:rPr/>
      </w:pPr>
      <w:r>
        <w:rPr>
          <w:rFonts w:ascii="IRNazanin" w:hAnsi="IRNazanin" w:eastAsia="IRNazanin"/>
          <w:color w:val="111111"/>
          <w:sz w:val="28"/>
          <w:sz w:val="28"/>
          <w:szCs w:val="28"/>
          <w:rtl w:val="true"/>
          <w:lang w:bidi="fa-IR"/>
        </w:rPr>
        <w:t>فان جاء الوقت</w:t>
      </w:r>
    </w:p>
    <w:p>
      <w:pPr>
        <w:pStyle w:val="BookText"/>
        <w:rPr/>
      </w:pPr>
      <w:r>
        <w:rPr>
          <w:rStyle w:val="FootnoteAnchor"/>
          <w:rtl w:val="true"/>
        </w:rPr>
        <w:footnoteReference w:id="603"/>
      </w:r>
      <w:r>
        <w:rPr>
          <w:rFonts w:ascii="Amiri" w:hAnsi="Amiri" w:eastAsia="Amiri" w:cs="Amiri"/>
          <w:color w:val="111111"/>
          <w:sz w:val="28"/>
          <w:sz w:val="28"/>
          <w:szCs w:val="28"/>
          <w:rtl w:val="true"/>
          <w:lang w:bidi="ar-SA"/>
        </w:rPr>
        <w:t xml:space="preserve">ولم يأتنا بالدراهم فهو لنا ، فماترى في ذلك الشراء </w:t>
      </w:r>
      <w:r>
        <w:rPr>
          <w:rStyle w:val="FootnoteAnchor"/>
          <w:rtl w:val="true"/>
        </w:rPr>
        <w:footnoteReference w:id="604"/>
      </w:r>
      <w:r>
        <w:rPr>
          <w:rFonts w:ascii="IRNazanin" w:hAnsi="IRNazanin" w:eastAsia="IRNazanin"/>
          <w:color w:val="111111"/>
          <w:sz w:val="28"/>
          <w:sz w:val="28"/>
          <w:szCs w:val="28"/>
          <w:rtl w:val="true"/>
          <w:lang w:bidi="fa-IR"/>
        </w:rPr>
        <w:t xml:space="preserve">؟ قال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لك ان لم يفعل وان جاء بالمال للوقت فرد </w:t>
      </w:r>
      <w:r>
        <w:rPr>
          <w:rStyle w:val="FootnoteAnchor"/>
          <w:rtl w:val="true"/>
        </w:rPr>
        <w:footnoteReference w:id="60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نخالط قوماً من أهل السواد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نخالط اناساً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نشترى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الطعام من السفن ثم نكيله فيزيد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نقص عليكم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نقص يردون عليكم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نشتري العدل فيه مائة ثوب خيار وشرار دستشمار</w:t>
      </w:r>
    </w:p>
    <w:p>
      <w:pPr>
        <w:pStyle w:val="BookText"/>
        <w:rPr/>
      </w:pPr>
      <w:r>
        <w:rPr>
          <w:rStyle w:val="FootnoteAnchor"/>
          <w:rtl w:val="true"/>
        </w:rPr>
        <w:footnoteReference w:id="607"/>
      </w:r>
      <w:r>
        <w:rPr>
          <w:rFonts w:ascii="Amiri" w:hAnsi="Amiri" w:eastAsia="Amiri" w:cs="Amiri"/>
          <w:color w:val="111111"/>
          <w:sz w:val="28"/>
          <w:sz w:val="28"/>
          <w:szCs w:val="28"/>
          <w:rtl w:val="true"/>
          <w:lang w:bidi="ar-SA"/>
        </w:rPr>
        <w:t xml:space="preserve">فيجيئنا الرجل فيأخذ من العدل تسعين </w:t>
      </w:r>
      <w:r>
        <w:rPr>
          <w:rStyle w:val="FootnoteAnchor"/>
          <w:rtl w:val="true"/>
        </w:rPr>
        <w:footnoteReference w:id="608"/>
      </w:r>
      <w:r>
        <w:rPr>
          <w:rFonts w:ascii="Amiri" w:hAnsi="Amiri" w:eastAsia="Amiri" w:cs="Amiri"/>
          <w:color w:val="111111"/>
          <w:sz w:val="28"/>
          <w:sz w:val="28"/>
          <w:szCs w:val="28"/>
          <w:rtl w:val="true"/>
          <w:lang w:bidi="ar-SA"/>
        </w:rPr>
        <w:t xml:space="preserve">ثوباً بربح درهم درهم فينبغي لنا أن نبيع الباقي على مثل ما بعنا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يشتري الثوب وحده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المتاع بنظرة فيجي‌ء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تقوّم عليك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9"/>
      </w:r>
      <w:r>
        <w:rPr>
          <w:rFonts w:ascii="Amiri" w:hAnsi="Amiri" w:eastAsia="Amiri" w:cs="Amiri"/>
          <w:color w:val="111111"/>
          <w:sz w:val="28"/>
          <w:sz w:val="28"/>
          <w:szCs w:val="28"/>
          <w:rtl w:val="true"/>
          <w:lang w:bidi="ar-SA"/>
        </w:rPr>
        <w:t xml:space="preserve">فأبيعه بربح ، فقال </w:t>
      </w:r>
      <w:r>
        <w:rPr>
          <w:rStyle w:val="FootnoteAnchor"/>
          <w:rtl w:val="true"/>
        </w:rPr>
        <w:footnoteReference w:id="610"/>
      </w:r>
      <w:r>
        <w:rPr>
          <w:rFonts w:ascii="Amiri" w:hAnsi="Amiri" w:eastAsia="Amiri" w:cs="Amiri"/>
          <w:color w:val="111111"/>
          <w:sz w:val="28"/>
          <w:sz w:val="28"/>
          <w:szCs w:val="28"/>
          <w:rtl w:val="true"/>
          <w:lang w:bidi="ar-SA"/>
        </w:rPr>
        <w:t xml:space="preserve">، اذا بعته مرابحة </w:t>
      </w:r>
      <w:r>
        <w:rPr>
          <w:rStyle w:val="FootnoteAnchor"/>
          <w:rtl w:val="true"/>
        </w:rPr>
        <w:footnoteReference w:id="611"/>
      </w:r>
      <w:r>
        <w:rPr>
          <w:rFonts w:ascii="Amiri" w:hAnsi="Amiri" w:eastAsia="Amiri" w:cs="Amiri"/>
          <w:color w:val="111111"/>
          <w:sz w:val="28"/>
          <w:sz w:val="28"/>
          <w:szCs w:val="28"/>
          <w:rtl w:val="true"/>
          <w:lang w:bidi="ar-SA"/>
        </w:rPr>
        <w:t xml:space="preserve">كان له من النظرة مثل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 </w:t>
      </w:r>
    </w:p>
    <w:p>
      <w:pPr>
        <w:pStyle w:val="BookText"/>
        <w:rPr/>
      </w:pPr>
      <w:r>
        <w:rPr>
          <w:rFonts w:ascii="IRNazanin" w:hAnsi="IRNazanin" w:eastAsia="IRNazanin"/>
          <w:color w:val="111111"/>
          <w:sz w:val="28"/>
          <w:sz w:val="28"/>
          <w:szCs w:val="28"/>
          <w:rtl w:val="true"/>
          <w:lang w:bidi="fa-IR"/>
        </w:rPr>
        <w:t>فقلت</w:t>
      </w:r>
    </w:p>
    <w:p>
      <w:pPr>
        <w:pStyle w:val="BookText"/>
        <w:rPr/>
      </w:pP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في الأرض </w:t>
      </w:r>
      <w:r>
        <w:rPr>
          <w:rStyle w:val="FootnoteAnchor"/>
          <w:rtl w:val="true"/>
        </w:rPr>
        <w:footnoteReference w:id="613"/>
      </w:r>
      <w:r>
        <w:rPr>
          <w:rFonts w:ascii="Amiri" w:hAnsi="Amiri" w:eastAsia="Amiri" w:cs="Amiri"/>
          <w:color w:val="111111"/>
          <w:sz w:val="28"/>
          <w:sz w:val="28"/>
          <w:szCs w:val="28"/>
          <w:rtl w:val="true"/>
          <w:lang w:bidi="ar-SA"/>
        </w:rPr>
        <w:t xml:space="preserve">ثوب إلّا </w:t>
      </w:r>
      <w:r>
        <w:rPr>
          <w:rStyle w:val="FootnoteAnchor"/>
          <w:rtl w:val="true"/>
        </w:rPr>
        <w:footnoteReference w:id="614"/>
      </w:r>
      <w:r>
        <w:rPr>
          <w:rFonts w:ascii="Amiri" w:hAnsi="Amiri" w:eastAsia="Amiri" w:cs="Amiri"/>
          <w:color w:val="111111"/>
          <w:sz w:val="28"/>
          <w:sz w:val="28"/>
          <w:szCs w:val="28"/>
          <w:rtl w:val="true"/>
          <w:lang w:bidi="ar-SA"/>
        </w:rPr>
        <w:t xml:space="preserve">أبيعه مرابحة يشتري منّي ولو وضعت من رأس المال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w:t>
      </w:r>
      <w:r>
        <w:rPr>
          <w:rStyle w:val="FootnoteAnchor"/>
          <w:rtl w:val="true"/>
        </w:rPr>
        <w:footnoteReference w:id="6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 شقّ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أفتح لك باباً يكون لك فيه فرج ؟ قل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بكذا وكذا وأبيعك بزيادة كذا وكذا </w:t>
      </w:r>
      <w:r>
        <w:rPr>
          <w:rStyle w:val="FootnoteAnchor"/>
          <w:rtl w:val="true"/>
        </w:rPr>
        <w:footnoteReference w:id="617"/>
      </w:r>
      <w:r>
        <w:rPr>
          <w:rFonts w:ascii="Amiri" w:hAnsi="Amiri" w:eastAsia="Amiri" w:cs="Amiri"/>
          <w:color w:val="111111"/>
          <w:sz w:val="28"/>
          <w:sz w:val="28"/>
          <w:szCs w:val="28"/>
          <w:rtl w:val="true"/>
          <w:lang w:bidi="ar-SA"/>
        </w:rPr>
        <w:t xml:space="preserve">ولا تقل بربح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نعالج هذه العينة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البيع بعد ما يشتريه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بيع صك الورق حتى يقبض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بيعين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شراء ما لم 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ابتعت أرضاً فلمّا استوجبتها قمت فمشيت خطأ ثم رجعت فأردت أن يجب البيع</w:t>
      </w:r>
    </w:p>
    <w:p>
      <w:pPr>
        <w:pStyle w:val="BookText"/>
        <w:rPr/>
      </w:pPr>
      <w:r>
        <w:rPr>
          <w:rStyle w:val="FootnoteAnchor"/>
          <w:rtl w:val="true"/>
        </w:rPr>
        <w:footnoteReference w:id="61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ابيع السلاح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أدخل المعادن وابيع الجوهر بترابه بالدنانير والدراهم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أصرف الدراهم بالدراهم وأصير </w:t>
      </w:r>
    </w:p>
    <w:p>
      <w:pPr>
        <w:pStyle w:val="BookText"/>
        <w:rPr/>
      </w:pPr>
      <w:r>
        <w:rPr>
          <w:rFonts w:ascii="Amiri" w:hAnsi="Amiri" w:eastAsia="Amiri" w:cs="Amiri"/>
          <w:color w:val="111111"/>
          <w:sz w:val="28"/>
          <w:sz w:val="28"/>
          <w:szCs w:val="28"/>
          <w:rtl w:val="true"/>
          <w:lang w:bidi="ar-SA"/>
        </w:rPr>
        <w:t>الغلّة وضحاً وأصير الوضح غلة</w:t>
      </w:r>
    </w:p>
    <w:p>
      <w:pPr>
        <w:pStyle w:val="BookText"/>
        <w:rPr/>
      </w:pP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فيها دنانير فلا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ذلك لعمار بن موسى الساباطي قال كذا قال لي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أين تكون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تكون مع الذي ينقص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أردت أن ابيع تبر ذهب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أعامل قوماً أبيعهم الدقيق أربح عليهم في القفيز درهمين إلى أجل معلوم وانهم يسألوني أن أعطيهم عن نصف الدقيق دراهم فهل لي من حيلة ألّا أدخل</w:t>
      </w:r>
    </w:p>
    <w:p>
      <w:pPr>
        <w:pStyle w:val="BookText"/>
        <w:rPr/>
      </w:pPr>
      <w:r>
        <w:rPr>
          <w:rStyle w:val="FootnoteAnchor"/>
          <w:rtl w:val="true"/>
        </w:rPr>
        <w:footnoteReference w:id="620"/>
      </w:r>
      <w:r>
        <w:rPr>
          <w:rFonts w:ascii="Amiri" w:hAnsi="Amiri" w:eastAsia="Amiri" w:cs="Amiri"/>
          <w:color w:val="111111"/>
          <w:sz w:val="28"/>
          <w:sz w:val="28"/>
          <w:szCs w:val="28"/>
          <w:rtl w:val="true"/>
          <w:lang w:bidi="ar-SA"/>
        </w:rPr>
        <w:t xml:space="preserve">في الحرام ؟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أقرضهم الدراهم قرضاً وازدد عليهم فى نصف القفيز بقدر ما كنت تربح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أكره بيع ده يازده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لأكره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أكره بيع عشرة بإحدى عشرة وعشرة باثنى عشرة ونحو ذلك من البيع ولكن أبيعك بكذا وكذا مساومة</w:t>
      </w:r>
    </w:p>
    <w:p>
      <w:pPr>
        <w:pStyle w:val="BookText"/>
        <w:rPr/>
      </w:pPr>
      <w:r>
        <w:rPr>
          <w:rStyle w:val="FootnoteAnchor"/>
          <w:rtl w:val="true"/>
        </w:rPr>
        <w:footnoteReference w:id="621"/>
      </w:r>
      <w:r>
        <w:rPr>
          <w:rFonts w:ascii="Amiri" w:hAnsi="Amiri" w:eastAsia="Amiri" w:cs="Amiri"/>
          <w:color w:val="111111"/>
          <w:sz w:val="28"/>
          <w:sz w:val="28"/>
          <w:szCs w:val="28"/>
          <w:rtl w:val="true"/>
          <w:lang w:bidi="ar-SA"/>
        </w:rPr>
        <w:t xml:space="preserve">قال وأتاني متاع من مصر فكرهت أن أبيعه كذلك وعظم عليّ فبعثه مساومة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أبيع الزيت يأتيني من الشام فآخذ لنفسي ممّا أبيع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انقص نفسي شيئاً ممّا أبيع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غيرك ولا تأخذ منه شيئاً أرأيت لو أن الرجل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انقصك رطلا من دينار كيف كنت تصنع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فانه يطرح ظروف السمن والزيت لكل ظرف كذا وكذا رطلاً فربما زاد وربما نقص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عن تراض منكم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ابيع العذرة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العَذَرة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سراج أبيع جلود النمر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رجل‌قصاب واني أبيع المسوك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بيع</w:t>
      </w:r>
    </w:p>
    <w:p>
      <w:pPr>
        <w:pStyle w:val="BookText"/>
        <w:rPr/>
      </w:pPr>
      <w:r>
        <w:rPr>
          <w:rStyle w:val="FootnoteAnchor"/>
          <w:rtl w:val="true"/>
        </w:rPr>
        <w:footnoteReference w:id="622"/>
      </w:r>
      <w:r>
        <w:rPr>
          <w:rFonts w:ascii="Amiri" w:hAnsi="Amiri" w:eastAsia="Amiri" w:cs="Amiri"/>
          <w:color w:val="111111"/>
          <w:sz w:val="28"/>
          <w:sz w:val="28"/>
          <w:szCs w:val="28"/>
          <w:rtl w:val="true"/>
          <w:lang w:bidi="ar-SA"/>
        </w:rPr>
        <w:t xml:space="preserve">ده يازده و ده دوا زده </w:t>
      </w:r>
      <w:r>
        <w:rPr>
          <w:rStyle w:val="FootnoteAnchor"/>
          <w:rtl w:val="true"/>
        </w:rPr>
        <w:footnoteReference w:id="623"/>
      </w:r>
      <w:r>
        <w:rPr>
          <w:rFonts w:ascii="Amiri" w:hAnsi="Amiri" w:eastAsia="Amiri" w:cs="Amiri"/>
          <w:color w:val="111111"/>
          <w:sz w:val="28"/>
          <w:sz w:val="28"/>
          <w:szCs w:val="28"/>
          <w:rtl w:val="true"/>
          <w:lang w:bidi="ar-SA"/>
        </w:rPr>
        <w:t xml:space="preserve">ولكن أبيعك بكذا وكذا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بعت رجلاً نخلا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w:t>
      </w:r>
    </w:p>
    <w:p>
      <w:pPr>
        <w:pStyle w:val="BookText"/>
        <w:rPr/>
      </w:pPr>
      <w:r>
        <w:rPr>
          <w:rStyle w:val="FootnoteAnchor"/>
          <w:rtl w:val="true"/>
        </w:rPr>
        <w:footnoteReference w:id="624"/>
      </w:r>
      <w:r>
        <w:rPr>
          <w:rFonts w:ascii="IRNazanin" w:hAnsi="IRNazanin" w:eastAsia="IRNazanin"/>
          <w:color w:val="111111"/>
          <w:sz w:val="28"/>
          <w:sz w:val="28"/>
          <w:szCs w:val="28"/>
          <w:rtl w:val="true"/>
          <w:lang w:bidi="fa-IR"/>
        </w:rPr>
        <w:t xml:space="preserve">؟ قلت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الطعام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الجيّد وبع الجيّد فان الجيّد إذا بعته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وفيمن باعك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جارية فوقع عليها فوجد بها عيباً لم يردها وردّ البائع عليه قيمة العيب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شيئاً وبه عيب أو عوار</w:t>
      </w:r>
    </w:p>
    <w:p>
      <w:pPr>
        <w:pStyle w:val="BookText"/>
        <w:rPr/>
      </w:pPr>
      <w:r>
        <w:rPr>
          <w:rStyle w:val="FootnoteAnchor"/>
          <w:rtl w:val="true"/>
        </w:rPr>
        <w:footnoteReference w:id="626"/>
      </w:r>
      <w:r>
        <w:rPr>
          <w:rFonts w:ascii="Amiri" w:hAnsi="Amiri" w:eastAsia="Amiri" w:cs="Amiri"/>
          <w:color w:val="111111"/>
          <w:sz w:val="28"/>
          <w:sz w:val="28"/>
          <w:szCs w:val="28"/>
          <w:rtl w:val="true"/>
          <w:lang w:bidi="ar-SA"/>
        </w:rPr>
        <w:t xml:space="preserve">ولم يتبرّأ إليه ولم يتبيّن له </w:t>
      </w:r>
      <w:r>
        <w:rPr>
          <w:rStyle w:val="FootnoteAnchor"/>
          <w:rtl w:val="true"/>
        </w:rPr>
        <w:footnoteReference w:id="627"/>
      </w:r>
      <w:r>
        <w:rPr>
          <w:rFonts w:ascii="Amiri" w:hAnsi="Amiri" w:eastAsia="Amiri" w:cs="Amiri"/>
          <w:color w:val="111111"/>
          <w:sz w:val="28"/>
          <w:sz w:val="28"/>
          <w:szCs w:val="28"/>
          <w:rtl w:val="true"/>
          <w:lang w:bidi="ar-SA"/>
        </w:rPr>
        <w:t xml:space="preserve">فأحدث فيه بعد ما قبضه شيئاً ثم علم بذلك العوار أو بذلك الداء انه يمضي عليه البيع ويردّ عليه بقدر ما ينقص من ذلك الداء والعيب من ثمن ذلك لو لم يكن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اشترى من رجل بيعاً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أقال مسلماً في 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الاقالة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على سهل البيع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أبي‌أرضاً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أبي من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أميرالمؤمنين عليه السلام أمهات الأولاد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جعفر فيمن 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رسول اللَّه صلى الله عليه وآله خدمة المدبر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ممن يستحل الميتة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انظر اللحوم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اختلط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w:t>
      </w:r>
    </w:p>
    <w:p>
      <w:pPr>
        <w:pStyle w:val="BookText"/>
        <w:rPr/>
      </w:pPr>
      <w:r>
        <w:rPr>
          <w:rStyle w:val="FootnoteAnchor"/>
          <w:rtl w:val="true"/>
        </w:rPr>
        <w:footnoteReference w:id="628"/>
      </w:r>
      <w:r>
        <w:rPr>
          <w:rFonts w:ascii="Amiri" w:hAnsi="Amiri" w:eastAsia="Amiri" w:cs="Amiri"/>
          <w:color w:val="111111"/>
          <w:sz w:val="28"/>
          <w:sz w:val="28"/>
          <w:szCs w:val="28"/>
          <w:rtl w:val="true"/>
          <w:lang w:bidi="ar-SA"/>
        </w:rPr>
        <w:t xml:space="preserve">بالمدينة جراباً </w:t>
      </w:r>
      <w:r>
        <w:rPr>
          <w:rStyle w:val="FootnoteAnchor"/>
          <w:rtl w:val="true"/>
        </w:rPr>
        <w:footnoteReference w:id="629"/>
      </w:r>
      <w:r>
        <w:rPr>
          <w:rFonts w:ascii="Amiri" w:hAnsi="Amiri" w:eastAsia="Amiri" w:cs="Amiri"/>
          <w:color w:val="111111"/>
          <w:sz w:val="28"/>
          <w:sz w:val="28"/>
          <w:szCs w:val="28"/>
          <w:rtl w:val="true"/>
          <w:lang w:bidi="ar-SA"/>
        </w:rPr>
        <w:t xml:space="preserve">هروياً كل ثوب بكذا وكذا فأخذوه فاقتسموه ثم وجدوا بثوب فيها عيباً فردّوه عليّ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 ثمنه الذي بعتكم 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نأخذ قيمته منك فذكرت ذلك لأبي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رجلاً من أصحابه والياً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بعثتك الى أهل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فأنهاهم عن بيع ما لم يقبض ، وعن شرطين في بيع وعن ربح ما لم يضمن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بعني بسبعمائة 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النبي صلى الله عليه وآله لا يبيعن حاضر 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لي زنت أبيع ولدها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البيع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يبيع الدقيق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رجل يبيع الدقيق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الغش</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جعفرعليه السلام فقال باع‌فلان أرضه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اشتريت الشي‌ء بحضرة أبي فأرى منه ما اغتمّ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w:t>
      </w:r>
    </w:p>
    <w:p>
      <w:pPr>
        <w:pStyle w:val="BookText"/>
        <w:rPr/>
      </w:pPr>
      <w:r>
        <w:rPr>
          <w:rStyle w:val="FootnoteAnchor"/>
          <w:rtl w:val="true"/>
        </w:rPr>
        <w:footnoteReference w:id="630"/>
      </w:r>
      <w:r>
        <w:rPr>
          <w:rFonts w:ascii="Amiri" w:hAnsi="Amiri" w:eastAsia="Amiri" w:cs="Amiri"/>
          <w:color w:val="111111"/>
          <w:sz w:val="28"/>
          <w:sz w:val="28"/>
          <w:szCs w:val="28"/>
          <w:rtl w:val="true"/>
          <w:lang w:bidi="ar-SA"/>
        </w:rPr>
        <w:t xml:space="preserve">ولا تشتر بحضرته فإذا كان لك على رجل حقّ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وكتب فلان بن فلان بخطّه وأشهد اللَّه على نفسه وكفى باللَّه شهيداً فانه يقضي في حياته أو بعد وفاته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استأجر أجيراً يعمل له بناء غيره</w:t>
      </w:r>
    </w:p>
    <w:p>
      <w:pPr>
        <w:pStyle w:val="BookText"/>
        <w:rPr/>
      </w:pPr>
      <w:r>
        <w:rPr>
          <w:rStyle w:val="FootnoteAnchor"/>
          <w:rtl w:val="true"/>
        </w:rPr>
        <w:footnoteReference w:id="631"/>
      </w:r>
      <w:r>
        <w:rPr>
          <w:rFonts w:ascii="Amiri" w:hAnsi="Amiri" w:eastAsia="Amiri" w:cs="Amiri"/>
          <w:color w:val="111111"/>
          <w:sz w:val="28"/>
          <w:sz w:val="28"/>
          <w:szCs w:val="28"/>
          <w:rtl w:val="true"/>
          <w:lang w:bidi="ar-SA"/>
        </w:rPr>
        <w:t xml:space="preserve">وجعل يعطيه طعاماً وقطناً وغير ذلك </w:t>
      </w:r>
      <w:r>
        <w:rPr>
          <w:rStyle w:val="FootnoteAnchor"/>
          <w:rtl w:val="true"/>
        </w:rPr>
        <w:footnoteReference w:id="632"/>
      </w:r>
      <w:r>
        <w:rPr>
          <w:rFonts w:ascii="Amiri" w:hAnsi="Amiri" w:eastAsia="Amiri" w:cs="Amiri"/>
          <w:color w:val="111111"/>
          <w:sz w:val="28"/>
          <w:sz w:val="28"/>
          <w:szCs w:val="28"/>
          <w:rtl w:val="true"/>
          <w:lang w:bidi="ar-SA"/>
        </w:rPr>
        <w:t xml:space="preserve">ثم تغيّر الطعام والقطن من سعره الذي كان أعطاه إلى نقصان أو زيادة أيحتسب </w:t>
      </w:r>
      <w:r>
        <w:rPr>
          <w:rStyle w:val="FootnoteAnchor"/>
          <w:rtl w:val="true"/>
        </w:rPr>
        <w:footnoteReference w:id="633"/>
      </w:r>
      <w:r>
        <w:rPr>
          <w:rFonts w:ascii="Amiri" w:hAnsi="Amiri" w:eastAsia="Amiri" w:cs="Amiri"/>
          <w:color w:val="111111"/>
          <w:sz w:val="28"/>
          <w:sz w:val="28"/>
          <w:szCs w:val="28"/>
          <w:rtl w:val="true"/>
          <w:lang w:bidi="ar-SA"/>
        </w:rPr>
        <w:t xml:space="preserve">له بسعر يوم اعطاه أو بسعر يوم حاسبه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له </w:t>
      </w:r>
      <w:r>
        <w:rPr>
          <w:rStyle w:val="FootnoteAnchor"/>
          <w:rtl w:val="true"/>
        </w:rPr>
        <w:footnoteReference w:id="634"/>
      </w:r>
      <w:r>
        <w:rPr>
          <w:rFonts w:ascii="Amiri" w:hAnsi="Amiri" w:eastAsia="Amiri" w:cs="Amiri"/>
          <w:color w:val="111111"/>
          <w:sz w:val="28"/>
          <w:sz w:val="28"/>
          <w:szCs w:val="28"/>
          <w:rtl w:val="true"/>
          <w:lang w:bidi="ar-SA"/>
        </w:rPr>
        <w:t xml:space="preserve">بسعر يوم شارطه فيه </w:t>
      </w:r>
      <w:r>
        <w:rPr>
          <w:rStyle w:val="FootnoteAnchor"/>
          <w:rtl w:val="true"/>
        </w:rPr>
        <w:footnoteReference w:id="635"/>
      </w:r>
      <w:r>
        <w:rPr>
          <w:rFonts w:ascii="Amiri" w:hAnsi="Amiri" w:eastAsia="Amiri" w:cs="Amiri"/>
          <w:color w:val="111111"/>
          <w:sz w:val="28"/>
          <w:sz w:val="28"/>
          <w:szCs w:val="28"/>
          <w:rtl w:val="true"/>
          <w:lang w:bidi="ar-SA"/>
        </w:rPr>
        <w:t xml:space="preserve">ان شاء اللَّه ، وأجاب عليه السلام </w:t>
      </w:r>
      <w:r>
        <w:rPr>
          <w:rStyle w:val="FootnoteAnchor"/>
          <w:rtl w:val="true"/>
        </w:rPr>
        <w:footnoteReference w:id="636"/>
      </w:r>
      <w:r>
        <w:rPr>
          <w:rFonts w:ascii="Amiri" w:hAnsi="Amiri" w:eastAsia="Amiri" w:cs="Amiri"/>
          <w:color w:val="111111"/>
          <w:sz w:val="28"/>
          <w:sz w:val="28"/>
          <w:szCs w:val="28"/>
          <w:rtl w:val="true"/>
          <w:lang w:bidi="ar-SA"/>
        </w:rPr>
        <w:t xml:space="preserve">في المال يحلّ على الرجل فيعطي به طعاماً عند محلّه ولم يقاطعه ثم تغيّر السعر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سعر يوم </w:t>
      </w:r>
      <w:r>
        <w:rPr>
          <w:rStyle w:val="FootnoteAnchor"/>
          <w:rtl w:val="true"/>
        </w:rPr>
        <w:footnoteReference w:id="637"/>
      </w:r>
      <w:r>
        <w:rPr>
          <w:rFonts w:ascii="Amiri" w:hAnsi="Amiri" w:eastAsia="Amiri" w:cs="Amiri"/>
          <w:color w:val="111111"/>
          <w:sz w:val="28"/>
          <w:sz w:val="28"/>
          <w:szCs w:val="28"/>
          <w:rtl w:val="true"/>
          <w:lang w:bidi="ar-SA"/>
        </w:rPr>
        <w:t xml:space="preserve">اعطاه الطعام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ضيعة من رجل فباع المؤاجر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أمر غلامه أن يبيع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العصير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احتاج إلى بيع داره فمشى الى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داري هذه وتكون لك أحبّ إليّ من ان تكون لغيرك على أن تشترط لي إن أنا جئتك بثمنها إلى سنة أن تردّ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إن جاء بثمنها إلى سنة ردّها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w:t>
      </w:r>
    </w:p>
    <w:p>
      <w:pPr>
        <w:pStyle w:val="BookText"/>
        <w:rPr/>
      </w:pPr>
      <w:r>
        <w:rPr>
          <w:rStyle w:val="FootnoteAnchor"/>
          <w:rtl w:val="true"/>
        </w:rPr>
        <w:footnoteReference w:id="63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للمشتري ألا ترى أنه لو احترقت لكانت من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يدل الرجل</w:t>
      </w:r>
    </w:p>
    <w:p>
      <w:pPr>
        <w:pStyle w:val="BookText"/>
        <w:rPr/>
      </w:pPr>
      <w:r>
        <w:rPr>
          <w:rStyle w:val="FootnoteAnchor"/>
          <w:rtl w:val="true"/>
        </w:rPr>
        <w:footnoteReference w:id="639"/>
      </w:r>
      <w:r>
        <w:rPr>
          <w:rFonts w:ascii="Amiri" w:hAnsi="Amiri" w:eastAsia="Amiri" w:cs="Amiri"/>
          <w:color w:val="111111"/>
          <w:sz w:val="28"/>
          <w:sz w:val="28"/>
          <w:szCs w:val="28"/>
          <w:rtl w:val="true"/>
          <w:lang w:bidi="ar-SA"/>
        </w:rPr>
        <w:t xml:space="preserve">على السلعة ويقول اشترها ولي نصفها فيشتريها الرجل وينقد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نصف الربح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 لحقه </w:t>
      </w:r>
      <w:r>
        <w:rPr>
          <w:rStyle w:val="FootnoteAnchor"/>
          <w:rtl w:val="true"/>
        </w:rPr>
        <w:footnoteReference w:id="640"/>
      </w:r>
      <w:r>
        <w:rPr>
          <w:rFonts w:ascii="Amiri" w:hAnsi="Amiri" w:eastAsia="Amiri" w:cs="Amiri"/>
          <w:color w:val="111111"/>
          <w:sz w:val="28"/>
          <w:sz w:val="28"/>
          <w:szCs w:val="28"/>
          <w:rtl w:val="true"/>
          <w:lang w:bidi="ar-SA"/>
        </w:rPr>
        <w:t xml:space="preserve">من الوضيعة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الوضعية كما يأخذ الربح </w:t>
      </w:r>
      <w:r>
        <w:rPr>
          <w:rStyle w:val="FootnoteAnchor"/>
          <w:rtl w:val="true"/>
        </w:rPr>
        <w:footnoteReference w:id="641"/>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يشتري الطعام فيتغيّر سعره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أن يفي له كما أنه لو كان فيه فضل أخذه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يعطي</w:t>
      </w:r>
    </w:p>
    <w:p>
      <w:pPr>
        <w:pStyle w:val="BookText"/>
        <w:rPr/>
      </w:pPr>
      <w:r>
        <w:rPr>
          <w:rStyle w:val="FootnoteAnchor"/>
          <w:rtl w:val="true"/>
        </w:rPr>
        <w:footnoteReference w:id="642"/>
      </w:r>
      <w:r>
        <w:rPr>
          <w:rFonts w:ascii="Amiri" w:hAnsi="Amiri" w:eastAsia="Amiri" w:cs="Amiri"/>
          <w:color w:val="111111"/>
          <w:sz w:val="28"/>
          <w:sz w:val="28"/>
          <w:szCs w:val="28"/>
          <w:rtl w:val="true"/>
          <w:lang w:bidi="ar-SA"/>
        </w:rPr>
        <w:t xml:space="preserve">المتاع فيقال ما ازددت على كذا وكذا فهو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استأجر أجيراً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3"/>
      </w:r>
      <w:r>
        <w:rPr>
          <w:rFonts w:ascii="Amiri" w:hAnsi="Amiri" w:eastAsia="Amiri" w:cs="Amiri"/>
          <w:color w:val="111111"/>
          <w:sz w:val="28"/>
          <w:sz w:val="28"/>
          <w:szCs w:val="28"/>
          <w:rtl w:val="true"/>
          <w:lang w:bidi="ar-SA"/>
        </w:rPr>
        <w:t xml:space="preserve">ليعمل له بناءاً أو غيره من الأعمال وجعل يعطيه طعاماً أو قطناً أو غيرهما ثم يتغيّر الطعام والقطن عن سعره الذي كان اعطاه الى نقصان أو زيادة أيحسب له بسعره يوم أعطاه أو بسعره يوم </w:t>
      </w:r>
    </w:p>
    <w:p>
      <w:pPr>
        <w:pStyle w:val="BookText"/>
        <w:rPr/>
      </w:pPr>
      <w:r>
        <w:rPr>
          <w:rFonts w:ascii="Amiri" w:hAnsi="Amiri" w:eastAsia="Amiri" w:cs="Amiri"/>
          <w:color w:val="111111"/>
          <w:sz w:val="28"/>
          <w:sz w:val="28"/>
          <w:szCs w:val="28"/>
          <w:rtl w:val="true"/>
          <w:lang w:bidi="ar-SA"/>
        </w:rPr>
        <w:t xml:space="preserve">حاسبه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يحتسبه بسعر يوم شارطه فيه ان 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w:t>
      </w:r>
    </w:p>
    <w:p>
      <w:pPr>
        <w:pStyle w:val="BookText"/>
        <w:rPr/>
      </w:pPr>
      <w:r>
        <w:rPr>
          <w:rStyle w:val="FootnoteAnchor"/>
          <w:rtl w:val="true"/>
        </w:rPr>
        <w:footnoteReference w:id="64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الأرض أرضه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المرعى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المراعي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وأربحك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 شاء أخذ وان شاء ترك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لا بأس به انما يحلّل الكلام ويحرّم الكلام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بالثوب فأعرضه فاذا أعطيت به الشي‌ء زدت فيه وأخذته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أنت اذا عرضته أحببت ان تعطى به أوكس</w:t>
      </w:r>
    </w:p>
    <w:p>
      <w:pPr>
        <w:pStyle w:val="BookText"/>
        <w:rPr/>
      </w:pPr>
      <w:r>
        <w:rPr>
          <w:rStyle w:val="FootnoteAnchor"/>
          <w:rtl w:val="true"/>
        </w:rPr>
        <w:footnoteReference w:id="645"/>
      </w:r>
      <w:r>
        <w:rPr>
          <w:rFonts w:ascii="Amiri" w:hAnsi="Amiri" w:eastAsia="Amiri" w:cs="Amiri"/>
          <w:color w:val="111111"/>
          <w:sz w:val="28"/>
          <w:sz w:val="28"/>
          <w:szCs w:val="28"/>
          <w:rtl w:val="true"/>
          <w:lang w:bidi="ar-SA"/>
        </w:rPr>
        <w:t xml:space="preserve">من ثمنه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بالورق يبيعها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يطلب المتاع الحرير وليس عندي منه شي‌ء فيقاولني وأقاوله في الربح والأجل حتى يجتمع على شي‌ء ثم أذهب فأشتري له الحرير وأدعوه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وجد بيعاً هو أحب إليه مما عندك أيستطيع ان ينصرف إليه وبدعك أو وجدت أنت ذلك أتستطيع ان تنصرف عنه وتدعه ؟ قلت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يطلب المتاع فأقاوله على الربح ثم أشتريه فأبيعه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ان شاء أخذ وإن شاء ترك ؟ قلت</w:t>
      </w:r>
    </w:p>
    <w:p>
      <w:pPr>
        <w:pStyle w:val="BookText"/>
        <w:rPr/>
      </w:pP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عندنا يفسده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ما ليس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في السلم قد باع صاحبه ما ليس عنده ؟ قلت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صلح من أجل أنهم يسمّونه سلماً ، 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كل متاع كنت تجده في الوقت الذي بعته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يدلّ الرجل على السلعة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يدل الرجل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يبيع البيع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دوازده ، أو ده يازدة</w:t>
      </w:r>
    </w:p>
    <w:p>
      <w:pPr>
        <w:pStyle w:val="BookText"/>
        <w:rPr/>
      </w:pPr>
      <w:r>
        <w:rPr>
          <w:rStyle w:val="FootnoteAnchor"/>
          <w:rtl w:val="true"/>
        </w:rPr>
        <w:footnoteReference w:id="6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هذه المراوضة </w:t>
      </w:r>
      <w:r>
        <w:rPr>
          <w:rStyle w:val="FootnoteAnchor"/>
          <w:rtl w:val="true"/>
        </w:rPr>
        <w:footnoteReference w:id="649"/>
      </w:r>
      <w:r>
        <w:rPr>
          <w:rFonts w:ascii="Amiri" w:hAnsi="Amiri" w:eastAsia="Amiri" w:cs="Amiri"/>
          <w:color w:val="111111"/>
          <w:sz w:val="28"/>
          <w:sz w:val="28"/>
          <w:szCs w:val="28"/>
          <w:rtl w:val="true"/>
          <w:lang w:bidi="ar-SA"/>
        </w:rPr>
        <w:t xml:space="preserve">فإذا جمع البيع جعله جملة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الرجل البيع فيستوهبه بعد الشراء من غير أن يحمله على الكره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الرجل المتاع ثم يدعه عنده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نأتيك</w:t>
      </w:r>
    </w:p>
    <w:p>
      <w:pPr>
        <w:pStyle w:val="BookText"/>
        <w:rPr/>
      </w:pPr>
      <w:r>
        <w:rPr>
          <w:rStyle w:val="FootnoteAnchor"/>
          <w:rtl w:val="true"/>
        </w:rPr>
        <w:footnoteReference w:id="650"/>
      </w:r>
      <w:r>
        <w:rPr>
          <w:rFonts w:ascii="Amiri" w:hAnsi="Amiri" w:eastAsia="Amiri" w:cs="Amiri"/>
          <w:color w:val="111111"/>
          <w:sz w:val="28"/>
          <w:sz w:val="28"/>
          <w:szCs w:val="28"/>
          <w:rtl w:val="true"/>
          <w:lang w:bidi="ar-SA"/>
        </w:rPr>
        <w:t xml:space="preserve">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فيما بينه وبين ثلاثة أيّام وإلّا فلا بيع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فيدخل على صاحبه يبيعه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قد حلّ على </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العينة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ساومت</w:t>
      </w:r>
    </w:p>
    <w:p>
      <w:pPr>
        <w:pStyle w:val="BookText"/>
        <w:rPr/>
      </w:pPr>
      <w:r>
        <w:rPr>
          <w:rStyle w:val="FootnoteAnchor"/>
          <w:rtl w:val="true"/>
        </w:rPr>
        <w:footnoteReference w:id="651"/>
      </w:r>
      <w:r>
        <w:rPr>
          <w:rFonts w:ascii="Amiri" w:hAnsi="Amiri" w:eastAsia="Amiri" w:cs="Amiri"/>
          <w:color w:val="111111"/>
          <w:sz w:val="28"/>
          <w:sz w:val="28"/>
          <w:szCs w:val="28"/>
          <w:rtl w:val="true"/>
          <w:lang w:bidi="ar-SA"/>
        </w:rPr>
        <w:t xml:space="preserve">رجلاً بجارية له فباعنيها بحكمي فقبضتها منه </w:t>
      </w:r>
      <w:r>
        <w:rPr>
          <w:rStyle w:val="FootnoteAnchor"/>
          <w:rtl w:val="true"/>
        </w:rPr>
        <w:footnoteReference w:id="652"/>
      </w:r>
      <w:r>
        <w:rPr>
          <w:rFonts w:ascii="Amiri" w:hAnsi="Amiri" w:eastAsia="Amiri" w:cs="Amiri"/>
          <w:color w:val="111111"/>
          <w:sz w:val="28"/>
          <w:sz w:val="28"/>
          <w:szCs w:val="28"/>
          <w:rtl w:val="true"/>
          <w:lang w:bidi="ar-SA"/>
        </w:rPr>
        <w:t xml:space="preserve">على ذلك ثم بعثت إليه بألف درهم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 حكمي </w:t>
      </w:r>
      <w:r>
        <w:rPr>
          <w:rStyle w:val="FootnoteAnchor"/>
          <w:rtl w:val="true"/>
        </w:rPr>
        <w:footnoteReference w:id="653"/>
      </w:r>
      <w:r>
        <w:rPr>
          <w:rFonts w:ascii="Amiri" w:hAnsi="Amiri" w:eastAsia="Amiri" w:cs="Amiri"/>
          <w:color w:val="111111"/>
          <w:sz w:val="28"/>
          <w:sz w:val="28"/>
          <w:szCs w:val="28"/>
          <w:rtl w:val="true"/>
          <w:lang w:bidi="ar-SA"/>
        </w:rPr>
        <w:t xml:space="preserve">عليك فأبى أن يقبلها مني وقد كنت مسستها قبل أن أبعث إليه بألف درهم </w:t>
      </w:r>
      <w:r>
        <w:rPr>
          <w:rStyle w:val="FootnoteAnchor"/>
          <w:rtl w:val="true"/>
        </w:rPr>
        <w:footnoteReference w:id="65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w:t>
      </w:r>
      <w:r>
        <w:rPr>
          <w:rStyle w:val="FootnoteAnchor"/>
          <w:rtl w:val="true"/>
        </w:rPr>
        <w:footnoteReference w:id="655"/>
      </w:r>
      <w:r>
        <w:rPr>
          <w:rFonts w:ascii="Amiri" w:hAnsi="Amiri" w:eastAsia="Amiri" w:cs="Amiri"/>
          <w:color w:val="111111"/>
          <w:sz w:val="28"/>
          <w:sz w:val="28"/>
          <w:szCs w:val="28"/>
          <w:rtl w:val="true"/>
          <w:lang w:bidi="ar-SA"/>
        </w:rPr>
        <w:t xml:space="preserve">أن تقوّم الجارية بقيمة </w:t>
      </w:r>
      <w:r>
        <w:rPr>
          <w:rStyle w:val="FootnoteAnchor"/>
          <w:rtl w:val="true"/>
        </w:rPr>
        <w:footnoteReference w:id="656"/>
      </w:r>
      <w:r>
        <w:rPr>
          <w:rFonts w:ascii="Amiri" w:hAnsi="Amiri" w:eastAsia="Amiri" w:cs="Amiri"/>
          <w:color w:val="111111"/>
          <w:sz w:val="28"/>
          <w:sz w:val="28"/>
          <w:szCs w:val="28"/>
          <w:rtl w:val="true"/>
          <w:lang w:bidi="ar-SA"/>
        </w:rPr>
        <w:t xml:space="preserve">عادلة فان كان ثمنها </w:t>
      </w:r>
      <w:r>
        <w:rPr>
          <w:rStyle w:val="FootnoteAnchor"/>
          <w:rtl w:val="true"/>
        </w:rPr>
        <w:footnoteReference w:id="657"/>
      </w:r>
      <w:r>
        <w:rPr>
          <w:rFonts w:ascii="Amiri" w:hAnsi="Amiri" w:eastAsia="Amiri" w:cs="Amiri"/>
          <w:color w:val="111111"/>
          <w:sz w:val="28"/>
          <w:sz w:val="28"/>
          <w:szCs w:val="28"/>
          <w:rtl w:val="true"/>
          <w:lang w:bidi="ar-SA"/>
        </w:rPr>
        <w:t xml:space="preserve">أكثر مما بعثت إليه </w:t>
      </w:r>
      <w:r>
        <w:rPr>
          <w:rStyle w:val="FootnoteAnchor"/>
          <w:rtl w:val="true"/>
        </w:rPr>
        <w:footnoteReference w:id="658"/>
      </w:r>
      <w:r>
        <w:rPr>
          <w:rFonts w:ascii="Amiri" w:hAnsi="Amiri" w:eastAsia="Amiri" w:cs="Amiri"/>
          <w:color w:val="111111"/>
          <w:sz w:val="28"/>
          <w:sz w:val="28"/>
          <w:szCs w:val="28"/>
          <w:rtl w:val="true"/>
          <w:lang w:bidi="ar-SA"/>
        </w:rPr>
        <w:t xml:space="preserve">كان عليك أن تردّ إليه ما نقص من القيمة وان كانت قيمتها </w:t>
      </w:r>
      <w:r>
        <w:rPr>
          <w:rStyle w:val="FootnoteAnchor"/>
          <w:rtl w:val="true"/>
        </w:rPr>
        <w:footnoteReference w:id="659"/>
      </w:r>
      <w:r>
        <w:rPr>
          <w:rFonts w:ascii="Amiri" w:hAnsi="Amiri" w:eastAsia="Amiri" w:cs="Amiri"/>
          <w:color w:val="111111"/>
          <w:sz w:val="28"/>
          <w:sz w:val="28"/>
          <w:szCs w:val="28"/>
          <w:rtl w:val="true"/>
          <w:lang w:bidi="ar-SA"/>
        </w:rPr>
        <w:t xml:space="preserve">أقل مما بعثت به إليه </w:t>
      </w:r>
      <w:r>
        <w:rPr>
          <w:rStyle w:val="FootnoteAnchor"/>
          <w:rtl w:val="true"/>
        </w:rPr>
        <w:footnoteReference w:id="660"/>
      </w:r>
      <w:r>
        <w:rPr>
          <w:rFonts w:ascii="Amiri" w:hAnsi="Amiri" w:eastAsia="Amiri" w:cs="Amiri"/>
          <w:color w:val="111111"/>
          <w:sz w:val="28"/>
          <w:sz w:val="28"/>
          <w:szCs w:val="28"/>
          <w:rtl w:val="true"/>
          <w:lang w:bidi="ar-SA"/>
        </w:rPr>
        <w:t xml:space="preserve">فهو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أصبت </w:t>
      </w:r>
      <w:r>
        <w:rPr>
          <w:rStyle w:val="FootnoteAnchor"/>
          <w:rtl w:val="true"/>
        </w:rPr>
        <w:footnoteReference w:id="661"/>
      </w:r>
      <w:r>
        <w:rPr>
          <w:rFonts w:ascii="Amiri" w:hAnsi="Amiri" w:eastAsia="Amiri" w:cs="Amiri"/>
          <w:color w:val="111111"/>
          <w:sz w:val="28"/>
          <w:sz w:val="28"/>
          <w:szCs w:val="28"/>
          <w:rtl w:val="true"/>
          <w:lang w:bidi="ar-SA"/>
        </w:rPr>
        <w:t xml:space="preserve">بها عيباً بعد ما مسستها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تردّها ولك أن تأخذ قيمة ما بين الصحة والعيب </w:t>
      </w:r>
      <w:r>
        <w:rPr>
          <w:rStyle w:val="FootnoteAnchor"/>
          <w:rtl w:val="true"/>
        </w:rPr>
        <w:footnoteReference w:id="662"/>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الأمة بيعها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يكنس من التراب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3"/>
      </w:r>
      <w:r>
        <w:rPr>
          <w:rFonts w:ascii="Amiri" w:hAnsi="Amiri" w:eastAsia="Amiri" w:cs="Amiri"/>
          <w:color w:val="111111"/>
          <w:sz w:val="28"/>
          <w:sz w:val="28"/>
          <w:szCs w:val="28"/>
          <w:rtl w:val="true"/>
          <w:lang w:bidi="ar-SA"/>
        </w:rPr>
        <w:t xml:space="preserve">فأبيعه فما أصنع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فإمّا لك وإمّا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ذهباً وفضّة وحديداً فبأي شي‌ء أبيعه قال بعه بطعام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لي قرابة محتاج أعطيه منه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اشترى تبن بيدر</w:t>
      </w:r>
    </w:p>
    <w:p>
      <w:pPr>
        <w:pStyle w:val="BookText"/>
        <w:rPr/>
      </w:pPr>
      <w:r>
        <w:rPr>
          <w:rStyle w:val="FootnoteAnchor"/>
          <w:rtl w:val="true"/>
        </w:rPr>
        <w:footnoteReference w:id="664"/>
      </w:r>
      <w:r>
        <w:rPr>
          <w:rFonts w:ascii="Amiri" w:hAnsi="Amiri" w:eastAsia="Amiri" w:cs="Amiri"/>
          <w:color w:val="111111"/>
          <w:sz w:val="28"/>
          <w:sz w:val="28"/>
          <w:szCs w:val="28"/>
          <w:rtl w:val="true"/>
          <w:lang w:bidi="ar-SA"/>
        </w:rPr>
        <w:t xml:space="preserve">كلّ كرّ بشي‌ء معلوم فيقبض التبن فيبيعه قبل ان يكتال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الأمة تباع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البستان لاتباع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حصائد</w:t>
      </w:r>
    </w:p>
    <w:p>
      <w:pPr>
        <w:pStyle w:val="BookText"/>
        <w:rPr/>
      </w:pPr>
      <w:r>
        <w:rPr>
          <w:rStyle w:val="FootnoteAnchor"/>
          <w:rtl w:val="true"/>
        </w:rPr>
        <w:footnoteReference w:id="665"/>
      </w:r>
      <w:r>
        <w:rPr>
          <w:rFonts w:ascii="Amiri" w:hAnsi="Amiri" w:eastAsia="Amiri" w:cs="Amiri"/>
          <w:color w:val="111111"/>
          <w:sz w:val="28"/>
          <w:sz w:val="28"/>
          <w:szCs w:val="28"/>
          <w:rtl w:val="true"/>
          <w:lang w:bidi="ar-SA"/>
        </w:rPr>
        <w:t xml:space="preserve">الحنطة والشعير وسائر الحصائد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فليبعه ان شاء </w:t>
      </w:r>
      <w:r>
        <w:rPr>
          <w:rStyle w:val="FootnoteAnchor"/>
          <w:rtl w:val="true"/>
        </w:rPr>
        <w:footnoteReference w:id="66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الغزل بالثياب المبسوطة</w:t>
      </w:r>
    </w:p>
    <w:p>
      <w:pPr>
        <w:pStyle w:val="BookText"/>
        <w:rPr/>
      </w:pPr>
      <w:r>
        <w:rPr>
          <w:rStyle w:val="FootnoteAnchor"/>
          <w:rtl w:val="true"/>
        </w:rPr>
        <w:footnoteReference w:id="667"/>
      </w:r>
      <w:r>
        <w:rPr>
          <w:rFonts w:ascii="Amiri" w:hAnsi="Amiri" w:eastAsia="Amiri" w:cs="Amiri"/>
          <w:color w:val="111111"/>
          <w:sz w:val="28"/>
          <w:sz w:val="28"/>
          <w:szCs w:val="28"/>
          <w:rtl w:val="true"/>
          <w:lang w:bidi="ar-SA"/>
        </w:rPr>
        <w:t xml:space="preserve">والغزل اكثر وزناً من الثياب ؟ قال لا بأس </w:t>
      </w:r>
      <w:r>
        <w:rPr>
          <w:rStyle w:val="FootnoteAnchor"/>
          <w:rtl w:val="true"/>
        </w:rPr>
        <w:footnoteReference w:id="66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بالثياب المنسوجة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بالثياب المبسوطة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الكلاء إذا كان سيحاً فيعمد الرجل إلى مائه فيسوقه إلى الأرض فيسقيه الحشيش وهو الذي حفر النهر وله الماء يزرع به ما شاء فقال اذا كان الماء له فليزرع به ما شاء ويبيعه بما أحبّ</w:t>
      </w:r>
    </w:p>
    <w:p>
      <w:pPr>
        <w:pStyle w:val="BookText"/>
        <w:rPr/>
      </w:pPr>
      <w:r>
        <w:rPr>
          <w:rStyle w:val="FootnoteAnchor"/>
          <w:rtl w:val="true"/>
        </w:rPr>
        <w:footnoteReference w:id="6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بيع حصائد </w:t>
      </w:r>
      <w:r>
        <w:rPr>
          <w:rStyle w:val="FootnoteAnchor"/>
          <w:rtl w:val="true"/>
        </w:rPr>
        <w:footnoteReference w:id="670"/>
      </w:r>
      <w:r>
        <w:rPr>
          <w:rFonts w:ascii="Amiri" w:hAnsi="Amiri" w:eastAsia="Amiri" w:cs="Amiri"/>
          <w:color w:val="111111"/>
          <w:sz w:val="28"/>
          <w:sz w:val="28"/>
          <w:szCs w:val="28"/>
          <w:rtl w:val="true"/>
          <w:lang w:bidi="ar-SA"/>
        </w:rPr>
        <w:t xml:space="preserve">الحنطة والشعير وسائر الحصائد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فليبعه ان 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الكلاء والمراعي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حمى رسول اللَّه صلى الله عليه وآله النقيع</w:t>
      </w:r>
    </w:p>
    <w:p>
      <w:pPr>
        <w:pStyle w:val="BookText"/>
        <w:rPr/>
      </w:pPr>
      <w:r>
        <w:rPr>
          <w:rStyle w:val="FootnoteAnchor"/>
          <w:rtl w:val="true"/>
        </w:rPr>
        <w:footnoteReference w:id="671"/>
      </w:r>
      <w:r>
        <w:rPr>
          <w:rFonts w:ascii="Amiri" w:hAnsi="Amiri" w:eastAsia="Amiri" w:cs="Amiri"/>
          <w:color w:val="111111"/>
          <w:sz w:val="28"/>
          <w:sz w:val="28"/>
          <w:szCs w:val="28"/>
          <w:rtl w:val="true"/>
          <w:lang w:bidi="ar-SA"/>
        </w:rPr>
        <w:t xml:space="preserve">لخيل المسلمين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النسيئة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بيعه بالنسيئة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التوت أبيعه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ثوباً من أهل السوق لأهله وأخذه بشرط فيعطي به ربحاً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رغب في الربح فليوجب على نفسه الثوب ولا يجعل في نفسه ان ردّه عليه ان يرده على صاحبه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ابتاع متاعاً جماعة فيطلب منه مرابحة</w:t>
      </w:r>
    </w:p>
    <w:p>
      <w:pPr>
        <w:pStyle w:val="BookText"/>
        <w:rPr/>
      </w:pPr>
      <w:r>
        <w:rPr>
          <w:rStyle w:val="FootnoteAnchor"/>
          <w:rtl w:val="true"/>
        </w:rPr>
        <w:footnoteReference w:id="672"/>
      </w:r>
      <w:r>
        <w:rPr>
          <w:rFonts w:ascii="Amiri" w:hAnsi="Amiri" w:eastAsia="Amiri" w:cs="Amiri"/>
          <w:color w:val="111111"/>
          <w:sz w:val="28"/>
          <w:sz w:val="28"/>
          <w:szCs w:val="28"/>
          <w:rtl w:val="true"/>
          <w:lang w:bidi="ar-SA"/>
        </w:rPr>
        <w:t xml:space="preserve">من أجل اني ابتعته جماعة فيقولون كيف قوّمت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 هذا بكذا وهذا بكذا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يزيدون على ما 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يزيدوه على ما 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لعليّ اشتريه منك بنقدٍ أو نسيئة فابتاعه الرجل من أجله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انما يشتريه منه بعد ما يملكه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ضيعة من رجل فباع المواجر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بيعاً ليس فيه كيل ولا وزن أله أن يبيعه مرابحة</w:t>
      </w:r>
    </w:p>
    <w:p>
      <w:pPr>
        <w:pStyle w:val="BookText"/>
        <w:rPr/>
      </w:pPr>
      <w:r>
        <w:rPr>
          <w:rStyle w:val="FootnoteAnchor"/>
          <w:rtl w:val="true"/>
        </w:rPr>
        <w:footnoteReference w:id="673"/>
      </w:r>
      <w:r>
        <w:rPr>
          <w:rFonts w:ascii="Amiri" w:hAnsi="Amiri" w:eastAsia="Amiri" w:cs="Amiri"/>
          <w:color w:val="111111"/>
          <w:sz w:val="28"/>
          <w:sz w:val="28"/>
          <w:szCs w:val="28"/>
          <w:rtl w:val="true"/>
          <w:lang w:bidi="ar-SA"/>
        </w:rPr>
        <w:t xml:space="preserve">قبل أن يقبضه ويأخذ ربحه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ما لم يكن فيه كيل </w:t>
      </w:r>
      <w:r>
        <w:rPr>
          <w:rStyle w:val="FootnoteAnchor"/>
          <w:rtl w:val="true"/>
        </w:rPr>
        <w:footnoteReference w:id="674"/>
      </w:r>
      <w:r>
        <w:rPr>
          <w:rFonts w:ascii="Amiri" w:hAnsi="Amiri" w:eastAsia="Amiri" w:cs="Amiri"/>
          <w:color w:val="111111"/>
          <w:sz w:val="28"/>
          <w:sz w:val="28"/>
          <w:szCs w:val="28"/>
          <w:rtl w:val="true"/>
          <w:lang w:bidi="ar-SA"/>
        </w:rPr>
        <w:t xml:space="preserve">ولا وزن فان هو قبضه فهو أبرأ لنفسه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بيعاً ولم يكن عنده نقد فأتى صاحباً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عني والربح بيني وبينك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ربحاً فهو بينهما وان كان نقصاً فعليهما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تبن بيدر قبل أن يداس تبن كلّ كرّ</w:t>
      </w:r>
    </w:p>
    <w:p>
      <w:pPr>
        <w:pStyle w:val="BookText"/>
        <w:rPr/>
      </w:pPr>
      <w:r>
        <w:rPr>
          <w:rStyle w:val="FootnoteAnchor"/>
          <w:rtl w:val="true"/>
        </w:rPr>
        <w:footnoteReference w:id="675"/>
      </w:r>
      <w:r>
        <w:rPr>
          <w:rFonts w:ascii="Amiri" w:hAnsi="Amiri" w:eastAsia="Amiri" w:cs="Amiri"/>
          <w:color w:val="111111"/>
          <w:sz w:val="28"/>
          <w:sz w:val="28"/>
          <w:szCs w:val="28"/>
          <w:rtl w:val="true"/>
          <w:lang w:bidi="ar-SA"/>
        </w:rPr>
        <w:t xml:space="preserve">بشي‌ء معلوم فيأخذ التبن </w:t>
      </w:r>
      <w:r>
        <w:rPr>
          <w:rStyle w:val="FootnoteAnchor"/>
          <w:rtl w:val="true"/>
        </w:rPr>
        <w:footnoteReference w:id="676"/>
      </w:r>
      <w:r>
        <w:rPr>
          <w:rFonts w:ascii="Amiri" w:hAnsi="Amiri" w:eastAsia="Amiri" w:cs="Amiri"/>
          <w:color w:val="111111"/>
          <w:sz w:val="28"/>
          <w:sz w:val="28"/>
          <w:szCs w:val="28"/>
          <w:rtl w:val="true"/>
          <w:lang w:bidi="ar-SA"/>
        </w:rPr>
        <w:t xml:space="preserve">ويبيعه قبل أن يكال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67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ثوباً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8"/>
      </w:r>
      <w:r>
        <w:rPr>
          <w:rFonts w:ascii="Amiri" w:hAnsi="Amiri" w:eastAsia="Amiri" w:cs="Amiri"/>
          <w:color w:val="111111"/>
          <w:sz w:val="28"/>
          <w:sz w:val="28"/>
          <w:szCs w:val="28"/>
          <w:rtl w:val="true"/>
          <w:lang w:bidi="ar-SA"/>
        </w:rPr>
        <w:t xml:space="preserve">ثم ردّه على </w:t>
      </w:r>
    </w:p>
    <w:p>
      <w:pPr>
        <w:pStyle w:val="BookText"/>
        <w:rPr/>
      </w:pPr>
      <w:r>
        <w:rPr>
          <w:rFonts w:ascii="Amiri" w:hAnsi="Amiri" w:eastAsia="Amiri" w:cs="Amiri"/>
          <w:color w:val="111111"/>
          <w:sz w:val="28"/>
          <w:sz w:val="28"/>
          <w:szCs w:val="28"/>
          <w:rtl w:val="true"/>
          <w:lang w:bidi="ar-SA"/>
        </w:rPr>
        <w:t xml:space="preserve">صاحبه فأبى أن يقبله إلّا بوضيعة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إلّا أن يأخذه بوضيعة ، فان جهل فأخذه فباعه بأكثر من ثمنه ردّ على صاحبه الأول ما زاد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ثوباً من السوق للبس لا يدري لمن كان هل يصلح الصلاة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اشتراه من مسلم فليصل فيه وان اشتراه من نصراني فلا يصلي فيه حتى يغسله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ثوباً ولم يشترط على صاحبه شيئاً فكرهه</w:t>
      </w:r>
    </w:p>
    <w:p>
      <w:pPr>
        <w:pStyle w:val="BookText"/>
        <w:rPr/>
      </w:pPr>
      <w:r>
        <w:rPr>
          <w:rStyle w:val="FootnoteAnchor"/>
          <w:rtl w:val="true"/>
        </w:rPr>
        <w:footnoteReference w:id="679"/>
      </w:r>
      <w:r>
        <w:rPr>
          <w:rFonts w:ascii="Amiri" w:hAnsi="Amiri" w:eastAsia="Amiri" w:cs="Amiri"/>
          <w:color w:val="111111"/>
          <w:sz w:val="28"/>
          <w:sz w:val="28"/>
          <w:szCs w:val="28"/>
          <w:rtl w:val="true"/>
          <w:lang w:bidi="ar-SA"/>
        </w:rPr>
        <w:t xml:space="preserve">ثم ردّه على صاحبه فأبى ان يقبله إلّا بوضيعة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يأخذه بوضعية فان جهل فأخذه وباعه بأكثر من ثمنه ردّه على صاحبه الأوّل مازاد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بثمن مسمّى ثم باعها فربح فيها قبل أن ينقد صاحبها الذي هي له فأتاه صاحبها يتقاضاه ولم ينقد ماله ، فقال صاحب الجارية للذين 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اكفوني غريمي هذا والذي ربحت عليكم فهو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بالثمن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فيما بينه وبين شهر وإلّا فلا بيع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طعاماً ثم باعه قبل أن يكيله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أن يبيع كيلاً أو وزناً قبل أن يكيله أو يزنه ، إلّا أن يوليه كما اشتراه فلا بأس أن يوليه كما اشتراه إذا لم </w:t>
      </w:r>
    </w:p>
    <w:p>
      <w:pPr>
        <w:pStyle w:val="BookText"/>
        <w:rPr/>
      </w:pPr>
      <w:r>
        <w:rPr>
          <w:rFonts w:ascii="Amiri" w:hAnsi="Amiri" w:eastAsia="Amiri" w:cs="Amiri"/>
          <w:color w:val="111111"/>
          <w:sz w:val="28"/>
          <w:sz w:val="28"/>
          <w:szCs w:val="28"/>
          <w:rtl w:val="true"/>
          <w:lang w:bidi="ar-SA"/>
        </w:rPr>
        <w:t xml:space="preserve">يربح فيه أو يضع ، وما كان من شي‌ء عنده ليس بكيل ولا وزن فلا بأس أن يبيعه قبل أن يقبضه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طعام</w:t>
      </w:r>
    </w:p>
    <w:p>
      <w:pPr>
        <w:pStyle w:val="BookText"/>
        <w:rPr/>
      </w:pPr>
      <w:r>
        <w:rPr>
          <w:rStyle w:val="FootnoteAnchor"/>
          <w:rtl w:val="true"/>
        </w:rPr>
        <w:footnoteReference w:id="680"/>
      </w:r>
      <w:r>
        <w:rPr>
          <w:rFonts w:ascii="Amiri" w:hAnsi="Amiri" w:eastAsia="Amiri" w:cs="Amiri"/>
          <w:color w:val="111111"/>
          <w:sz w:val="28"/>
          <w:sz w:val="28"/>
          <w:szCs w:val="28"/>
          <w:rtl w:val="true"/>
          <w:lang w:bidi="ar-SA"/>
        </w:rPr>
        <w:t xml:space="preserve">قرية بعينها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خرج فهو له وان لم يخرج كان ديناً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متاعاً ليس فيه كيل ولا وزن أيبيعه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رجل متاعاً بتأخير إلى سنة ثم باعه من رجل آخر مرابحة أله أن يأخذ من ثمنه حالاً والربح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إلّا مثل الذي اشترى ، ان كان نقد شيئاً فله مثل ما نقد ، وان لم يكن نقد شيئاً آخر فالمال عليه إلى الأجل الذي اشتراه إليه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الذي اشتراه منه ليس بمليّ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فليستوثق من حقه إلى الأجل الذي اشتراه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طعام قرية</w:t>
      </w:r>
    </w:p>
    <w:p>
      <w:pPr>
        <w:pStyle w:val="BookText"/>
        <w:rPr/>
      </w:pPr>
      <w:r>
        <w:rPr>
          <w:rStyle w:val="FootnoteAnchor"/>
          <w:rtl w:val="true"/>
        </w:rPr>
        <w:footnoteReference w:id="681"/>
      </w:r>
      <w:r>
        <w:rPr>
          <w:rFonts w:ascii="Amiri" w:hAnsi="Amiri" w:eastAsia="Amiri" w:cs="Amiri"/>
          <w:color w:val="111111"/>
          <w:sz w:val="28"/>
          <w:sz w:val="28"/>
          <w:szCs w:val="28"/>
          <w:rtl w:val="true"/>
          <w:lang w:bidi="ar-SA"/>
        </w:rPr>
        <w:t xml:space="preserve">بعينها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خرج فهو له وان لم يخرج كان ديناً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بيعاً الى ثلاث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بيعاً ليس عنده إلى أجل وضمن له البيع</w:t>
      </w:r>
    </w:p>
    <w:p>
      <w:pPr>
        <w:pStyle w:val="BookText"/>
        <w:rPr/>
      </w:pP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68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الرهن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طعاماً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من رجل 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من رجل متاعاً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بيعهم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كرّ</w:t>
      </w:r>
    </w:p>
    <w:p>
      <w:pPr>
        <w:pStyle w:val="BookText"/>
        <w:rPr/>
      </w:pPr>
      <w:r>
        <w:rPr>
          <w:rStyle w:val="FootnoteAnchor"/>
          <w:rtl w:val="true"/>
        </w:rPr>
        <w:footnoteReference w:id="684"/>
      </w:r>
      <w:r>
        <w:rPr>
          <w:rFonts w:ascii="Amiri" w:hAnsi="Amiri" w:eastAsia="Amiri" w:cs="Amiri"/>
          <w:color w:val="111111"/>
          <w:sz w:val="28"/>
          <w:sz w:val="28"/>
          <w:szCs w:val="28"/>
          <w:rtl w:val="true"/>
          <w:lang w:bidi="ar-SA"/>
        </w:rPr>
        <w:t xml:space="preserve">من طعام فاشترى كرّاً من رجل آخر </w:t>
      </w:r>
      <w:r>
        <w:rPr>
          <w:rStyle w:val="FootnoteAnchor"/>
          <w:rtl w:val="true"/>
        </w:rPr>
        <w:footnoteReference w:id="685"/>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فاستوف كرّك </w:t>
      </w:r>
      <w:r>
        <w:rPr>
          <w:rStyle w:val="FootnoteAnchor"/>
          <w:rtl w:val="true"/>
        </w:rPr>
        <w:footnoteReference w:id="6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في يده دار ليست له ولم تزل في يده ويد آبائه من قبله قد أعلمه من مضى من آبائه أنها ليست لهم ولا يدرون لمن هي فيبيعها ويأخذ ثمنها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يبيع ما ليس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يعرف صاحبها ولا يدري لمن هي ولا أظنه يجي‌ء لهارب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ان يبيع ما ليس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فيبيع سكناها أو مكانها في يده فيقول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سكناي وتكون في يدك كما هي في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يبيعها على هذا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اشترلي هذا الثوب وهذه الدابة ويعيّنها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7"/>
      </w:r>
      <w:r>
        <w:rPr>
          <w:rFonts w:ascii="Amiri" w:hAnsi="Amiri" w:eastAsia="Amiri" w:cs="Amiri"/>
          <w:color w:val="111111"/>
          <w:sz w:val="28"/>
          <w:sz w:val="28"/>
          <w:szCs w:val="28"/>
          <w:rtl w:val="true"/>
          <w:lang w:bidi="ar-SA"/>
        </w:rPr>
        <w:t xml:space="preserve">وأربحك فيها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ليشتريها </w:t>
      </w:r>
      <w:r>
        <w:rPr>
          <w:rStyle w:val="FootnoteAnchor"/>
          <w:rtl w:val="true"/>
        </w:rPr>
        <w:footnoteReference w:id="688"/>
      </w:r>
      <w:r>
        <w:rPr>
          <w:rFonts w:ascii="Amiri" w:hAnsi="Amiri" w:eastAsia="Amiri" w:cs="Amiri"/>
          <w:color w:val="111111"/>
          <w:sz w:val="28"/>
          <w:sz w:val="28"/>
          <w:szCs w:val="28"/>
          <w:rtl w:val="true"/>
          <w:lang w:bidi="ar-SA"/>
        </w:rPr>
        <w:t xml:space="preserve">ولا تواجبه البيع قبل أن يستوجبها </w:t>
      </w:r>
      <w:r>
        <w:rPr>
          <w:rStyle w:val="FootnoteAnchor"/>
          <w:rtl w:val="true"/>
        </w:rPr>
        <w:footnoteReference w:id="689"/>
      </w:r>
      <w:r>
        <w:rPr>
          <w:rFonts w:ascii="Amiri" w:hAnsi="Amiri" w:eastAsia="Amiri" w:cs="Amiri"/>
          <w:color w:val="111111"/>
          <w:sz w:val="28"/>
          <w:sz w:val="28"/>
          <w:szCs w:val="28"/>
          <w:rtl w:val="true"/>
          <w:lang w:bidi="ar-SA"/>
        </w:rPr>
        <w:t xml:space="preserve">أو تشتريها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جارية وكان يأتيها فباعها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له خشب فباعه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غنم يبيع ألبانها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كرم أيبيع العنب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نعم يبيع ألبانها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w:t>
      </w:r>
    </w:p>
    <w:p>
      <w:pPr>
        <w:pStyle w:val="BookText"/>
        <w:rPr/>
      </w:pPr>
      <w:r>
        <w:rPr>
          <w:rStyle w:val="FootnoteAnchor"/>
          <w:rtl w:val="true"/>
        </w:rPr>
        <w:footnoteReference w:id="690"/>
      </w:r>
      <w:r>
        <w:rPr>
          <w:rFonts w:ascii="Amiri" w:hAnsi="Amiri" w:eastAsia="Amiri" w:cs="Amiri"/>
          <w:color w:val="111111"/>
          <w:sz w:val="28"/>
          <w:sz w:val="28"/>
          <w:szCs w:val="28"/>
          <w:rtl w:val="true"/>
          <w:lang w:bidi="ar-SA"/>
        </w:rPr>
        <w:t xml:space="preserve">عليه مال وهو معسر فأشتري بيعاً من رجل إلى أجل على أن أضمن ذلك عنه للرجل ويقتضيني الذي عليه </w:t>
      </w:r>
      <w:r>
        <w:rPr>
          <w:rStyle w:val="FootnoteAnchor"/>
          <w:rtl w:val="true"/>
        </w:rPr>
        <w:footnoteReference w:id="6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يبتاع ثوباً فيطلب منه مرابحة ترى ببيع المرابحة</w:t>
      </w:r>
    </w:p>
    <w:p>
      <w:pPr>
        <w:pStyle w:val="BookText"/>
        <w:rPr/>
      </w:pPr>
      <w:r>
        <w:rPr>
          <w:rStyle w:val="FootnoteAnchor"/>
          <w:rtl w:val="true"/>
        </w:rPr>
        <w:footnoteReference w:id="692"/>
      </w:r>
      <w:r>
        <w:rPr>
          <w:rFonts w:ascii="Amiri" w:hAnsi="Amiri" w:eastAsia="Amiri" w:cs="Amiri"/>
          <w:color w:val="111111"/>
          <w:sz w:val="28"/>
          <w:sz w:val="28"/>
          <w:szCs w:val="28"/>
          <w:rtl w:val="true"/>
          <w:lang w:bidi="ar-SA"/>
        </w:rPr>
        <w:t xml:space="preserve">بأساً اذا صدق في المرابحة وسمّي ربحاً دانقين أو نصف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وسأل عن رجل ابتاع متاعاً جماعة فيطلب منه مرابحة من أجل أني ابتعته جماعة فيقولون كيف قوّمت ؟ فيقول قومت هذا بكذا وهذا بكذا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قلت فانهم يزيدون على ما 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يزيدوه على ما 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بالنسيئة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القوم جميعاً يحمل إليه الحملة لهذا ، ولهذا الإثنين ولهذا الثلاثة وبعضها أفضل فيأتيه الرجل فيقول بعنيها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يبيع متاع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r>
        <w:rPr>
          <w:rFonts w:ascii="Amiri" w:hAnsi="Amiri" w:eastAsia="Amiri" w:cs="Amiri"/>
          <w:color w:val="111111"/>
          <w:sz w:val="28"/>
          <w:sz w:val="28"/>
          <w:szCs w:val="28"/>
          <w:rtl w:val="true"/>
          <w:lang w:bidi="ar-SA"/>
        </w:rPr>
        <w:t xml:space="preserve">في بيت قد عرف كيله بربح إلى أجل أو بنقد ويعلم المشتري مبلغ كيل المتاع أيجوز ذلك ؟ قال 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يبيع المتاع</w:t>
      </w:r>
    </w:p>
    <w:p>
      <w:pPr>
        <w:pStyle w:val="BookText"/>
        <w:rPr/>
      </w:pPr>
      <w:r>
        <w:rPr>
          <w:rStyle w:val="FootnoteAnchor"/>
          <w:rtl w:val="true"/>
        </w:rPr>
        <w:footnoteReference w:id="694"/>
      </w:r>
      <w:r>
        <w:rPr>
          <w:rFonts w:ascii="Amiri" w:hAnsi="Amiri" w:eastAsia="Amiri" w:cs="Amiri"/>
          <w:color w:val="111111"/>
          <w:sz w:val="28"/>
          <w:sz w:val="28"/>
          <w:szCs w:val="28"/>
          <w:rtl w:val="true"/>
          <w:lang w:bidi="ar-SA"/>
        </w:rPr>
        <w:t xml:space="preserve">بنساء فيشتريه </w:t>
      </w:r>
      <w:r>
        <w:rPr>
          <w:rStyle w:val="FootnoteAnchor"/>
          <w:rtl w:val="true"/>
        </w:rPr>
        <w:footnoteReference w:id="695"/>
      </w:r>
      <w:r>
        <w:rPr>
          <w:rFonts w:ascii="Amiri" w:hAnsi="Amiri" w:eastAsia="Amiri" w:cs="Amiri"/>
          <w:color w:val="111111"/>
          <w:sz w:val="28"/>
          <w:sz w:val="28"/>
          <w:szCs w:val="28"/>
          <w:rtl w:val="true"/>
          <w:lang w:bidi="ar-SA"/>
        </w:rPr>
        <w:t xml:space="preserve">من صاحبه الذي يبيعه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متاعي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متاعك ولا بقرك ولا غنمك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يشتري العبد وهو آبق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العبد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ابتاع منه طعاماً أو ابتاع منه متاعاً على أن ليس عليّ منه وضيعة هل يستقيم هذا وكيف يستقيم وجه ذلك</w:t>
      </w:r>
    </w:p>
    <w:p>
      <w:pPr>
        <w:pStyle w:val="BookText"/>
        <w:rPr/>
      </w:pPr>
      <w:r>
        <w:rPr>
          <w:rStyle w:val="FootnoteAnchor"/>
          <w:rtl w:val="true"/>
        </w:rPr>
        <w:footnoteReference w:id="6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Style w:val="FootnoteAnchor"/>
          <w:rtl w:val="true"/>
        </w:rPr>
        <w:footnoteReference w:id="69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ابتاع منه متاعاً على أن ليس علي منه وضيعة هل يستقيم هذا وكيف يستقيم وحد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p>
    <w:p>
      <w:pPr>
        <w:pStyle w:val="BookText"/>
        <w:rPr/>
      </w:pPr>
      <w:r>
        <w:rPr>
          <w:rStyle w:val="FootnoteAnchor"/>
          <w:rtl w:val="true"/>
        </w:rPr>
        <w:footnoteReference w:id="69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باع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لي عليه 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 عليه الخ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يأتيني يريد مني طعاماً أو بيعاً نسياً وليس عندي أيصلح أن أبيعه إياه وأقطع له سعره ثم اشتريه من مكان آخر فأدفعه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يأتيني يريد مني طعاماً وبيعاً وليس عندي أيصلح لي أن أبيعه إياه وأقطع سعره ، ثم أشتريه من مكان آخر وأدفع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قطع سعره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يأتيني يطلب مني بيعاً وليس عندي ما يريد أن أبايعه به إلى السنة أيصلح لي أن أعده حتى أشتري متاعاً فأبيعه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يبتاع الثوب</w:t>
      </w:r>
    </w:p>
    <w:p>
      <w:pPr>
        <w:pStyle w:val="BookText"/>
        <w:rPr/>
      </w:pPr>
      <w:r>
        <w:rPr>
          <w:rStyle w:val="FootnoteAnchor"/>
          <w:rtl w:val="true"/>
        </w:rPr>
        <w:footnoteReference w:id="699"/>
      </w:r>
      <w:r>
        <w:rPr>
          <w:rFonts w:ascii="Amiri" w:hAnsi="Amiri" w:eastAsia="Amiri" w:cs="Amiri"/>
          <w:color w:val="111111"/>
          <w:sz w:val="28"/>
          <w:sz w:val="28"/>
          <w:szCs w:val="28"/>
          <w:rtl w:val="true"/>
          <w:lang w:bidi="ar-SA"/>
        </w:rPr>
        <w:t xml:space="preserve">من السوق لأهله ويأخذه بشرط فيعطى الربح في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رغب في الربح فليوجب الثوب على نفسه ولا يجعل في نفسه أن يرد الثوب على صاحبه ان ردّ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الجارية فيقع عليها ثم يجد بها عيباً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ولكن تقوّم</w:t>
      </w:r>
    </w:p>
    <w:p>
      <w:pPr>
        <w:pStyle w:val="BookText"/>
        <w:rPr/>
      </w:pPr>
      <w:r>
        <w:rPr>
          <w:rStyle w:val="FootnoteAnchor"/>
          <w:rtl w:val="true"/>
        </w:rPr>
        <w:footnoteReference w:id="700"/>
      </w:r>
      <w:r>
        <w:rPr>
          <w:rFonts w:ascii="Amiri" w:hAnsi="Amiri" w:eastAsia="Amiri" w:cs="Amiri"/>
          <w:color w:val="111111"/>
          <w:sz w:val="28"/>
          <w:sz w:val="28"/>
          <w:szCs w:val="28"/>
          <w:rtl w:val="true"/>
          <w:lang w:bidi="ar-SA"/>
        </w:rPr>
        <w:t xml:space="preserve">ما بين العيب والصحة فيرد على المبتاع معاذ اللَّه أن يجعل لها أجراً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الذهب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الى الرجل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ثوباً فيطلب له في السوق فيكون عنده مثل ما يجد له في السوق فيعطيه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هذا ولا يدنس نفسه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عرضنا الأمانة على السماوات والأرض والجبال فأبين أن يحملنها وأشفقن منها وحملها الإنسان أنه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عنده خيراً مما يجد له في السوق فلا يعطيه من عنده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بأكثر مما يشتري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كيل أو وزن فلا تبعه حتى تكيله أو تزنه إلّا أن يوليه الذي قام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ولا يقبضه</w:t>
      </w:r>
    </w:p>
    <w:p>
      <w:pPr>
        <w:pStyle w:val="BookText"/>
        <w:rPr/>
      </w:pPr>
      <w:r>
        <w:rPr>
          <w:rStyle w:val="FootnoteAnchor"/>
          <w:rtl w:val="true"/>
        </w:rPr>
        <w:footnoteReference w:id="701"/>
      </w:r>
      <w:r>
        <w:rPr>
          <w:rFonts w:ascii="Amiri" w:hAnsi="Amiri" w:eastAsia="Amiri" w:cs="Amiri"/>
          <w:color w:val="111111"/>
          <w:sz w:val="28"/>
          <w:sz w:val="28"/>
          <w:szCs w:val="28"/>
          <w:rtl w:val="true"/>
          <w:lang w:bidi="ar-SA"/>
        </w:rPr>
        <w:t xml:space="preserve">صاحبه ولا يقبض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Style w:val="FootnoteAnchor"/>
          <w:rtl w:val="true"/>
        </w:rPr>
        <w:footnoteReference w:id="702"/>
      </w:r>
      <w:r>
        <w:rPr>
          <w:rFonts w:ascii="Amiri" w:hAnsi="Amiri" w:eastAsia="Amiri" w:cs="Amiri"/>
          <w:color w:val="111111"/>
          <w:sz w:val="28"/>
          <w:sz w:val="28"/>
          <w:szCs w:val="28"/>
          <w:rtl w:val="true"/>
          <w:lang w:bidi="ar-SA"/>
        </w:rPr>
        <w:t xml:space="preserve">بينهما ثلاثة أيام فان قبض بيعه وإلّا فلا بيع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الرجل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الرجل وهما حرّان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الطعام أو الثمرة وقد كان اشتراها ولم يقبضها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يقبضها إلّا أن يكون معه قوم يشاركهم فيخرجه بعضهم من نصيبه من شركته بربح أو يوليه بعضهم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فلا يقبضه صاحبه ولا يقبض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الأجل بينهما ثلاثة أيام فان قبض بيعه وإلّا فلا بيع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المتاع نسيئاً</w:t>
      </w:r>
    </w:p>
    <w:p>
      <w:pPr>
        <w:pStyle w:val="BookText"/>
        <w:rPr/>
      </w:pPr>
      <w:r>
        <w:rPr>
          <w:rStyle w:val="FootnoteAnchor"/>
          <w:rtl w:val="true"/>
        </w:rPr>
        <w:footnoteReference w:id="703"/>
      </w:r>
      <w:r>
        <w:rPr>
          <w:rFonts w:ascii="Amiri" w:hAnsi="Amiri" w:eastAsia="Amiri" w:cs="Amiri"/>
          <w:color w:val="111111"/>
          <w:sz w:val="28"/>
          <w:sz w:val="28"/>
          <w:szCs w:val="28"/>
          <w:rtl w:val="true"/>
          <w:lang w:bidi="ar-SA"/>
        </w:rPr>
        <w:t xml:space="preserve">أيشتريه </w:t>
      </w:r>
      <w:r>
        <w:rPr>
          <w:rStyle w:val="FootnoteAnchor"/>
          <w:rtl w:val="true"/>
        </w:rPr>
        <w:footnoteReference w:id="704"/>
      </w:r>
      <w:r>
        <w:rPr>
          <w:rFonts w:ascii="Amiri" w:hAnsi="Amiri" w:eastAsia="Amiri" w:cs="Amiri"/>
          <w:color w:val="111111"/>
          <w:sz w:val="28"/>
          <w:sz w:val="28"/>
          <w:szCs w:val="28"/>
          <w:rtl w:val="true"/>
          <w:lang w:bidi="ar-SA"/>
        </w:rPr>
        <w:t xml:space="preserve">من صاحبه الذي يبيعه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متاعي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متاعك ولا بقرك ولا غنمك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يبيعني الورق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أن لا يبيع سلعته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يحمل المتاع</w:t>
      </w:r>
    </w:p>
    <w:p>
      <w:pPr>
        <w:pStyle w:val="BookText"/>
        <w:rPr/>
      </w:pPr>
      <w:r>
        <w:rPr>
          <w:rStyle w:val="FootnoteAnchor"/>
          <w:rtl w:val="true"/>
        </w:rPr>
        <w:footnoteReference w:id="705"/>
      </w:r>
      <w:r>
        <w:rPr>
          <w:rFonts w:ascii="Amiri" w:hAnsi="Amiri" w:eastAsia="Amiri" w:cs="Amiri"/>
          <w:color w:val="111111"/>
          <w:sz w:val="28"/>
          <w:sz w:val="28"/>
          <w:szCs w:val="28"/>
          <w:rtl w:val="true"/>
          <w:lang w:bidi="ar-SA"/>
        </w:rPr>
        <w:t xml:space="preserve">لأهل السوق وقد قوّموا عليه قيمة فيقولون بع فما ازددت فلك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ولكن لا يبيعهم مرابحة </w:t>
      </w:r>
      <w:r>
        <w:rPr>
          <w:rStyle w:val="FootnoteAnchor"/>
          <w:rtl w:val="true"/>
        </w:rPr>
        <w:footnoteReference w:id="70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في بيع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يشترى بيعاً فيه كيل أو وزن يعيّره ، ثم يأخذه</w:t>
      </w:r>
    </w:p>
    <w:p>
      <w:pPr>
        <w:pStyle w:val="BookText"/>
        <w:rPr/>
      </w:pPr>
      <w:r>
        <w:rPr>
          <w:rStyle w:val="FootnoteAnchor"/>
          <w:rtl w:val="true"/>
        </w:rPr>
        <w:footnoteReference w:id="707"/>
      </w:r>
      <w:r>
        <w:rPr>
          <w:rFonts w:ascii="Amiri" w:hAnsi="Amiri" w:eastAsia="Amiri" w:cs="Amiri"/>
          <w:color w:val="111111"/>
          <w:sz w:val="28"/>
          <w:sz w:val="28"/>
          <w:szCs w:val="28"/>
          <w:rtl w:val="true"/>
          <w:lang w:bidi="ar-SA"/>
        </w:rPr>
        <w:t xml:space="preserve">على نحو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70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البيع فيوهب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الثمرة ثم يبيعها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الجراب الهروي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9"/>
      </w:r>
      <w:r>
        <w:rPr>
          <w:rFonts w:ascii="Amiri" w:hAnsi="Amiri" w:eastAsia="Amiri" w:cs="Amiri"/>
          <w:color w:val="111111"/>
          <w:sz w:val="28"/>
          <w:sz w:val="28"/>
          <w:szCs w:val="28"/>
          <w:rtl w:val="true"/>
          <w:lang w:bidi="ar-SA"/>
        </w:rPr>
        <w:t xml:space="preserve">والقوهي فيشتري الرجل منه عشرة أثواب فيشترط عليه خياره كل ثوب بربح خمسة أو أقل أو 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البيع أرأيت إن لم يجد خياراً غير خمسة أثواب ووجد البقية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اشترطوا عليه أن يأخذ منهم عشرة فردد عليه مراراً ، 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اشترط عليه أن يأخذ خيارها ، أرأيت ان لم يكن إلّا خمسة أثواب ووجد البقية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وكرهه لموضع </w:t>
      </w:r>
    </w:p>
    <w:p>
      <w:pPr>
        <w:pStyle w:val="BookText"/>
        <w:rPr/>
      </w:pPr>
      <w:r>
        <w:rPr>
          <w:rFonts w:ascii="IRNazanin" w:hAnsi="IRNazanin" w:eastAsia="IRNazanin"/>
          <w:color w:val="111111"/>
          <w:sz w:val="28"/>
          <w:sz w:val="28"/>
          <w:szCs w:val="28"/>
          <w:rtl w:val="true"/>
          <w:lang w:bidi="fa-IR"/>
        </w:rPr>
        <w:t xml:space="preserve">الغبن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الدابة ليس عنده نقدها</w:t>
      </w:r>
    </w:p>
    <w:p>
      <w:pPr>
        <w:pStyle w:val="BookText"/>
        <w:rPr/>
      </w:pPr>
      <w:r>
        <w:rPr>
          <w:rStyle w:val="FootnoteAnchor"/>
          <w:rtl w:val="true"/>
        </w:rPr>
        <w:footnoteReference w:id="710"/>
      </w:r>
      <w:r>
        <w:rPr>
          <w:rFonts w:ascii="Amiri" w:hAnsi="Amiri" w:eastAsia="Amiri" w:cs="Amiri"/>
          <w:color w:val="111111"/>
          <w:sz w:val="28"/>
          <w:sz w:val="28"/>
          <w:szCs w:val="28"/>
          <w:rtl w:val="true"/>
          <w:lang w:bidi="ar-SA"/>
        </w:rPr>
        <w:t xml:space="preserve">فأتى رجلاً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انقد عني ثمن هذه الدابة والربح بينى وبينك فنقد عنه فنفقت الدابة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عليهما لأنه لو كان ربح فيها لكان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وأنفق له</w:t>
      </w:r>
    </w:p>
    <w:p>
      <w:pPr>
        <w:pStyle w:val="BookText"/>
        <w:rPr/>
      </w:pPr>
      <w:r>
        <w:rPr>
          <w:rStyle w:val="FootnoteAnchor"/>
          <w:rtl w:val="true"/>
        </w:rPr>
        <w:footnoteReference w:id="712"/>
      </w:r>
      <w:r>
        <w:rPr>
          <w:rFonts w:ascii="Amiri" w:hAnsi="Amiri" w:eastAsia="Amiri" w:cs="Amiri"/>
          <w:color w:val="111111"/>
          <w:sz w:val="28"/>
          <w:sz w:val="28"/>
          <w:szCs w:val="28"/>
          <w:rtl w:val="true"/>
          <w:lang w:bidi="ar-SA"/>
        </w:rPr>
        <w:t xml:space="preserve">أن يبلّه من غير أن يلتمس زيادته </w:t>
      </w:r>
      <w:r>
        <w:rPr>
          <w:rStyle w:val="FootnoteAnchor"/>
          <w:rtl w:val="true"/>
        </w:rPr>
        <w:footnoteReference w:id="71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بيعاً لا يصلحه </w:t>
      </w:r>
      <w:r>
        <w:rPr>
          <w:rStyle w:val="FootnoteAnchor"/>
          <w:rtl w:val="true"/>
        </w:rPr>
        <w:footnoteReference w:id="714"/>
      </w:r>
      <w:r>
        <w:rPr>
          <w:rFonts w:ascii="Amiri" w:hAnsi="Amiri" w:eastAsia="Amiri" w:cs="Amiri"/>
          <w:color w:val="111111"/>
          <w:sz w:val="28"/>
          <w:sz w:val="28"/>
          <w:szCs w:val="28"/>
          <w:rtl w:val="true"/>
          <w:lang w:bidi="ar-SA"/>
        </w:rPr>
        <w:t xml:space="preserve">إلا ذلك ولا ينفقه غيره من غير أن يلتمس فيه زيادة فلا بأس وإن كان إنما يغش به المسلمين فلا يصلح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الطعام أيحل له أن يولي منه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يربح عليه شي‌ء فلا بأس فان ربح فلا يصلح حتى يقبضه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الطعام أيصلح بيعه قبل أن يقبضه ؟ قال إذا ربح لم يصلح حتى يقبض ، وان كان يوليه فلا بأس وسألته عن الرجل يشتري الطعام أيحل له أن يولي منه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يربح عليه شي‌ء فلا بأس فان ربح فلا يصلح حتى يقبضه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العبد</w:t>
      </w:r>
    </w:p>
    <w:p>
      <w:pPr>
        <w:pStyle w:val="BookText"/>
        <w:rPr/>
      </w:pPr>
      <w:r>
        <w:rPr>
          <w:rStyle w:val="FootnoteAnchor"/>
          <w:rtl w:val="true"/>
        </w:rPr>
        <w:footnoteReference w:id="715"/>
      </w:r>
      <w:r>
        <w:rPr>
          <w:rFonts w:ascii="Amiri" w:hAnsi="Amiri" w:eastAsia="Amiri" w:cs="Amiri"/>
          <w:color w:val="111111"/>
          <w:sz w:val="28"/>
          <w:sz w:val="28"/>
          <w:szCs w:val="28"/>
          <w:rtl w:val="true"/>
          <w:lang w:bidi="ar-SA"/>
        </w:rPr>
        <w:t xml:space="preserve">وهو آبق من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أن يشتري معه شيئاً آخر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هذا الشي‌ء وعبدك بكذا وكذا ، فان لم يقدر على العبد كان ثمنه الذي نقد في الشي‌ء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المبيع بالدرهم وهو ينقص الحبة ونحو ذلك أيعطيه الذي يشتري منه ولا يعلمه أنه ينقص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يكون مثل هذه الوضاحية</w:t>
      </w:r>
    </w:p>
    <w:p>
      <w:pPr>
        <w:pStyle w:val="BookText"/>
        <w:rPr/>
      </w:pPr>
      <w:r>
        <w:rPr>
          <w:rStyle w:val="FootnoteAnchor"/>
          <w:rtl w:val="true"/>
        </w:rPr>
        <w:footnoteReference w:id="716"/>
      </w:r>
      <w:r>
        <w:rPr>
          <w:rFonts w:ascii="Amiri" w:hAnsi="Amiri" w:eastAsia="Amiri" w:cs="Amiri"/>
          <w:color w:val="111111"/>
          <w:sz w:val="28"/>
          <w:sz w:val="28"/>
          <w:szCs w:val="28"/>
          <w:rtl w:val="true"/>
          <w:lang w:bidi="ar-SA"/>
        </w:rPr>
        <w:t xml:space="preserve">يجوز كما يجوز عندنا عدداً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المتاع أو الثوب فينطلق به إلى منزله ولم ينقد شيئاً فيبدوله فيرده هل ينبغي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تطيب نفس صاحبه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المتاع جميعاً أيبيعه مرابحة ثوباً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يبين له إنما 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جميعاً</w:t>
      </w:r>
    </w:p>
    <w:p>
      <w:pPr>
        <w:pStyle w:val="BookText"/>
        <w:rPr/>
      </w:pPr>
      <w:r>
        <w:rPr>
          <w:rStyle w:val="FootnoteAnchor"/>
          <w:rtl w:val="true"/>
        </w:rPr>
        <w:footnoteReference w:id="717"/>
      </w:r>
      <w:r>
        <w:rPr>
          <w:rFonts w:ascii="Amiri" w:hAnsi="Amiri" w:eastAsia="Amiri" w:cs="Amiri"/>
          <w:color w:val="111111"/>
          <w:sz w:val="28"/>
          <w:sz w:val="28"/>
          <w:szCs w:val="28"/>
          <w:rtl w:val="true"/>
          <w:lang w:bidi="ar-SA"/>
        </w:rPr>
        <w:t xml:space="preserve">بالثمن ثم يقوّم كل ثوب بما يسوي حتى يقع على رأس ماله جميعاً أيبيعه مرابحة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يبين له إنما 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لك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r>
        <w:rPr>
          <w:rFonts w:ascii="Amiri" w:hAnsi="Amiri" w:eastAsia="Amiri" w:cs="Amiri"/>
          <w:color w:val="111111"/>
          <w:sz w:val="28"/>
          <w:sz w:val="28"/>
          <w:szCs w:val="28"/>
          <w:rtl w:val="true"/>
          <w:lang w:bidi="ar-SA"/>
        </w:rPr>
        <w:t xml:space="preserve">متاعاً والربح بيني وبينك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ابتع لي متاعاً والربح بيني وبينك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للشي‌ء يبيعه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المتاع على أن تجعل لي في كل ثوب اشتريه منك كذا وكذا وإنما يشتري للناس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ربحاً على أن اشتري منك فكرهه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w:t>
      </w:r>
    </w:p>
    <w:p>
      <w:pPr>
        <w:pStyle w:val="BookText"/>
        <w:rPr/>
      </w:pPr>
      <w:r>
        <w:rPr>
          <w:rStyle w:val="FootnoteAnchor"/>
          <w:rtl w:val="true"/>
        </w:rPr>
        <w:footnoteReference w:id="719"/>
      </w:r>
      <w:r>
        <w:rPr>
          <w:rFonts w:ascii="Amiri" w:hAnsi="Amiri" w:eastAsia="Amiri" w:cs="Amiri"/>
          <w:color w:val="111111"/>
          <w:sz w:val="28"/>
          <w:sz w:val="28"/>
          <w:szCs w:val="28"/>
          <w:rtl w:val="true"/>
          <w:lang w:bidi="ar-SA"/>
        </w:rPr>
        <w:t xml:space="preserve">لونان من طعام واحد وسعرهما شي‌ء </w:t>
      </w:r>
      <w:r>
        <w:rPr>
          <w:rStyle w:val="FootnoteAnchor"/>
          <w:rtl w:val="true"/>
        </w:rPr>
        <w:footnoteReference w:id="720"/>
      </w:r>
      <w:r>
        <w:rPr>
          <w:rFonts w:ascii="Amiri" w:hAnsi="Amiri" w:eastAsia="Amiri" w:cs="Amiri"/>
          <w:color w:val="111111"/>
          <w:sz w:val="28"/>
          <w:sz w:val="28"/>
          <w:szCs w:val="28"/>
          <w:rtl w:val="true"/>
          <w:lang w:bidi="ar-SA"/>
        </w:rPr>
        <w:t xml:space="preserve">، وأحدهما خير من الآخر فيخلطهما جميعاً ثم يبيعهما بسعر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يفعل ذلك يغش به المسلمين حتى يبينه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لنا عليه الدين فيبيع الخمر والخنازير فيقضينا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ليس عليك من ذلك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مال فيبيع بين يديه خمراً وخنازير يأخذ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نصرانيين</w:t>
      </w:r>
    </w:p>
    <w:p>
      <w:pPr>
        <w:pStyle w:val="BookText"/>
        <w:rPr/>
      </w:pPr>
      <w:r>
        <w:rPr>
          <w:rStyle w:val="FootnoteAnchor"/>
          <w:rtl w:val="true"/>
        </w:rPr>
        <w:footnoteReference w:id="721"/>
      </w:r>
      <w:r>
        <w:rPr>
          <w:rFonts w:ascii="Amiri" w:hAnsi="Amiri" w:eastAsia="Amiri" w:cs="Amiri"/>
          <w:color w:val="111111"/>
          <w:sz w:val="28"/>
          <w:sz w:val="28"/>
          <w:szCs w:val="28"/>
          <w:rtl w:val="true"/>
          <w:lang w:bidi="ar-SA"/>
        </w:rPr>
        <w:t xml:space="preserve">باع أحدهما من صاحبه خمراً أو خنازير ثم أسلما قبل أن يقبض الدراهم هل تحل له الدراهم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الرطبة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2"/>
      </w:r>
      <w:r>
        <w:rPr>
          <w:rFonts w:ascii="Amiri" w:hAnsi="Amiri" w:eastAsia="Amiri" w:cs="Amiri"/>
          <w:color w:val="111111"/>
          <w:sz w:val="28"/>
          <w:sz w:val="28"/>
          <w:szCs w:val="28"/>
          <w:rtl w:val="true"/>
          <w:lang w:bidi="ar-SA"/>
        </w:rPr>
        <w:t xml:space="preserve">تباع قطعة </w:t>
      </w:r>
      <w:r>
        <w:rPr>
          <w:rStyle w:val="FootnoteAnchor"/>
          <w:rtl w:val="true"/>
        </w:rPr>
        <w:footnoteReference w:id="723"/>
      </w:r>
      <w:r>
        <w:rPr>
          <w:rFonts w:ascii="Amiri" w:hAnsi="Amiri" w:eastAsia="Amiri" w:cs="Amiri"/>
          <w:color w:val="111111"/>
          <w:sz w:val="28"/>
          <w:sz w:val="28"/>
          <w:szCs w:val="28"/>
          <w:rtl w:val="true"/>
          <w:lang w:bidi="ar-SA"/>
        </w:rPr>
        <w:t xml:space="preserve">أو قطعتين </w:t>
      </w:r>
    </w:p>
    <w:p>
      <w:pPr>
        <w:pStyle w:val="BookText"/>
        <w:rPr/>
      </w:pPr>
      <w:r>
        <w:rPr>
          <w:rFonts w:ascii="Amiri" w:hAnsi="Amiri" w:eastAsia="Amiri" w:cs="Amiri"/>
          <w:color w:val="111111"/>
          <w:sz w:val="28"/>
          <w:sz w:val="28"/>
          <w:szCs w:val="28"/>
          <w:rtl w:val="true"/>
          <w:lang w:bidi="ar-SA"/>
        </w:rPr>
        <w:t xml:space="preserve">أو ثلاث قطعات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واكثرت السؤال عن أشباه هذه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 من كثرة ما سألته وقوله لا بأس به</w:t>
      </w:r>
    </w:p>
    <w:p>
      <w:pPr>
        <w:pStyle w:val="BookText"/>
        <w:rPr/>
      </w:pP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من يلينا </w:t>
      </w:r>
      <w:r>
        <w:rPr>
          <w:rStyle w:val="FootnoteAnchor"/>
          <w:rtl w:val="true"/>
        </w:rPr>
        <w:footnoteReference w:id="725"/>
      </w:r>
      <w:r>
        <w:rPr>
          <w:rFonts w:ascii="Amiri" w:hAnsi="Amiri" w:eastAsia="Amiri" w:cs="Amiri"/>
          <w:color w:val="111111"/>
          <w:sz w:val="28"/>
          <w:sz w:val="28"/>
          <w:szCs w:val="28"/>
          <w:rtl w:val="true"/>
          <w:lang w:bidi="ar-SA"/>
        </w:rPr>
        <w:t xml:space="preserve">يفسدون علينا هذا كله فقال أظنهم سمعوا حديث رسول اللَّه صلى الله عليه وآله في النخل ثم حال بيني وبينه رجل فسكت فأمرت محمد بن مسلم أن يسأل أبا جعفر عليه السلام عن قول رسول اللَّه صلى الله عليه وآله في النخل فقال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فسمع ضوضاء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الناس بالنخل </w:t>
      </w:r>
      <w:r>
        <w:rPr>
          <w:rStyle w:val="FootnoteAnchor"/>
          <w:rtl w:val="true"/>
        </w:rPr>
        <w:footnoteReference w:id="726"/>
      </w:r>
      <w:r>
        <w:rPr>
          <w:rFonts w:ascii="Amiri" w:hAnsi="Amiri" w:eastAsia="Amiri" w:cs="Amiri"/>
          <w:color w:val="111111"/>
          <w:sz w:val="28"/>
          <w:sz w:val="28"/>
          <w:szCs w:val="28"/>
          <w:rtl w:val="true"/>
          <w:lang w:bidi="ar-SA"/>
        </w:rPr>
        <w:t xml:space="preserve">فقعد النخل العام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فعلوا فلا يشتروا النخل العام حتى يطلع فيه شي‌ء ولم يحرمه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 ؟ فقال</w:t>
      </w:r>
    </w:p>
    <w:p>
      <w:pPr>
        <w:pStyle w:val="BookText"/>
        <w:rPr/>
      </w:pP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يكون قد اختلط معه غيره فأما السرقة بعينها فلا ، إلا أن تكون من متاع السلطان فلا بأس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 ؟ فقال</w:t>
      </w:r>
    </w:p>
    <w:p>
      <w:pPr>
        <w:pStyle w:val="BookText"/>
        <w:rPr/>
      </w:pP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أنه كذلك فلا ، إلا أن يكون شيئاً اشتريته </w:t>
      </w:r>
      <w:r>
        <w:rPr>
          <w:rStyle w:val="FootnoteAnchor"/>
          <w:rtl w:val="true"/>
        </w:rPr>
        <w:footnoteReference w:id="729"/>
      </w:r>
      <w:r>
        <w:rPr>
          <w:rFonts w:ascii="Amiri" w:hAnsi="Amiri" w:eastAsia="Amiri" w:cs="Amiri"/>
          <w:color w:val="111111"/>
          <w:sz w:val="28"/>
          <w:sz w:val="28"/>
          <w:szCs w:val="28"/>
          <w:rtl w:val="true"/>
          <w:lang w:bidi="ar-SA"/>
        </w:rPr>
        <w:t xml:space="preserve">من العمال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الطعام مما يكال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0"/>
      </w:r>
      <w:r>
        <w:rPr>
          <w:rFonts w:ascii="Amiri" w:hAnsi="Amiri" w:eastAsia="Amiri" w:cs="Amiri"/>
          <w:color w:val="111111"/>
          <w:sz w:val="28"/>
          <w:sz w:val="28"/>
          <w:szCs w:val="28"/>
          <w:rtl w:val="true"/>
          <w:lang w:bidi="ar-SA"/>
        </w:rPr>
        <w:t xml:space="preserve">أو يوزن هل يصلح شراه بغير كيل ولا وزن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تأتي رجلاً في طعام قد اكتيل أو وزن فيشتري منه مرابحة فلا بأس ان أنت </w:t>
      </w:r>
    </w:p>
    <w:p>
      <w:pPr>
        <w:pStyle w:val="BookText"/>
        <w:rPr/>
      </w:pPr>
      <w:r>
        <w:rPr>
          <w:rFonts w:ascii="Amiri" w:hAnsi="Amiri" w:eastAsia="Amiri" w:cs="Amiri"/>
          <w:color w:val="111111"/>
          <w:sz w:val="28"/>
          <w:sz w:val="28"/>
          <w:szCs w:val="28"/>
          <w:rtl w:val="true"/>
          <w:lang w:bidi="ar-SA"/>
        </w:rPr>
        <w:t xml:space="preserve">اشتريته ولم تكله أو تزنه إذا كان الأول قد أخذه بكيل أو وزن فقلت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أربحك فيه كذا وكذا وقد رضيت بكيلك أو وزنك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وما يكال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مما يكال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شرطين في 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الطعام يخلط بعضه ببعض وبعضه أجود من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رأيا جميعاً فلا بأس ما لم يغط الجيد الردي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العصير يبيعه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عظام الفيل يحلّ بيعه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الفاكهة متى يحل بيعهما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الفاكهة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فضول موازين اللحم والقت</w:t>
      </w:r>
    </w:p>
    <w:p>
      <w:pPr>
        <w:pStyle w:val="BookText"/>
        <w:rPr/>
      </w:pPr>
      <w:r>
        <w:rPr>
          <w:rStyle w:val="FootnoteAnchor"/>
          <w:rtl w:val="true"/>
        </w:rPr>
        <w:footnoteReference w:id="731"/>
      </w:r>
      <w:r>
        <w:rPr>
          <w:rFonts w:ascii="Amiri" w:hAnsi="Amiri" w:eastAsia="Amiri" w:cs="Amiri"/>
          <w:color w:val="111111"/>
          <w:sz w:val="28"/>
          <w:sz w:val="28"/>
          <w:szCs w:val="28"/>
          <w:rtl w:val="true"/>
          <w:lang w:bidi="ar-SA"/>
        </w:rPr>
        <w:t xml:space="preserve">ونحو ذلك فأخبرته أنهم يشترون عندنا الوزنات بعشرة واللحم الأرطال بالدراهم ولا يتزن إلا راجحاً وذلك الرجحان ليس له وقت يعرف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بيع أهل البلد فانظر من ذلك الوسط فلا تعده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اشتروا بُزّاً فاشتركوا فيه جميعاً ولم يقتسموه أيصلح لأحد منهم بيع بزّه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بمنزلة الطعام لأن الطعام يكال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يصغرون القفيزان يبيعون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يَبْخَسون الناس أشيائهم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يدخلون السفينة يشترون </w:t>
      </w:r>
    </w:p>
    <w:p>
      <w:pPr>
        <w:pStyle w:val="BookText"/>
        <w:rPr/>
      </w:pPr>
      <w:r>
        <w:rPr>
          <w:rFonts w:ascii="Amiri" w:hAnsi="Amiri" w:eastAsia="Amiri" w:cs="Amiri"/>
          <w:color w:val="111111"/>
          <w:sz w:val="28"/>
          <w:sz w:val="28"/>
          <w:szCs w:val="28"/>
          <w:rtl w:val="true"/>
          <w:lang w:bidi="ar-SA"/>
        </w:rPr>
        <w:t>الطعام فيتساومون بها ، ثم يشتري رجل</w:t>
      </w:r>
    </w:p>
    <w:p>
      <w:pPr>
        <w:pStyle w:val="BookText"/>
        <w:rPr/>
      </w:pPr>
      <w:r>
        <w:rPr>
          <w:rStyle w:val="FootnoteAnchor"/>
          <w:rtl w:val="true"/>
        </w:rPr>
        <w:footnoteReference w:id="732"/>
      </w:r>
      <w:r>
        <w:rPr>
          <w:rFonts w:ascii="Amiri" w:hAnsi="Amiri" w:eastAsia="Amiri" w:cs="Amiri"/>
          <w:color w:val="111111"/>
          <w:sz w:val="28"/>
          <w:sz w:val="28"/>
          <w:szCs w:val="28"/>
          <w:rtl w:val="true"/>
          <w:lang w:bidi="ar-SA"/>
        </w:rPr>
        <w:t xml:space="preserve">منهم فيتسائلونه </w:t>
      </w:r>
      <w:r>
        <w:rPr>
          <w:rStyle w:val="FootnoteAnchor"/>
          <w:rtl w:val="true"/>
        </w:rPr>
        <w:footnoteReference w:id="733"/>
      </w:r>
      <w:r>
        <w:rPr>
          <w:rFonts w:ascii="Amiri" w:hAnsi="Amiri" w:eastAsia="Amiri" w:cs="Amiri"/>
          <w:color w:val="111111"/>
          <w:sz w:val="28"/>
          <w:sz w:val="28"/>
          <w:szCs w:val="28"/>
          <w:rtl w:val="true"/>
          <w:lang w:bidi="ar-SA"/>
        </w:rPr>
        <w:t xml:space="preserve">فيعطيهم ما يريدون من الطعام فيكون صاحب الطعام هو الذي يدفعه إليهم ويقبض 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أراهم إلا وقد شركوه </w:t>
      </w:r>
      <w:r>
        <w:rPr>
          <w:rStyle w:val="FootnoteAnchor"/>
          <w:rtl w:val="true"/>
        </w:rPr>
        <w:footnoteReference w:id="734"/>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الطعام </w:t>
      </w:r>
      <w:r>
        <w:rPr>
          <w:rStyle w:val="FootnoteAnchor"/>
          <w:rtl w:val="true"/>
        </w:rPr>
        <w:footnoteReference w:id="735"/>
      </w:r>
      <w:r>
        <w:rPr>
          <w:rFonts w:ascii="Amiri" w:hAnsi="Amiri" w:eastAsia="Amiri" w:cs="Amiri"/>
          <w:color w:val="111111"/>
          <w:sz w:val="28"/>
          <w:sz w:val="28"/>
          <w:szCs w:val="28"/>
          <w:rtl w:val="true"/>
          <w:lang w:bidi="ar-SA"/>
        </w:rPr>
        <w:t xml:space="preserve">يدعو كيّالاً </w:t>
      </w:r>
      <w:r>
        <w:rPr>
          <w:rStyle w:val="FootnoteAnchor"/>
          <w:rtl w:val="true"/>
        </w:rPr>
        <w:footnoteReference w:id="736"/>
      </w:r>
      <w:r>
        <w:rPr>
          <w:rFonts w:ascii="Amiri" w:hAnsi="Amiri" w:eastAsia="Amiri" w:cs="Amiri"/>
          <w:color w:val="111111"/>
          <w:sz w:val="28"/>
          <w:sz w:val="28"/>
          <w:szCs w:val="28"/>
          <w:rtl w:val="true"/>
          <w:lang w:bidi="ar-SA"/>
        </w:rPr>
        <w:t xml:space="preserve">فيكيله لنا ولنا أجراء فيعيّرونه </w:t>
      </w:r>
      <w:r>
        <w:rPr>
          <w:rStyle w:val="FootnoteAnchor"/>
          <w:rtl w:val="true"/>
        </w:rPr>
        <w:footnoteReference w:id="737"/>
      </w:r>
      <w:r>
        <w:rPr>
          <w:rFonts w:ascii="Amiri" w:hAnsi="Amiri" w:eastAsia="Amiri" w:cs="Amiri"/>
          <w:color w:val="111111"/>
          <w:sz w:val="28"/>
          <w:sz w:val="28"/>
          <w:szCs w:val="28"/>
          <w:rtl w:val="true"/>
          <w:lang w:bidi="ar-SA"/>
        </w:rPr>
        <w:t xml:space="preserve">فيزيد وينقص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شي‌ء كثير غلط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يشترون الجراب الهروي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8"/>
      </w:r>
      <w:r>
        <w:rPr>
          <w:rFonts w:ascii="Amiri" w:hAnsi="Amiri" w:eastAsia="Amiri" w:cs="Amiri"/>
          <w:color w:val="111111"/>
          <w:sz w:val="28"/>
          <w:sz w:val="28"/>
          <w:szCs w:val="28"/>
          <w:rtl w:val="true"/>
          <w:lang w:bidi="ar-SA"/>
        </w:rPr>
        <w:t xml:space="preserve">أو الكروي </w:t>
      </w:r>
      <w:r>
        <w:rPr>
          <w:rStyle w:val="FootnoteAnchor"/>
          <w:rtl w:val="true"/>
        </w:rPr>
        <w:footnoteReference w:id="739"/>
      </w:r>
      <w:r>
        <w:rPr>
          <w:rFonts w:ascii="Amiri" w:hAnsi="Amiri" w:eastAsia="Amiri" w:cs="Amiri"/>
          <w:color w:val="111111"/>
          <w:sz w:val="28"/>
          <w:sz w:val="28"/>
          <w:szCs w:val="28"/>
          <w:rtl w:val="true"/>
          <w:lang w:bidi="ar-SA"/>
        </w:rPr>
        <w:t xml:space="preserve">أو المروزي </w:t>
      </w:r>
      <w:r>
        <w:rPr>
          <w:rStyle w:val="FootnoteAnchor"/>
          <w:rtl w:val="true"/>
        </w:rPr>
        <w:footnoteReference w:id="740"/>
      </w:r>
      <w:r>
        <w:rPr>
          <w:rFonts w:ascii="Amiri" w:hAnsi="Amiri" w:eastAsia="Amiri" w:cs="Amiri"/>
          <w:color w:val="111111"/>
          <w:sz w:val="28"/>
          <w:sz w:val="28"/>
          <w:szCs w:val="28"/>
          <w:rtl w:val="true"/>
          <w:lang w:bidi="ar-SA"/>
        </w:rPr>
        <w:t xml:space="preserve">أو القوهي </w:t>
      </w:r>
      <w:r>
        <w:rPr>
          <w:rStyle w:val="FootnoteAnchor"/>
          <w:rtl w:val="true"/>
        </w:rPr>
        <w:footnoteReference w:id="741"/>
      </w:r>
      <w:r>
        <w:rPr>
          <w:rFonts w:ascii="Amiri" w:hAnsi="Amiri" w:eastAsia="Amiri" w:cs="Amiri"/>
          <w:color w:val="111111"/>
          <w:sz w:val="28"/>
          <w:sz w:val="28"/>
          <w:szCs w:val="28"/>
          <w:rtl w:val="true"/>
          <w:lang w:bidi="ar-SA"/>
        </w:rPr>
        <w:t xml:space="preserve">فيشتري الرجل منهم عشرة أثواب يشترط </w:t>
      </w:r>
      <w:r>
        <w:rPr>
          <w:rStyle w:val="FootnoteAnchor"/>
          <w:rtl w:val="true"/>
        </w:rPr>
        <w:footnoteReference w:id="742"/>
      </w:r>
      <w:r>
        <w:rPr>
          <w:rFonts w:ascii="Amiri" w:hAnsi="Amiri" w:eastAsia="Amiri" w:cs="Amiri"/>
          <w:color w:val="111111"/>
          <w:sz w:val="28"/>
          <w:sz w:val="28"/>
          <w:szCs w:val="28"/>
          <w:rtl w:val="true"/>
          <w:lang w:bidi="ar-SA"/>
        </w:rPr>
        <w:t xml:space="preserve">عليه خياره كل ثوب خمسة </w:t>
      </w:r>
      <w:r>
        <w:rPr>
          <w:rStyle w:val="FootnoteAnchor"/>
          <w:rtl w:val="true"/>
        </w:rPr>
        <w:footnoteReference w:id="743"/>
      </w:r>
      <w:r>
        <w:rPr>
          <w:rFonts w:ascii="Amiri" w:hAnsi="Amiri" w:eastAsia="Amiri" w:cs="Amiri"/>
          <w:color w:val="111111"/>
          <w:sz w:val="28"/>
          <w:sz w:val="28"/>
          <w:szCs w:val="28"/>
          <w:rtl w:val="true"/>
          <w:lang w:bidi="ar-SA"/>
        </w:rPr>
        <w:t xml:space="preserve">دراهم أو أقل أو 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البيع أرأيت ان لم يجد فيه خيارا غير خمسة أثواب ووجد </w:t>
      </w:r>
      <w:r>
        <w:rPr>
          <w:rStyle w:val="FootnoteAnchor"/>
          <w:rtl w:val="true"/>
        </w:rPr>
        <w:footnoteReference w:id="744"/>
      </w:r>
      <w:r>
        <w:rPr>
          <w:rFonts w:ascii="Amiri" w:hAnsi="Amiri" w:eastAsia="Amiri" w:cs="Amiri"/>
          <w:color w:val="111111"/>
          <w:sz w:val="28"/>
          <w:sz w:val="28"/>
          <w:szCs w:val="28"/>
          <w:rtl w:val="true"/>
          <w:lang w:bidi="ar-SA"/>
        </w:rPr>
        <w:t xml:space="preserve">بقيته سواء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اشترطوا عليه أن يأخذ منه عشرة أثواب فردّ عليه </w:t>
      </w:r>
    </w:p>
    <w:p>
      <w:pPr>
        <w:pStyle w:val="BookText"/>
        <w:rPr/>
      </w:pPr>
      <w:r>
        <w:rPr>
          <w:rFonts w:ascii="Amiri" w:hAnsi="Amiri" w:eastAsia="Amiri" w:cs="Amiri"/>
          <w:color w:val="111111"/>
          <w:sz w:val="28"/>
          <w:sz w:val="28"/>
          <w:szCs w:val="28"/>
          <w:rtl w:val="true"/>
          <w:lang w:bidi="ar-SA"/>
        </w:rPr>
        <w:t xml:space="preserve">مراراً 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اشترط</w:t>
      </w:r>
    </w:p>
    <w:p>
      <w:pPr>
        <w:pStyle w:val="BookText"/>
        <w:rPr/>
      </w:pPr>
      <w:r>
        <w:rPr>
          <w:rStyle w:val="FootnoteAnchor"/>
          <w:rtl w:val="true"/>
        </w:rPr>
        <w:footnoteReference w:id="745"/>
      </w:r>
      <w:r>
        <w:rPr>
          <w:rFonts w:ascii="Amiri" w:hAnsi="Amiri" w:eastAsia="Amiri" w:cs="Amiri"/>
          <w:color w:val="111111"/>
          <w:sz w:val="28"/>
          <w:sz w:val="28"/>
          <w:szCs w:val="28"/>
          <w:rtl w:val="true"/>
          <w:lang w:bidi="ar-SA"/>
        </w:rPr>
        <w:t xml:space="preserve">عليهم أن‌يأخذ خيارها أرأيت ان لم يجد إلا خمسة ووجد بقيته سواء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الكرم متى يحل بيعه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مجوسي باع خمراً أو خنزيراً إلى أجل ثم أسلم قبل أن يحلّ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دراهمه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أسلم رجل وله خمر وخنازير ثم مات وهي في ملكه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ديانه أو ولي له غير مسلم خنازيره وخمره فيقضي دينه وليس له أن يبيعه وهو حيّ ولا يمسكه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أبياع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المرأه المعتوهة أيجوز بعيها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المعتوه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ورق الشجر هل يصلح شراؤه ثلاث خرطات أو أربع خرطات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الورق في شجرة فاشتر منه ما شئت من خرطة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أيشتري</w:t>
      </w:r>
    </w:p>
    <w:p>
      <w:pPr>
        <w:pStyle w:val="BookText"/>
        <w:rPr/>
      </w:pPr>
      <w:r>
        <w:rPr>
          <w:rStyle w:val="FootnoteAnchor"/>
          <w:rtl w:val="true"/>
        </w:rPr>
        <w:footnoteReference w:id="746"/>
      </w:r>
      <w:r>
        <w:rPr>
          <w:rFonts w:ascii="Amiri" w:hAnsi="Amiri" w:eastAsia="Amiri" w:cs="Amiri"/>
          <w:color w:val="111111"/>
          <w:sz w:val="28"/>
          <w:sz w:val="28"/>
          <w:szCs w:val="28"/>
          <w:rtl w:val="true"/>
          <w:lang w:bidi="ar-SA"/>
        </w:rPr>
        <w:t xml:space="preserve">أو يباع أو يستخدم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إلا جارية لقيطة فانها لا تشترى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أيشتري ويستخدم ويباع</w:t>
      </w:r>
    </w:p>
    <w:p>
      <w:pPr>
        <w:pStyle w:val="BookText"/>
        <w:rPr/>
      </w:pPr>
      <w:r>
        <w:rPr>
          <w:rStyle w:val="FootnoteAnchor"/>
          <w:rtl w:val="true"/>
        </w:rPr>
        <w:footnoteReference w:id="7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يباع ويشتري </w:t>
      </w:r>
    </w:p>
    <w:p>
      <w:pPr>
        <w:pStyle w:val="BookText"/>
        <w:rPr/>
      </w:pPr>
      <w:r>
        <w:rPr>
          <w:rFonts w:ascii="Amiri" w:hAnsi="Amiri" w:eastAsia="Amiri" w:cs="Amiri"/>
          <w:color w:val="111111"/>
          <w:sz w:val="28"/>
          <w:sz w:val="28"/>
          <w:szCs w:val="28"/>
          <w:rtl w:val="true"/>
          <w:lang w:bidi="ar-SA"/>
        </w:rPr>
        <w:t xml:space="preserve">ويستخدم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Style w:val="FootnoteAnchor"/>
          <w:rtl w:val="true"/>
        </w:rPr>
        <w:footnoteReference w:id="74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فيستنكح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تطلب ولدها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يشترى أو 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الزنا أيشتري أو يباع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فهود تباع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الأُم من الرضاعة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جرذ</w:t>
      </w:r>
    </w:p>
    <w:p>
      <w:pPr>
        <w:pStyle w:val="BookText"/>
        <w:rPr/>
      </w:pPr>
      <w:r>
        <w:rPr>
          <w:rStyle w:val="FootnoteAnchor"/>
          <w:rtl w:val="true"/>
        </w:rPr>
        <w:footnoteReference w:id="749"/>
      </w:r>
      <w:r>
        <w:rPr>
          <w:rFonts w:ascii="Amiri" w:hAnsi="Amiri" w:eastAsia="Amiri" w:cs="Amiri"/>
          <w:color w:val="111111"/>
          <w:sz w:val="28"/>
          <w:sz w:val="28"/>
          <w:szCs w:val="28"/>
          <w:rtl w:val="true"/>
          <w:lang w:bidi="ar-SA"/>
        </w:rPr>
        <w:t xml:space="preserve">مات فى زيت ما تقول في بيع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وبيّنه لمن اشتراه ليستصبح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الجيّد دعوتان وفي الردي دعوتان ، يقال لصاحب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وفيمن باعك ، ويقال لصاحب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فيك ولا فيمن باعك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من رجل طعاماً بدراهم فأخذ نصفه وترك نصفه ثم جاء بعد ذلك وقد أرتفع الطعام أو 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يوم ابتاعه ساعره</w:t>
      </w:r>
    </w:p>
    <w:p>
      <w:pPr>
        <w:pStyle w:val="BookText"/>
        <w:rPr/>
      </w:pPr>
      <w:r>
        <w:rPr>
          <w:rStyle w:val="FootnoteAnchor"/>
          <w:rtl w:val="true"/>
        </w:rPr>
        <w:footnoteReference w:id="750"/>
      </w:r>
      <w:r>
        <w:rPr>
          <w:rFonts w:ascii="Amiri" w:hAnsi="Amiri" w:eastAsia="Amiri" w:cs="Amiri"/>
          <w:color w:val="111111"/>
          <w:sz w:val="28"/>
          <w:sz w:val="28"/>
          <w:szCs w:val="28"/>
          <w:rtl w:val="true"/>
          <w:lang w:bidi="ar-SA"/>
        </w:rPr>
        <w:t xml:space="preserve">ان له كذا وكذا فانما له سعره ، وان كان انما أخذ بعضاً وترك بعضاً ولم يسمّ سعراً فانما له سعر يومه الذي يأخذ فيه ما كان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ابتاع من رجل طعاماً بدراهم فأخذ نصفه ثم جاءه بعد ذلك وقد ارتفع الطعام أو نقص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يوم ابتاعه ساعره بكذا وكذا فهو ذاك ، وان لم يكن ساعره فانما له سعر يومه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ضيعة من رجل فباع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الضيعة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قضى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فوطئها ثم وجد فيها 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وهي صحيحة وتقوّم وبها الداء ثم يرد البائع على المبتاع فضل ما بين الصحة والداء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فوطئها فولدت له فمات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شاءوا أن يبيعوها باعوها في الدَين الذي يكون على مولاها من ثمنها ، وان كان لها ولد قوّمت على ولدها من نصيبه ، وان كان ولدها صغيراً ينتظر به حتى يكبر ثم يجبر على قيمتها ، فان مات ولدها بيعت في الميراث ان شاء الورثة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فوقع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فيها عيباً فليس له أن يردها ولكن يرد عليه بقيمة ما نقصها العيب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دابة</w:t>
      </w:r>
    </w:p>
    <w:p>
      <w:pPr>
        <w:pStyle w:val="BookText"/>
        <w:rPr/>
      </w:pPr>
      <w:r>
        <w:rPr>
          <w:rStyle w:val="FootnoteAnchor"/>
          <w:rtl w:val="true"/>
        </w:rPr>
        <w:footnoteReference w:id="751"/>
      </w:r>
      <w:r>
        <w:rPr>
          <w:rFonts w:ascii="Amiri" w:hAnsi="Amiri" w:eastAsia="Amiri" w:cs="Amiri"/>
          <w:color w:val="111111"/>
          <w:sz w:val="28"/>
          <w:sz w:val="28"/>
          <w:szCs w:val="28"/>
          <w:rtl w:val="true"/>
          <w:lang w:bidi="ar-SA"/>
        </w:rPr>
        <w:t xml:space="preserve">ولم يكن عنده ثمنها فأتى رجلاً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انقد عني والربح بيني وبينك فنقد عنه فنفقت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عليهما لأنه لو كان ربح كان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طعاماً كل كرّ بشي‌ء معلوم فارتفع الطعام أو نقص</w:t>
      </w:r>
    </w:p>
    <w:p>
      <w:pPr>
        <w:pStyle w:val="BookText"/>
        <w:rPr/>
      </w:pPr>
      <w:r>
        <w:rPr>
          <w:rStyle w:val="FootnoteAnchor"/>
          <w:rtl w:val="true"/>
        </w:rPr>
        <w:footnoteReference w:id="752"/>
      </w:r>
      <w:r>
        <w:rPr>
          <w:rFonts w:ascii="Amiri" w:hAnsi="Amiri" w:eastAsia="Amiri" w:cs="Amiri"/>
          <w:color w:val="111111"/>
          <w:sz w:val="28"/>
          <w:sz w:val="28"/>
          <w:szCs w:val="28"/>
          <w:rtl w:val="true"/>
          <w:lang w:bidi="ar-SA"/>
        </w:rPr>
        <w:t xml:space="preserve">وقد اكتال بعضه فأبى صاحب الطعام أن يسلّم له ما بقي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ما قبضت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يوم اشتراه ساعره على أنه له فله ما بقي وان كان إنما اشتراه ولم يشترط ذلك فان له بقدر ما نقد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متاعاً من آخر وأوجبه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متاعاً من رجل وأوجبه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متاعاً من رجل وأوجبه</w:t>
      </w:r>
    </w:p>
    <w:p>
      <w:pPr>
        <w:pStyle w:val="BookText"/>
        <w:rPr/>
      </w:pPr>
      <w:r>
        <w:rPr>
          <w:rStyle w:val="FootnoteAnchor"/>
          <w:rtl w:val="true"/>
        </w:rPr>
        <w:footnoteReference w:id="753"/>
      </w:r>
      <w:r>
        <w:rPr>
          <w:rFonts w:ascii="Amiri" w:hAnsi="Amiri" w:eastAsia="Amiri" w:cs="Amiri"/>
          <w:color w:val="111111"/>
          <w:sz w:val="28"/>
          <w:sz w:val="28"/>
          <w:szCs w:val="28"/>
          <w:rtl w:val="true"/>
          <w:lang w:bidi="ar-SA"/>
        </w:rPr>
        <w:t xml:space="preserve">غير أنه ترك المتاع عنده ولم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ان شاء اللَّه فسرق المتاع من مال من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صاحب المتاع الذي هو في بيته حتى يقبض المتاع ويخرجه من بيته ، فاذا أخرجه من بيته فالمبتاع ضامن لحقه حتى يرد ماله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طعاماً</w:t>
      </w:r>
    </w:p>
    <w:p>
      <w:pPr>
        <w:pStyle w:val="BookText"/>
        <w:rPr/>
      </w:pPr>
      <w:r>
        <w:rPr>
          <w:rStyle w:val="FootnoteAnchor"/>
          <w:rtl w:val="true"/>
        </w:rPr>
        <w:footnoteReference w:id="754"/>
      </w:r>
      <w:r>
        <w:rPr>
          <w:rFonts w:ascii="Amiri" w:hAnsi="Amiri" w:eastAsia="Amiri" w:cs="Amiri"/>
          <w:color w:val="111111"/>
          <w:sz w:val="28"/>
          <w:sz w:val="28"/>
          <w:szCs w:val="28"/>
          <w:rtl w:val="true"/>
          <w:lang w:bidi="ar-SA"/>
        </w:rPr>
        <w:t xml:space="preserve">عدلا بكيل معلوم ثم ان صاحبه </w:t>
      </w:r>
      <w:r>
        <w:rPr>
          <w:rStyle w:val="FootnoteAnchor"/>
          <w:rtl w:val="true"/>
        </w:rPr>
        <w:footnoteReference w:id="755"/>
      </w:r>
      <w:r>
        <w:rPr>
          <w:rFonts w:ascii="Amiri" w:hAnsi="Amiri" w:eastAsia="Amiri" w:cs="Amiri"/>
          <w:color w:val="111111"/>
          <w:sz w:val="28"/>
          <w:sz w:val="28"/>
          <w:szCs w:val="28"/>
          <w:rtl w:val="true"/>
          <w:lang w:bidi="ar-SA"/>
        </w:rPr>
        <w:t xml:space="preserve">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مني هذا العدل الآخر بغير كيل فان فيه مثل ما في الآخر الذي ابتعته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أن يكيل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فانه لا يصلح مجازفة هذا ما يكره </w:t>
      </w:r>
      <w:r>
        <w:rPr>
          <w:rStyle w:val="FootnoteAnchor"/>
          <w:rtl w:val="true"/>
        </w:rPr>
        <w:footnoteReference w:id="757"/>
      </w:r>
      <w:r>
        <w:rPr>
          <w:rFonts w:ascii="Amiri" w:hAnsi="Amiri" w:eastAsia="Amiri" w:cs="Amiri"/>
          <w:color w:val="111111"/>
          <w:sz w:val="28"/>
          <w:sz w:val="28"/>
          <w:szCs w:val="28"/>
          <w:rtl w:val="true"/>
          <w:lang w:bidi="ar-SA"/>
        </w:rPr>
        <w:t xml:space="preserve">من بيع الطعام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أشهده رجل‌على أنه‌قد باع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يشتري له متاعاً فيشتريه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إنما البيع بعد ما يشتريه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أمره نفر أن يبتاع لهم بعيراً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أرضاً على أن فيها عشرة أجربة فاشترى المشتري ذلك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8"/>
      </w:r>
      <w:r>
        <w:rPr>
          <w:rFonts w:ascii="Amiri" w:hAnsi="Amiri" w:eastAsia="Amiri" w:cs="Amiri"/>
          <w:color w:val="111111"/>
          <w:sz w:val="28"/>
          <w:sz w:val="28"/>
          <w:szCs w:val="28"/>
          <w:rtl w:val="true"/>
          <w:lang w:bidi="ar-SA"/>
        </w:rPr>
        <w:t xml:space="preserve">منه بحدوده ونقد الثمن وأوقع صفقة البيع </w:t>
      </w:r>
    </w:p>
    <w:p>
      <w:pPr>
        <w:pStyle w:val="BookText"/>
        <w:rPr/>
      </w:pPr>
      <w:r>
        <w:rPr>
          <w:rFonts w:ascii="Amiri" w:hAnsi="Amiri" w:eastAsia="Amiri" w:cs="Amiri"/>
          <w:color w:val="111111"/>
          <w:sz w:val="28"/>
          <w:sz w:val="28"/>
          <w:szCs w:val="28"/>
          <w:rtl w:val="true"/>
          <w:lang w:bidi="ar-SA"/>
        </w:rPr>
        <w:t>وافترقا فلما مسح الأرض إذا هي خمسة أجربة</w:t>
      </w:r>
    </w:p>
    <w:p>
      <w:pPr>
        <w:pStyle w:val="BookText"/>
        <w:rPr/>
      </w:pPr>
      <w:r>
        <w:rPr>
          <w:rStyle w:val="FootnoteAnchor"/>
          <w:rtl w:val="true"/>
        </w:rPr>
        <w:footnoteReference w:id="75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استرجع فضل </w:t>
      </w:r>
      <w:r>
        <w:rPr>
          <w:rStyle w:val="FootnoteAnchor"/>
          <w:rtl w:val="true"/>
        </w:rPr>
        <w:footnoteReference w:id="760"/>
      </w:r>
      <w:r>
        <w:rPr>
          <w:rFonts w:ascii="Amiri" w:hAnsi="Amiri" w:eastAsia="Amiri" w:cs="Amiri"/>
          <w:color w:val="111111"/>
          <w:sz w:val="28"/>
          <w:sz w:val="28"/>
          <w:szCs w:val="28"/>
          <w:rtl w:val="true"/>
          <w:lang w:bidi="ar-SA"/>
        </w:rPr>
        <w:t xml:space="preserve">ماله وأخذ الأرض ، وان شاء رد البيع وأخذ ماله كله إلا أن يكون إلى حد </w:t>
      </w:r>
      <w:r>
        <w:rPr>
          <w:rStyle w:val="FootnoteAnchor"/>
          <w:rtl w:val="true"/>
        </w:rPr>
        <w:footnoteReference w:id="761"/>
      </w:r>
      <w:r>
        <w:rPr>
          <w:rFonts w:ascii="Amiri" w:hAnsi="Amiri" w:eastAsia="Amiri" w:cs="Amiri"/>
          <w:color w:val="111111"/>
          <w:sz w:val="28"/>
          <w:sz w:val="28"/>
          <w:szCs w:val="28"/>
          <w:rtl w:val="true"/>
          <w:lang w:bidi="ar-SA"/>
        </w:rPr>
        <w:t xml:space="preserve">تلك الأرض له أيضاً أرضون فيوفيه </w:t>
      </w:r>
      <w:r>
        <w:rPr>
          <w:rStyle w:val="FootnoteAnchor"/>
          <w:rtl w:val="true"/>
        </w:rPr>
        <w:footnoteReference w:id="762"/>
      </w:r>
      <w:r>
        <w:rPr>
          <w:rFonts w:ascii="Amiri" w:hAnsi="Amiri" w:eastAsia="Amiri" w:cs="Amiri"/>
          <w:color w:val="111111"/>
          <w:sz w:val="28"/>
          <w:sz w:val="28"/>
          <w:szCs w:val="28"/>
          <w:rtl w:val="true"/>
          <w:lang w:bidi="ar-SA"/>
        </w:rPr>
        <w:t xml:space="preserve">ويكون البيع لازماً له والوفاء له بتمام البيع </w:t>
      </w:r>
      <w:r>
        <w:rPr>
          <w:rStyle w:val="FootnoteAnchor"/>
          <w:rtl w:val="true"/>
        </w:rPr>
        <w:footnoteReference w:id="763"/>
      </w:r>
      <w:r>
        <w:rPr>
          <w:rFonts w:ascii="Amiri" w:hAnsi="Amiri" w:eastAsia="Amiri" w:cs="Amiri"/>
          <w:color w:val="111111"/>
          <w:sz w:val="28"/>
          <w:sz w:val="28"/>
          <w:szCs w:val="28"/>
          <w:rtl w:val="true"/>
          <w:lang w:bidi="ar-SA"/>
        </w:rPr>
        <w:t xml:space="preserve">فان لم يكن له في ذلك المكان غيرالذي باع فان شاء المشتري أخذ الأرض واسترجع فضل ما له ، وان شاء رد </w:t>
      </w:r>
      <w:r>
        <w:rPr>
          <w:rStyle w:val="FootnoteAnchor"/>
          <w:rtl w:val="true"/>
        </w:rPr>
        <w:footnoteReference w:id="764"/>
      </w:r>
      <w:r>
        <w:rPr>
          <w:rFonts w:ascii="Amiri" w:hAnsi="Amiri" w:eastAsia="Amiri" w:cs="Amiri"/>
          <w:color w:val="111111"/>
          <w:sz w:val="28"/>
          <w:sz w:val="28"/>
          <w:szCs w:val="28"/>
          <w:rtl w:val="true"/>
          <w:lang w:bidi="ar-SA"/>
        </w:rPr>
        <w:t xml:space="preserve">وأخذ المال كله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بستاناً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البستان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بيعاً واشرط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باع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جارية حبلى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ضيعته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متاعاً إلى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متاعاً من رجل فقبض المشتري المتاع ولم يدفع الثمن ثم مات المشتري والمتاع قائم بعينه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w:t>
      </w:r>
    </w:p>
    <w:p>
      <w:pPr>
        <w:pStyle w:val="BookText"/>
        <w:rPr/>
      </w:pPr>
      <w:r>
        <w:rPr>
          <w:rStyle w:val="FootnoteAnchor"/>
          <w:rtl w:val="true"/>
        </w:rPr>
        <w:footnoteReference w:id="765"/>
      </w:r>
      <w:r>
        <w:rPr>
          <w:rFonts w:ascii="Amiri" w:hAnsi="Amiri" w:eastAsia="Amiri" w:cs="Amiri"/>
          <w:color w:val="111111"/>
          <w:sz w:val="28"/>
          <w:sz w:val="28"/>
          <w:szCs w:val="28"/>
          <w:rtl w:val="true"/>
          <w:lang w:bidi="ar-SA"/>
        </w:rPr>
        <w:t xml:space="preserve">ردّ إلى صاحب المتاع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للغرماء </w:t>
      </w:r>
      <w:r>
        <w:rPr>
          <w:rStyle w:val="FootnoteAnchor"/>
          <w:rtl w:val="true"/>
        </w:rPr>
        <w:footnoteReference w:id="766"/>
      </w:r>
      <w:r>
        <w:rPr>
          <w:rFonts w:ascii="Amiri" w:hAnsi="Amiri" w:eastAsia="Amiri" w:cs="Amiri"/>
          <w:color w:val="111111"/>
          <w:sz w:val="28"/>
          <w:sz w:val="28"/>
          <w:szCs w:val="28"/>
          <w:rtl w:val="true"/>
          <w:lang w:bidi="ar-SA"/>
        </w:rPr>
        <w:t xml:space="preserve">أن يخاصموه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مملوكاً له وله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مولاه الذي باعه أن له مالاً فالمال للمشتري ، وان لم يعلم البائع فالمال للبائع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غلاماً له في كرم له يبيعه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عنده بيع فسعره</w:t>
      </w:r>
    </w:p>
    <w:p>
      <w:pPr>
        <w:pStyle w:val="BookText"/>
        <w:rPr/>
      </w:pPr>
      <w:r>
        <w:rPr>
          <w:rStyle w:val="FootnoteAnchor"/>
          <w:rtl w:val="true"/>
        </w:rPr>
        <w:footnoteReference w:id="767"/>
      </w:r>
      <w:r>
        <w:rPr>
          <w:rFonts w:ascii="Amiri" w:hAnsi="Amiri" w:eastAsia="Amiri" w:cs="Amiri"/>
          <w:color w:val="111111"/>
          <w:sz w:val="28"/>
          <w:sz w:val="28"/>
          <w:szCs w:val="28"/>
          <w:rtl w:val="true"/>
          <w:lang w:bidi="ar-SA"/>
        </w:rPr>
        <w:t xml:space="preserve">سعراً معلوماً فمن سكت عنه ممن يشتري منه باعه بذلك السعر ، ومن ماكسه وأبي أن يبتاع منه زاده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يزيد الرجلين والثلاثة لم يكن بذلك بأس ، فأما أن يفعله بمن أبى عليه وكايسه ويمنعه ممن لم يفعل ذلك فلا يعجبني إلا أن يبيعه بيعاً واحداً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بيع وسعّره سعراً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بيع فسعّره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بعشرة</w:t>
      </w:r>
    </w:p>
    <w:p>
      <w:pPr>
        <w:pStyle w:val="BookText"/>
        <w:rPr/>
      </w:pPr>
      <w:r>
        <w:rPr>
          <w:rStyle w:val="FootnoteAnchor"/>
          <w:rtl w:val="true"/>
        </w:rPr>
        <w:footnoteReference w:id="768"/>
      </w:r>
      <w:r>
        <w:rPr>
          <w:rFonts w:ascii="Amiri" w:hAnsi="Amiri" w:eastAsia="Amiri" w:cs="Amiri"/>
          <w:color w:val="111111"/>
          <w:sz w:val="28"/>
          <w:sz w:val="28"/>
          <w:szCs w:val="28"/>
          <w:rtl w:val="true"/>
          <w:lang w:bidi="ar-SA"/>
        </w:rPr>
        <w:t xml:space="preserve">دراهم فما فضل فهو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ثوبي هذا بعشرة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بع ثوبي بعشرة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له على رجل دراهم فباع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يبيع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يحمل المتاع</w:t>
      </w:r>
    </w:p>
    <w:p>
      <w:pPr>
        <w:pStyle w:val="BookText"/>
        <w:rPr/>
      </w:pPr>
      <w:r>
        <w:rPr>
          <w:rStyle w:val="FootnoteAnchor"/>
          <w:rtl w:val="true"/>
        </w:rPr>
        <w:footnoteReference w:id="769"/>
      </w:r>
      <w:r>
        <w:rPr>
          <w:rFonts w:ascii="Amiri" w:hAnsi="Amiri" w:eastAsia="Amiri" w:cs="Amiri"/>
          <w:color w:val="111111"/>
          <w:sz w:val="28"/>
          <w:sz w:val="28"/>
          <w:szCs w:val="28"/>
          <w:rtl w:val="true"/>
          <w:lang w:bidi="ar-SA"/>
        </w:rPr>
        <w:t xml:space="preserve">لأهل السوق وقدموه عليه قيمة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فما ازددت فلك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ولكن لا يبيعهم مرابحة </w:t>
      </w:r>
      <w:r>
        <w:rPr>
          <w:rStyle w:val="FootnoteAnchor"/>
          <w:rtl w:val="true"/>
        </w:rPr>
        <w:footnoteReference w:id="77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يشتري المتاع</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r>
        <w:rPr>
          <w:rFonts w:ascii="Amiri" w:hAnsi="Amiri" w:eastAsia="Amiri" w:cs="Amiri"/>
          <w:color w:val="111111"/>
          <w:sz w:val="28"/>
          <w:sz w:val="28"/>
          <w:szCs w:val="28"/>
          <w:rtl w:val="true"/>
          <w:lang w:bidi="ar-SA"/>
        </w:rPr>
        <w:t xml:space="preserve">إلى 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يبيعه مرابحة إلا إلى الأجل الذي اشتراه إليه ، وان باعه مرابحة فلم يخبره كان للذي اشتراه من الأجل مثل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يشهده أنه قد باع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 له على الرجل المال فإذا حلّ قال له 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باع عصيراً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جارية وشرط لأهلها أن لا يبيع ولا يهب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بذلك إذا شرط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من رجل طعاماً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الذي يشتري الشي‌ء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الشي‌ء الذي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يبايع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يبتاع الطعام ثم يبيعه قبل أن يكال</w:t>
      </w:r>
    </w:p>
    <w:p>
      <w:pPr>
        <w:pStyle w:val="BookText"/>
        <w:rPr/>
      </w:pPr>
      <w:r>
        <w:rPr>
          <w:rStyle w:val="FootnoteAnchor"/>
          <w:rtl w:val="true"/>
        </w:rPr>
        <w:footnoteReference w:id="7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ذلك </w:t>
      </w:r>
      <w:r>
        <w:rPr>
          <w:rStyle w:val="FootnoteAnchor"/>
          <w:rtl w:val="true"/>
        </w:rPr>
        <w:footnoteReference w:id="77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الشي‌ء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وكذا بأقل 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Fonts w:ascii="Amiri" w:hAnsi="Amiri" w:eastAsia="Amiri" w:cs="Amiri"/>
          <w:color w:val="111111"/>
          <w:sz w:val="28"/>
          <w:sz w:val="28"/>
          <w:szCs w:val="28"/>
          <w:rtl w:val="true"/>
          <w:lang w:bidi="ar-SA"/>
        </w:rPr>
        <w:t xml:space="preserve">قال البايع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Style w:val="FootnoteAnchor"/>
          <w:rtl w:val="true"/>
        </w:rPr>
        <w:footnoteReference w:id="775"/>
      </w:r>
      <w:r>
        <w:rPr>
          <w:rFonts w:ascii="Amiri" w:hAnsi="Amiri" w:eastAsia="Amiri" w:cs="Amiri"/>
          <w:color w:val="111111"/>
          <w:sz w:val="28"/>
          <w:sz w:val="28"/>
          <w:szCs w:val="28"/>
          <w:rtl w:val="true"/>
          <w:lang w:bidi="ar-SA"/>
        </w:rPr>
        <w:t xml:space="preserve">قول البايع مع يمينه </w:t>
      </w:r>
      <w:r>
        <w:rPr>
          <w:rStyle w:val="FootnoteAnchor"/>
          <w:rtl w:val="true"/>
        </w:rPr>
        <w:footnoteReference w:id="776"/>
      </w:r>
      <w:r>
        <w:rPr>
          <w:rFonts w:ascii="Amiri" w:hAnsi="Amiri" w:eastAsia="Amiri" w:cs="Amiri"/>
          <w:color w:val="111111"/>
          <w:sz w:val="28"/>
          <w:sz w:val="28"/>
          <w:szCs w:val="28"/>
          <w:rtl w:val="true"/>
          <w:lang w:bidi="ar-SA"/>
        </w:rPr>
        <w:t xml:space="preserve">إذا كان الشي‌ء قائماً بعينه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يبيع المملوك ويشترط عليه أن يجعل عليه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Style w:val="FootnoteAnchor"/>
          <w:rtl w:val="true"/>
        </w:rPr>
        <w:footnoteReference w:id="77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الثوب أو المتاع فيجد فيه عيباً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w:t>
      </w:r>
    </w:p>
    <w:p>
      <w:pPr>
        <w:pStyle w:val="BookText"/>
        <w:rPr/>
      </w:pPr>
      <w:r>
        <w:rPr>
          <w:rStyle w:val="FootnoteAnchor"/>
          <w:rtl w:val="true"/>
        </w:rPr>
        <w:footnoteReference w:id="778"/>
      </w:r>
      <w:r>
        <w:rPr>
          <w:rFonts w:ascii="Amiri" w:hAnsi="Amiri" w:eastAsia="Amiri" w:cs="Amiri"/>
          <w:color w:val="111111"/>
          <w:sz w:val="28"/>
          <w:sz w:val="28"/>
          <w:szCs w:val="28"/>
          <w:rtl w:val="true"/>
          <w:lang w:bidi="ar-SA"/>
        </w:rPr>
        <w:t xml:space="preserve">بعينه رده عليه </w:t>
      </w:r>
      <w:r>
        <w:rPr>
          <w:rStyle w:val="FootnoteAnchor"/>
          <w:rtl w:val="true"/>
        </w:rPr>
        <w:footnoteReference w:id="779"/>
      </w:r>
      <w:r>
        <w:rPr>
          <w:rFonts w:ascii="Amiri" w:hAnsi="Amiri" w:eastAsia="Amiri" w:cs="Amiri"/>
          <w:color w:val="111111"/>
          <w:sz w:val="28"/>
          <w:sz w:val="28"/>
          <w:szCs w:val="28"/>
          <w:rtl w:val="true"/>
          <w:lang w:bidi="ar-SA"/>
        </w:rPr>
        <w:t xml:space="preserve">وأخذ الثمن وان كان الثوب قد قطع أو خيط أو صُبغ يرجع بنقصان العيب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الثوب من الرجل أو المتاع فيأخذه فيجد به عيباً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الثوب قائماً بعينه ردّه على صاحبه وأخذ الثمن ، وإن كان خاط الثوب أو صبغه أو قطعه رجع بنقصان العيب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فيشترط لأهلها أن لا يبيع ولا يهب ولا يورث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بذلك إذا شرط لهم</w:t>
      </w:r>
    </w:p>
    <w:p>
      <w:pPr>
        <w:pStyle w:val="BookText"/>
        <w:rPr/>
      </w:pPr>
      <w:r>
        <w:rPr>
          <w:rStyle w:val="FootnoteAnchor"/>
          <w:rtl w:val="true"/>
        </w:rPr>
        <w:footnoteReference w:id="780"/>
      </w:r>
      <w:r>
        <w:rPr>
          <w:rFonts w:ascii="Amiri" w:hAnsi="Amiri" w:eastAsia="Amiri" w:cs="Amiri"/>
          <w:color w:val="111111"/>
          <w:sz w:val="28"/>
          <w:sz w:val="28"/>
          <w:szCs w:val="28"/>
          <w:rtl w:val="true"/>
          <w:lang w:bidi="ar-SA"/>
        </w:rPr>
        <w:t xml:space="preserve">إلا الميراث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تزوّج امرأة وشرط لها المقام بها في أهلها أو بلد معلوم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أصحابنا عنهم عليهم السلام ان ذلك لها وانه لا يخرجها إذا شرط ذلك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الشي‌ء</w:t>
      </w:r>
    </w:p>
    <w:p>
      <w:pPr>
        <w:pStyle w:val="BookText"/>
        <w:rPr/>
      </w:pPr>
      <w:r>
        <w:rPr>
          <w:rStyle w:val="FootnoteAnchor"/>
          <w:rtl w:val="true"/>
        </w:rPr>
        <w:footnoteReference w:id="781"/>
      </w:r>
      <w:r>
        <w:rPr>
          <w:rFonts w:ascii="Amiri" w:hAnsi="Amiri" w:eastAsia="Amiri" w:cs="Amiri"/>
          <w:color w:val="111111"/>
          <w:sz w:val="28"/>
          <w:sz w:val="28"/>
          <w:szCs w:val="28"/>
          <w:rtl w:val="true"/>
          <w:lang w:bidi="ar-SA"/>
        </w:rPr>
        <w:t xml:space="preserve">الذي يفسد في يومه ويتركه حتى يأتيه بالثمن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فيما بينه وبين الليل بالثمن </w:t>
      </w:r>
      <w:r>
        <w:rPr>
          <w:rStyle w:val="FootnoteAnchor"/>
          <w:rtl w:val="true"/>
        </w:rPr>
        <w:footnoteReference w:id="782"/>
      </w:r>
      <w:r>
        <w:rPr>
          <w:rFonts w:ascii="Amiri" w:hAnsi="Amiri" w:eastAsia="Amiri" w:cs="Amiri"/>
          <w:color w:val="111111"/>
          <w:sz w:val="28"/>
          <w:sz w:val="28"/>
          <w:szCs w:val="28"/>
          <w:rtl w:val="true"/>
          <w:lang w:bidi="ar-SA"/>
        </w:rPr>
        <w:t xml:space="preserve">وإلا فلا بيع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طعام قرية بعينها</w:t>
      </w:r>
    </w:p>
    <w:p>
      <w:pPr>
        <w:pStyle w:val="BookText"/>
        <w:rPr/>
      </w:pPr>
      <w:r>
        <w:rPr>
          <w:rStyle w:val="FootnoteAnchor"/>
          <w:rtl w:val="true"/>
        </w:rPr>
        <w:footnoteReference w:id="783"/>
      </w:r>
      <w:r>
        <w:rPr>
          <w:rFonts w:ascii="Amiri" w:hAnsi="Amiri" w:eastAsia="Amiri" w:cs="Amiri"/>
          <w:color w:val="111111"/>
          <w:sz w:val="28"/>
          <w:sz w:val="28"/>
          <w:szCs w:val="28"/>
          <w:rtl w:val="true"/>
          <w:lang w:bidi="ar-SA"/>
        </w:rPr>
        <w:t xml:space="preserve">وان لم يسمّ له طعام قرية بعينها أعطاه من حيث 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الطعام أشتريه منه بكيله وأصدّقه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لاتبعه حتى تكيله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الطعام ثم يبيعه قبل أن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ويوكل الرجل المشتري منه بقبضه وكيله</w:t>
      </w:r>
    </w:p>
    <w:p>
      <w:pPr>
        <w:pStyle w:val="BookText"/>
        <w:rPr/>
      </w:pPr>
      <w:r>
        <w:rPr>
          <w:rStyle w:val="FootnoteAnchor"/>
          <w:rtl w:val="true"/>
        </w:rPr>
        <w:footnoteReference w:id="7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العبد وهو آبق</w:t>
      </w:r>
    </w:p>
    <w:p>
      <w:pPr>
        <w:pStyle w:val="BookText"/>
        <w:rPr/>
      </w:pPr>
      <w:r>
        <w:rPr>
          <w:rStyle w:val="FootnoteAnchor"/>
          <w:rtl w:val="true"/>
        </w:rPr>
        <w:footnoteReference w:id="786"/>
      </w:r>
      <w:r>
        <w:rPr>
          <w:rFonts w:ascii="Amiri" w:hAnsi="Amiri" w:eastAsia="Amiri" w:cs="Amiri"/>
          <w:color w:val="111111"/>
          <w:sz w:val="28"/>
          <w:sz w:val="28"/>
          <w:szCs w:val="28"/>
          <w:rtl w:val="true"/>
          <w:lang w:bidi="ar-SA"/>
        </w:rPr>
        <w:t xml:space="preserve">عن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إلا أن يشتري معه شيئاً آخر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هذا الشي‌ء وعبدك بكذا وكذا فان لم يقدر على العبد كان الثمن الذي نقده فيما اشترى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الغلام أو الجارية وله أخ أو أخت أو أب أو أُم بمصر من الأمصار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إلى مصر آخر ان كان صغيراً ولا يشتره</w:t>
      </w:r>
    </w:p>
    <w:p>
      <w:pPr>
        <w:pStyle w:val="BookText"/>
        <w:rPr/>
      </w:pPr>
      <w:r>
        <w:rPr>
          <w:rStyle w:val="FootnoteAnchor"/>
          <w:rtl w:val="true"/>
        </w:rPr>
        <w:footnoteReference w:id="787"/>
      </w:r>
      <w:r>
        <w:rPr>
          <w:rFonts w:ascii="Amiri" w:hAnsi="Amiri" w:eastAsia="Amiri" w:cs="Amiri"/>
          <w:color w:val="111111"/>
          <w:sz w:val="28"/>
          <w:sz w:val="28"/>
          <w:szCs w:val="28"/>
          <w:rtl w:val="true"/>
          <w:lang w:bidi="ar-SA"/>
        </w:rPr>
        <w:t xml:space="preserve">فان كانت له أُمّ فطابت نفسها ونفسه فاشتره ان شئت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المتاع إلى أجل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يشتري المتاع إلى أجل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المتاع جميعاً</w:t>
      </w:r>
    </w:p>
    <w:p>
      <w:pPr>
        <w:pStyle w:val="BookText"/>
        <w:rPr/>
      </w:pPr>
      <w:r>
        <w:rPr>
          <w:rStyle w:val="FootnoteAnchor"/>
          <w:rtl w:val="true"/>
        </w:rPr>
        <w:footnoteReference w:id="788"/>
      </w:r>
      <w:r>
        <w:rPr>
          <w:rFonts w:ascii="Amiri" w:hAnsi="Amiri" w:eastAsia="Amiri" w:cs="Amiri"/>
          <w:color w:val="111111"/>
          <w:sz w:val="28"/>
          <w:sz w:val="28"/>
          <w:szCs w:val="28"/>
          <w:rtl w:val="true"/>
          <w:lang w:bidi="ar-SA"/>
        </w:rPr>
        <w:t xml:space="preserve">بثمن ثم يقوّم كل ثوب مما يسوي حتى يقع على رأس ماله أيبيعه </w:t>
      </w:r>
      <w:r>
        <w:rPr>
          <w:rStyle w:val="FootnoteAnchor"/>
          <w:rtl w:val="true"/>
        </w:rPr>
        <w:footnoteReference w:id="789"/>
      </w:r>
      <w:r>
        <w:rPr>
          <w:rFonts w:ascii="Amiri" w:hAnsi="Amiri" w:eastAsia="Amiri" w:cs="Amiri"/>
          <w:color w:val="111111"/>
          <w:sz w:val="28"/>
          <w:sz w:val="28"/>
          <w:szCs w:val="28"/>
          <w:rtl w:val="true"/>
          <w:lang w:bidi="ar-SA"/>
        </w:rPr>
        <w:t xml:space="preserve">مرابحة ثوباً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يبيّن له إنما قوّمه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يشتري المتاع جميعاً أيبيعه مرابحة ثوباً ثوباً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يبيّن له إنما 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عنده لونان</w:t>
      </w:r>
    </w:p>
    <w:p>
      <w:pPr>
        <w:pStyle w:val="BookText"/>
        <w:rPr/>
      </w:pPr>
      <w:r>
        <w:rPr>
          <w:rStyle w:val="FootnoteAnchor"/>
          <w:rtl w:val="true"/>
        </w:rPr>
        <w:footnoteReference w:id="791"/>
      </w:r>
      <w:r>
        <w:rPr>
          <w:rFonts w:ascii="Amiri" w:hAnsi="Amiri" w:eastAsia="Amiri" w:cs="Amiri"/>
          <w:color w:val="111111"/>
          <w:sz w:val="28"/>
          <w:sz w:val="28"/>
          <w:szCs w:val="28"/>
          <w:rtl w:val="true"/>
          <w:lang w:bidi="ar-SA"/>
        </w:rPr>
        <w:t xml:space="preserve">من طعام واحد قد سعرّهما شتى وأحدهما خير من الآخر فيخلطهما جميعاً ثم يبيعهما بسعر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يفعل يغش به المسلمين حتى يبينه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فاذا حل قال له 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العينة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لي عليه الدراهم فيبيع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مملوكين مفوض إليهما يشتريان ويبيعان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زرع 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الروميات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اشترهن وبعهن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في‌المال يحل على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 باع خمراً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المدبر والمدبرة يباعان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باعها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لرجل يبيع‌التمر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سنديّ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قلت لمولاي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بسبعمائة درهم وأنا أعطيك ثلاثمائة درهم ، 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يوم شرطت لك مال فعليك أن تعطيه ، وان لم يكن لك يومئذ مال فليس عليك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قلت لمولاي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بسبعمائة درهم وأنا أعطيك ثلاثمائة درهم ، فقال له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لك يوم شرطت أن تعطيه شي‌ء فعليك أن تعطيه وان لم يكن لك يومئذ شي‌ء فليس عليك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أعرابي بإبل له على عهد رسول اللَّه صلى الله عليه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 لي إبلى هذه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ببياع في الأسواق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الجمل بكذا وبع هذه الناقة بكذا حتى وصف له كل بعير منها فخرج الأعرابي إلى السوق فباعها ثم جاء الى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بعثك بالحق ما زادت درهماً ولا </w:t>
      </w:r>
    </w:p>
    <w:p>
      <w:pPr>
        <w:pStyle w:val="BookText"/>
        <w:rPr/>
      </w:pPr>
      <w:r>
        <w:rPr>
          <w:rFonts w:ascii="Amiri" w:hAnsi="Amiri" w:eastAsia="Amiri" w:cs="Amiri"/>
          <w:color w:val="111111"/>
          <w:sz w:val="28"/>
          <w:sz w:val="28"/>
          <w:szCs w:val="28"/>
          <w:rtl w:val="true"/>
          <w:lang w:bidi="ar-SA"/>
        </w:rPr>
        <w:t>نقصت درهماً مما قلت لي فاستهدني</w:t>
      </w:r>
    </w:p>
    <w:p>
      <w:pPr>
        <w:pStyle w:val="BookText"/>
        <w:rPr/>
      </w:pPr>
      <w:r>
        <w:rPr>
          <w:rStyle w:val="FootnoteAnchor"/>
          <w:rtl w:val="true"/>
        </w:rPr>
        <w:footnoteReference w:id="792"/>
      </w:r>
      <w:r>
        <w:rPr>
          <w:rFonts w:ascii="Amiri" w:hAnsi="Amiri" w:eastAsia="Amiri" w:cs="Amiri"/>
          <w:color w:val="111111"/>
          <w:sz w:val="28"/>
          <w:sz w:val="28"/>
          <w:szCs w:val="28"/>
          <w:rtl w:val="true"/>
          <w:lang w:bidi="ar-SA"/>
        </w:rPr>
        <w:t xml:space="preserve">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فلم يزل يكلمه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 لنا ناقة ولا تجعلها </w:t>
      </w:r>
      <w:r>
        <w:rPr>
          <w:rStyle w:val="FootnoteAnchor"/>
          <w:rtl w:val="true"/>
        </w:rPr>
        <w:footnoteReference w:id="793"/>
      </w:r>
      <w:r>
        <w:rPr>
          <w:rFonts w:ascii="Amiri" w:hAnsi="Amiri" w:eastAsia="Amiri" w:cs="Amiri"/>
          <w:color w:val="111111"/>
          <w:sz w:val="28"/>
          <w:sz w:val="28"/>
          <w:szCs w:val="28"/>
          <w:rtl w:val="true"/>
          <w:lang w:bidi="ar-SA"/>
        </w:rPr>
        <w:t xml:space="preserve">وَلَهاً </w:t>
      </w:r>
      <w:r>
        <w:rPr>
          <w:rStyle w:val="FootnoteAnchor"/>
          <w:rtl w:val="true"/>
        </w:rPr>
        <w:footnoteReference w:id="7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لأبي متاع من مصر فصنع طعاماً ودعا له التجار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نأخذه بده دوازده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عشرة آلاف ألفين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أبيعكم هذا المتاع باثنى عشر ألفاً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لأبي عبداللَّه عليه السلام</w:t>
      </w:r>
    </w:p>
    <w:p>
      <w:pPr>
        <w:pStyle w:val="BookText"/>
        <w:rPr/>
      </w:pPr>
      <w:r>
        <w:rPr>
          <w:rStyle w:val="FootnoteAnchor"/>
          <w:rtl w:val="true"/>
        </w:rPr>
        <w:footnoteReference w:id="795"/>
      </w:r>
      <w:r>
        <w:rPr>
          <w:rFonts w:ascii="Amiri" w:hAnsi="Amiri" w:eastAsia="Amiri" w:cs="Amiri"/>
          <w:color w:val="111111"/>
          <w:sz w:val="28"/>
          <w:sz w:val="28"/>
          <w:szCs w:val="28"/>
          <w:rtl w:val="true"/>
          <w:lang w:bidi="ar-SA"/>
        </w:rPr>
        <w:t xml:space="preserve">متاع من مصر فصنع طعاماً ودعا له التجار فقالوا إنا نأخذه منك بده </w:t>
      </w:r>
      <w:r>
        <w:rPr>
          <w:rStyle w:val="FootnoteAnchor"/>
          <w:rtl w:val="true"/>
        </w:rPr>
        <w:footnoteReference w:id="796"/>
      </w:r>
      <w:r>
        <w:rPr>
          <w:rFonts w:ascii="Amiri" w:hAnsi="Amiri" w:eastAsia="Amiri" w:cs="Amiri"/>
          <w:color w:val="111111"/>
          <w:sz w:val="28"/>
          <w:sz w:val="28"/>
          <w:szCs w:val="28"/>
          <w:rtl w:val="true"/>
          <w:lang w:bidi="ar-SA"/>
        </w:rPr>
        <w:t xml:space="preserve">دوازده ؟ فقال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w:t>
      </w:r>
      <w:r>
        <w:rPr>
          <w:rStyle w:val="FootnoteAnchor"/>
          <w:rtl w:val="true"/>
        </w:rPr>
        <w:footnoteReference w:id="797"/>
      </w:r>
      <w:r>
        <w:rPr>
          <w:rFonts w:ascii="Amiri" w:hAnsi="Amiri" w:eastAsia="Amiri" w:cs="Amiri"/>
          <w:color w:val="111111"/>
          <w:sz w:val="28"/>
          <w:sz w:val="28"/>
          <w:szCs w:val="28"/>
          <w:rtl w:val="true"/>
          <w:lang w:bidi="ar-SA"/>
        </w:rPr>
        <w:t xml:space="preserve">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آلاف ألفين ، فقال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أبيعكم هذا المتاع باثنى عشر ألفاً فباعهم مساومة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اللَّه صلى الله عليه وآله في رجل باع 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أبوجعفر عليه السلام إذا بيع الحائط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يبيع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الأول في الرجل إذا اشترى الأمة فوطئها ثم ظهر على عيب</w:t>
      </w:r>
    </w:p>
    <w:p>
      <w:pPr>
        <w:pStyle w:val="BookText"/>
        <w:rPr/>
      </w:pPr>
      <w:r>
        <w:rPr>
          <w:rStyle w:val="FootnoteAnchor"/>
          <w:rtl w:val="true"/>
        </w:rPr>
        <w:footnoteReference w:id="798"/>
      </w:r>
      <w:r>
        <w:rPr>
          <w:rFonts w:ascii="Amiri" w:hAnsi="Amiri" w:eastAsia="Amiri" w:cs="Amiri"/>
          <w:color w:val="111111"/>
          <w:sz w:val="28"/>
          <w:sz w:val="28"/>
          <w:szCs w:val="28"/>
          <w:rtl w:val="true"/>
          <w:lang w:bidi="ar-SA"/>
        </w:rPr>
        <w:t xml:space="preserve">ان البيع لازم وله أرش العيب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جرابان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9"/>
      </w:r>
      <w:r>
        <w:rPr>
          <w:rFonts w:ascii="Amiri" w:hAnsi="Amiri" w:eastAsia="Amiri" w:cs="Amiri"/>
          <w:color w:val="111111"/>
          <w:sz w:val="28"/>
          <w:sz w:val="28"/>
          <w:szCs w:val="28"/>
          <w:rtl w:val="true"/>
          <w:lang w:bidi="ar-SA"/>
        </w:rPr>
        <w:t xml:space="preserve">من مسك أحدهما </w:t>
      </w:r>
    </w:p>
    <w:p>
      <w:pPr>
        <w:pStyle w:val="BookText"/>
        <w:rPr/>
      </w:pPr>
      <w:r>
        <w:rPr>
          <w:rFonts w:ascii="Amiri" w:hAnsi="Amiri" w:eastAsia="Amiri" w:cs="Amiri"/>
          <w:color w:val="111111"/>
          <w:sz w:val="28"/>
          <w:sz w:val="28"/>
          <w:szCs w:val="28"/>
          <w:rtl w:val="true"/>
          <w:lang w:bidi="ar-SA"/>
        </w:rPr>
        <w:t>رطب والآخر يابس فبدأت بالرطب فبعته ثم أخذت اليابس أبيعه فاذا أنا لا أعطي باليابس الثمن الذي يسوي ولا يزيدوني على ثمن الرطب فسألته عن ذلك أيصلح</w:t>
      </w:r>
    </w:p>
    <w:p>
      <w:pPr>
        <w:pStyle w:val="BookText"/>
        <w:rPr/>
      </w:pPr>
      <w:r>
        <w:rPr>
          <w:rStyle w:val="FootnoteAnchor"/>
          <w:rtl w:val="true"/>
        </w:rPr>
        <w:footnoteReference w:id="800"/>
      </w:r>
      <w:r>
        <w:rPr>
          <w:rFonts w:ascii="Amiri" w:hAnsi="Amiri" w:eastAsia="Amiri" w:cs="Amiri"/>
          <w:color w:val="111111"/>
          <w:sz w:val="28"/>
          <w:sz w:val="28"/>
          <w:szCs w:val="28"/>
          <w:rtl w:val="true"/>
          <w:lang w:bidi="ar-SA"/>
        </w:rPr>
        <w:t xml:space="preserve">لي أن أنديه </w:t>
      </w:r>
      <w:r>
        <w:rPr>
          <w:rStyle w:val="FootnoteAnchor"/>
          <w:rtl w:val="true"/>
        </w:rPr>
        <w:footnoteReference w:id="8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تعلمهم قال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فنديته ثم اعلمتهم ؟ قال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إذا اعلمتهم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ابو عبداللَّه عليه السلام بيع العصير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اشتريته من بيدر أو طسوج</w:t>
      </w:r>
    </w:p>
    <w:p>
      <w:pPr>
        <w:pStyle w:val="BookText"/>
        <w:rPr/>
      </w:pPr>
      <w:r>
        <w:rPr>
          <w:rStyle w:val="FootnoteAnchor"/>
          <w:rtl w:val="true"/>
        </w:rPr>
        <w:footnoteReference w:id="804"/>
      </w:r>
      <w:r>
        <w:rPr>
          <w:rFonts w:ascii="Amiri" w:hAnsi="Amiri" w:eastAsia="Amiri" w:cs="Amiri"/>
          <w:color w:val="111111"/>
          <w:sz w:val="28"/>
          <w:sz w:val="28"/>
          <w:szCs w:val="28"/>
          <w:rtl w:val="true"/>
          <w:lang w:bidi="ar-SA"/>
        </w:rPr>
        <w:t xml:space="preserve">فأتى اللَّه عزوجل عليه </w:t>
      </w:r>
      <w:r>
        <w:rPr>
          <w:rStyle w:val="FootnoteAnchor"/>
          <w:rtl w:val="true"/>
        </w:rPr>
        <w:footnoteReference w:id="805"/>
      </w:r>
      <w:r>
        <w:rPr>
          <w:rFonts w:ascii="Amiri" w:hAnsi="Amiri" w:eastAsia="Amiri" w:cs="Amiri"/>
          <w:color w:val="111111"/>
          <w:sz w:val="28"/>
          <w:sz w:val="28"/>
          <w:szCs w:val="28"/>
          <w:rtl w:val="true"/>
          <w:lang w:bidi="ar-SA"/>
        </w:rPr>
        <w:t xml:space="preserve">فليس للمشتري إلا رأس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عليه السلام فدخل عليه معتّب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رجلان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أدخلهما فدخلا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واني أبيع المسوك</w:t>
      </w:r>
    </w:p>
    <w:p>
      <w:pPr>
        <w:pStyle w:val="BookText"/>
        <w:rPr/>
      </w:pPr>
      <w:r>
        <w:rPr>
          <w:rStyle w:val="FootnoteAnchor"/>
          <w:rtl w:val="true"/>
        </w:rPr>
        <w:footnoteReference w:id="806"/>
      </w:r>
      <w:r>
        <w:rPr>
          <w:rFonts w:ascii="Amiri" w:hAnsi="Amiri" w:eastAsia="Amiri" w:cs="Amiri"/>
          <w:color w:val="111111"/>
          <w:sz w:val="28"/>
          <w:sz w:val="28"/>
          <w:szCs w:val="28"/>
          <w:rtl w:val="true"/>
          <w:lang w:bidi="ar-SA"/>
        </w:rPr>
        <w:t xml:space="preserve">قبل أن أذبح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ولكن أنسبها غنم أرض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أبيع السابري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7"/>
      </w:r>
      <w:r>
        <w:rPr>
          <w:rFonts w:ascii="Amiri" w:hAnsi="Amiri" w:eastAsia="Amiri" w:cs="Amiri"/>
          <w:color w:val="111111"/>
          <w:sz w:val="28"/>
          <w:sz w:val="28"/>
          <w:szCs w:val="28"/>
          <w:rtl w:val="true"/>
          <w:lang w:bidi="ar-SA"/>
        </w:rPr>
        <w:t xml:space="preserve">في الظلال فمر بي أبو الحسن موسى عليه السلام </w:t>
      </w:r>
      <w:r>
        <w:rPr>
          <w:rStyle w:val="FootnoteAnchor"/>
          <w:rtl w:val="true"/>
        </w:rPr>
        <w:footnoteReference w:id="808"/>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ان البيع في الظل غش وان الغش لا يحلّ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وعمر بالمدينة فباع عمر جراباً هروياً</w:t>
      </w:r>
    </w:p>
    <w:p>
      <w:pPr>
        <w:pStyle w:val="BookText"/>
        <w:rPr/>
      </w:pPr>
      <w:r>
        <w:rPr>
          <w:rStyle w:val="FootnoteAnchor"/>
          <w:rtl w:val="true"/>
        </w:rPr>
        <w:footnoteReference w:id="809"/>
      </w:r>
      <w:r>
        <w:rPr>
          <w:rFonts w:ascii="Amiri" w:hAnsi="Amiri" w:eastAsia="Amiri" w:cs="Amiri"/>
          <w:color w:val="111111"/>
          <w:sz w:val="28"/>
          <w:sz w:val="28"/>
          <w:szCs w:val="28"/>
          <w:rtl w:val="true"/>
          <w:lang w:bidi="ar-SA"/>
        </w:rPr>
        <w:t xml:space="preserve">كل ثوب بكذا وكذا فأخذوه فاقتسموه فوجدوا ثوباً فيه عيب فردوه ، فقال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 </w:t>
      </w:r>
      <w:r>
        <w:rPr>
          <w:rStyle w:val="FootnoteAnchor"/>
          <w:rtl w:val="true"/>
        </w:rPr>
        <w:footnoteReference w:id="810"/>
      </w:r>
      <w:r>
        <w:rPr>
          <w:rFonts w:ascii="Amiri" w:hAnsi="Amiri" w:eastAsia="Amiri" w:cs="Amiri"/>
          <w:color w:val="111111"/>
          <w:sz w:val="28"/>
          <w:sz w:val="28"/>
          <w:szCs w:val="28"/>
          <w:rtl w:val="true"/>
          <w:lang w:bidi="ar-SA"/>
        </w:rPr>
        <w:t xml:space="preserve">ثمنه الذي بعتكم 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811"/>
      </w:r>
      <w:r>
        <w:rPr>
          <w:rFonts w:ascii="Amiri" w:hAnsi="Amiri" w:eastAsia="Amiri" w:cs="Amiri"/>
          <w:color w:val="111111"/>
          <w:sz w:val="28"/>
          <w:sz w:val="28"/>
          <w:szCs w:val="28"/>
          <w:rtl w:val="true"/>
          <w:lang w:bidi="ar-SA"/>
        </w:rPr>
        <w:t xml:space="preserve">، ولكن نأخذ منك قيمة الثوب ، فذكر عمر ذلك لأبي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Style w:val="FootnoteAnchor"/>
          <w:rtl w:val="true"/>
        </w:rPr>
        <w:footnoteReference w:id="812"/>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عبداللَّه عليه السلام فقال له معمر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نشتري الزيت في زقاقه</w:t>
      </w:r>
    </w:p>
    <w:p>
      <w:pPr>
        <w:pStyle w:val="BookText"/>
        <w:rPr/>
      </w:pPr>
      <w:r>
        <w:rPr>
          <w:rStyle w:val="FootnoteAnchor"/>
          <w:rtl w:val="true"/>
        </w:rPr>
        <w:footnoteReference w:id="813"/>
      </w:r>
      <w:r>
        <w:rPr>
          <w:rFonts w:ascii="Amiri" w:hAnsi="Amiri" w:eastAsia="Amiri" w:cs="Amiri"/>
          <w:color w:val="111111"/>
          <w:sz w:val="28"/>
          <w:sz w:val="28"/>
          <w:szCs w:val="28"/>
          <w:rtl w:val="true"/>
          <w:lang w:bidi="ar-SA"/>
        </w:rPr>
        <w:t xml:space="preserve">فيحسب لنا نقصان فيه لمكان الزقاق </w:t>
      </w:r>
      <w:r>
        <w:rPr>
          <w:rStyle w:val="FootnoteAnchor"/>
          <w:rtl w:val="true"/>
        </w:rPr>
        <w:footnoteReference w:id="814"/>
      </w:r>
      <w:r>
        <w:rPr>
          <w:rFonts w:ascii="IRNazanin" w:hAnsi="IRNazanin" w:eastAsia="IRNazanin"/>
          <w:color w:val="111111"/>
          <w:sz w:val="28"/>
          <w:sz w:val="28"/>
          <w:szCs w:val="28"/>
          <w:rtl w:val="true"/>
          <w:lang w:bidi="fa-IR"/>
        </w:rPr>
        <w:t xml:space="preserve">؟ فقال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فلا بأس ، وإن كان يزيد ولا ينقص فلا تقربه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إذ دخل عليه معتّب فقال رجلان بالباب</w:t>
      </w:r>
    </w:p>
    <w:p>
      <w:pPr>
        <w:pStyle w:val="BookText"/>
        <w:rPr/>
      </w:pPr>
      <w:r>
        <w:rPr>
          <w:rStyle w:val="FootnoteAnchor"/>
          <w:rtl w:val="true"/>
        </w:rPr>
        <w:footnoteReference w:id="8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أدخلهما فدخلا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سرّاج أبيع جلود النمر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مدبوغة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يبيع الرجل الدينار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تبيع الرجل المتاع ليس عندك تساومه ثم تشتري له نحو الذي طلب ثم توجبه على نفسك ثم تبيعه منه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يبيع الرجل الدنانير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يبيع الرجل الرقيق من السند والسودان والتليد</w:t>
      </w:r>
    </w:p>
    <w:p>
      <w:pPr>
        <w:pStyle w:val="BookText"/>
        <w:rPr/>
      </w:pPr>
      <w:r>
        <w:rPr>
          <w:rStyle w:val="FootnoteAnchor"/>
          <w:rtl w:val="true"/>
        </w:rPr>
        <w:footnoteReference w:id="817"/>
      </w:r>
      <w:r>
        <w:rPr>
          <w:rFonts w:ascii="Amiri" w:hAnsi="Amiri" w:eastAsia="Amiri" w:cs="Amiri"/>
          <w:color w:val="111111"/>
          <w:sz w:val="28"/>
          <w:sz w:val="28"/>
          <w:szCs w:val="28"/>
          <w:rtl w:val="true"/>
          <w:lang w:bidi="ar-SA"/>
        </w:rPr>
        <w:t xml:space="preserve">والجليب </w:t>
      </w:r>
      <w:r>
        <w:rPr>
          <w:rStyle w:val="FootnoteAnchor"/>
          <w:rtl w:val="true"/>
        </w:rPr>
        <w:footnoteReference w:id="818"/>
      </w:r>
      <w:r>
        <w:rPr>
          <w:rFonts w:ascii="IRNazanin" w:hAnsi="IRNazanin" w:eastAsia="IRNazanin"/>
          <w:color w:val="111111"/>
          <w:sz w:val="28"/>
          <w:sz w:val="28"/>
          <w:szCs w:val="28"/>
          <w:rtl w:val="true"/>
          <w:lang w:bidi="fa-IR"/>
        </w:rPr>
        <w:t xml:space="preserve">والمولود من الأعراب </w:t>
      </w:r>
      <w:r>
        <w:rPr>
          <w:rStyle w:val="FootnoteAnchor"/>
          <w:rtl w:val="true"/>
        </w:rPr>
        <w:footnoteReference w:id="81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ببيع العذرة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ببيع كل متاع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يطلب المتاع فأقاوله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 الحنطة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 راحلة عاجلة بعشرة ملاقيح من أولاد حمل من قابل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لاتبعه حتى تكيله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لاتبيعوا درهمين بدرهم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لاتبيعوا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لايباع الدين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لايباع مختومان من شعير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لايباع المدبر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لايبتاع رجل فضة بذهب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لايبيع راحلة عاجلاً</w:t>
      </w:r>
    </w:p>
    <w:p>
      <w:pPr>
        <w:pStyle w:val="BookText"/>
        <w:rPr/>
      </w:pPr>
      <w:r>
        <w:rPr>
          <w:rStyle w:val="FootnoteAnchor"/>
          <w:rtl w:val="true"/>
        </w:rPr>
        <w:footnoteReference w:id="820"/>
      </w:r>
      <w:r>
        <w:rPr>
          <w:rFonts w:ascii="Amiri" w:hAnsi="Amiri" w:eastAsia="Amiri" w:cs="Amiri"/>
          <w:color w:val="111111"/>
          <w:sz w:val="28"/>
          <w:sz w:val="28"/>
          <w:szCs w:val="28"/>
          <w:rtl w:val="true"/>
          <w:lang w:bidi="ar-SA"/>
        </w:rPr>
        <w:t xml:space="preserve">بعشرة ملاقيح من أولاد حمل في قابل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لايلتقى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ولايبيعن حاضر 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بيع العربون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العربون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ما ليس يملك</w:t>
      </w:r>
    </w:p>
    <w:p>
      <w:pPr>
        <w:pStyle w:val="BookText"/>
        <w:rPr/>
      </w:pPr>
      <w:r>
        <w:rPr>
          <w:rStyle w:val="FootnoteAnchor"/>
          <w:rtl w:val="true"/>
        </w:rPr>
        <w:footnoteReference w:id="821"/>
      </w:r>
      <w:r>
        <w:rPr>
          <w:rFonts w:ascii="Amiri" w:hAnsi="Amiri" w:eastAsia="Amiri" w:cs="Amiri"/>
          <w:color w:val="111111"/>
          <w:sz w:val="28"/>
          <w:sz w:val="28"/>
          <w:szCs w:val="28"/>
          <w:rtl w:val="true"/>
          <w:lang w:bidi="ar-SA"/>
        </w:rPr>
        <w:t xml:space="preserve">وقد وجب الشراء من البائع على ما يملك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للرجل أن يبيع بصاع سوى صاع أهل المصر</w:t>
      </w:r>
    </w:p>
    <w:p>
      <w:pPr>
        <w:pStyle w:val="BookText"/>
        <w:rPr/>
      </w:pPr>
      <w:r>
        <w:rPr>
          <w:rStyle w:val="FootnoteAnchor"/>
          <w:rtl w:val="true"/>
        </w:rPr>
        <w:footnoteReference w:id="822"/>
      </w:r>
      <w:r>
        <w:rPr>
          <w:rFonts w:ascii="Amiri" w:hAnsi="Amiri" w:eastAsia="Amiri" w:cs="Amiri"/>
          <w:color w:val="111111"/>
          <w:sz w:val="28"/>
          <w:sz w:val="28"/>
          <w:szCs w:val="28"/>
          <w:rtl w:val="true"/>
          <w:lang w:bidi="ar-SA"/>
        </w:rPr>
        <w:t xml:space="preserve">فان الرجل يستأجر الجمال </w:t>
      </w:r>
      <w:r>
        <w:rPr>
          <w:rStyle w:val="FootnoteAnchor"/>
          <w:rtl w:val="true"/>
        </w:rPr>
        <w:footnoteReference w:id="823"/>
      </w:r>
      <w:r>
        <w:rPr>
          <w:rFonts w:ascii="Amiri" w:hAnsi="Amiri" w:eastAsia="Amiri" w:cs="Amiri"/>
          <w:color w:val="111111"/>
          <w:sz w:val="28"/>
          <w:sz w:val="28"/>
          <w:szCs w:val="28"/>
          <w:rtl w:val="true"/>
          <w:lang w:bidi="ar-SA"/>
        </w:rPr>
        <w:t xml:space="preserve">فيكيل له بمد بيته لعله يكون أصغر من مد السوق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أصغر من مد السوق لم يأخذ به ولكنه يحمل ذلك ويجعل </w:t>
      </w:r>
      <w:r>
        <w:rPr>
          <w:rStyle w:val="FootnoteAnchor"/>
          <w:rtl w:val="true"/>
        </w:rPr>
        <w:footnoteReference w:id="824"/>
      </w:r>
      <w:r>
        <w:rPr>
          <w:rFonts w:ascii="Amiri" w:hAnsi="Amiri" w:eastAsia="Amiri" w:cs="Amiri"/>
          <w:color w:val="111111"/>
          <w:sz w:val="28"/>
          <w:sz w:val="28"/>
          <w:szCs w:val="28"/>
          <w:rtl w:val="true"/>
          <w:lang w:bidi="ar-SA"/>
        </w:rPr>
        <w:t xml:space="preserve">في أمانته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إلا مد واحد والأمناء </w:t>
      </w:r>
      <w:r>
        <w:rPr>
          <w:rStyle w:val="FootnoteAnchor"/>
          <w:rtl w:val="true"/>
        </w:rPr>
        <w:footnoteReference w:id="825"/>
      </w:r>
      <w:r>
        <w:rPr>
          <w:rFonts w:ascii="Amiri" w:hAnsi="Amiri" w:eastAsia="Amiri" w:cs="Amiri"/>
          <w:color w:val="111111"/>
          <w:sz w:val="28"/>
          <w:sz w:val="28"/>
          <w:szCs w:val="28"/>
          <w:rtl w:val="true"/>
          <w:lang w:bidi="ar-SA"/>
        </w:rPr>
        <w:t xml:space="preserve">بهذه المنزلة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إلا مد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للرجل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شراء السرقة والخيانة إذا عرفت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للرجل أن يبيع بصاع غير صاع المصر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البيع الإجارة</w:t>
      </w:r>
    </w:p>
    <w:p>
      <w:pPr>
        <w:pStyle w:val="BookText"/>
        <w:rPr/>
      </w:pPr>
      <w:r>
        <w:rPr>
          <w:rStyle w:val="FootnoteAnchor"/>
          <w:rtl w:val="true"/>
        </w:rPr>
        <w:footnoteReference w:id="826"/>
      </w:r>
      <w:r>
        <w:rPr>
          <w:rFonts w:ascii="Amiri" w:hAnsi="Amiri" w:eastAsia="Amiri" w:cs="Amiri"/>
          <w:color w:val="111111"/>
          <w:sz w:val="28"/>
          <w:sz w:val="28"/>
          <w:szCs w:val="28"/>
          <w:rtl w:val="true"/>
          <w:lang w:bidi="ar-SA"/>
        </w:rPr>
        <w:t xml:space="preserve">ولاالسكنى ولكن يبيعه على أن الذي يشتريه لايملك ما اشترى حتى ينقضي السكنى على ما شرط والإجارة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أمير المؤمنين عليه السلام أمهات الأولاد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ذميّ دراهم فيبيع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يبيع ما ليس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في يده دار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هذا 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يشترون الجراب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أشترى</w:t>
      </w:r>
    </w:p>
    <w:p>
      <w:pPr>
        <w:pStyle w:val="BookText"/>
        <w:rPr/>
      </w:pPr>
      <w:r>
        <w:rPr>
          <w:rStyle w:val="FootnoteAnchor"/>
          <w:rtl w:val="true"/>
        </w:rPr>
        <w:footnoteReference w:id="827"/>
      </w:r>
      <w:r>
        <w:rPr>
          <w:rFonts w:ascii="Amiri" w:hAnsi="Amiri" w:eastAsia="Amiri" w:cs="Amiri"/>
          <w:color w:val="111111"/>
          <w:sz w:val="28"/>
          <w:sz w:val="28"/>
          <w:szCs w:val="28"/>
          <w:rtl w:val="true"/>
          <w:lang w:bidi="ar-SA"/>
        </w:rPr>
        <w:t xml:space="preserve">من طعام موصوف ولم يسمّ فيه قرية ولاموضعاً فعلى صاحبه أن يؤديه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أصواف مائة نعجة وما في بطونها من حمل بكذا وكذا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ان لم يكن في بطونها حمل كان رأس ماله في الصوف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w:t>
      </w:r>
    </w:p>
    <w:p>
      <w:pPr>
        <w:pStyle w:val="BookText"/>
        <w:rPr/>
      </w:pPr>
      <w:r>
        <w:rPr>
          <w:rFonts w:ascii="Amiri" w:hAnsi="Amiri" w:eastAsia="Amiri" w:cs="Amiri"/>
          <w:color w:val="111111"/>
          <w:sz w:val="28"/>
          <w:sz w:val="28"/>
          <w:szCs w:val="28"/>
          <w:rtl w:val="true"/>
          <w:lang w:bidi="ar-SA"/>
        </w:rPr>
        <w:t>فلايصلح</w:t>
      </w:r>
    </w:p>
    <w:p>
      <w:pPr>
        <w:pStyle w:val="BookText"/>
        <w:rPr/>
      </w:pPr>
      <w:r>
        <w:rPr>
          <w:rStyle w:val="FootnoteAnchor"/>
          <w:rtl w:val="true"/>
        </w:rPr>
        <w:footnoteReference w:id="828"/>
      </w:r>
      <w:r>
        <w:rPr>
          <w:rFonts w:ascii="Amiri" w:hAnsi="Amiri" w:eastAsia="Amiri" w:cs="Amiri"/>
          <w:color w:val="111111"/>
          <w:sz w:val="28"/>
          <w:sz w:val="28"/>
          <w:szCs w:val="28"/>
          <w:rtl w:val="true"/>
          <w:lang w:bidi="ar-SA"/>
        </w:rPr>
        <w:t xml:space="preserve">مجازفة </w:t>
      </w:r>
      <w:r>
        <w:rPr>
          <w:rStyle w:val="FootnoteAnchor"/>
          <w:rtl w:val="true"/>
        </w:rPr>
        <w:footnoteReference w:id="829"/>
      </w:r>
      <w:r>
        <w:rPr>
          <w:rFonts w:ascii="Amiri" w:hAnsi="Amiri" w:eastAsia="Amiri" w:cs="Amiri"/>
          <w:color w:val="111111"/>
          <w:sz w:val="28"/>
          <w:sz w:val="28"/>
          <w:szCs w:val="28"/>
          <w:rtl w:val="true"/>
          <w:lang w:bidi="ar-SA"/>
        </w:rPr>
        <w:t xml:space="preserve">هذا مما يكره </w:t>
      </w:r>
      <w:r>
        <w:rPr>
          <w:rStyle w:val="FootnoteAnchor"/>
          <w:rtl w:val="true"/>
        </w:rPr>
        <w:footnoteReference w:id="830"/>
      </w:r>
      <w:r>
        <w:rPr>
          <w:rFonts w:ascii="Amiri" w:hAnsi="Amiri" w:eastAsia="Amiri" w:cs="Amiri"/>
          <w:color w:val="111111"/>
          <w:sz w:val="28"/>
          <w:sz w:val="28"/>
          <w:szCs w:val="28"/>
          <w:rtl w:val="true"/>
          <w:lang w:bidi="ar-SA"/>
        </w:rPr>
        <w:t xml:space="preserve">من بيع الطعام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فيمن يزيد فينادي عليه المنادي فاذا نادى عليه برى‌ء من كل عيب فيه ، فاذا اشتراه المشتري ورضيه ولم يبق إلا نقده الثمن فربما زهد ، فاذا زهد فيه ادعى فيه عيوباً وانه لم يعلم بها 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فيقول له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اسمع البرائة منها ، أيصدق فلايجب عليه الثمن أم لايصدق فيجب عليه الثمن ؟ فكتب عليه السلام ، عليه الثمن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وآله على رجل ومعه ثوب يبيعه وكان الرجل طويلاً والثوب قصيراً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p>
    <w:p>
      <w:pPr>
        <w:pStyle w:val="BookText"/>
        <w:rPr/>
      </w:pPr>
      <w:r>
        <w:rPr>
          <w:rStyle w:val="FootnoteAnchor"/>
          <w:rtl w:val="true"/>
        </w:rPr>
        <w:footnoteReference w:id="831"/>
      </w:r>
      <w:r>
        <w:rPr>
          <w:rFonts w:ascii="Amiri" w:hAnsi="Amiri" w:eastAsia="Amiri" w:cs="Amiri"/>
          <w:color w:val="111111"/>
          <w:sz w:val="28"/>
          <w:sz w:val="28"/>
          <w:szCs w:val="28"/>
          <w:rtl w:val="true"/>
          <w:lang w:bidi="ar-SA"/>
        </w:rPr>
        <w:t xml:space="preserve">فانه أنفق لسلعتك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وآله على رجل ومعه سلعة يريد بيعها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بأول السوق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بيعاً ومضت ثلاثة أيام ولم يجي‌ء فلابيع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w:t>
      </w:r>
    </w:p>
    <w:p>
      <w:pPr>
        <w:pStyle w:val="BookText"/>
        <w:rPr/>
      </w:pPr>
      <w:r>
        <w:rPr>
          <w:rStyle w:val="FootnoteAnchor"/>
          <w:rtl w:val="true"/>
        </w:rPr>
        <w:footnoteReference w:id="832"/>
      </w:r>
      <w:r>
        <w:rPr>
          <w:rFonts w:ascii="Amiri" w:hAnsi="Amiri" w:eastAsia="Amiri" w:cs="Amiri"/>
          <w:color w:val="111111"/>
          <w:sz w:val="28"/>
          <w:sz w:val="28"/>
          <w:szCs w:val="28"/>
          <w:rtl w:val="true"/>
          <w:lang w:bidi="ar-SA"/>
        </w:rPr>
        <w:t xml:space="preserve">في ما بينه وبين ثلاثة أيام وإلا فلابيع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طعام قوم وهم له كارهون قصّ لهم من لحمه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من طعام موصوف ولم يسم فيه قرية ولاموضعاً فعلى صاحبه أن يؤديه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سلعة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الطعام نزعت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عبداً وكان للعبد مال فالمال للبائع ، إلا أن يشترط المبتاع أمر رسول اللَّه صلى الله عليه وآله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نخلاً 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واشترى فليحفظ خمس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ابى جعفر عليه السلام أنه كره 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وخذ على غير تقليب وشراء ما لم 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أبى جعفر عليه السلام انه يكره شراء ما لم 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تباع الثمار حتى تزهو يعني تصفر أو تحمر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عن أن يشاب اللبن</w:t>
      </w:r>
    </w:p>
    <w:p>
      <w:pPr>
        <w:pStyle w:val="BookText"/>
        <w:rPr/>
      </w:pPr>
      <w:r>
        <w:rPr>
          <w:rStyle w:val="FootnoteAnchor"/>
          <w:rtl w:val="true"/>
        </w:rPr>
        <w:footnoteReference w:id="833"/>
      </w:r>
      <w:r>
        <w:rPr>
          <w:rFonts w:ascii="Amiri" w:hAnsi="Amiri" w:eastAsia="Amiri" w:cs="Amiri"/>
          <w:color w:val="111111"/>
          <w:sz w:val="28"/>
          <w:sz w:val="28"/>
          <w:szCs w:val="28"/>
          <w:rtl w:val="true"/>
          <w:lang w:bidi="ar-SA"/>
        </w:rPr>
        <w:t xml:space="preserve">بالماء للبيع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بيع المحاقلة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رسول‌اللَّه‌صلى الله عليه وآله‌عن بيع النطاف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القناة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سلف وبيع ، وعن بيعين في بيع وعن بيع ما ليس عندك ، وعن ربح ما لم يضمن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 السلف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ما لم تضمن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 ما ليس عندك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 النرد ، وأن يشتري الخمر وان يسقي الخمر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بيعين في 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المحاقلة يعني بيع التمر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وأتاني متاع من مصر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أكره بيع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يبيع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بيعت الأمة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في بيعهما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يباع 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اشترى جارية وقال للبائع</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بالثمن فان جاء فيما بينه وبين شهر وإلا فلابيع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يكره من بيع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أي شي‌ء تعالج</w:t>
      </w:r>
    </w:p>
    <w:p>
      <w:pPr>
        <w:pStyle w:val="BookText"/>
        <w:rPr/>
      </w:pPr>
      <w:r>
        <w:rPr>
          <w:rStyle w:val="FootnoteAnchor"/>
          <w:rtl w:val="true"/>
        </w:rPr>
        <w:footnoteReference w:id="835"/>
      </w:r>
      <w:r>
        <w:rPr>
          <w:rFonts w:ascii="IRNazanin" w:hAnsi="IRNazanin" w:eastAsia="IRNazanin"/>
          <w:color w:val="111111"/>
          <w:sz w:val="28"/>
          <w:sz w:val="28"/>
          <w:szCs w:val="28"/>
          <w:rtl w:val="true"/>
          <w:lang w:bidi="fa-IR"/>
        </w:rPr>
        <w:t xml:space="preserve">فقلت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بوصية فاحفظها ، لاتشترين شيناً ولاعيباً واستوثق من العهدة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ممن يستحل الميتة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اللحوم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بيع الحرير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w:t>
      </w:r>
    </w:p>
    <w:p>
      <w:pPr>
        <w:pStyle w:val="BookText"/>
        <w:rPr/>
      </w:pPr>
      <w:r>
        <w:rPr>
          <w:rStyle w:val="FootnoteAnchor"/>
          <w:rtl w:val="true"/>
        </w:rPr>
        <w:footnoteReference w:id="837"/>
      </w:r>
      <w:r>
        <w:rPr>
          <w:rFonts w:ascii="Amiri" w:hAnsi="Amiri" w:eastAsia="Amiri" w:cs="Amiri"/>
          <w:color w:val="111111"/>
          <w:sz w:val="28"/>
          <w:sz w:val="28"/>
          <w:szCs w:val="28"/>
          <w:rtl w:val="true"/>
          <w:lang w:bidi="ar-SA"/>
        </w:rPr>
        <w:t xml:space="preserve">الرجل يطلب مني المتاع بعشرة آلاف درهم أو أقل أو أكثر وليس عندي إلا بألف درهم </w:t>
      </w:r>
      <w:r>
        <w:rPr>
          <w:rStyle w:val="FootnoteAnchor"/>
          <w:rtl w:val="true"/>
        </w:rPr>
        <w:footnoteReference w:id="838"/>
      </w:r>
      <w:r>
        <w:rPr>
          <w:rFonts w:ascii="Amiri" w:hAnsi="Amiri" w:eastAsia="Amiri" w:cs="Amiri"/>
          <w:color w:val="111111"/>
          <w:sz w:val="28"/>
          <w:sz w:val="28"/>
          <w:szCs w:val="28"/>
          <w:rtl w:val="true"/>
          <w:lang w:bidi="ar-SA"/>
        </w:rPr>
        <w:t xml:space="preserve">فأستعير </w:t>
      </w:r>
      <w:r>
        <w:rPr>
          <w:rStyle w:val="FootnoteAnchor"/>
          <w:rtl w:val="true"/>
        </w:rPr>
        <w:footnoteReference w:id="839"/>
      </w:r>
      <w:r>
        <w:rPr>
          <w:rFonts w:ascii="Amiri" w:hAnsi="Amiri" w:eastAsia="Amiri" w:cs="Amiri"/>
          <w:color w:val="111111"/>
          <w:sz w:val="28"/>
          <w:sz w:val="28"/>
          <w:szCs w:val="28"/>
          <w:rtl w:val="true"/>
          <w:lang w:bidi="ar-SA"/>
        </w:rPr>
        <w:t xml:space="preserve">من جاري وآخذ من ذا وذا </w:t>
      </w:r>
      <w:r>
        <w:rPr>
          <w:rStyle w:val="FootnoteAnchor"/>
          <w:rtl w:val="true"/>
        </w:rPr>
        <w:footnoteReference w:id="840"/>
      </w:r>
      <w:r>
        <w:rPr>
          <w:rFonts w:ascii="Amiri" w:hAnsi="Amiri" w:eastAsia="Amiri" w:cs="Amiri"/>
          <w:color w:val="111111"/>
          <w:sz w:val="28"/>
          <w:sz w:val="28"/>
          <w:szCs w:val="28"/>
          <w:rtl w:val="true"/>
          <w:lang w:bidi="ar-SA"/>
        </w:rPr>
        <w:t xml:space="preserve">فأبيعه منه </w:t>
      </w:r>
      <w:r>
        <w:rPr>
          <w:rStyle w:val="FootnoteAnchor"/>
          <w:rtl w:val="true"/>
        </w:rPr>
        <w:footnoteReference w:id="841"/>
      </w:r>
      <w:r>
        <w:rPr>
          <w:rFonts w:ascii="Amiri" w:hAnsi="Amiri" w:eastAsia="Amiri" w:cs="Amiri"/>
          <w:color w:val="111111"/>
          <w:sz w:val="28"/>
          <w:sz w:val="28"/>
          <w:szCs w:val="28"/>
          <w:rtl w:val="true"/>
          <w:lang w:bidi="ar-SA"/>
        </w:rPr>
        <w:t xml:space="preserve">ثم أشتريه منه أو آمر من يشتريه فأرده على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ولايباع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يشتري الثوب بدينار غير درهم لأنه لايدري كم دينار من الدرهم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bookmarkStart w:id="848" w:name="pg14608_184928"/>
    </w:p>
    <w:p>
      <w:pPr>
        <w:pStyle w:val="Heading3"/>
        <w:numPr>
          <w:ilvl w:val="2"/>
          <w:numId w:val="1"/>
        </w:numPr>
        <w:rPr/>
      </w:pPr>
      <w:bookmarkStart w:id="849" w:name="__RefHeading___Toc1573576_1878427129"/>
      <w:bookmarkStart w:id="850" w:name="_Toc366"/>
      <w:bookmarkEnd w:id="848"/>
      <w:bookmarkEnd w:id="849"/>
      <w:r>
        <w:rPr>
          <w:rtl w:val="true"/>
        </w:rPr>
        <w:t>البِيَع</w:t>
      </w:r>
      <w:bookmarkEnd w:id="850"/>
    </w:p>
    <w:p>
      <w:pPr>
        <w:pStyle w:val="BookText"/>
        <w:rPr/>
      </w:pPr>
      <w:r>
        <w:rPr>
          <w:rStyle w:val="FootnoteAnchor"/>
          <w:rtl w:val="true"/>
        </w:rPr>
        <w:footnoteReference w:id="8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هل يصلح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يصلي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نقضها مسجداً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573578_1878427129"/>
      <w:bookmarkStart w:id="852" w:name="_Toc367"/>
      <w:bookmarkEnd w:id="851"/>
      <w:r>
        <w:rPr>
          <w:rtl w:val="true"/>
        </w:rPr>
        <w:t>البيعان</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Heading3"/>
        <w:numPr>
          <w:ilvl w:val="2"/>
          <w:numId w:val="1"/>
        </w:numPr>
        <w:rPr/>
      </w:pPr>
      <w:bookmarkStart w:id="853" w:name="__RefHeading___Toc1573580_1878427129"/>
      <w:bookmarkStart w:id="854" w:name="_Toc368"/>
      <w:bookmarkEnd w:id="853"/>
      <w:r>
        <w:rPr>
          <w:rtl w:val="true"/>
        </w:rPr>
        <w:t>البَيْعة</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بايع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بن علي بن الحسين دخل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لما بويع بعد مقتل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العامة يزعمون ان بيعة أبى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أبوبكر بن أبى قحافة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لما صنعوا ما صنعوا إذ بايعوا أبابكر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محمد بن عبداللَّه عند ذلك ودعا الناس لبيعته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 بن علي بن الحسين دخل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أخذ رسول اللَّه صلى الله عليه وآله من البيعة على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أبايع لرسول اللَّه صلى الله عليه وآله على العسر واليسر والبسط والكره إلى أن كثر الإسلام وكثف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عليهم علي عليه السلام أن يمنعوا محمداً وذريته مما يمنعون منه انفسهم وذراريهم فأخذتها عليهم ، نجا من نجا وهلك من هلك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الحسين بن علي المقتول بفخّ واحتوى على المدينة دعا موسي بن </w:t>
      </w:r>
      <w:bookmarkStart w:id="855" w:name="pg14608_184929"/>
    </w:p>
    <w:p>
      <w:pPr>
        <w:pStyle w:val="BookText"/>
        <w:rPr/>
      </w:pPr>
      <w:bookmarkEnd w:id="855"/>
      <w:r>
        <w:rPr>
          <w:rFonts w:ascii="Amiri" w:hAnsi="Amiri" w:eastAsia="Amiri" w:cs="Amiri"/>
          <w:color w:val="111111"/>
          <w:sz w:val="28"/>
          <w:sz w:val="28"/>
          <w:szCs w:val="28"/>
          <w:rtl w:val="true"/>
          <w:lang w:bidi="ar-SA"/>
        </w:rPr>
        <w:t xml:space="preserve">جعفر عليه السلام إلى البيعة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أول من بايعه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الخ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573582_1878427129"/>
      <w:bookmarkStart w:id="857" w:name="_Toc369"/>
      <w:bookmarkEnd w:id="856"/>
      <w:r>
        <w:rPr>
          <w:rtl w:val="true"/>
        </w:rPr>
        <w:t>البِيعة</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58" w:name="__RefHeading___Toc1573584_1878427129"/>
      <w:bookmarkStart w:id="859" w:name="_Toc370"/>
      <w:bookmarkEnd w:id="858"/>
      <w:r>
        <w:rPr>
          <w:rtl w:val="true"/>
        </w:rPr>
        <w:t>البيّنات</w:t>
      </w:r>
      <w:bookmarkEnd w:id="8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أقضي بينكم بالبينات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البينات للنسب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البيّنة</w:t>
      </w:r>
    </w:p>
    <w:p>
      <w:pPr>
        <w:pStyle w:val="Heading3"/>
        <w:numPr>
          <w:ilvl w:val="2"/>
          <w:numId w:val="1"/>
        </w:numPr>
        <w:rPr/>
      </w:pPr>
      <w:bookmarkStart w:id="860" w:name="__RefHeading___Toc1573586_1878427129"/>
      <w:bookmarkStart w:id="861" w:name="_Toc371"/>
      <w:bookmarkEnd w:id="860"/>
      <w:r>
        <w:rPr>
          <w:rtl w:val="true"/>
        </w:rPr>
        <w:t>البين</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 السلام‌</w:t>
      </w:r>
    </w:p>
    <w:p>
      <w:pPr>
        <w:pStyle w:val="Heading3"/>
        <w:numPr>
          <w:ilvl w:val="2"/>
          <w:numId w:val="1"/>
        </w:numPr>
        <w:rPr/>
      </w:pPr>
      <w:bookmarkStart w:id="862" w:name="__RefHeading___Toc1573588_1878427129"/>
      <w:bookmarkStart w:id="863" w:name="_Toc372"/>
      <w:bookmarkEnd w:id="862"/>
      <w:r>
        <w:rPr>
          <w:rtl w:val="true"/>
        </w:rPr>
        <w:t>البيّنة</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يدعي قبل الرجل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الرجل البينة على حقه فليس عليه يمين ، فان لم يقم البينة فرد عليه الذي ادعى عليه اليمين فان أبى أن يحلف فلاحق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المدعي البينة فليس عليه يمين ، وإن لم يقم البينة فردّ عليه الذي ادعى عليه اليمين فأبى فلاحق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صاحب الحق بيمين المنكر لحقّه فاستحلفه فحلف أن لاحقّ له قبله ذهبت اليمين</w:t>
      </w:r>
    </w:p>
    <w:p>
      <w:pPr>
        <w:pStyle w:val="BookText"/>
        <w:rPr/>
      </w:pPr>
      <w:r>
        <w:rPr>
          <w:rStyle w:val="FootnoteAnchor"/>
          <w:rtl w:val="true"/>
        </w:rPr>
        <w:footnoteReference w:id="843"/>
      </w:r>
      <w:r>
        <w:rPr>
          <w:rFonts w:ascii="Amiri" w:hAnsi="Amiri" w:eastAsia="Amiri" w:cs="Amiri"/>
          <w:color w:val="111111"/>
          <w:sz w:val="28"/>
          <w:sz w:val="28"/>
          <w:szCs w:val="28"/>
          <w:rtl w:val="true"/>
          <w:lang w:bidi="ar-SA"/>
        </w:rPr>
        <w:t xml:space="preserve">بحق المدعي فلادعوى له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عليه بينّة عادلة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وان أقام بعد ما استحلفه باللَّه خمسين قسّامة ما كان له وكانت اليمين قد أبطلت كل ما ادعاه قبله مما قد استحلفه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وهو غائب فقامت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وهو غائب فقامت لها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القوم المدعون البينة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لايستجاب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فأدانه بغير 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w:t>
      </w:r>
    </w:p>
    <w:p>
      <w:pPr>
        <w:pStyle w:val="BookText"/>
        <w:rPr/>
      </w:pPr>
      <w:r>
        <w:rPr>
          <w:rStyle w:val="FootnoteAnchor"/>
          <w:rtl w:val="true"/>
        </w:rPr>
        <w:footnoteReference w:id="844"/>
      </w:r>
      <w:r>
        <w:rPr>
          <w:rFonts w:ascii="Amiri" w:hAnsi="Amiri" w:eastAsia="Amiri" w:cs="Amiri"/>
          <w:color w:val="111111"/>
          <w:sz w:val="28"/>
          <w:sz w:val="28"/>
          <w:szCs w:val="28"/>
          <w:rtl w:val="true"/>
          <w:lang w:bidi="ar-SA"/>
        </w:rPr>
        <w:t xml:space="preserve">رجلين عدلين ، فان لم يكن رجلين عدلين فرجل </w:t>
      </w:r>
      <w:r>
        <w:rPr>
          <w:rStyle w:val="FootnoteAnchor"/>
          <w:rtl w:val="true"/>
        </w:rPr>
        <w:footnoteReference w:id="845"/>
      </w:r>
      <w:r>
        <w:rPr>
          <w:rFonts w:ascii="Amiri" w:hAnsi="Amiri" w:eastAsia="Amiri" w:cs="Amiri"/>
          <w:color w:val="111111"/>
          <w:sz w:val="28"/>
          <w:sz w:val="28"/>
          <w:szCs w:val="28"/>
          <w:rtl w:val="true"/>
          <w:lang w:bidi="ar-SA"/>
        </w:rPr>
        <w:t xml:space="preserve">وامرأتان ، فان لم تكن إمرأتان فرجل ويمين المدعي فان لم يكن شاهد فاليمين على المدعى عليه فان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اليمين على المدعى فهو واجب عليه </w:t>
      </w:r>
      <w:r>
        <w:rPr>
          <w:rStyle w:val="FootnoteAnchor"/>
          <w:rtl w:val="true"/>
        </w:rPr>
        <w:footnoteReference w:id="846"/>
      </w:r>
      <w:r>
        <w:rPr>
          <w:rFonts w:ascii="Amiri" w:hAnsi="Amiri" w:eastAsia="Amiri" w:cs="Amiri"/>
          <w:color w:val="111111"/>
          <w:sz w:val="28"/>
          <w:sz w:val="28"/>
          <w:szCs w:val="28"/>
          <w:rtl w:val="true"/>
          <w:lang w:bidi="ar-SA"/>
        </w:rPr>
        <w:t xml:space="preserve">أن يحلف ويأخذ حقه ، فان أبى أن يحلف فلاشي‌ء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ادعى رجل على رجل مالاً ولم يكن له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 السلام اختصم إليه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استعدى</w:t>
      </w:r>
    </w:p>
    <w:p>
      <w:pPr>
        <w:pStyle w:val="BookText"/>
        <w:rPr/>
      </w:pPr>
      <w:r>
        <w:rPr>
          <w:rStyle w:val="FootnoteAnchor"/>
          <w:rtl w:val="true"/>
        </w:rPr>
        <w:footnoteReference w:id="847"/>
      </w:r>
      <w:r>
        <w:rPr>
          <w:rFonts w:ascii="Amiri" w:hAnsi="Amiri" w:eastAsia="Amiri" w:cs="Amiri"/>
          <w:color w:val="111111"/>
          <w:sz w:val="28"/>
          <w:sz w:val="28"/>
          <w:szCs w:val="28"/>
          <w:rtl w:val="true"/>
          <w:lang w:bidi="ar-SA"/>
        </w:rPr>
        <w:t xml:space="preserve">علياً عليه السلام على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افترى عليّ فقال علي عليه 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ما 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قال علي عليه السلام للمستعدي ألك 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مالي بينة فاحلفه لي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يمين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اختصما إلى أمير المؤمنين عليه السلام في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اختصما إلى علي عليه السلام في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الخصومة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ادعيا بعيراً فأقام كل واحد منهما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عرفا بعيراً فأقام كل واحد منهما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لمحمد شي‌ء فليقم البينة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الدعاوي</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أموالكم أن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البينات للنسب والمواريث ، وفي رواية أخرى والحدود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البينة في النكاح من أجل المواريث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ان علياً عليه السلام أتاه قوم يختصمون في بغلة فقامت البينة لهؤلاء انهم انتجوها على مِذوَدهم</w:t>
      </w:r>
    </w:p>
    <w:p>
      <w:pPr>
        <w:pStyle w:val="BookText"/>
        <w:rPr/>
      </w:pPr>
      <w:r>
        <w:rPr>
          <w:rStyle w:val="FootnoteAnchor"/>
          <w:rtl w:val="true"/>
        </w:rPr>
        <w:footnoteReference w:id="848"/>
      </w:r>
      <w:r>
        <w:rPr>
          <w:rFonts w:ascii="Amiri" w:hAnsi="Amiri" w:eastAsia="Amiri" w:cs="Amiri"/>
          <w:color w:val="111111"/>
          <w:sz w:val="28"/>
          <w:sz w:val="28"/>
          <w:szCs w:val="28"/>
          <w:rtl w:val="true"/>
          <w:lang w:bidi="ar-SA"/>
        </w:rPr>
        <w:t xml:space="preserve">لم يبيعوا ولم يهبوا وقامت البينة لهؤلاء انهم انتجوها على مذودهم لم يبيعوا ولم يهبوا فقضى عليه السلام بها لأكثرهم بينة واستحلفهم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تقدم به 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الحلال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عندنا البينة بانه سرج محمد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المدعى عليه إلا في الدم خاصة</w:t>
      </w:r>
    </w:p>
    <w:p>
      <w:pPr>
        <w:pStyle w:val="BookText"/>
        <w:rPr/>
      </w:pPr>
      <w:r>
        <w:rPr>
          <w:rStyle w:val="FootnoteAnchor"/>
          <w:rtl w:val="true"/>
        </w:rPr>
        <w:footnoteReference w:id="84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والصلح جائز بين المسلمين إلا صلحاً أحل حراماً أو حرم حلالاً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من ادعى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w:t>
      </w:r>
    </w:p>
    <w:p>
      <w:pPr>
        <w:pStyle w:val="BookText"/>
        <w:rPr/>
      </w:pPr>
      <w:r>
        <w:rPr>
          <w:rStyle w:val="FootnoteAnchor"/>
          <w:rtl w:val="true"/>
        </w:rPr>
        <w:footnoteReference w:id="850"/>
      </w:r>
      <w:r>
        <w:rPr>
          <w:rFonts w:ascii="Amiri" w:hAnsi="Amiri" w:eastAsia="Amiri" w:cs="Amiri"/>
          <w:color w:val="111111"/>
          <w:sz w:val="28"/>
          <w:sz w:val="28"/>
          <w:szCs w:val="28"/>
          <w:rtl w:val="true"/>
          <w:lang w:bidi="ar-SA"/>
        </w:rPr>
        <w:t xml:space="preserve">اليمين على المدعي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صلى الله عليه وآله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w:t>
      </w:r>
    </w:p>
    <w:p>
      <w:pPr>
        <w:pStyle w:val="BookText"/>
        <w:rPr/>
      </w:pPr>
      <w:r>
        <w:rPr>
          <w:rStyle w:val="FootnoteAnchor"/>
          <w:rtl w:val="true"/>
        </w:rPr>
        <w:footnoteReference w:id="851"/>
      </w:r>
      <w:r>
        <w:rPr>
          <w:rFonts w:ascii="Amiri" w:hAnsi="Amiri" w:eastAsia="Amiri" w:cs="Amiri"/>
          <w:color w:val="111111"/>
          <w:sz w:val="28"/>
          <w:sz w:val="28"/>
          <w:szCs w:val="28"/>
          <w:rtl w:val="true"/>
          <w:lang w:bidi="ar-SA"/>
        </w:rPr>
        <w:t xml:space="preserve">عن الرجل يدعي قبل الرجل الحق فلايكون له بينة بماله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فان حلف فلاحق له ، وان لم يحلف فعليه </w:t>
      </w:r>
      <w:r>
        <w:rPr>
          <w:rStyle w:val="FootnoteAnchor"/>
          <w:rtl w:val="true"/>
        </w:rPr>
        <w:footnoteReference w:id="853"/>
      </w:r>
      <w:r>
        <w:rPr>
          <w:rFonts w:ascii="Amiri" w:hAnsi="Amiri" w:eastAsia="Amiri" w:cs="Amiri"/>
          <w:color w:val="111111"/>
          <w:sz w:val="28"/>
          <w:sz w:val="28"/>
          <w:szCs w:val="28"/>
          <w:rtl w:val="true"/>
          <w:lang w:bidi="ar-SA"/>
        </w:rPr>
        <w:t xml:space="preserve">وان كان المطلوب بالحق قد مات فأقيمت </w:t>
      </w:r>
      <w:r>
        <w:rPr>
          <w:rStyle w:val="FootnoteAnchor"/>
          <w:rtl w:val="true"/>
        </w:rPr>
        <w:footnoteReference w:id="854"/>
      </w:r>
      <w:r>
        <w:rPr>
          <w:rFonts w:ascii="Amiri" w:hAnsi="Amiri" w:eastAsia="Amiri" w:cs="Amiri"/>
          <w:color w:val="111111"/>
          <w:sz w:val="28"/>
          <w:sz w:val="28"/>
          <w:szCs w:val="28"/>
          <w:rtl w:val="true"/>
          <w:lang w:bidi="ar-SA"/>
        </w:rPr>
        <w:t xml:space="preserve">عليه البينة فعلى المدعي اليمين باللَّه الذي لا إله إلا هو لقد مات فلان وان حقه لعليه ، فان حلف وإلا فلا حق له لأنا لاندري لعله قد أوفاه </w:t>
      </w:r>
      <w:r>
        <w:rPr>
          <w:rStyle w:val="FootnoteAnchor"/>
          <w:rtl w:val="true"/>
        </w:rPr>
        <w:footnoteReference w:id="855"/>
      </w:r>
      <w:r>
        <w:rPr>
          <w:rFonts w:ascii="Amiri" w:hAnsi="Amiri" w:eastAsia="Amiri" w:cs="Amiri"/>
          <w:color w:val="111111"/>
          <w:sz w:val="28"/>
          <w:sz w:val="28"/>
          <w:szCs w:val="28"/>
          <w:rtl w:val="true"/>
          <w:lang w:bidi="ar-SA"/>
        </w:rPr>
        <w:t xml:space="preserve">ببينة لانعلم موضعها </w:t>
      </w:r>
      <w:r>
        <w:rPr>
          <w:rStyle w:val="FootnoteAnchor"/>
          <w:rtl w:val="true"/>
        </w:rPr>
        <w:footnoteReference w:id="856"/>
      </w:r>
      <w:r>
        <w:rPr>
          <w:rFonts w:ascii="Amiri" w:hAnsi="Amiri" w:eastAsia="Amiri" w:cs="Amiri"/>
          <w:color w:val="111111"/>
          <w:sz w:val="28"/>
          <w:sz w:val="28"/>
          <w:szCs w:val="28"/>
          <w:rtl w:val="true"/>
          <w:lang w:bidi="ar-SA"/>
        </w:rPr>
        <w:t xml:space="preserve">أو بغير بينة قبل الموت ، فمن ثَمّ صارت عليه اليمين مع البينة ، فان ادعى </w:t>
      </w:r>
      <w:r>
        <w:rPr>
          <w:rStyle w:val="FootnoteAnchor"/>
          <w:rtl w:val="true"/>
        </w:rPr>
        <w:footnoteReference w:id="857"/>
      </w:r>
      <w:r>
        <w:rPr>
          <w:rFonts w:ascii="Amiri" w:hAnsi="Amiri" w:eastAsia="Amiri" w:cs="Amiri"/>
          <w:color w:val="111111"/>
          <w:sz w:val="28"/>
          <w:sz w:val="28"/>
          <w:szCs w:val="28"/>
          <w:rtl w:val="true"/>
          <w:lang w:bidi="ar-SA"/>
        </w:rPr>
        <w:t xml:space="preserve">بلا بينة فلاحق له لأن المدعى عليه ليس بحي ولو كان حياً لأُلزم اليمين أو الحق أو يردّ اليمين عليه فمن ثَمّ لم يثبت له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علياً عليه السلام أتاه قوم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يده شاة فجاء رجل فادعاها وأقام البينة العدول انها ولدت عنده ولم يهب ولم يبع</w:t>
      </w:r>
    </w:p>
    <w:p>
      <w:pPr>
        <w:pStyle w:val="BookText"/>
        <w:rPr/>
      </w:pPr>
      <w:r>
        <w:rPr>
          <w:rStyle w:val="FootnoteAnchor"/>
          <w:rtl w:val="true"/>
        </w:rPr>
        <w:footnoteReference w:id="858"/>
      </w:r>
      <w:r>
        <w:rPr>
          <w:rFonts w:ascii="Amiri" w:hAnsi="Amiri" w:eastAsia="Amiri" w:cs="Amiri"/>
          <w:color w:val="111111"/>
          <w:sz w:val="28"/>
          <w:sz w:val="28"/>
          <w:szCs w:val="28"/>
          <w:rtl w:val="true"/>
          <w:lang w:bidi="ar-SA"/>
        </w:rPr>
        <w:t xml:space="preserve">وجاء الذي في يده بالبينة مثلهم عدول </w:t>
      </w:r>
      <w:r>
        <w:rPr>
          <w:rStyle w:val="FootnoteAnchor"/>
          <w:rtl w:val="true"/>
        </w:rPr>
        <w:footnoteReference w:id="859"/>
      </w:r>
      <w:r>
        <w:rPr>
          <w:rFonts w:ascii="Amiri" w:hAnsi="Amiri" w:eastAsia="Amiri" w:cs="Amiri"/>
          <w:color w:val="111111"/>
          <w:sz w:val="28"/>
          <w:sz w:val="28"/>
          <w:szCs w:val="28"/>
          <w:rtl w:val="true"/>
          <w:lang w:bidi="ar-SA"/>
        </w:rPr>
        <w:t xml:space="preserve">أنها ولدت عنده ولم يبع ولم يهب </w:t>
      </w:r>
      <w:r>
        <w:rPr>
          <w:rStyle w:val="FootnoteAnchor"/>
          <w:rtl w:val="true"/>
        </w:rPr>
        <w:footnoteReference w:id="860"/>
      </w:r>
      <w:r>
        <w:rPr>
          <w:rFonts w:ascii="Amiri" w:hAnsi="Amiri" w:eastAsia="Amiri" w:cs="Amiri"/>
          <w:color w:val="111111"/>
          <w:sz w:val="28"/>
          <w:sz w:val="28"/>
          <w:szCs w:val="28"/>
          <w:rtl w:val="true"/>
          <w:lang w:bidi="ar-SA"/>
        </w:rPr>
        <w:t xml:space="preserve">قال أبو عبداللَّه عليه السلام حقها للمدعي ولاأقبل من الذي في يده بينة ، لأن اللَّه عزوجل إنما أمر أن يطلب </w:t>
      </w:r>
      <w:r>
        <w:rPr>
          <w:rStyle w:val="FootnoteAnchor"/>
          <w:rtl w:val="true"/>
        </w:rPr>
        <w:footnoteReference w:id="861"/>
      </w:r>
      <w:r>
        <w:rPr>
          <w:rFonts w:ascii="Amiri" w:hAnsi="Amiri" w:eastAsia="Amiri" w:cs="Amiri"/>
          <w:color w:val="111111"/>
          <w:sz w:val="28"/>
          <w:sz w:val="28"/>
          <w:szCs w:val="28"/>
          <w:rtl w:val="true"/>
          <w:lang w:bidi="ar-SA"/>
        </w:rPr>
        <w:t xml:space="preserve">البينة من المدعي فان كانت له بينة وإلا فيمين الذي هو في يده </w:t>
      </w:r>
      <w:r>
        <w:rPr>
          <w:rStyle w:val="FootnoteAnchor"/>
          <w:rtl w:val="true"/>
        </w:rPr>
        <w:footnoteReference w:id="862"/>
      </w:r>
      <w:r>
        <w:rPr>
          <w:rFonts w:ascii="Amiri" w:hAnsi="Amiri" w:eastAsia="Amiri" w:cs="Amiri"/>
          <w:color w:val="111111"/>
          <w:sz w:val="28"/>
          <w:sz w:val="28"/>
          <w:szCs w:val="28"/>
          <w:rtl w:val="true"/>
          <w:lang w:bidi="ar-SA"/>
        </w:rPr>
        <w:t xml:space="preserve">هكذا أمر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البينة إذا أقيمت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لم تدرك بنت سبع سنين مع رجل وامرأة ادعى الرجل أنها مملوكة له وادعت المرأة أنها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هذا عليّ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قضى في هذا علي عليه السلام ؟ قال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3"/>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إلا من أقر على نفسه بالرق وهو مدرك ، ومن أقام بينّة على من ادعى من عبد أو أمة فانه يدفع إليه يكون </w:t>
      </w:r>
      <w:r>
        <w:rPr>
          <w:rStyle w:val="FootnoteAnchor"/>
          <w:rtl w:val="true"/>
        </w:rPr>
        <w:footnoteReference w:id="864"/>
      </w:r>
      <w:r>
        <w:rPr>
          <w:rFonts w:ascii="Amiri" w:hAnsi="Amiri" w:eastAsia="Amiri" w:cs="Amiri"/>
          <w:color w:val="111111"/>
          <w:sz w:val="28"/>
          <w:sz w:val="28"/>
          <w:szCs w:val="28"/>
          <w:rtl w:val="true"/>
          <w:lang w:bidi="ar-SA"/>
        </w:rPr>
        <w:t xml:space="preserve">له رقاً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فماترى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أسأل الذي ادعى أنها مملوكة له على ما ادعى </w:t>
      </w:r>
      <w:r>
        <w:rPr>
          <w:rStyle w:val="FootnoteAnchor"/>
          <w:rtl w:val="true"/>
        </w:rPr>
        <w:footnoteReference w:id="865"/>
      </w:r>
      <w:r>
        <w:rPr>
          <w:rFonts w:ascii="Amiri" w:hAnsi="Amiri" w:eastAsia="Amiri" w:cs="Amiri"/>
          <w:color w:val="111111"/>
          <w:sz w:val="28"/>
          <w:sz w:val="28"/>
          <w:szCs w:val="28"/>
          <w:rtl w:val="true"/>
          <w:lang w:bidi="ar-SA"/>
        </w:rPr>
        <w:t xml:space="preserve">فان أحضر شهوداً يشهدون أنها مملوكة له </w:t>
      </w:r>
      <w:r>
        <w:rPr>
          <w:rStyle w:val="FootnoteAnchor"/>
          <w:rtl w:val="true"/>
        </w:rPr>
        <w:footnoteReference w:id="866"/>
      </w:r>
      <w:r>
        <w:rPr>
          <w:rFonts w:ascii="Amiri" w:hAnsi="Amiri" w:eastAsia="Amiri" w:cs="Amiri"/>
          <w:color w:val="111111"/>
          <w:sz w:val="28"/>
          <w:sz w:val="28"/>
          <w:szCs w:val="28"/>
          <w:rtl w:val="true"/>
          <w:lang w:bidi="ar-SA"/>
        </w:rPr>
        <w:t xml:space="preserve">لايعلمونه باع ولاوهب دفعت الجارية إليه حتى تقيم المرأة من يشهد لها أن الجارية ابنتها حرة مثلها فلتدفع إليها وتخرج من يد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يقم الرجل شهوداً أنها مملوكة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p>
    <w:p>
      <w:pPr>
        <w:pStyle w:val="BookText"/>
        <w:rPr/>
      </w:pPr>
      <w:r>
        <w:rPr>
          <w:rFonts w:ascii="Amiri" w:hAnsi="Amiri" w:eastAsia="Amiri" w:cs="Amiri"/>
          <w:color w:val="111111"/>
          <w:sz w:val="28"/>
          <w:sz w:val="28"/>
          <w:szCs w:val="28"/>
          <w:rtl w:val="true"/>
          <w:lang w:bidi="ar-SA"/>
        </w:rPr>
        <w:t>من يده</w:t>
      </w:r>
    </w:p>
    <w:p>
      <w:pPr>
        <w:pStyle w:val="BookText"/>
        <w:rPr/>
      </w:pPr>
      <w:r>
        <w:rPr>
          <w:rStyle w:val="FootnoteAnchor"/>
          <w:rtl w:val="true"/>
        </w:rPr>
        <w:footnoteReference w:id="867"/>
      </w:r>
      <w:r>
        <w:rPr>
          <w:rFonts w:ascii="Amiri" w:hAnsi="Amiri" w:eastAsia="Amiri" w:cs="Amiri"/>
          <w:color w:val="111111"/>
          <w:sz w:val="28"/>
          <w:sz w:val="28"/>
          <w:szCs w:val="28"/>
          <w:rtl w:val="true"/>
          <w:lang w:bidi="ar-SA"/>
        </w:rPr>
        <w:t xml:space="preserve">فان أقامت المرأة البيّنة على أنها ابنتها دفعت إليها وان لم يقم الرجل البينة على ما ادعاه </w:t>
      </w:r>
      <w:r>
        <w:rPr>
          <w:rStyle w:val="FootnoteAnchor"/>
          <w:rtl w:val="true"/>
        </w:rPr>
        <w:footnoteReference w:id="868"/>
      </w:r>
      <w:r>
        <w:rPr>
          <w:rFonts w:ascii="Amiri" w:hAnsi="Amiri" w:eastAsia="Amiri" w:cs="Amiri"/>
          <w:color w:val="111111"/>
          <w:sz w:val="28"/>
          <w:sz w:val="28"/>
          <w:szCs w:val="28"/>
          <w:rtl w:val="true"/>
          <w:lang w:bidi="ar-SA"/>
        </w:rPr>
        <w:t xml:space="preserve">ولم تقم المرأة البينة على ما ادعت خلّى سبيل الجارية تذهب حيث شائت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أُقيمت عليه البينة أنه زنى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سرق فقامت عليه البيّنة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القوم فيدعي داراً في أيديهم ويقيم الذي في يده الدار البينة انه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9"/>
      </w:r>
      <w:r>
        <w:rPr>
          <w:rFonts w:ascii="Amiri" w:hAnsi="Amiri" w:eastAsia="Amiri" w:cs="Amiri"/>
          <w:color w:val="111111"/>
          <w:sz w:val="28"/>
          <w:sz w:val="28"/>
          <w:szCs w:val="28"/>
          <w:rtl w:val="true"/>
          <w:lang w:bidi="ar-SA"/>
        </w:rPr>
        <w:t xml:space="preserve">ورثها عن أبيه ولايدري </w:t>
      </w:r>
      <w:r>
        <w:rPr>
          <w:rStyle w:val="FootnoteAnchor"/>
          <w:rtl w:val="true"/>
        </w:rPr>
        <w:footnoteReference w:id="870"/>
      </w:r>
      <w:r>
        <w:rPr>
          <w:rFonts w:ascii="Amiri" w:hAnsi="Amiri" w:eastAsia="Amiri" w:cs="Amiri"/>
          <w:color w:val="111111"/>
          <w:sz w:val="28"/>
          <w:sz w:val="28"/>
          <w:szCs w:val="28"/>
          <w:rtl w:val="true"/>
          <w:lang w:bidi="ar-SA"/>
        </w:rPr>
        <w:t xml:space="preserve">كيف كان أمرها ، فقال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ويدفع </w:t>
      </w:r>
      <w:r>
        <w:rPr>
          <w:rStyle w:val="FootnoteAnchor"/>
          <w:rtl w:val="true"/>
        </w:rPr>
        <w:footnoteReference w:id="872"/>
      </w:r>
      <w:r>
        <w:rPr>
          <w:rFonts w:ascii="Amiri" w:hAnsi="Amiri" w:eastAsia="Amiri" w:cs="Amiri"/>
          <w:color w:val="111111"/>
          <w:sz w:val="28"/>
          <w:sz w:val="28"/>
          <w:szCs w:val="28"/>
          <w:rtl w:val="true"/>
          <w:lang w:bidi="ar-SA"/>
        </w:rPr>
        <w:t xml:space="preserve">إليه </w:t>
      </w:r>
      <w:r>
        <w:rPr>
          <w:rStyle w:val="FootnoteAnchor"/>
          <w:rtl w:val="true"/>
        </w:rPr>
        <w:footnoteReference w:id="873"/>
      </w:r>
      <w:r>
        <w:rPr>
          <w:rFonts w:ascii="Amiri" w:hAnsi="Amiri" w:eastAsia="Amiri" w:cs="Amiri"/>
          <w:color w:val="111111"/>
          <w:sz w:val="28"/>
          <w:sz w:val="28"/>
          <w:szCs w:val="28"/>
          <w:rtl w:val="true"/>
          <w:lang w:bidi="ar-SA"/>
        </w:rPr>
        <w:t xml:space="preserve">وذكر ان علياً عليه السلام </w:t>
      </w:r>
      <w:r>
        <w:rPr>
          <w:rStyle w:val="FootnoteAnchor"/>
          <w:rtl w:val="true"/>
        </w:rPr>
        <w:footnoteReference w:id="874"/>
      </w:r>
      <w:r>
        <w:rPr>
          <w:rFonts w:ascii="Amiri" w:hAnsi="Amiri" w:eastAsia="Amiri" w:cs="Amiri"/>
          <w:color w:val="111111"/>
          <w:sz w:val="28"/>
          <w:sz w:val="28"/>
          <w:szCs w:val="28"/>
          <w:rtl w:val="true"/>
          <w:lang w:bidi="ar-SA"/>
        </w:rPr>
        <w:t xml:space="preserve">أتاه قوم يختصمون في بغلة فقامت البينة لهؤلاء انهم انتجوها على مذودهم </w:t>
      </w:r>
      <w:r>
        <w:rPr>
          <w:rStyle w:val="FootnoteAnchor"/>
          <w:rtl w:val="true"/>
        </w:rPr>
        <w:footnoteReference w:id="875"/>
      </w:r>
      <w:r>
        <w:rPr>
          <w:rFonts w:ascii="Amiri" w:hAnsi="Amiri" w:eastAsia="Amiri" w:cs="Amiri"/>
          <w:color w:val="111111"/>
          <w:sz w:val="28"/>
          <w:sz w:val="28"/>
          <w:szCs w:val="28"/>
          <w:rtl w:val="true"/>
          <w:lang w:bidi="ar-SA"/>
        </w:rPr>
        <w:t xml:space="preserve">ولم يبيعوا ولم يهبوا ، وأقام هؤلاء البينة أنهم انتجوها على مذودهم لم يبيعوا ولم يهبوا فقضى بها لأكثرهم بيّنة واستحلفهم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حينئذ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الذي ادعى الدار فقال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هذا الذى هو فيها أخذها بغير ثمن ولم يقم الذي هو فيها بينة إلا أنه </w:t>
      </w:r>
    </w:p>
    <w:p>
      <w:pPr>
        <w:pStyle w:val="BookText"/>
        <w:rPr/>
      </w:pPr>
      <w:r>
        <w:rPr>
          <w:rFonts w:ascii="Amiri" w:hAnsi="Amiri" w:eastAsia="Amiri" w:cs="Amiri"/>
          <w:color w:val="111111"/>
          <w:sz w:val="28"/>
          <w:sz w:val="28"/>
          <w:szCs w:val="28"/>
          <w:rtl w:val="true"/>
          <w:lang w:bidi="ar-SA"/>
        </w:rPr>
        <w:t xml:space="preserve">ورثها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أمرها هكذا فهي للذي ادعاها وأقام البينة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على حقه هل عليه أن يستحلف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يا أمير المؤمنين هات على ما تقول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الدعاوي</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في مسجد الكوفة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ادعى على امرأة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7"/>
      </w:r>
      <w:r>
        <w:rPr>
          <w:rFonts w:ascii="IRNazanin" w:hAnsi="IRNazanin" w:eastAsia="IRNazanin"/>
          <w:color w:val="111111"/>
          <w:sz w:val="28"/>
          <w:sz w:val="28"/>
          <w:szCs w:val="28"/>
          <w:rtl w:val="true"/>
          <w:lang w:bidi="fa-IR"/>
        </w:rPr>
        <w:t xml:space="preserve">أنه تزوجها </w:t>
      </w:r>
      <w:r>
        <w:rPr>
          <w:rStyle w:val="FootnoteAnchor"/>
          <w:rtl w:val="true"/>
        </w:rPr>
        <w:footnoteReference w:id="878"/>
      </w:r>
      <w:r>
        <w:rPr>
          <w:rFonts w:ascii="Amiri" w:hAnsi="Amiri" w:eastAsia="Amiri" w:cs="Amiri"/>
          <w:color w:val="111111"/>
          <w:sz w:val="28"/>
          <w:sz w:val="28"/>
          <w:szCs w:val="28"/>
          <w:rtl w:val="true"/>
          <w:lang w:bidi="ar-SA"/>
        </w:rPr>
        <w:t xml:space="preserve">بوليّ وشهود وانكرت المرأة ذلك فأقامت </w:t>
      </w:r>
      <w:r>
        <w:rPr>
          <w:rStyle w:val="FootnoteAnchor"/>
          <w:rtl w:val="true"/>
        </w:rPr>
        <w:footnoteReference w:id="879"/>
      </w:r>
      <w:r>
        <w:rPr>
          <w:rFonts w:ascii="Amiri" w:hAnsi="Amiri" w:eastAsia="Amiri" w:cs="Amiri"/>
          <w:color w:val="111111"/>
          <w:sz w:val="28"/>
          <w:sz w:val="28"/>
          <w:szCs w:val="28"/>
          <w:rtl w:val="true"/>
          <w:lang w:bidi="ar-SA"/>
        </w:rPr>
        <w:t xml:space="preserve">أخت هذه المرأة على هذا الرجل </w:t>
      </w:r>
      <w:r>
        <w:rPr>
          <w:rStyle w:val="FootnoteAnchor"/>
          <w:rtl w:val="true"/>
        </w:rPr>
        <w:footnoteReference w:id="880"/>
      </w:r>
      <w:r>
        <w:rPr>
          <w:rFonts w:ascii="Amiri" w:hAnsi="Amiri" w:eastAsia="Amiri" w:cs="Amiri"/>
          <w:color w:val="111111"/>
          <w:sz w:val="28"/>
          <w:sz w:val="28"/>
          <w:szCs w:val="28"/>
          <w:rtl w:val="true"/>
          <w:lang w:bidi="ar-SA"/>
        </w:rPr>
        <w:t xml:space="preserve">البينة أنه قد تزوجها </w:t>
      </w:r>
      <w:r>
        <w:rPr>
          <w:rStyle w:val="FootnoteAnchor"/>
          <w:rtl w:val="true"/>
        </w:rPr>
        <w:footnoteReference w:id="881"/>
      </w:r>
      <w:r>
        <w:rPr>
          <w:rFonts w:ascii="Amiri" w:hAnsi="Amiri" w:eastAsia="Amiri" w:cs="Amiri"/>
          <w:color w:val="111111"/>
          <w:sz w:val="28"/>
          <w:sz w:val="28"/>
          <w:szCs w:val="28"/>
          <w:rtl w:val="true"/>
          <w:lang w:bidi="ar-SA"/>
        </w:rPr>
        <w:t xml:space="preserve">بوليّ وشهود ولم يوقّتاً وقتا ، فكتب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أن البينة بينة الرجل </w:t>
      </w:r>
      <w:r>
        <w:rPr>
          <w:rStyle w:val="FootnoteAnchor"/>
          <w:rtl w:val="true"/>
        </w:rPr>
        <w:footnoteReference w:id="883"/>
      </w:r>
      <w:r>
        <w:rPr>
          <w:rFonts w:ascii="IRNazanin" w:hAnsi="IRNazanin" w:eastAsia="IRNazanin"/>
          <w:color w:val="111111"/>
          <w:sz w:val="28"/>
          <w:sz w:val="28"/>
          <w:szCs w:val="28"/>
          <w:rtl w:val="true"/>
          <w:lang w:bidi="fa-IR"/>
        </w:rPr>
        <w:t xml:space="preserve">ولاتقبل </w:t>
      </w:r>
      <w:r>
        <w:rPr>
          <w:rStyle w:val="FootnoteAnchor"/>
          <w:rtl w:val="true"/>
        </w:rPr>
        <w:footnoteReference w:id="884"/>
      </w:r>
      <w:r>
        <w:rPr>
          <w:rFonts w:ascii="Amiri" w:hAnsi="Amiri" w:eastAsia="Amiri" w:cs="Amiri"/>
          <w:color w:val="111111"/>
          <w:sz w:val="28"/>
          <w:sz w:val="28"/>
          <w:szCs w:val="28"/>
          <w:rtl w:val="true"/>
          <w:lang w:bidi="ar-SA"/>
        </w:rPr>
        <w:t xml:space="preserve">بينة المرأة لأن الزوج قد استحق بضع </w:t>
      </w:r>
      <w:r>
        <w:rPr>
          <w:rStyle w:val="FootnoteAnchor"/>
          <w:rtl w:val="true"/>
        </w:rPr>
        <w:footnoteReference w:id="885"/>
      </w:r>
      <w:r>
        <w:rPr>
          <w:rFonts w:ascii="Amiri" w:hAnsi="Amiri" w:eastAsia="Amiri" w:cs="Amiri"/>
          <w:color w:val="111111"/>
          <w:sz w:val="28"/>
          <w:sz w:val="28"/>
          <w:szCs w:val="28"/>
          <w:rtl w:val="true"/>
          <w:lang w:bidi="ar-SA"/>
        </w:rPr>
        <w:t xml:space="preserve">هذه المرأة وتريد اختها فساد النكاح ولاتصدق ولاتقبل بينتها إلا بوقت قبل وقتها أو بدخول </w:t>
      </w:r>
      <w:r>
        <w:rPr>
          <w:rStyle w:val="FootnoteAnchor"/>
          <w:rtl w:val="true"/>
        </w:rPr>
        <w:footnoteReference w:id="886"/>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ادعى على امرأته انه تزوّجها بولي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ادعى على امرأة انه الخ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بغير 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عليه الحق ولا بيّنة للمدعي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فان لم يفعل 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عليه الحق وليس لصاحب الحق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المدعى عليه فان أبى أن يحلف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 اليمين عليك لصاحب الحق ، فان ذلك واجب على صاحب الحق أن يحلف ويأخذ ماله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ولابينة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فان رد اليمين على صاحب الحق فلم يحلف فلا حق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ادعيا بغلة فأقام أحدهما على صاحبه شاهدين</w:t>
      </w:r>
    </w:p>
    <w:p>
      <w:pPr>
        <w:pStyle w:val="BookText"/>
        <w:rPr/>
      </w:pPr>
      <w:r>
        <w:rPr>
          <w:rStyle w:val="FootnoteAnchor"/>
          <w:rtl w:val="true"/>
        </w:rPr>
        <w:footnoteReference w:id="887"/>
      </w:r>
      <w:r>
        <w:rPr>
          <w:rFonts w:ascii="Amiri" w:hAnsi="Amiri" w:eastAsia="Amiri" w:cs="Amiri"/>
          <w:color w:val="111111"/>
          <w:sz w:val="28"/>
          <w:sz w:val="28"/>
          <w:szCs w:val="28"/>
          <w:rtl w:val="true"/>
          <w:lang w:bidi="ar-SA"/>
        </w:rPr>
        <w:t xml:space="preserve">والآخر خمسة فقضى لصاحب الشهود الخمسة خمسة أسهم ولصاحب الشاهدين سهمين </w:t>
      </w:r>
      <w:r>
        <w:rPr>
          <w:rStyle w:val="FootnoteAnchor"/>
          <w:rtl w:val="true"/>
        </w:rPr>
        <w:footnoteReference w:id="88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إذا قامت البينة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المدة </w:t>
      </w:r>
      <w:bookmarkStart w:id="864" w:name="pg14608_184937"/>
    </w:p>
    <w:p>
      <w:pPr>
        <w:pStyle w:val="BookText"/>
        <w:rPr/>
      </w:pPr>
      <w:bookmarkEnd w:id="8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أتاه رجلان ببينة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حقه على غير بيّنة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ان علياًعليه السلام أتاه قوم يختصمون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p>
    <w:p>
      <w:pPr>
        <w:pStyle w:val="BookText"/>
        <w:rPr/>
      </w:pPr>
      <w:r>
        <w:rPr>
          <w:rStyle w:val="FootnoteAnchor"/>
          <w:rtl w:val="true"/>
        </w:rPr>
        <w:footnoteReference w:id="889"/>
      </w:r>
      <w:r>
        <w:rPr>
          <w:rFonts w:ascii="Amiri" w:hAnsi="Amiri" w:eastAsia="Amiri" w:cs="Amiri"/>
          <w:color w:val="111111"/>
          <w:sz w:val="28"/>
          <w:sz w:val="28"/>
          <w:szCs w:val="28"/>
          <w:rtl w:val="true"/>
          <w:lang w:bidi="ar-SA"/>
        </w:rPr>
        <w:t xml:space="preserve">اليمين على المدعي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3"/>
        <w:numPr>
          <w:ilvl w:val="2"/>
          <w:numId w:val="1"/>
        </w:numPr>
        <w:rPr/>
      </w:pPr>
      <w:bookmarkStart w:id="865" w:name="__RefHeading___Toc1573590_1878427129"/>
      <w:bookmarkStart w:id="866" w:name="_Toc373"/>
      <w:bookmarkEnd w:id="865"/>
      <w:r>
        <w:rPr>
          <w:rtl w:val="true"/>
        </w:rPr>
        <w:t>البيوت</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بيتك سبعة أذرع فما كان فوق ذلك سكنه الشياطين ، ان الشياطين ، ليست في السماء ولا في الأرض وإنما تسكن الهواء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وينهى عن تزويق البيوت ، قال أبو بصير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تزويق البيوت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تصاوير التماثيل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سقوف بيوتكم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البيت فوق ثمانية أذرع فاكتب في أعلاه آية الكرسي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سمك البيت</w:t>
      </w:r>
    </w:p>
    <w:p>
      <w:pPr>
        <w:pStyle w:val="BookText"/>
        <w:rPr/>
      </w:pPr>
      <w:r>
        <w:rPr>
          <w:rStyle w:val="FootnoteAnchor"/>
          <w:rtl w:val="true"/>
        </w:rPr>
        <w:footnoteReference w:id="890"/>
      </w:r>
      <w:r>
        <w:rPr>
          <w:rFonts w:ascii="Amiri" w:hAnsi="Amiri" w:eastAsia="Amiri" w:cs="Amiri"/>
          <w:color w:val="111111"/>
          <w:sz w:val="28"/>
          <w:sz w:val="28"/>
          <w:szCs w:val="28"/>
          <w:rtl w:val="true"/>
          <w:lang w:bidi="ar-SA"/>
        </w:rPr>
        <w:t xml:space="preserve">فوق سبعة أذرع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أذرع فكان ما فوق السبع والثمان الأذرع محتضراً </w:t>
      </w:r>
      <w:r>
        <w:rPr>
          <w:rStyle w:val="FootnoteAnchor"/>
          <w:rtl w:val="true"/>
        </w:rPr>
        <w:footnoteReference w:id="8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مسكوناً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اكنسوا أفنيتكم</w:t>
      </w:r>
    </w:p>
    <w:p>
      <w:pPr>
        <w:pStyle w:val="BookText"/>
        <w:rPr/>
      </w:pPr>
      <w:r>
        <w:rPr>
          <w:rStyle w:val="FootnoteAnchor"/>
          <w:rtl w:val="true"/>
        </w:rPr>
        <w:footnoteReference w:id="892"/>
      </w:r>
      <w:r>
        <w:rPr>
          <w:rFonts w:ascii="Amiri" w:hAnsi="Amiri" w:eastAsia="Amiri" w:cs="Amiri"/>
          <w:color w:val="111111"/>
          <w:sz w:val="28"/>
          <w:sz w:val="28"/>
          <w:szCs w:val="28"/>
          <w:rtl w:val="true"/>
          <w:lang w:bidi="ar-SA"/>
        </w:rPr>
        <w:t xml:space="preserve">ولاتشبهوا باليهود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البيوت التي يصلي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3"/>
      </w:r>
      <w:r>
        <w:rPr>
          <w:rFonts w:ascii="Amiri" w:hAnsi="Amiri" w:eastAsia="Amiri" w:cs="Amiri"/>
          <w:color w:val="111111"/>
          <w:sz w:val="28"/>
          <w:sz w:val="28"/>
          <w:szCs w:val="28"/>
          <w:rtl w:val="true"/>
          <w:lang w:bidi="ar-SA"/>
        </w:rPr>
        <w:t xml:space="preserve">الملائكة لاندخل بيتاً فيه </w:t>
      </w:r>
    </w:p>
    <w:p>
      <w:pPr>
        <w:pStyle w:val="BookText"/>
        <w:rPr/>
      </w:pPr>
      <w:r>
        <w:rPr>
          <w:rFonts w:ascii="Amiri" w:hAnsi="Amiri" w:eastAsia="Amiri" w:cs="Amiri"/>
          <w:color w:val="111111"/>
          <w:sz w:val="28"/>
          <w:sz w:val="28"/>
          <w:szCs w:val="28"/>
          <w:rtl w:val="true"/>
          <w:lang w:bidi="ar-SA"/>
        </w:rPr>
        <w:t xml:space="preserve">كلب ولاتمثال جسد ولاإناء يبال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لاندخل بيتاً فيه صورة ولاكلب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ولابيتاً فيه تماثيل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كره أن يدخل بيتا مظلماً إلا بسراج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كره الصورة في البيوت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التوراة مكتوباً ان بيوتي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وكل ملكاً بالبناء</w:t>
      </w:r>
    </w:p>
    <w:p>
      <w:pPr>
        <w:pStyle w:val="BookText"/>
        <w:rPr/>
      </w:pPr>
      <w:r>
        <w:rPr>
          <w:rStyle w:val="FootnoteAnchor"/>
          <w:rtl w:val="true"/>
        </w:rPr>
        <w:footnoteReference w:id="894"/>
      </w:r>
      <w:r>
        <w:rPr>
          <w:rFonts w:ascii="Amiri" w:hAnsi="Amiri" w:eastAsia="Amiri" w:cs="Amiri"/>
          <w:color w:val="111111"/>
          <w:sz w:val="28"/>
          <w:sz w:val="28"/>
          <w:szCs w:val="28"/>
          <w:rtl w:val="true"/>
          <w:lang w:bidi="ar-SA"/>
        </w:rPr>
        <w:t xml:space="preserve">يقول لمن رفع سقفاً فوق ثمانية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فاسق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ضياعاً فيها بيوت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لاندخل بيتاً فيه تمثال لايوطأ الحديث مختصر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الاذن على البيوت ليس على الدار</w:t>
      </w:r>
    </w:p>
    <w:p>
      <w:pPr>
        <w:pStyle w:val="BookText"/>
        <w:rPr/>
      </w:pPr>
      <w:r>
        <w:rPr>
          <w:rStyle w:val="FootnoteAnchor"/>
          <w:rtl w:val="true"/>
        </w:rPr>
        <w:footnoteReference w:id="895"/>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الشياطين من بيوتكم بيت العنكبوت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النبي صلى الله عليه وآله وبيت عليّ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6"/>
      </w:r>
      <w:r>
        <w:rPr>
          <w:rFonts w:ascii="IRNazanin" w:hAnsi="IRNazanin" w:eastAsia="IRNazanin"/>
          <w:color w:val="111111"/>
          <w:sz w:val="28"/>
          <w:sz w:val="28"/>
          <w:szCs w:val="28"/>
          <w:rtl w:val="true"/>
          <w:lang w:bidi="fa-IR"/>
        </w:rPr>
        <w:t xml:space="preserve">وأفضل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بيوتهم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تزويق البيوت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وينهى عن تزويق البيوت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إليه رجل عبث أهل الأرض بأهل بيته وبعياله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سقف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أذرع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إذرع ثمانية أذرع ثم اكتب آية الكرسي فيما بين الثمانية إلى العشرة كما تدور فان كل بيت سمكه</w:t>
      </w:r>
    </w:p>
    <w:p>
      <w:pPr>
        <w:pStyle w:val="BookText"/>
        <w:rPr/>
      </w:pPr>
      <w:r>
        <w:rPr>
          <w:rStyle w:val="FootnoteAnchor"/>
          <w:rtl w:val="true"/>
        </w:rPr>
        <w:footnoteReference w:id="897"/>
      </w:r>
      <w:r>
        <w:rPr>
          <w:rFonts w:ascii="Amiri" w:hAnsi="Amiri" w:eastAsia="Amiri" w:cs="Amiri"/>
          <w:color w:val="111111"/>
          <w:sz w:val="28"/>
          <w:sz w:val="28"/>
          <w:szCs w:val="28"/>
          <w:rtl w:val="true"/>
          <w:lang w:bidi="ar-SA"/>
        </w:rPr>
        <w:t xml:space="preserve">أكثر من ثمانية أذرع فهو محتضر تحضره الجن يكون فيه مسكنه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جعفر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أخرجتنا الجن عن منازلنا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سقوف بيوتكم سبعة أذرع واجعلوا الحمام في اكناف الدار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ذلك فما رأينا شيئا نكرهه 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إغلاق الأبواب وإيلاء الأواني وإطفاء السراج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بابك فان الشيطان لايفتح باباً ، واطف السراج من الفويسقة وهي الفأرة ، لاتحرق بيتك ، وأوك الإناء</w:t>
      </w:r>
    </w:p>
    <w:p>
      <w:pPr>
        <w:pStyle w:val="BookText"/>
        <w:rPr/>
      </w:pPr>
      <w:r>
        <w:rPr>
          <w:rStyle w:val="FootnoteAnchor"/>
          <w:rtl w:val="true"/>
        </w:rPr>
        <w:footnoteReference w:id="898"/>
      </w:r>
      <w:r>
        <w:rPr>
          <w:rFonts w:ascii="Amiri" w:hAnsi="Amiri" w:eastAsia="Amiri" w:cs="Amiri"/>
          <w:color w:val="111111"/>
          <w:sz w:val="28"/>
          <w:sz w:val="28"/>
          <w:szCs w:val="28"/>
          <w:rtl w:val="true"/>
          <w:lang w:bidi="ar-SA"/>
        </w:rPr>
        <w:t xml:space="preserve">، وروي ان الشيطان لايكشف مخمراً يعني مغطاً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بيوت 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نزل في بعض بيوت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فى بيوت المجوس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اذن اللَّه أن ترفع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بيوت النبي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حجرة أو مسكناً في دار بجميع حقوقها وفوقها بيوت ومسكن آخر ، يدخل البيوت الأعلى والمسكن الأعلى في حقوق هذه الحجرة والمسكن الأسفل الذي اشتراه أم لا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له من ذلك إلا الحق الذي اشتراه ان 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بيتاً في دار له بجميع حقوقه وفوقه بيت آخر ، هل يدخل البيت الأعلى في حقوق البيت الأسفل أم لا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ما اشتراه باسمه وموضعه ان 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سمك البيت</w:t>
      </w:r>
    </w:p>
    <w:p>
      <w:pPr>
        <w:pStyle w:val="BookText"/>
        <w:rPr/>
      </w:pP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ثمانية أذرع كان مسكوناً فإذا زاد على ثمانية فليكتب على رأس الثمان آية الكرسي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وخروجه ليلة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إذا خرج في الصيف من البيت خرج يوم الخميس ، وإذا أراد أن يدخل في الشتاء من البرد دخل يوم الجمعة وروي أيضاً كان دخوله وخروجه ليلة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w:t>
      </w:r>
    </w:p>
    <w:p>
      <w:pPr>
        <w:pStyle w:val="BookText"/>
        <w:rPr/>
      </w:pPr>
      <w:r>
        <w:rPr>
          <w:rStyle w:val="FootnoteAnchor"/>
          <w:rtl w:val="true"/>
        </w:rPr>
        <w:footnoteReference w:id="900"/>
      </w:r>
      <w:r>
        <w:rPr>
          <w:rFonts w:ascii="Amiri" w:hAnsi="Amiri" w:eastAsia="Amiri" w:cs="Amiri"/>
          <w:color w:val="111111"/>
          <w:sz w:val="28"/>
          <w:sz w:val="28"/>
          <w:szCs w:val="28"/>
          <w:rtl w:val="true"/>
          <w:lang w:bidi="ar-SA"/>
        </w:rPr>
        <w:t xml:space="preserve">يدخل البيت المظلم إلا يكون بين يديه سراج أو 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يدخل الرجل بيتاً مظلماً إلا مع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بيت سمكه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1"/>
      </w:r>
      <w:r>
        <w:rPr>
          <w:rFonts w:ascii="Amiri" w:hAnsi="Amiri" w:eastAsia="Amiri" w:cs="Amiri"/>
          <w:color w:val="111111"/>
          <w:sz w:val="28"/>
          <w:sz w:val="28"/>
          <w:szCs w:val="28"/>
          <w:rtl w:val="true"/>
          <w:lang w:bidi="ar-SA"/>
        </w:rPr>
        <w:t xml:space="preserve">اكثر من ثمانية </w:t>
      </w:r>
      <w:bookmarkStart w:id="867" w:name="pg14608_184941"/>
    </w:p>
    <w:p>
      <w:pPr>
        <w:pStyle w:val="BookText"/>
        <w:rPr/>
      </w:pPr>
      <w:bookmarkEnd w:id="867"/>
      <w:r>
        <w:rPr>
          <w:rFonts w:ascii="Amiri" w:hAnsi="Amiri" w:eastAsia="Amiri" w:cs="Amiri"/>
          <w:color w:val="111111"/>
          <w:sz w:val="28"/>
          <w:sz w:val="28"/>
          <w:szCs w:val="28"/>
          <w:rtl w:val="true"/>
          <w:lang w:bidi="ar-SA"/>
        </w:rPr>
        <w:t xml:space="preserve">أذرع فهو محتضر تحضره الجن يكون فيه مسكنه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البيت ينفي الفقر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بأن يكون التماثيل في 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لاتؤووا التراب خلف الباب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التراب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لاتبيتوا القمامة</w:t>
      </w:r>
    </w:p>
    <w:p>
      <w:pPr>
        <w:pStyle w:val="BookText"/>
        <w:rPr/>
      </w:pPr>
      <w:r>
        <w:rPr>
          <w:rStyle w:val="FootnoteAnchor"/>
          <w:rtl w:val="true"/>
        </w:rPr>
        <w:footnoteReference w:id="902"/>
      </w:r>
      <w:r>
        <w:rPr>
          <w:rFonts w:ascii="Amiri" w:hAnsi="Amiri" w:eastAsia="Amiri" w:cs="Amiri"/>
          <w:color w:val="111111"/>
          <w:sz w:val="28"/>
          <w:sz w:val="28"/>
          <w:szCs w:val="28"/>
          <w:rtl w:val="true"/>
          <w:lang w:bidi="ar-SA"/>
        </w:rPr>
        <w:t xml:space="preserve">في بيوتكم وأخرجوها نهاراً فانها مقعد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لاتخرجوهنّ من بيوتهنّ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لاتصوّروا سقوف البيوت</w:t>
      </w:r>
    </w:p>
    <w:p>
      <w:pPr>
        <w:pStyle w:val="BookText"/>
        <w:rPr/>
      </w:pPr>
      <w:r>
        <w:rPr>
          <w:rStyle w:val="FootnoteAnchor"/>
          <w:rtl w:val="true"/>
        </w:rPr>
        <w:footnoteReference w:id="903"/>
      </w:r>
      <w:r>
        <w:rPr>
          <w:rFonts w:ascii="Amiri" w:hAnsi="Amiri" w:eastAsia="Amiri" w:cs="Amiri"/>
          <w:color w:val="111111"/>
          <w:sz w:val="28"/>
          <w:sz w:val="28"/>
          <w:szCs w:val="28"/>
          <w:rtl w:val="true"/>
          <w:lang w:bidi="ar-SA"/>
        </w:rPr>
        <w:t xml:space="preserve">فان رسول اللَّه صلى الله عليه وآله كره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ضياع فيها بيوت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بيوتكم بتلاوة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أن يدخل بيتاً مظلماً إلا بمصباح</w:t>
      </w:r>
    </w:p>
    <w:p>
      <w:pPr>
        <w:pStyle w:val="BookText"/>
        <w:rPr/>
      </w:pPr>
      <w:r>
        <w:rPr>
          <w:rStyle w:val="FootnoteAnchor"/>
          <w:rtl w:val="true"/>
        </w:rPr>
        <w:footnoteReference w:id="904"/>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ولاتخرجوهن من بيوتهن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قتل عوامر البيوت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لاندخل بيتاً فيه صورة انسان</w:t>
      </w:r>
    </w:p>
    <w:p>
      <w:pPr>
        <w:pStyle w:val="BookText"/>
        <w:rPr/>
      </w:pPr>
      <w:r>
        <w:rPr>
          <w:rStyle w:val="FootnoteAnchor"/>
          <w:rtl w:val="true"/>
        </w:rPr>
        <w:footnoteReference w:id="905"/>
      </w:r>
      <w:r>
        <w:rPr>
          <w:rFonts w:ascii="Amiri" w:hAnsi="Amiri" w:eastAsia="Amiri" w:cs="Amiri"/>
          <w:color w:val="111111"/>
          <w:sz w:val="28"/>
          <w:sz w:val="28"/>
          <w:szCs w:val="28"/>
          <w:rtl w:val="true"/>
          <w:lang w:bidi="ar-SA"/>
        </w:rPr>
        <w:t xml:space="preserve">ولابيتاً يبال فيه ولابيتاً فيه كلب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نظر إلى بيوت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Heading2"/>
        <w:numPr>
          <w:ilvl w:val="1"/>
          <w:numId w:val="1"/>
        </w:numPr>
        <w:rPr/>
      </w:pPr>
      <w:bookmarkStart w:id="868" w:name="__RefHeading___Toc1573592_1878427129"/>
      <w:bookmarkStart w:id="869" w:name="_Toc374"/>
      <w:bookmarkEnd w:id="868"/>
      <w:r>
        <w:rPr>
          <w:rtl w:val="true"/>
        </w:rPr>
        <w:t>التاء والألف</w:t>
      </w:r>
      <w:bookmarkEnd w:id="869"/>
    </w:p>
    <w:p>
      <w:pPr>
        <w:pStyle w:val="Heading3"/>
        <w:numPr>
          <w:ilvl w:val="2"/>
          <w:numId w:val="1"/>
        </w:numPr>
        <w:rPr/>
      </w:pPr>
      <w:bookmarkStart w:id="870" w:name="__RefHeading___Toc1573594_1878427129"/>
      <w:bookmarkStart w:id="871" w:name="_Toc375"/>
      <w:bookmarkEnd w:id="870"/>
      <w:r>
        <w:rPr>
          <w:rtl w:val="true"/>
        </w:rPr>
        <w:t>التائب</w:t>
      </w:r>
      <w:bookmarkEnd w:id="8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من الذنب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التوبة </w:t>
      </w:r>
      <w:bookmarkStart w:id="872" w:name="pg14608_184942"/>
    </w:p>
    <w:p>
      <w:pPr>
        <w:pStyle w:val="Heading3"/>
        <w:numPr>
          <w:ilvl w:val="2"/>
          <w:numId w:val="1"/>
        </w:numPr>
        <w:rPr/>
      </w:pPr>
      <w:bookmarkStart w:id="873" w:name="__RefHeading___Toc1573596_1878427129"/>
      <w:bookmarkStart w:id="874" w:name="_Toc376"/>
      <w:bookmarkEnd w:id="872"/>
      <w:bookmarkEnd w:id="873"/>
      <w:r>
        <w:rPr>
          <w:rtl w:val="true"/>
        </w:rPr>
        <w:t>التائبون</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أعطى التائبين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العلة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 المؤمنين التائبين العابدين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آثرت الحج على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عليه السلام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Heading3"/>
        <w:numPr>
          <w:ilvl w:val="2"/>
          <w:numId w:val="1"/>
        </w:numPr>
        <w:rPr/>
      </w:pPr>
      <w:bookmarkStart w:id="875" w:name="__RefHeading___Toc1573598_1878427129"/>
      <w:bookmarkStart w:id="876" w:name="_Toc377"/>
      <w:bookmarkEnd w:id="875"/>
      <w:r>
        <w:rPr>
          <w:rtl w:val="true"/>
        </w:rPr>
        <w:t>التابعون</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انظر اولى الإربة</w:t>
      </w:r>
    </w:p>
    <w:p>
      <w:pPr>
        <w:pStyle w:val="Heading3"/>
        <w:numPr>
          <w:ilvl w:val="2"/>
          <w:numId w:val="1"/>
        </w:numPr>
        <w:rPr/>
      </w:pPr>
      <w:bookmarkStart w:id="877" w:name="__RefHeading___Toc1573600_1878427129"/>
      <w:bookmarkStart w:id="878" w:name="_Toc378"/>
      <w:bookmarkEnd w:id="877"/>
      <w:r>
        <w:rPr>
          <w:rtl w:val="true"/>
        </w:rPr>
        <w:t>التابوت</w:t>
      </w:r>
      <w:bookmarkEnd w:id="87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آية ملكه أن يأتيكم التابوت</w:t>
      </w:r>
    </w:p>
    <w:p>
      <w:pPr>
        <w:pStyle w:val="BookText"/>
        <w:rPr/>
      </w:pPr>
      <w:r>
        <w:rPr>
          <w:rStyle w:val="FootnoteAnchor"/>
          <w:rtl w:val="true"/>
        </w:rPr>
        <w:footnoteReference w:id="906"/>
      </w:r>
      <w:r>
        <w:rPr>
          <w:rFonts w:ascii="Amiri" w:hAnsi="Amiri" w:eastAsia="Amiri" w:cs="Amiri"/>
          <w:color w:val="111111"/>
          <w:sz w:val="28"/>
          <w:sz w:val="28"/>
          <w:szCs w:val="28"/>
          <w:rtl w:val="true"/>
          <w:lang w:bidi="ar-SA"/>
        </w:rPr>
        <w:t xml:space="preserve">فيه سكينة </w:t>
      </w:r>
      <w:r>
        <w:rPr>
          <w:rStyle w:val="FootnoteAnchor"/>
          <w:rtl w:val="true"/>
        </w:rPr>
        <w:footnoteReference w:id="907"/>
      </w:r>
      <w:r>
        <w:rPr>
          <w:rFonts w:ascii="Amiri" w:hAnsi="Amiri" w:eastAsia="Amiri" w:cs="Amiri"/>
          <w:color w:val="111111"/>
          <w:sz w:val="28"/>
          <w:sz w:val="28"/>
          <w:szCs w:val="28"/>
          <w:rtl w:val="true"/>
          <w:lang w:bidi="ar-SA"/>
        </w:rPr>
        <w:t xml:space="preserve">من ربكم وبقية مما ترك آل موسى وآل هارون تحمله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تحمله في صورة البقرة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قد بعث لكم طالوت ملكاً قالوا أنى يكون له الملك علينا ونحن أحق بالملك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سبط النبوة ولا من سبط المملكة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آية ملكه ان يأتيكم التابوت فيه سكينة من ربكم وبقية مما ترك آل موسى وآل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فجائت به الملائكة تحمله ، وقال اللَّه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مبتليكم بنهر فمن شرب منه فليس مني ومن لم يطعمه فانه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ثلاثمائة وثلاثة عشر رجلاً ، منهم من اغترف ومنهم من لم يشرب فلما برزوا قال الذين اغترفوا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لاطاقة لنا اليوم بجالوت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لم يغترفوا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باذن اللَّه واللَّه مع الصابرين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السلاح عندنا مثل التابوت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879" w:name="pg14608_184943"/>
    </w:p>
    <w:p>
      <w:pPr>
        <w:pStyle w:val="BookText"/>
        <w:rPr/>
      </w:pPr>
      <w:bookmarkEnd w:id="8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السكنية في التابوت وكانت فيه طشت تغسل فيها قلوب الانبياء وكان التابوت يدور في بني اسرائيل مع الأنبياء 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تابوتكم ؟ قلنا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هو تابوتكم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يأتيكم التابوت فيه سكينة من ربكم وبقية مما ترك آل موسى وآل هارون تحمله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رضراض</w:t>
      </w:r>
    </w:p>
    <w:p>
      <w:pPr>
        <w:pStyle w:val="BookText"/>
        <w:rPr/>
      </w:pPr>
      <w:r>
        <w:rPr>
          <w:rStyle w:val="FootnoteAnchor"/>
          <w:rtl w:val="true"/>
        </w:rPr>
        <w:footnoteReference w:id="908"/>
      </w:r>
      <w:r>
        <w:rPr>
          <w:rFonts w:ascii="Amiri" w:hAnsi="Amiri" w:eastAsia="Amiri" w:cs="Amiri"/>
          <w:color w:val="111111"/>
          <w:sz w:val="28"/>
          <w:sz w:val="28"/>
          <w:szCs w:val="28"/>
          <w:rtl w:val="true"/>
          <w:lang w:bidi="ar-SA"/>
        </w:rPr>
        <w:t xml:space="preserve">الألواح فيها العلم والحكمة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Heading3"/>
        <w:numPr>
          <w:ilvl w:val="2"/>
          <w:numId w:val="1"/>
        </w:numPr>
        <w:rPr/>
      </w:pPr>
      <w:bookmarkStart w:id="880" w:name="__RefHeading___Toc1573602_1878427129"/>
      <w:bookmarkStart w:id="881" w:name="_Toc379"/>
      <w:bookmarkEnd w:id="880"/>
      <w:r>
        <w:rPr>
          <w:rtl w:val="true"/>
        </w:rPr>
        <w:t>التاج</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للَّه عزوجل ولصلة الرحم توجه اللَّه تعالى بتاج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882" w:name="__RefHeading___Toc1573604_1878427129"/>
      <w:bookmarkStart w:id="883" w:name="_Toc380"/>
      <w:bookmarkEnd w:id="882"/>
      <w:r>
        <w:rPr>
          <w:rtl w:val="true"/>
        </w:rPr>
        <w:t>التاجر</w:t>
      </w:r>
      <w:bookmarkEnd w:id="8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التاجران صدقا بورك لهما فإذا كذبا وخانا لم يبارك لهما ، وهما بالخيار ما لم يفترقا فان اختلفا فالقول قول رب السلعة أو يتتاركا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التاجر ذا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من وراء تجارة كل تاجر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تاجر أختلف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تاجر امرّ بالعشار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والفاجر في النار إلا من أخذ الحق وأعطى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يسوف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يسوف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مملوكاً له تاجراً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وعزتي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من وراء تجارة كل تاجر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الدنيا </w:t>
      </w:r>
      <w:bookmarkStart w:id="884" w:name="pg14608_184944"/>
    </w:p>
    <w:p>
      <w:pPr>
        <w:pStyle w:val="BookText"/>
        <w:rPr/>
      </w:pPr>
      <w:bookmarkEnd w:id="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تاجر اتجر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على عليه السلام فى تاجر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المضارية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التاجر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تاجراً فليس له إلا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885" w:name="__RefHeading___Toc1573606_1878427129"/>
      <w:bookmarkStart w:id="886" w:name="_Toc381"/>
      <w:bookmarkEnd w:id="885"/>
      <w:r>
        <w:rPr>
          <w:rtl w:val="true"/>
        </w:rPr>
        <w:t>التاجران</w:t>
      </w:r>
      <w:bookmarkEnd w:id="8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التاجران صدقا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التاجر</w:t>
      </w:r>
    </w:p>
    <w:p>
      <w:pPr>
        <w:pStyle w:val="Heading3"/>
        <w:numPr>
          <w:ilvl w:val="2"/>
          <w:numId w:val="1"/>
        </w:numPr>
        <w:rPr/>
      </w:pPr>
      <w:bookmarkStart w:id="887" w:name="__RefHeading___Toc1573608_1878427129"/>
      <w:bookmarkStart w:id="888" w:name="_Toc382"/>
      <w:bookmarkEnd w:id="887"/>
      <w:r>
        <w:rPr>
          <w:rtl w:val="true"/>
        </w:rPr>
        <w:t>التارك</w:t>
      </w:r>
      <w:bookmarkEnd w:id="8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تارك الصلاة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وضائق به صدرك أن يقولوا لو لا أنزل عليه كنز أو جاء معه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لما نزل قديد</w:t>
      </w:r>
    </w:p>
    <w:p>
      <w:pPr>
        <w:pStyle w:val="BookText"/>
        <w:rPr/>
      </w:pPr>
      <w:r>
        <w:rPr>
          <w:rStyle w:val="FootnoteAnchor"/>
          <w:rtl w:val="true"/>
        </w:rPr>
        <w:footnoteReference w:id="909"/>
      </w:r>
      <w:r>
        <w:rPr>
          <w:rFonts w:ascii="Amiri" w:hAnsi="Amiri" w:eastAsia="Amiri" w:cs="Amiri"/>
          <w:color w:val="111111"/>
          <w:sz w:val="28"/>
          <w:sz w:val="28"/>
          <w:szCs w:val="28"/>
          <w:rtl w:val="true"/>
          <w:lang w:bidi="ar-SA"/>
        </w:rPr>
        <w:t xml:space="preserve">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ربي أن يوالي بيني وبينك ففعل ، وسألت ربي أن يواخي بيني وبينك ففعل ، وسألت ربي أن يجعلك وصيي ففعل ، فقال رجلان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بال </w:t>
      </w:r>
      <w:r>
        <w:rPr>
          <w:rStyle w:val="FootnoteAnchor"/>
          <w:rtl w:val="true"/>
        </w:rPr>
        <w:footnoteReference w:id="910"/>
      </w:r>
      <w:r>
        <w:rPr>
          <w:rFonts w:ascii="Amiri" w:hAnsi="Amiri" w:eastAsia="Amiri" w:cs="Amiri"/>
          <w:color w:val="111111"/>
          <w:sz w:val="28"/>
          <w:sz w:val="28"/>
          <w:szCs w:val="28"/>
          <w:rtl w:val="true"/>
          <w:lang w:bidi="ar-SA"/>
        </w:rPr>
        <w:t xml:space="preserve">أحب إلينا مما سأل محمد ربه فهلا سأل ربه ملكاً يعضده على عدوه أو كنزاً يستغني به عن فاقته واللَّه ما دعاه إلى حق ولاباطل إلا أجابه إليه ، فانزل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وضائق به صدرك الى آخر الآية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يقول ان التارك شقاء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ان تارك التقية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Heading3"/>
        <w:numPr>
          <w:ilvl w:val="2"/>
          <w:numId w:val="1"/>
        </w:numPr>
        <w:rPr/>
      </w:pPr>
      <w:bookmarkStart w:id="889" w:name="__RefHeading___Toc1573610_1878427129"/>
      <w:bookmarkStart w:id="890" w:name="_Toc383"/>
      <w:bookmarkEnd w:id="889"/>
      <w:r>
        <w:rPr>
          <w:rtl w:val="true"/>
        </w:rPr>
        <w:t>التاسوعا</w:t>
      </w:r>
      <w:bookmarkEnd w:id="8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تاسوعا وعاشورا من شهر المحرم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 يوم حوصر فيه الحسين عليه السلام وأصحابه رضي اللَّه عنهم بكربلا واجتمع عليه خيل أهل الشام وأناخوا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ascii="Amiri" w:hAnsi="Amiri" w:eastAsia="Amiri" w:cs="Amiri"/>
          <w:color w:val="111111"/>
          <w:sz w:val="28"/>
          <w:sz w:val="28"/>
          <w:szCs w:val="28"/>
          <w:rtl w:val="true"/>
          <w:lang w:bidi="ar-SA"/>
        </w:rPr>
        <w:t xml:space="preserve">عليه وفرح ابن مرجانة وعمر بن سعد بتوافر الخيل وكثرتها واستضعفوا فيه </w:t>
      </w:r>
      <w:bookmarkStart w:id="891" w:name="pg14608_184945"/>
    </w:p>
    <w:p>
      <w:pPr>
        <w:pStyle w:val="BookText"/>
        <w:rPr/>
      </w:pPr>
      <w:bookmarkEnd w:id="891"/>
      <w:r>
        <w:rPr>
          <w:rFonts w:ascii="Amiri" w:hAnsi="Amiri" w:eastAsia="Amiri" w:cs="Amiri"/>
          <w:color w:val="111111"/>
          <w:sz w:val="28"/>
          <w:sz w:val="28"/>
          <w:szCs w:val="28"/>
          <w:rtl w:val="true"/>
          <w:lang w:bidi="ar-SA"/>
        </w:rPr>
        <w:t xml:space="preserve">الحسين عليه السلام واصحابه رضي اللَّه عنهم وايقنوا أن لايأتي الحسين عليه السلام ناصر ولايمده اهل العراق بأبي المستضعف الغريب ثم قال وأما يوم عاشوراء فيوم أصيب فيه الحسين عليه السلام صريعاً بين أصحابه وأصحابه صرعى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أفصوم يكون في ذلك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البيت الحرام ما هو يوم صوم وما هو إلا يوم حزن ومصيبة دخلت على أهل السماء وأهل الارض وجميع المؤمنين ويوم فرح وسرور لابن مرجانة وآل زياد وأهل الشام غضب اللَّه عليهم وعلى ذرياتهم وذلك يوم بكت عليه جميع بقاع الأرض خلا بقعة الشام ، فمن صامه أو تبرك به حشره اللَّه مع آل زياد ممسوخ القلب مسخوط عليه ومن ادّخر الى منزله ذخيرة أعقبه اللَّه تعالى نفاقاً في قلبه إلى يوم يلقاه وانتزع البركة عنه وعن أهل بيته وولده وشاركه الشيطان في جميع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3"/>
        <w:numPr>
          <w:ilvl w:val="2"/>
          <w:numId w:val="1"/>
        </w:numPr>
        <w:rPr/>
      </w:pPr>
      <w:bookmarkStart w:id="892" w:name="__RefHeading___Toc1573612_1878427129"/>
      <w:bookmarkStart w:id="893" w:name="_Toc384"/>
      <w:bookmarkEnd w:id="892"/>
      <w:r>
        <w:rPr>
          <w:rtl w:val="true"/>
        </w:rPr>
        <w:t>التأجج</w:t>
      </w:r>
      <w:bookmarkEnd w:id="893"/>
    </w:p>
    <w:p>
      <w:pPr>
        <w:pStyle w:val="BookText"/>
        <w:rPr/>
      </w:pPr>
      <w:r>
        <w:rPr>
          <w:rStyle w:val="FootnoteAnchor"/>
          <w:rtl w:val="true"/>
        </w:rPr>
        <w:footnoteReference w:id="9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فيؤجج لهم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تؤجج لهم ناراً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سئل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فيؤجج لهم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الأطفال‌</w:t>
      </w:r>
    </w:p>
    <w:p>
      <w:pPr>
        <w:pStyle w:val="Heading3"/>
        <w:numPr>
          <w:ilvl w:val="2"/>
          <w:numId w:val="1"/>
        </w:numPr>
        <w:rPr/>
      </w:pPr>
      <w:bookmarkStart w:id="894" w:name="__RefHeading___Toc1573614_1878427129"/>
      <w:bookmarkStart w:id="895" w:name="_Toc385"/>
      <w:bookmarkEnd w:id="894"/>
      <w:r>
        <w:rPr>
          <w:rtl w:val="true"/>
        </w:rPr>
        <w:t>التأخر</w:t>
      </w:r>
      <w:bookmarkEnd w:id="8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عبداللَّه عليه السلام وقد تأخرت عن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يتأخر وهو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لايضرك أن تتأخر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896" w:name="__RefHeading___Toc1573616_1878427129"/>
      <w:bookmarkStart w:id="897" w:name="_Toc386"/>
      <w:bookmarkEnd w:id="896"/>
      <w:r>
        <w:rPr>
          <w:rtl w:val="true"/>
        </w:rPr>
        <w:t>التأخير</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رسول اللَّه صلى الله عليه وآله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ليدعوا فيؤخر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رجل متاعاً بتأخير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تؤخر </w:t>
      </w:r>
      <w:r>
        <w:rPr>
          <w:rFonts w:eastAsia="Amiri" w:cs="Amiri" w:ascii="Amiri" w:hAnsi="Amiri"/>
          <w:color w:val="111111"/>
          <w:sz w:val="28"/>
          <w:szCs w:val="28"/>
          <w:rtl w:val="true"/>
          <w:lang w:bidi="ar-SA"/>
        </w:rPr>
        <w:t xml:space="preserve">- ) </w:t>
      </w:r>
      <w:bookmarkStart w:id="898" w:name="pg14608_184946"/>
    </w:p>
    <w:p>
      <w:pPr>
        <w:pStyle w:val="BookText"/>
        <w:rPr/>
      </w:pPr>
      <w:bookmarkEnd w:id="898"/>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يؤخر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إن أخرت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ان تؤخر المغرب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الجمع بين الصلاتين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يؤخر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تؤخر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بان يؤخر المغرب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الصلاتين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سواء عجّل أو أخّر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Heading3"/>
        <w:numPr>
          <w:ilvl w:val="2"/>
          <w:numId w:val="1"/>
        </w:numPr>
        <w:rPr/>
      </w:pPr>
      <w:bookmarkStart w:id="899" w:name="__RefHeading___Toc1573618_1878427129"/>
      <w:bookmarkStart w:id="900" w:name="_Toc387"/>
      <w:bookmarkEnd w:id="899"/>
      <w:r>
        <w:rPr>
          <w:rtl w:val="true"/>
        </w:rPr>
        <w:t>التأديب</w:t>
      </w:r>
      <w:bookmarkEnd w:id="900"/>
    </w:p>
    <w:p>
      <w:pPr>
        <w:pStyle w:val="BookText"/>
        <w:rPr/>
      </w:pPr>
      <w:r>
        <w:rPr>
          <w:rStyle w:val="FootnoteAnchor"/>
          <w:rtl w:val="true"/>
        </w:rPr>
        <w:footnoteReference w:id="9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اليتيم بما تؤدب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ثلاث سنين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سبع مرات ، ثم يترك حتى تتم له ثلاث سنين وسبعة أشهر وعشرون يوماً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محمد رسول اللَّه سبع مرات ، ويترك حتى يتم له أربع سنين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 ثم يترك حتى يتم له خمس سنين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يمينك وأيهما شمالك فاذا عرف ذلك حول وجهه إلى القبلة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 ثم يترك حتى يتم له سبع سنين فاذا تمّ له سبع سنين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وكفيك فاذا غسلهما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ثم يترك حتى يتم له تسع سنين فاذا تمت له تسع سنين علم الوضوء وضرب عليه وأمر بالصلاة وضرب عليها فاذا تعلّم الوضوء والصلاة غفر اللَّه عزوجل له ولوالديه ان 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صبيك حتى يأتي له ست سنين ، ثم ضمه إليك سبع سنين ، فأدبه بأدبك فان قبل وصلح وإلا فخلّ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أدّب رسوله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أدّب محمداً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أدّب نبيه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أدب نبيه فأحسن أدبه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أدّب نبيه فلما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صبياننا أن يجمعوا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الصبيان أن يجمعوا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w:t>
      </w:r>
    </w:p>
    <w:p>
      <w:pPr>
        <w:pStyle w:val="BookText"/>
        <w:rPr/>
      </w:pPr>
      <w:r>
        <w:rPr>
          <w:rStyle w:val="FootnoteAnchor"/>
          <w:rtl w:val="true"/>
        </w:rPr>
        <w:footnoteReference w:id="914"/>
      </w:r>
      <w:r>
        <w:rPr>
          <w:rFonts w:ascii="Amiri" w:hAnsi="Amiri" w:eastAsia="Amiri" w:cs="Amiri"/>
          <w:color w:val="111111"/>
          <w:sz w:val="28"/>
          <w:sz w:val="28"/>
          <w:szCs w:val="28"/>
          <w:rtl w:val="true"/>
          <w:lang w:bidi="ar-SA"/>
        </w:rPr>
        <w:t xml:space="preserve">بالحديث قبل أن تسبقكم إليهم المرجئة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أولادكم</w:t>
      </w:r>
    </w:p>
    <w:p>
      <w:pPr>
        <w:pStyle w:val="BookText"/>
        <w:rPr/>
      </w:pPr>
      <w:r>
        <w:rPr>
          <w:rStyle w:val="FootnoteAnchor"/>
          <w:rtl w:val="true"/>
        </w:rPr>
        <w:footnoteReference w:id="915"/>
      </w:r>
      <w:r>
        <w:rPr>
          <w:rFonts w:ascii="Amiri" w:hAnsi="Amiri" w:eastAsia="Amiri" w:cs="Amiri"/>
          <w:color w:val="111111"/>
          <w:sz w:val="28"/>
          <w:sz w:val="28"/>
          <w:szCs w:val="28"/>
          <w:rtl w:val="true"/>
          <w:lang w:bidi="ar-SA"/>
        </w:rPr>
        <w:t xml:space="preserve">بالحديث قبل أن يسبقكم </w:t>
      </w:r>
      <w:r>
        <w:rPr>
          <w:rStyle w:val="FootnoteAnchor"/>
          <w:rtl w:val="true"/>
        </w:rPr>
        <w:footnoteReference w:id="916"/>
      </w:r>
      <w:r>
        <w:rPr>
          <w:rFonts w:ascii="Amiri" w:hAnsi="Amiri" w:eastAsia="Amiri" w:cs="Amiri"/>
          <w:color w:val="111111"/>
          <w:sz w:val="28"/>
          <w:sz w:val="28"/>
          <w:szCs w:val="28"/>
          <w:rtl w:val="true"/>
          <w:lang w:bidi="ar-SA"/>
        </w:rPr>
        <w:t xml:space="preserve">إليهم المرجئة </w:t>
      </w:r>
      <w:r>
        <w:rPr>
          <w:rStyle w:val="FootnoteAnchor"/>
          <w:rtl w:val="true"/>
        </w:rPr>
        <w:footnoteReference w:id="91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عرامة الصبي</w:t>
      </w:r>
    </w:p>
    <w:p>
      <w:pPr>
        <w:pStyle w:val="BookText"/>
        <w:rPr/>
      </w:pPr>
      <w:r>
        <w:rPr>
          <w:rStyle w:val="FootnoteAnchor"/>
          <w:rtl w:val="true"/>
        </w:rPr>
        <w:footnoteReference w:id="918"/>
      </w:r>
      <w:r>
        <w:rPr>
          <w:rFonts w:ascii="Amiri" w:hAnsi="Amiri" w:eastAsia="Amiri" w:cs="Amiri"/>
          <w:color w:val="111111"/>
          <w:sz w:val="28"/>
          <w:sz w:val="28"/>
          <w:szCs w:val="28"/>
          <w:rtl w:val="true"/>
          <w:lang w:bidi="ar-SA"/>
        </w:rPr>
        <w:t xml:space="preserve">في صغره ليكون حليماً في كبره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يكون إلا هكذا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وأنا مغموم مكروب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سكوني مما غمك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9"/>
      </w:r>
      <w:r>
        <w:rPr>
          <w:rFonts w:ascii="Amiri" w:hAnsi="Amiri" w:eastAsia="Amiri" w:cs="Amiri"/>
          <w:color w:val="111111"/>
          <w:sz w:val="28"/>
          <w:sz w:val="28"/>
          <w:szCs w:val="28"/>
          <w:rtl w:val="true"/>
          <w:lang w:bidi="ar-SA"/>
        </w:rPr>
        <w:t xml:space="preserve">فقال 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سكوني على الأرض ثقلها وعلى اللَّه رزقها تعيش في غير أجلك</w:t>
      </w:r>
    </w:p>
    <w:p>
      <w:pPr>
        <w:pStyle w:val="BookText"/>
        <w:rPr/>
      </w:pPr>
      <w:r>
        <w:rPr>
          <w:rStyle w:val="FootnoteAnchor"/>
          <w:rtl w:val="true"/>
        </w:rPr>
        <w:footnoteReference w:id="920"/>
      </w:r>
      <w:r>
        <w:rPr>
          <w:rFonts w:ascii="Amiri" w:hAnsi="Amiri" w:eastAsia="Amiri" w:cs="Amiri"/>
          <w:color w:val="111111"/>
          <w:sz w:val="28"/>
          <w:sz w:val="28"/>
          <w:szCs w:val="28"/>
          <w:rtl w:val="true"/>
          <w:lang w:bidi="ar-SA"/>
        </w:rPr>
        <w:t xml:space="preserve">وتأكل من غير رزقك ، فسرى </w:t>
      </w:r>
      <w:r>
        <w:rPr>
          <w:rStyle w:val="FootnoteAnchor"/>
          <w:rtl w:val="true"/>
        </w:rPr>
        <w:footnoteReference w:id="921"/>
      </w:r>
      <w:r>
        <w:rPr>
          <w:rFonts w:ascii="Amiri" w:hAnsi="Amiri" w:eastAsia="Amiri" w:cs="Amiri"/>
          <w:color w:val="111111"/>
          <w:sz w:val="28"/>
          <w:sz w:val="28"/>
          <w:szCs w:val="28"/>
          <w:rtl w:val="true"/>
          <w:lang w:bidi="ar-SA"/>
        </w:rPr>
        <w:t xml:space="preserve">واللَّه عني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ثم وضع يده على جبهته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إذا كان ذكراً أن يستفره أُمه </w:t>
      </w:r>
      <w:r>
        <w:rPr>
          <w:rStyle w:val="FootnoteAnchor"/>
          <w:rtl w:val="true"/>
        </w:rPr>
        <w:footnoteReference w:id="922"/>
      </w:r>
      <w:r>
        <w:rPr>
          <w:rFonts w:ascii="Amiri" w:hAnsi="Amiri" w:eastAsia="Amiri" w:cs="Amiri"/>
          <w:color w:val="111111"/>
          <w:sz w:val="28"/>
          <w:sz w:val="28"/>
          <w:szCs w:val="28"/>
          <w:rtl w:val="true"/>
          <w:lang w:bidi="ar-SA"/>
        </w:rPr>
        <w:t xml:space="preserve">ويستحسن اسمه ، ويعلمه كتاب اللَّه ، ويطهره </w:t>
      </w:r>
      <w:r>
        <w:rPr>
          <w:rStyle w:val="FootnoteAnchor"/>
          <w:rtl w:val="true"/>
        </w:rPr>
        <w:footnoteReference w:id="923"/>
      </w:r>
      <w:r>
        <w:rPr>
          <w:rFonts w:ascii="Amiri" w:hAnsi="Amiri" w:eastAsia="Amiri" w:cs="Amiri"/>
          <w:color w:val="111111"/>
          <w:sz w:val="28"/>
          <w:sz w:val="28"/>
          <w:szCs w:val="28"/>
          <w:rtl w:val="true"/>
          <w:lang w:bidi="ar-SA"/>
        </w:rPr>
        <w:t xml:space="preserve">ويعلمه السباحة ، وإذا كانت انثى أن يستفره أمها ، ويستحسن اسمها ، ويعلمها سورة النور ولايعلّمها سورة يوسف ، ولاينزلها الغرف ، ويعجّل سراحها </w:t>
      </w:r>
      <w:r>
        <w:rPr>
          <w:rStyle w:val="FootnoteAnchor"/>
          <w:rtl w:val="true"/>
        </w:rPr>
        <w:footnoteReference w:id="924"/>
      </w:r>
      <w:r>
        <w:rPr>
          <w:rFonts w:ascii="Amiri" w:hAnsi="Amiri" w:eastAsia="Amiri" w:cs="Amiri"/>
          <w:color w:val="111111"/>
          <w:sz w:val="28"/>
          <w:sz w:val="28"/>
          <w:szCs w:val="28"/>
          <w:rtl w:val="true"/>
          <w:lang w:bidi="ar-SA"/>
        </w:rPr>
        <w:t xml:space="preserve">إلى بيت زوجها ، أما إذا سميتها فاطمة فلاتسبها ولاتلعنها ولاتضربها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ابنك يلعب سبع سنين ، وألزمه نفسك سبعاً ، فان أفلح وإلا فانه ممن لاخير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ابنك يلعب سبع سنين ، ويؤدّب سبع سنين ، وألزمه نفسك سبع سنين ، فان أفلح وإلا فانه ممن لاخير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والصبي ، والصبي والصبية ، والصبية والصبية يفرّق بينهم في المضاجع لعشر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السباحة والرماية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 ويتعلم الكتاب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5"/>
      </w:r>
      <w:r>
        <w:rPr>
          <w:rFonts w:ascii="Amiri" w:hAnsi="Amiri" w:eastAsia="Amiri" w:cs="Amiri"/>
          <w:color w:val="111111"/>
          <w:sz w:val="28"/>
          <w:sz w:val="28"/>
          <w:szCs w:val="28"/>
          <w:rtl w:val="true"/>
          <w:lang w:bidi="ar-SA"/>
        </w:rPr>
        <w:t xml:space="preserve">سبع سنين ، ويتعلم الحلال </w:t>
      </w:r>
    </w:p>
    <w:p>
      <w:pPr>
        <w:pStyle w:val="BookText"/>
        <w:rPr/>
      </w:pPr>
      <w:r>
        <w:rPr>
          <w:rFonts w:ascii="Amiri" w:hAnsi="Amiri" w:eastAsia="Amiri" w:cs="Amiri"/>
          <w:color w:val="111111"/>
          <w:sz w:val="28"/>
          <w:sz w:val="28"/>
          <w:szCs w:val="28"/>
          <w:rtl w:val="true"/>
          <w:lang w:bidi="ar-SA"/>
        </w:rPr>
        <w:t xml:space="preserve">والحرام سبع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بن زربي شكا ابنه إلى أبي الحسن عليه السلام فيما أفسد 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استصلحه</w:t>
      </w:r>
    </w:p>
    <w:p>
      <w:pPr>
        <w:pStyle w:val="BookText"/>
        <w:rPr/>
      </w:pPr>
      <w:r>
        <w:rPr>
          <w:rStyle w:val="FootnoteAnchor"/>
          <w:rtl w:val="true"/>
        </w:rPr>
        <w:footnoteReference w:id="926"/>
      </w:r>
      <w:r>
        <w:rPr>
          <w:rFonts w:ascii="Amiri" w:hAnsi="Amiri" w:eastAsia="Amiri" w:cs="Amiri"/>
          <w:color w:val="111111"/>
          <w:sz w:val="28"/>
          <w:sz w:val="28"/>
          <w:szCs w:val="28"/>
          <w:rtl w:val="true"/>
          <w:lang w:bidi="ar-SA"/>
        </w:rPr>
        <w:t xml:space="preserve">فما مائة ألف فيما أنعم اللَّه به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 يؤدّب المحرم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ابني هذا ؟</w:t>
      </w:r>
    </w:p>
    <w:p>
      <w:pPr>
        <w:pStyle w:val="BookText"/>
        <w:rPr/>
      </w:pP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اسمه وأدّبة وضعه موضعاً حسناً </w:t>
      </w:r>
      <w:r>
        <w:rPr>
          <w:rStyle w:val="FootnoteAnchor"/>
          <w:rtl w:val="true"/>
        </w:rPr>
        <w:footnoteReference w:id="92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يفرّق بين الصبيان في المضاجع لست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جابر بن عبداللَّه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 يا معاشر الأنصار أدّبوا أولادكم على حبّ عليّ فمن أبى فانظروا في شأن أمّه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الصي</w:t>
      </w:r>
    </w:p>
    <w:p>
      <w:pPr>
        <w:pStyle w:val="BookText"/>
        <w:rPr/>
      </w:pPr>
      <w:r>
        <w:rPr>
          <w:rStyle w:val="FootnoteAnchor"/>
          <w:rtl w:val="true"/>
        </w:rPr>
        <w:footnoteReference w:id="929"/>
      </w:r>
      <w:r>
        <w:rPr>
          <w:rFonts w:ascii="Amiri" w:hAnsi="Amiri" w:eastAsia="Amiri" w:cs="Amiri"/>
          <w:color w:val="111111"/>
          <w:sz w:val="28"/>
          <w:sz w:val="28"/>
          <w:szCs w:val="28"/>
          <w:rtl w:val="true"/>
          <w:lang w:bidi="ar-SA"/>
        </w:rPr>
        <w:t xml:space="preserve">لسبع ، ويؤمر بالصلاة لتسع ، ويفرّق بينهم في المضاجع لعشر ، ويحتلم لأربع عشرة وينتهي طوله لإحدى وعشرين سنة وينتهي </w:t>
      </w:r>
      <w:r>
        <w:rPr>
          <w:rStyle w:val="FootnoteAnchor"/>
          <w:rtl w:val="true"/>
        </w:rPr>
        <w:footnoteReference w:id="930"/>
      </w:r>
      <w:r>
        <w:rPr>
          <w:rFonts w:ascii="Amiri" w:hAnsi="Amiri" w:eastAsia="Amiri" w:cs="Amiri"/>
          <w:color w:val="111111"/>
          <w:sz w:val="28"/>
          <w:sz w:val="28"/>
          <w:szCs w:val="28"/>
          <w:rtl w:val="true"/>
          <w:lang w:bidi="ar-SA"/>
        </w:rPr>
        <w:t xml:space="preserve">عقله لثمان وعشرين إلا التجارب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الغلام لسبع سنين ، ويؤمر بالصلاة لتسع ويفرق بينهم في </w:t>
      </w:r>
      <w:bookmarkStart w:id="901" w:name="pg14608_184950"/>
    </w:p>
    <w:p>
      <w:pPr>
        <w:pStyle w:val="BookText"/>
        <w:rPr/>
      </w:pPr>
      <w:bookmarkEnd w:id="901"/>
      <w:r>
        <w:rPr>
          <w:rFonts w:ascii="Amiri" w:hAnsi="Amiri" w:eastAsia="Amiri" w:cs="Amiri"/>
          <w:color w:val="111111"/>
          <w:sz w:val="28"/>
          <w:sz w:val="28"/>
          <w:szCs w:val="28"/>
          <w:rtl w:val="true"/>
          <w:lang w:bidi="ar-SA"/>
        </w:rPr>
        <w:t xml:space="preserve">المضاجع لعشر ويحتلم لأربع عشرة سنة ومنتهى طوله لاثنتى وعشرين سنة ، ومنتهى عقله لثمان وعشرين سنة إلا التجارب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يربى الصبي سبعاً ويؤدب سبعاً ويستخدم سبعاً ومنتهى طوله في ثلاث وعشرين سنة وعقله في خمس وثلاثين وما كان بعد ذلك فبالتجارب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عرامة</w:t>
      </w:r>
    </w:p>
    <w:p>
      <w:pPr>
        <w:pStyle w:val="BookText"/>
        <w:rPr/>
      </w:pPr>
      <w:r>
        <w:rPr>
          <w:rStyle w:val="FootnoteAnchor"/>
          <w:rtl w:val="true"/>
        </w:rPr>
        <w:footnoteReference w:id="931"/>
      </w:r>
      <w:r>
        <w:rPr>
          <w:rFonts w:ascii="Amiri" w:hAnsi="Amiri" w:eastAsia="Amiri" w:cs="Amiri"/>
          <w:color w:val="111111"/>
          <w:sz w:val="28"/>
          <w:sz w:val="28"/>
          <w:szCs w:val="28"/>
          <w:rtl w:val="true"/>
          <w:lang w:bidi="ar-SA"/>
        </w:rPr>
        <w:t xml:space="preserve">الغلام في صغره ليكون حليماً في كبره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الغلمان والنسآء في المضاجع إذا بلغوا عشر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902" w:name="__RefHeading___Toc1573620_1878427129"/>
      <w:bookmarkStart w:id="903" w:name="_Toc388"/>
      <w:bookmarkEnd w:id="902"/>
      <w:r>
        <w:rPr>
          <w:rtl w:val="true"/>
        </w:rPr>
        <w:t>التأدية</w:t>
      </w:r>
      <w:bookmarkEnd w:id="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أدى الرجل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اسخى الناس من أدى زكاة ماله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ان يؤديها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عارف أدى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البخيل من أدى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بالبخيل الذي يؤدي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أدى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أدى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زكاة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ما افترض اللَّه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السخاء</w:t>
      </w:r>
    </w:p>
    <w:p>
      <w:pPr>
        <w:pStyle w:val="Heading3"/>
        <w:numPr>
          <w:ilvl w:val="2"/>
          <w:numId w:val="1"/>
        </w:numPr>
        <w:rPr/>
      </w:pPr>
      <w:bookmarkStart w:id="904" w:name="__RefHeading___Toc1573622_1878427129"/>
      <w:bookmarkStart w:id="905" w:name="_Toc389"/>
      <w:bookmarkEnd w:id="904"/>
      <w:r>
        <w:rPr>
          <w:rtl w:val="true"/>
        </w:rPr>
        <w:t>التأريخ</w:t>
      </w:r>
      <w:bookmarkEnd w:id="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الحسن العسكري عليه السلام كتاباً وأرخه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الرؤية</w:t>
      </w:r>
    </w:p>
    <w:p>
      <w:pPr>
        <w:pStyle w:val="Heading3"/>
        <w:numPr>
          <w:ilvl w:val="2"/>
          <w:numId w:val="1"/>
        </w:numPr>
        <w:rPr/>
      </w:pPr>
      <w:bookmarkStart w:id="906" w:name="__RefHeading___Toc1573624_1878427129"/>
      <w:bookmarkStart w:id="907" w:name="_Toc390"/>
      <w:bookmarkEnd w:id="906"/>
      <w:r>
        <w:rPr>
          <w:rtl w:val="true"/>
        </w:rPr>
        <w:t>التأسيس</w:t>
      </w:r>
      <w:bookmarkEnd w:id="9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لاتختانوا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تأسيس اموركم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908" w:name="pg14608_184951"/>
    </w:p>
    <w:p>
      <w:pPr>
        <w:pStyle w:val="Heading3"/>
        <w:numPr>
          <w:ilvl w:val="2"/>
          <w:numId w:val="1"/>
        </w:numPr>
        <w:rPr/>
      </w:pPr>
      <w:bookmarkStart w:id="909" w:name="__RefHeading___Toc1573626_1878427129"/>
      <w:bookmarkStart w:id="910" w:name="_Toc391"/>
      <w:bookmarkEnd w:id="908"/>
      <w:bookmarkEnd w:id="909"/>
      <w:r>
        <w:rPr>
          <w:rtl w:val="true"/>
        </w:rPr>
        <w:t>التألف</w:t>
      </w:r>
      <w:bookmarkEnd w:id="9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نزوج صبياننا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يكادوا يتألفوا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911" w:name="__RefHeading___Toc1573628_1878427129"/>
      <w:bookmarkStart w:id="912" w:name="_Toc392"/>
      <w:bookmarkEnd w:id="911"/>
      <w:r>
        <w:rPr>
          <w:rtl w:val="true"/>
        </w:rPr>
        <w:t>التأليف</w:t>
      </w:r>
      <w:bookmarkEnd w:id="9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امرءاً ألف بين ولييين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الهجرة</w:t>
      </w:r>
    </w:p>
    <w:p>
      <w:pPr>
        <w:pStyle w:val="Heading3"/>
        <w:numPr>
          <w:ilvl w:val="2"/>
          <w:numId w:val="1"/>
        </w:numPr>
        <w:rPr/>
      </w:pPr>
      <w:bookmarkStart w:id="913" w:name="__RefHeading___Toc1573630_1878427129"/>
      <w:bookmarkStart w:id="914" w:name="_Toc393"/>
      <w:bookmarkEnd w:id="913"/>
      <w:r>
        <w:rPr>
          <w:rtl w:val="true"/>
        </w:rPr>
        <w:t>التأمل</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يريد أن يتزوج المرأة يتأملها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915" w:name="__RefHeading___Toc1573632_1878427129"/>
      <w:bookmarkStart w:id="916" w:name="_Toc394"/>
      <w:bookmarkEnd w:id="915"/>
      <w:r>
        <w:rPr>
          <w:rtl w:val="true"/>
        </w:rPr>
        <w:t>التأمين</w:t>
      </w:r>
      <w:bookmarkEnd w:id="916"/>
    </w:p>
    <w:p>
      <w:pPr>
        <w:pStyle w:val="BookText"/>
        <w:rPr/>
      </w:pPr>
      <w:r>
        <w:rPr>
          <w:rFonts w:ascii="Amiri" w:hAnsi="Amiri" w:eastAsia="Amiri" w:cs="Amiri"/>
          <w:color w:val="111111"/>
          <w:sz w:val="28"/>
          <w:sz w:val="28"/>
          <w:szCs w:val="28"/>
          <w:rtl w:val="true"/>
          <w:lang w:bidi="ar-SA"/>
        </w:rPr>
        <w:t>انظر آمين‌</w:t>
      </w:r>
    </w:p>
    <w:p>
      <w:pPr>
        <w:pStyle w:val="Heading3"/>
        <w:numPr>
          <w:ilvl w:val="2"/>
          <w:numId w:val="1"/>
        </w:numPr>
        <w:rPr/>
      </w:pPr>
      <w:bookmarkStart w:id="917" w:name="__RefHeading___Toc1573634_1878427129"/>
      <w:bookmarkStart w:id="918" w:name="_Toc395"/>
      <w:bookmarkEnd w:id="917"/>
      <w:r>
        <w:rPr>
          <w:rtl w:val="true"/>
        </w:rPr>
        <w:t>التأنيب</w:t>
      </w:r>
      <w:bookmarkEnd w:id="918"/>
    </w:p>
    <w:p>
      <w:pPr>
        <w:pStyle w:val="BookText"/>
        <w:rPr/>
      </w:pPr>
      <w:r>
        <w:rPr>
          <w:rStyle w:val="FootnoteAnchor"/>
          <w:rtl w:val="true"/>
        </w:rPr>
        <w:footnoteReference w:id="9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أخاه بما يؤنبه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التعيير</w:t>
      </w:r>
    </w:p>
    <w:p>
      <w:pPr>
        <w:pStyle w:val="Heading3"/>
        <w:numPr>
          <w:ilvl w:val="2"/>
          <w:numId w:val="1"/>
        </w:numPr>
        <w:rPr/>
      </w:pPr>
      <w:bookmarkStart w:id="919" w:name="__RefHeading___Toc1573636_1878427129"/>
      <w:bookmarkStart w:id="920" w:name="_Toc396"/>
      <w:bookmarkEnd w:id="919"/>
      <w:r>
        <w:rPr>
          <w:rtl w:val="true"/>
        </w:rPr>
        <w:t>التأنيث</w:t>
      </w:r>
      <w:bookmarkEnd w:id="9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التأنيث في ولد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921" w:name="__RefHeading___Toc1573638_1878427129"/>
      <w:bookmarkStart w:id="922" w:name="_Toc397"/>
      <w:bookmarkEnd w:id="921"/>
      <w:r>
        <w:rPr>
          <w:rtl w:val="true"/>
        </w:rPr>
        <w:t>التأويل</w:t>
      </w:r>
      <w:bookmarkEnd w:id="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الاعظم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الإحياء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منكم من يقاتل بعدي على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الجزية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عن حروب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اتدري ما تأويله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تأويل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تأويلها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الإحياء</w:t>
      </w:r>
    </w:p>
    <w:p>
      <w:pPr>
        <w:pStyle w:val="Heading3"/>
        <w:numPr>
          <w:ilvl w:val="2"/>
          <w:numId w:val="1"/>
        </w:numPr>
        <w:rPr/>
      </w:pPr>
      <w:bookmarkStart w:id="923" w:name="__RefHeading___Toc1573640_1878427129"/>
      <w:bookmarkStart w:id="924" w:name="_Toc398"/>
      <w:bookmarkEnd w:id="923"/>
      <w:r>
        <w:rPr>
          <w:rtl w:val="true"/>
        </w:rPr>
        <w:t>التأييد</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أيّد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الإيمان </w:t>
      </w:r>
      <w:bookmarkStart w:id="925" w:name="pg14608_184952"/>
    </w:p>
    <w:p>
      <w:pPr>
        <w:pStyle w:val="Heading2"/>
        <w:numPr>
          <w:ilvl w:val="1"/>
          <w:numId w:val="1"/>
        </w:numPr>
        <w:rPr/>
      </w:pPr>
      <w:bookmarkStart w:id="926" w:name="__RefHeading___Toc1573642_1878427129"/>
      <w:bookmarkStart w:id="927" w:name="_Toc399"/>
      <w:bookmarkEnd w:id="925"/>
      <w:bookmarkEnd w:id="926"/>
      <w:r>
        <w:rPr>
          <w:rtl w:val="true"/>
        </w:rPr>
        <w:t>التاء والباء</w:t>
      </w:r>
      <w:bookmarkEnd w:id="927"/>
    </w:p>
    <w:p>
      <w:pPr>
        <w:pStyle w:val="Heading3"/>
        <w:numPr>
          <w:ilvl w:val="2"/>
          <w:numId w:val="1"/>
        </w:numPr>
        <w:rPr/>
      </w:pPr>
      <w:bookmarkStart w:id="928" w:name="__RefHeading___Toc1573644_1878427129"/>
      <w:bookmarkStart w:id="929" w:name="_Toc400"/>
      <w:bookmarkEnd w:id="928"/>
      <w:r>
        <w:rPr>
          <w:rtl w:val="true"/>
        </w:rPr>
        <w:t>التباغض</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في التباغض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930" w:name="__RefHeading___Toc1573646_1878427129"/>
      <w:bookmarkStart w:id="931" w:name="_Toc401"/>
      <w:bookmarkEnd w:id="930"/>
      <w:r>
        <w:rPr>
          <w:rtl w:val="true"/>
        </w:rPr>
        <w:t>التباكي</w:t>
      </w:r>
      <w:bookmarkEnd w:id="9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خفت أمراً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وتباك ولو مثل رأس الذباب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بك بكاء فتباك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يجئك البكاء فتباك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أتباكى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أيتباكى الرجل في الصلاة فقال بخ 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يتباكى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Heading3"/>
        <w:numPr>
          <w:ilvl w:val="2"/>
          <w:numId w:val="1"/>
        </w:numPr>
        <w:rPr/>
      </w:pPr>
      <w:bookmarkStart w:id="932" w:name="__RefHeading___Toc1573648_1878427129"/>
      <w:bookmarkStart w:id="933" w:name="_Toc402"/>
      <w:bookmarkEnd w:id="932"/>
      <w:r>
        <w:rPr>
          <w:rtl w:val="true"/>
        </w:rPr>
        <w:t>التبتّل</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اللَّه‌صلى الله عليه وآله النساء أن يتبتّلن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934" w:name="__RefHeading___Toc1573650_1878427129"/>
      <w:bookmarkStart w:id="935" w:name="_Toc403"/>
      <w:bookmarkEnd w:id="934"/>
      <w:r>
        <w:rPr>
          <w:rtl w:val="true"/>
        </w:rPr>
        <w:t>التبتيل</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وتبتّل إليه تبتيلاً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936" w:name="__RefHeading___Toc1573652_1878427129"/>
      <w:bookmarkStart w:id="937" w:name="_Toc404"/>
      <w:bookmarkEnd w:id="936"/>
      <w:r>
        <w:rPr>
          <w:rtl w:val="true"/>
        </w:rPr>
        <w:t>التبخير</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نساء أبي الحسن عليه السلام إذا تبخرن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البخور</w:t>
      </w:r>
    </w:p>
    <w:p>
      <w:pPr>
        <w:pStyle w:val="Heading3"/>
        <w:numPr>
          <w:ilvl w:val="2"/>
          <w:numId w:val="1"/>
        </w:numPr>
        <w:rPr/>
      </w:pPr>
      <w:bookmarkStart w:id="938" w:name="__RefHeading___Toc1573654_1878427129"/>
      <w:bookmarkStart w:id="939" w:name="_Toc405"/>
      <w:bookmarkEnd w:id="938"/>
      <w:r>
        <w:rPr>
          <w:rtl w:val="true"/>
        </w:rPr>
        <w:t>التبديل</w:t>
      </w:r>
      <w:bookmarkEnd w:id="9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 الى الذين بدّلوا نعمة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الخبز</w:t>
      </w:r>
    </w:p>
    <w:p>
      <w:pPr>
        <w:pStyle w:val="Heading3"/>
        <w:numPr>
          <w:ilvl w:val="2"/>
          <w:numId w:val="1"/>
        </w:numPr>
        <w:rPr/>
      </w:pPr>
      <w:bookmarkStart w:id="940" w:name="__RefHeading___Toc1573656_1878427129"/>
      <w:bookmarkStart w:id="941" w:name="_Toc406"/>
      <w:bookmarkEnd w:id="940"/>
      <w:r>
        <w:rPr>
          <w:rtl w:val="true"/>
        </w:rPr>
        <w:t>التبذير</w:t>
      </w:r>
      <w:bookmarkEnd w:id="941"/>
    </w:p>
    <w:p>
      <w:pPr>
        <w:pStyle w:val="BookText"/>
        <w:rPr/>
      </w:pPr>
      <w:r>
        <w:rPr>
          <w:rStyle w:val="FootnoteAnchor"/>
          <w:rtl w:val="true"/>
        </w:rPr>
        <w:footnoteReference w:id="9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 لايبقى معه شي‌ء ،</w:t>
      </w:r>
    </w:p>
    <w:p>
      <w:pPr>
        <w:pStyle w:val="BookText"/>
        <w:rPr/>
      </w:pPr>
      <w:r>
        <w:rPr>
          <w:rStyle w:val="FootnoteAnchor"/>
          <w:rtl w:val="true"/>
        </w:rPr>
        <w:footnoteReference w:id="934"/>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التبذير من الاسراف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bookmarkStart w:id="942" w:name="pg14608_184953"/>
    </w:p>
    <w:p>
      <w:pPr>
        <w:pStyle w:val="BookText"/>
        <w:rPr/>
      </w:pPr>
      <w:bookmarkEnd w:id="9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بذّر حرمه اللَّه</w:t>
      </w:r>
    </w:p>
    <w:p>
      <w:pPr>
        <w:pStyle w:val="BookText"/>
        <w:rPr/>
      </w:pPr>
      <w:r>
        <w:rPr>
          <w:rStyle w:val="FootnoteAnchor"/>
          <w:rtl w:val="true"/>
        </w:rPr>
        <w:footnoteReference w:id="93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3"/>
        <w:numPr>
          <w:ilvl w:val="2"/>
          <w:numId w:val="1"/>
        </w:numPr>
        <w:rPr/>
      </w:pPr>
      <w:bookmarkStart w:id="943" w:name="__RefHeading___Toc1573658_1878427129"/>
      <w:bookmarkStart w:id="944" w:name="_Toc407"/>
      <w:bookmarkEnd w:id="943"/>
      <w:r>
        <w:rPr>
          <w:rtl w:val="true"/>
        </w:rPr>
        <w:t>التِبْر</w:t>
      </w:r>
      <w:bookmarkEnd w:id="944"/>
    </w:p>
    <w:p>
      <w:pPr>
        <w:pStyle w:val="BookText"/>
        <w:rPr/>
      </w:pPr>
      <w:r>
        <w:rPr>
          <w:rStyle w:val="FootnoteAnchor"/>
          <w:rtl w:val="true"/>
        </w:rPr>
        <w:footnoteReference w:id="9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اردت ان أبيع تبر ذهب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التبر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945" w:name="__RefHeading___Toc1573660_1878427129"/>
      <w:bookmarkStart w:id="946" w:name="_Toc408"/>
      <w:bookmarkEnd w:id="945"/>
      <w:r>
        <w:rPr>
          <w:rtl w:val="true"/>
        </w:rPr>
        <w:t>التبرأ</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الخلوع يتبرأ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من تبرّأ من نسب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الانتفاء</w:t>
      </w:r>
    </w:p>
    <w:p>
      <w:pPr>
        <w:pStyle w:val="Heading3"/>
        <w:numPr>
          <w:ilvl w:val="2"/>
          <w:numId w:val="1"/>
        </w:numPr>
        <w:rPr/>
      </w:pPr>
      <w:bookmarkStart w:id="947" w:name="__RefHeading___Toc1573662_1878427129"/>
      <w:bookmarkStart w:id="948" w:name="_Toc409"/>
      <w:bookmarkEnd w:id="947"/>
      <w:r>
        <w:rPr>
          <w:rtl w:val="true"/>
        </w:rPr>
        <w:t>التبريد</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ابو عبداللَّه عليه السلام بلحم فبرد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Heading3"/>
        <w:numPr>
          <w:ilvl w:val="2"/>
          <w:numId w:val="1"/>
        </w:numPr>
        <w:rPr/>
      </w:pPr>
      <w:bookmarkStart w:id="949" w:name="__RefHeading___Toc1573664_1878427129"/>
      <w:bookmarkStart w:id="950" w:name="_Toc410"/>
      <w:bookmarkEnd w:id="949"/>
      <w:r>
        <w:rPr>
          <w:rtl w:val="true"/>
        </w:rPr>
        <w:t>التبسّم</w:t>
      </w:r>
      <w:bookmarkEnd w:id="9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امسكت لامير المؤمنين عليه السلام ثم تبسم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التبسم في الصلاة لاينقض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رفع رأسه إلى السماء فتبسم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في وجه أخيه حسنة</w:t>
      </w:r>
    </w:p>
    <w:p>
      <w:pPr>
        <w:pStyle w:val="BookText"/>
        <w:rPr/>
      </w:pPr>
      <w:r>
        <w:rPr>
          <w:rStyle w:val="FootnoteAnchor"/>
          <w:rtl w:val="true"/>
        </w:rPr>
        <w:footnoteReference w:id="93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التبسم في وجوههم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لقمان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لايقطع التبسم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هذه الأرض فتبسم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في وجه أخيه كانت له حسنة</w:t>
      </w:r>
    </w:p>
    <w:p>
      <w:pPr>
        <w:pStyle w:val="BookText"/>
        <w:rPr/>
      </w:pPr>
      <w:r>
        <w:rPr>
          <w:rStyle w:val="FootnoteAnchor"/>
          <w:rtl w:val="true"/>
        </w:rPr>
        <w:footnoteReference w:id="93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bookmarkStart w:id="951" w:name="pg14608_184954"/>
    </w:p>
    <w:p>
      <w:pPr>
        <w:pStyle w:val="Heading3"/>
        <w:numPr>
          <w:ilvl w:val="2"/>
          <w:numId w:val="1"/>
        </w:numPr>
        <w:rPr/>
      </w:pPr>
      <w:bookmarkStart w:id="952" w:name="__RefHeading___Toc1573666_1878427129"/>
      <w:bookmarkStart w:id="953" w:name="_Toc411"/>
      <w:bookmarkEnd w:id="951"/>
      <w:bookmarkEnd w:id="952"/>
      <w:r>
        <w:rPr>
          <w:rtl w:val="true"/>
        </w:rPr>
        <w:t>التبشير</w:t>
      </w:r>
      <w:bookmarkEnd w:id="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النبي صلى الله عليه وآله بابنة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ان اللَّه بشّر اهل العقل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954" w:name="__RefHeading___Toc1573668_1878427129"/>
      <w:bookmarkStart w:id="955" w:name="_Toc412"/>
      <w:bookmarkEnd w:id="954"/>
      <w:r>
        <w:rPr>
          <w:rtl w:val="true"/>
        </w:rPr>
        <w:t>التبصيص</w:t>
      </w:r>
      <w:bookmarkEnd w:id="9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سُروري أن تبصبص 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الذِكْر</w:t>
      </w:r>
    </w:p>
    <w:p>
      <w:pPr>
        <w:pStyle w:val="Heading3"/>
        <w:numPr>
          <w:ilvl w:val="2"/>
          <w:numId w:val="1"/>
        </w:numPr>
        <w:rPr/>
      </w:pPr>
      <w:bookmarkStart w:id="956" w:name="__RefHeading___Toc1573670_1878427129"/>
      <w:bookmarkStart w:id="957" w:name="_Toc413"/>
      <w:bookmarkEnd w:id="956"/>
      <w:r>
        <w:rPr>
          <w:rtl w:val="true"/>
        </w:rPr>
        <w:t>التبع</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وحباء من تبعك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وحباء من تبعك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تبع جنازة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958" w:name="__RefHeading___Toc1573672_1878427129"/>
      <w:bookmarkStart w:id="959" w:name="_Toc414"/>
      <w:bookmarkEnd w:id="958"/>
      <w:r>
        <w:rPr>
          <w:rtl w:val="true"/>
        </w:rPr>
        <w:t>تبع الملك</w:t>
      </w:r>
      <w:bookmarkEnd w:id="959"/>
    </w:p>
    <w:p>
      <w:pPr>
        <w:pStyle w:val="BookText"/>
        <w:rPr/>
      </w:pPr>
      <w:r>
        <w:rPr>
          <w:rStyle w:val="FootnoteAnchor"/>
          <w:rtl w:val="true"/>
        </w:rPr>
        <w:footnoteReference w:id="9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حج إليه ثم كساه تبع بعد آدم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البيت الحرام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فيما بين مكة والمدينة انا وصاحب لي فتذاكرنا الأنصار فقال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نزاع</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0"/>
      </w:r>
      <w:r>
        <w:rPr>
          <w:rFonts w:ascii="Amiri" w:hAnsi="Amiri" w:eastAsia="Amiri" w:cs="Amiri"/>
          <w:color w:val="111111"/>
          <w:sz w:val="28"/>
          <w:sz w:val="28"/>
          <w:szCs w:val="28"/>
          <w:rtl w:val="true"/>
          <w:lang w:bidi="ar-SA"/>
        </w:rPr>
        <w:t xml:space="preserve">من قبائل وقال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أهل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أبي عبداللَّه عليه السلام وهو جالس في ظل شجرة فابتدء الحديث ولم نسأله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تبعاً لما أن جاء من قبل العراق وجاء معه العلماء وأبناء الأنبياء فلما انتهى إلى هذا الوادي لهذيل أتاه أناس من بعض القبائل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تأتي أهل بلدة قد لعبوا بالناس زماناً طويلاً حتى اتخذوا بلادهم حرماً وبنيتهم رباً أو ربة </w:t>
      </w:r>
      <w:r>
        <w:rPr>
          <w:rStyle w:val="FootnoteAnchor"/>
          <w:rtl w:val="true"/>
        </w:rPr>
        <w:footnoteReference w:id="9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كما تقولون قتلت مقاتليهم وسبيت ذريتهم وهدمت بنيتهم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عيناه حتى وقعتا على خديه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العلماء وأبناء الأنبياء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انظروني وأخبروني لما أصابني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يخبروه حتى عزم عليهم قالوا حدثنا بأي شي‌ء حدثت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نفسي أن أقتل مقاتليهم وأسبي ذريتهم واهدم بنيتهم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لانرى الذي أصابك إلا لذلك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البلد حرم اللَّه والبيت بيت اللَّه وسكانه ذرية ابراهيم خليل الرحمن ، فقال صدقتم فما مخرجي مما وقعت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نفسك بغير ذلك فعسى اللَّه أن يرد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نفسه بخير فرجعت حد قتاه حتى ثبتتا مكانهما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بالقوم الذين أشاروا عليه بهدمها فقتلهم ثم أتى البيت وكساه وأطعم الطعام ثلاثين يوماً كل </w:t>
      </w:r>
      <w:bookmarkStart w:id="960" w:name="pg14608_184956"/>
    </w:p>
    <w:p>
      <w:pPr>
        <w:pStyle w:val="BookText"/>
        <w:rPr/>
      </w:pPr>
      <w:bookmarkEnd w:id="960"/>
      <w:r>
        <w:rPr>
          <w:rFonts w:ascii="Amiri" w:hAnsi="Amiri" w:eastAsia="Amiri" w:cs="Amiri"/>
          <w:color w:val="111111"/>
          <w:sz w:val="28"/>
          <w:sz w:val="28"/>
          <w:szCs w:val="28"/>
          <w:rtl w:val="true"/>
          <w:lang w:bidi="ar-SA"/>
        </w:rPr>
        <w:t>يوم مائة جزور</w:t>
      </w:r>
    </w:p>
    <w:p>
      <w:pPr>
        <w:pStyle w:val="BookText"/>
        <w:rPr/>
      </w:pPr>
      <w:r>
        <w:rPr>
          <w:rStyle w:val="FootnoteAnchor"/>
          <w:rtl w:val="true"/>
        </w:rPr>
        <w:footnoteReference w:id="942"/>
      </w:r>
      <w:r>
        <w:rPr>
          <w:rFonts w:ascii="IRNazanin" w:hAnsi="IRNazanin" w:eastAsia="IRNazanin"/>
          <w:color w:val="111111"/>
          <w:sz w:val="28"/>
          <w:sz w:val="28"/>
          <w:szCs w:val="28"/>
          <w:rtl w:val="true"/>
          <w:lang w:bidi="fa-IR"/>
        </w:rPr>
        <w:t xml:space="preserve">حتى حملت الجفان </w:t>
      </w:r>
      <w:r>
        <w:rPr>
          <w:rStyle w:val="FootnoteAnchor"/>
          <w:rtl w:val="true"/>
        </w:rPr>
        <w:footnoteReference w:id="943"/>
      </w:r>
      <w:r>
        <w:rPr>
          <w:rFonts w:ascii="Amiri" w:hAnsi="Amiri" w:eastAsia="Amiri" w:cs="Amiri"/>
          <w:color w:val="111111"/>
          <w:sz w:val="28"/>
          <w:sz w:val="28"/>
          <w:szCs w:val="28"/>
          <w:rtl w:val="true"/>
          <w:lang w:bidi="ar-SA"/>
        </w:rPr>
        <w:t xml:space="preserve">الى السباع في رؤوس الجبال ونثرت الأعلاف </w:t>
      </w:r>
      <w:r>
        <w:rPr>
          <w:rStyle w:val="FootnoteAnchor"/>
          <w:rtl w:val="true"/>
        </w:rPr>
        <w:footnoteReference w:id="944"/>
      </w:r>
      <w:r>
        <w:rPr>
          <w:rFonts w:ascii="Amiri" w:hAnsi="Amiri" w:eastAsia="Amiri" w:cs="Amiri"/>
          <w:color w:val="111111"/>
          <w:sz w:val="28"/>
          <w:sz w:val="28"/>
          <w:szCs w:val="28"/>
          <w:rtl w:val="true"/>
          <w:lang w:bidi="ar-SA"/>
        </w:rPr>
        <w:t xml:space="preserve">في الأودية للوحوش ثم انصرف من مكة الى المدينة فانزل بها قوماً من أهل اليمن من غسان وهم الأنصار وفي رواية أخرى كساه النطاع وطيبه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ذبح له ستة آلاف بقرة بشعب ابن عامر وكان يقال لها مطابخ تبع حتى نزلها ابن عامر فأضيفت إليه فقيل شعب ابن عامر ، ولم يكن تبع مؤمناً ولاكافراً ولكنه كان ممن يطلب الدين الحنيف ولم يملك المشرق إلا تبّع وكسرى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يوماً تبع الملك ان يقتل مقاتلة أهل الكعبة ويسبي ذريتهم ثم يهدم الكعبة فسالتا عيناه حتى وقعتا على خديه فسأل عن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أنه أصابك إلا بما نويت في هذا البيت لأن البلد حرم اللَّه والبيت بيت اللَّه وسكان مكة ذرية ابراهيم خليل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مخرجي مما وقعت فيه ؟ فقالوا تحدّث نفسك بغير ذلك فحدّث نفسه بخير فرجعت حدقتاه حتى ثبتتا مكانهما فدعا القوم الذين أشاروا عليه بهدمها فقتلهم ثم أتى البيت فكساه الأنطاع وأطعم الطعام ثلاثين يوماً كل يوم مائة جزور حتى حملت الجِفان</w:t>
      </w:r>
    </w:p>
    <w:p>
      <w:pPr>
        <w:pStyle w:val="BookText"/>
        <w:rPr/>
      </w:pPr>
      <w:r>
        <w:rPr>
          <w:rStyle w:val="FootnoteAnchor"/>
          <w:rtl w:val="true"/>
        </w:rPr>
        <w:footnoteReference w:id="945"/>
      </w:r>
      <w:r>
        <w:rPr>
          <w:rFonts w:ascii="Amiri" w:hAnsi="Amiri" w:eastAsia="Amiri" w:cs="Amiri"/>
          <w:color w:val="111111"/>
          <w:sz w:val="28"/>
          <w:sz w:val="28"/>
          <w:szCs w:val="28"/>
          <w:rtl w:val="true"/>
          <w:lang w:bidi="ar-SA"/>
        </w:rPr>
        <w:t xml:space="preserve">إلى السباع في رؤوس الجبال ونثرت الأعلاف </w:t>
      </w:r>
      <w:r>
        <w:rPr>
          <w:rStyle w:val="FootnoteAnchor"/>
          <w:rtl w:val="true"/>
        </w:rPr>
        <w:footnoteReference w:id="946"/>
      </w:r>
      <w:r>
        <w:rPr>
          <w:rFonts w:ascii="Amiri" w:hAnsi="Amiri" w:eastAsia="Amiri" w:cs="Amiri"/>
          <w:color w:val="111111"/>
          <w:sz w:val="28"/>
          <w:sz w:val="28"/>
          <w:szCs w:val="28"/>
          <w:rtl w:val="true"/>
          <w:lang w:bidi="ar-SA"/>
        </w:rPr>
        <w:t xml:space="preserve">للوحوش ، ثم انصرف من مكة إلى المدينة فانزل بها قوماً من أهل اليمن من غسان وهم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Heading3"/>
        <w:numPr>
          <w:ilvl w:val="2"/>
          <w:numId w:val="1"/>
        </w:numPr>
        <w:rPr/>
      </w:pPr>
      <w:bookmarkStart w:id="961" w:name="__RefHeading___Toc1573674_1878427129"/>
      <w:bookmarkStart w:id="962" w:name="_Toc415"/>
      <w:bookmarkEnd w:id="961"/>
      <w:r>
        <w:rPr>
          <w:rtl w:val="true"/>
        </w:rPr>
        <w:t>التبعيض</w:t>
      </w:r>
      <w:bookmarkEnd w:id="96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تبعيض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السورة </w:t>
      </w:r>
      <w:bookmarkStart w:id="963" w:name="pg14608_184957"/>
    </w:p>
    <w:p>
      <w:pPr>
        <w:pStyle w:val="Heading3"/>
        <w:numPr>
          <w:ilvl w:val="2"/>
          <w:numId w:val="1"/>
        </w:numPr>
        <w:rPr/>
      </w:pPr>
      <w:bookmarkStart w:id="964" w:name="__RefHeading___Toc1573676_1878427129"/>
      <w:bookmarkStart w:id="965" w:name="_Toc416"/>
      <w:bookmarkEnd w:id="963"/>
      <w:bookmarkEnd w:id="964"/>
      <w:r>
        <w:rPr>
          <w:rtl w:val="true"/>
        </w:rPr>
        <w:t>التبكير</w:t>
      </w:r>
      <w:bookmarkEnd w:id="9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بكّروا بالصدقة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يبكر إلى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966" w:name="__RefHeading___Toc1573678_1878427129"/>
      <w:bookmarkStart w:id="967" w:name="_Toc417"/>
      <w:bookmarkEnd w:id="966"/>
      <w:r>
        <w:rPr>
          <w:rtl w:val="true"/>
        </w:rPr>
        <w:t>التبلّد</w:t>
      </w:r>
      <w:bookmarkEnd w:id="9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التجلّد قبل التبلّد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التجلّد</w:t>
      </w:r>
    </w:p>
    <w:p>
      <w:pPr>
        <w:pStyle w:val="Heading3"/>
        <w:numPr>
          <w:ilvl w:val="2"/>
          <w:numId w:val="1"/>
        </w:numPr>
        <w:rPr/>
      </w:pPr>
      <w:bookmarkStart w:id="968" w:name="__RefHeading___Toc1573680_1878427129"/>
      <w:bookmarkStart w:id="969" w:name="_Toc418"/>
      <w:bookmarkEnd w:id="968"/>
      <w:r>
        <w:rPr>
          <w:rtl w:val="true"/>
        </w:rPr>
        <w:t>التبليغ</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رسالة 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70" w:name="__RefHeading___Toc1573682_1878427129"/>
      <w:bookmarkStart w:id="971" w:name="_Toc419"/>
      <w:bookmarkEnd w:id="970"/>
      <w:r>
        <w:rPr>
          <w:rtl w:val="true"/>
        </w:rPr>
        <w:t>التبن</w:t>
      </w:r>
      <w:bookmarkEnd w:id="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تبن 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اشترى تبن بيدر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تبن بيدر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الطين فيه التبن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w:t>
      </w:r>
    </w:p>
    <w:p>
      <w:pPr>
        <w:pStyle w:val="Heading3"/>
        <w:numPr>
          <w:ilvl w:val="2"/>
          <w:numId w:val="1"/>
        </w:numPr>
        <w:rPr/>
      </w:pPr>
      <w:bookmarkStart w:id="972" w:name="__RefHeading___Toc1573684_1878427129"/>
      <w:bookmarkStart w:id="973" w:name="_Toc420"/>
      <w:bookmarkEnd w:id="972"/>
      <w:r>
        <w:rPr>
          <w:rtl w:val="true"/>
        </w:rPr>
        <w:t>التبوّأ</w:t>
      </w:r>
      <w:bookmarkEnd w:id="9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عليّ ما لم أقل فليتبوأ مقعده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974" w:name="__RefHeading___Toc1573686_1878427129"/>
      <w:bookmarkStart w:id="975" w:name="_Toc421"/>
      <w:bookmarkEnd w:id="974"/>
      <w:r>
        <w:rPr>
          <w:rtl w:val="true"/>
        </w:rPr>
        <w:t>التبوك</w:t>
      </w:r>
      <w:bookmarkEnd w:id="975"/>
    </w:p>
    <w:p>
      <w:pPr>
        <w:pStyle w:val="BookText"/>
        <w:rPr/>
      </w:pPr>
      <w:r>
        <w:rPr>
          <w:rStyle w:val="FootnoteAnchor"/>
          <w:rtl w:val="true"/>
        </w:rPr>
        <w:footnoteReference w:id="9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صلى الله عليه وآله بتبوك يعبون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وآله بقوم بشربون الماء بأفواههم في غزوة تبوك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الأواني‌</w:t>
      </w:r>
    </w:p>
    <w:p>
      <w:pPr>
        <w:pStyle w:val="Heading3"/>
        <w:numPr>
          <w:ilvl w:val="2"/>
          <w:numId w:val="1"/>
        </w:numPr>
        <w:rPr/>
      </w:pPr>
      <w:bookmarkStart w:id="976" w:name="__RefHeading___Toc1573688_1878427129"/>
      <w:bookmarkStart w:id="977" w:name="_Toc422"/>
      <w:bookmarkEnd w:id="976"/>
      <w:r>
        <w:rPr>
          <w:rtl w:val="true"/>
        </w:rPr>
        <w:t>التبيان</w:t>
      </w:r>
      <w:bookmarkEnd w:id="9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زوال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الزوال‌</w:t>
      </w:r>
    </w:p>
    <w:p>
      <w:pPr>
        <w:pStyle w:val="Heading3"/>
        <w:numPr>
          <w:ilvl w:val="2"/>
          <w:numId w:val="1"/>
        </w:numPr>
        <w:rPr/>
      </w:pPr>
      <w:bookmarkStart w:id="978" w:name="__RefHeading___Toc1573690_1878427129"/>
      <w:bookmarkStart w:id="979" w:name="_Toc423"/>
      <w:bookmarkEnd w:id="978"/>
      <w:r>
        <w:rPr>
          <w:rtl w:val="true"/>
        </w:rPr>
        <w:t>التبيّن</w:t>
      </w:r>
      <w:bookmarkEnd w:id="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تبيّن له وهو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Heading2"/>
        <w:numPr>
          <w:ilvl w:val="1"/>
          <w:numId w:val="1"/>
        </w:numPr>
        <w:rPr/>
      </w:pPr>
      <w:bookmarkStart w:id="980" w:name="__RefHeading___Toc1573692_1878427129"/>
      <w:bookmarkStart w:id="981" w:name="_Toc424"/>
      <w:bookmarkEnd w:id="980"/>
      <w:r>
        <w:rPr>
          <w:rtl w:val="true"/>
        </w:rPr>
        <w:t>التاء والثاء</w:t>
      </w:r>
      <w:bookmarkEnd w:id="981"/>
    </w:p>
    <w:p>
      <w:pPr>
        <w:pStyle w:val="Heading3"/>
        <w:numPr>
          <w:ilvl w:val="2"/>
          <w:numId w:val="1"/>
        </w:numPr>
        <w:rPr/>
      </w:pPr>
      <w:bookmarkStart w:id="982" w:name="__RefHeading___Toc1573694_1878427129"/>
      <w:bookmarkStart w:id="983" w:name="_Toc425"/>
      <w:bookmarkEnd w:id="982"/>
      <w:r>
        <w:rPr>
          <w:rtl w:val="true"/>
        </w:rPr>
        <w:t>التثاؤب</w:t>
      </w:r>
      <w:bookmarkEnd w:id="983"/>
    </w:p>
    <w:p>
      <w:pPr>
        <w:pStyle w:val="BookText"/>
        <w:rPr/>
      </w:pPr>
      <w:r>
        <w:rPr>
          <w:rStyle w:val="FootnoteAnchor"/>
          <w:rtl w:val="true"/>
        </w:rPr>
        <w:footnoteReference w:id="9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يتثأب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يتثأب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bookmarkStart w:id="984" w:name="pg14608_184958"/>
    </w:p>
    <w:p>
      <w:pPr>
        <w:pStyle w:val="Heading3"/>
        <w:numPr>
          <w:ilvl w:val="2"/>
          <w:numId w:val="1"/>
        </w:numPr>
        <w:rPr/>
      </w:pPr>
      <w:bookmarkStart w:id="985" w:name="__RefHeading___Toc1573696_1878427129"/>
      <w:bookmarkStart w:id="986" w:name="_Toc426"/>
      <w:bookmarkEnd w:id="984"/>
      <w:bookmarkEnd w:id="985"/>
      <w:r>
        <w:rPr>
          <w:rtl w:val="true"/>
        </w:rPr>
        <w:t>التثقيل</w:t>
      </w:r>
      <w:bookmarkEnd w:id="9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ثقّل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Heading3"/>
        <w:numPr>
          <w:ilvl w:val="2"/>
          <w:numId w:val="1"/>
        </w:numPr>
        <w:rPr/>
      </w:pPr>
      <w:bookmarkStart w:id="987" w:name="__RefHeading___Toc1573698_1878427129"/>
      <w:bookmarkStart w:id="988" w:name="_Toc427"/>
      <w:bookmarkEnd w:id="987"/>
      <w:r>
        <w:rPr>
          <w:rtl w:val="true"/>
        </w:rPr>
        <w:t>التثويب</w:t>
      </w:r>
      <w:bookmarkEnd w:id="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التثويب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النداء والتثويب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الاذان والاقامة</w:t>
      </w:r>
    </w:p>
    <w:p>
      <w:pPr>
        <w:pStyle w:val="Heading2"/>
        <w:numPr>
          <w:ilvl w:val="1"/>
          <w:numId w:val="1"/>
        </w:numPr>
        <w:rPr/>
      </w:pPr>
      <w:bookmarkStart w:id="989" w:name="__RefHeading___Toc1573700_1878427129"/>
      <w:bookmarkStart w:id="990" w:name="_Toc428"/>
      <w:bookmarkEnd w:id="989"/>
      <w:r>
        <w:rPr>
          <w:rtl w:val="true"/>
        </w:rPr>
        <w:t>التاء والجيم</w:t>
      </w:r>
      <w:bookmarkEnd w:id="990"/>
    </w:p>
    <w:p>
      <w:pPr>
        <w:pStyle w:val="Heading3"/>
        <w:numPr>
          <w:ilvl w:val="2"/>
          <w:numId w:val="1"/>
        </w:numPr>
        <w:rPr/>
      </w:pPr>
      <w:bookmarkStart w:id="991" w:name="__RefHeading___Toc1573702_1878427129"/>
      <w:bookmarkStart w:id="992" w:name="_Toc429"/>
      <w:bookmarkEnd w:id="991"/>
      <w:r>
        <w:rPr>
          <w:rtl w:val="true"/>
        </w:rPr>
        <w:t>التجار</w:t>
      </w:r>
      <w:bookmarkEnd w:id="9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الطعام إلى أجل مسمى فيطلبه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التجار قد اشتروها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أعامل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p>
    <w:p>
      <w:pPr>
        <w:pStyle w:val="BookText"/>
        <w:rPr/>
      </w:pPr>
      <w:r>
        <w:rPr>
          <w:rStyle w:val="FootnoteAnchor"/>
          <w:rtl w:val="true"/>
        </w:rPr>
        <w:footnoteReference w:id="949"/>
      </w:r>
      <w:r>
        <w:rPr>
          <w:rFonts w:ascii="Amiri" w:hAnsi="Amiri" w:eastAsia="Amiri" w:cs="Amiri"/>
          <w:color w:val="111111"/>
          <w:sz w:val="28"/>
          <w:sz w:val="28"/>
          <w:szCs w:val="28"/>
          <w:rtl w:val="true"/>
          <w:lang w:bidi="ar-SA"/>
        </w:rPr>
        <w:t xml:space="preserve">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الفقه ثم المتجر ، الفقه ثم المتجر ، الفقه ثم المتجر </w:t>
      </w:r>
      <w:r>
        <w:rPr>
          <w:rStyle w:val="FootnoteAnchor"/>
          <w:rtl w:val="true"/>
        </w:rPr>
        <w:footnoteReference w:id="950"/>
      </w:r>
      <w:r>
        <w:rPr>
          <w:rFonts w:ascii="Amiri" w:hAnsi="Amiri" w:eastAsia="Amiri" w:cs="Amiri"/>
          <w:color w:val="111111"/>
          <w:sz w:val="28"/>
          <w:sz w:val="28"/>
          <w:szCs w:val="28"/>
          <w:rtl w:val="true"/>
          <w:lang w:bidi="ar-SA"/>
        </w:rPr>
        <w:t xml:space="preserve">واللَّه للربا في هذه الأُمة أخفى من دبيب النمل على الصفا ، شوبوا ايمانكم </w:t>
      </w:r>
      <w:r>
        <w:rPr>
          <w:rStyle w:val="FootnoteAnchor"/>
          <w:rtl w:val="true"/>
        </w:rPr>
        <w:footnoteReference w:id="951"/>
      </w:r>
      <w:r>
        <w:rPr>
          <w:rFonts w:ascii="Amiri" w:hAnsi="Amiri" w:eastAsia="Amiri" w:cs="Amiri"/>
          <w:color w:val="111111"/>
          <w:sz w:val="28"/>
          <w:sz w:val="28"/>
          <w:szCs w:val="28"/>
          <w:rtl w:val="true"/>
          <w:lang w:bidi="ar-SA"/>
        </w:rPr>
        <w:t xml:space="preserve">بالصدق ، التاجر فاجر ، والفاجر في النار إلا من أخذ الحق وأعطى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على المنبر يا معشر التجار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العينة وقلت ان عامة تجارنا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 قدموا 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لأبي عبداللَّه عليه السلام متاع من مصر فصنع طعاماً ودعا له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لأبي عليه السلام متاع من مصر فصنع طعاماً ودعا له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اتقوا اللَّه </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التجارة </w:t>
      </w:r>
      <w:bookmarkStart w:id="993" w:name="pg14608_184959"/>
    </w:p>
    <w:p>
      <w:pPr>
        <w:pStyle w:val="BookText"/>
        <w:rPr/>
      </w:pPr>
      <w:bookmarkEnd w:id="9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قدّموا الاستخارة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فارس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يصنع التجار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ذهب مالي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لتجار اُمتي من لاواللَّه وبلى واللَّه وويل لصناع اُمتي من اليوم وغد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ارفعوا رؤوسكم فقد وضح لكم الطريق ، تبعثون يوم القيامة فجاراً إلا من صدق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شوبوا أموالكم بالصدقة تكفر عنكم ذنوبكم وأيمانكم التي تحلفون فيها تطيب لكم تجارتكم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قدّموا الاستخارة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بالكوفة الخ </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573704_1878427129"/>
      <w:bookmarkStart w:id="995" w:name="_Toc430"/>
      <w:bookmarkEnd w:id="994"/>
      <w:r>
        <w:rPr>
          <w:rtl w:val="true"/>
        </w:rPr>
        <w:t>التجارب</w:t>
      </w:r>
      <w:bookmarkEnd w:id="9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وعظته التجارب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التجارب علم مستأنف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خطبة الوسيلة</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تجاربنا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عقله لثمان وعشرين سنة إلا التجارب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عقله لثمان وعشرين إلا التجارب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ذلك فبالتجارب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996" w:name="__RefHeading___Toc1573706_1878427129"/>
      <w:bookmarkStart w:id="997" w:name="_Toc431"/>
      <w:bookmarkEnd w:id="996"/>
      <w:r>
        <w:rPr>
          <w:rtl w:val="true"/>
        </w:rPr>
        <w:t>التجارة</w:t>
      </w:r>
      <w:bookmarkEnd w:id="9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الموالي أمير المؤمنين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 إليك هؤلاء العرب ان رسول </w:t>
      </w:r>
    </w:p>
    <w:p>
      <w:pPr>
        <w:pStyle w:val="BookText"/>
        <w:rPr/>
      </w:pPr>
      <w:r>
        <w:rPr>
          <w:rFonts w:ascii="Amiri" w:hAnsi="Amiri" w:eastAsia="Amiri" w:cs="Amiri"/>
          <w:color w:val="111111"/>
          <w:sz w:val="28"/>
          <w:sz w:val="28"/>
          <w:szCs w:val="28"/>
          <w:rtl w:val="true"/>
          <w:lang w:bidi="ar-SA"/>
        </w:rPr>
        <w:t xml:space="preserve">اللَّه صلى الله عليه وآله كان يعطينا معهم العطايا بالسوية وزوّج سلمان وبلالاً وصهيباً ، وأبوا علينا هؤلاء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لانفعل ، فذهب إليهم أمير المؤمنين عليه السلام فكلّمهم فيهم فصاح الأعاريب أبينا ذلك يا أبا الحسن أبينا ذلك فخرج وهو مغضب يجرّ رداؤه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إن هؤلاء قد صيّروكم بمنزلة اليهود والنصارى يتزوّجون إليكم ولايزوجونكم ولايعطونكم مثل ما يأخذون ، فاتجرّوا بارك اللَّه لكم فانى قد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تسعة أجزاء في التجارة وواحدة في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فإني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الرزق عشرة أجزاء تسعة في التجارة وواحد في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الرجل في تجارة فلم ير فيها شيئاً فليتحول إلى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عبداللَّه عليه السلام أبي ألفاً وسبعمائة دينار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 ، ثم قال أما إنه ليس لي رغبة في ربحها وان كان الربح مرغوباً فيه ولكني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3"/>
      </w:r>
      <w:r>
        <w:rPr>
          <w:rFonts w:ascii="Amiri" w:hAnsi="Amiri" w:eastAsia="Amiri" w:cs="Amiri"/>
          <w:color w:val="111111"/>
          <w:sz w:val="28"/>
          <w:sz w:val="28"/>
          <w:szCs w:val="28"/>
          <w:rtl w:val="true"/>
          <w:lang w:bidi="ar-SA"/>
        </w:rPr>
        <w:t xml:space="preserve">أحببت أن يراني اللَّه جل وعز متعرضاً لفوائدة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له فيها مائة دينار ثم لقيته فقلت له قد ربحت لك فيها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ابو عبداللَّه عليه السلام بذلك فرحاً شديداً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w:t>
      </w:r>
      <w:r>
        <w:rPr>
          <w:rStyle w:val="FootnoteAnchor"/>
          <w:rtl w:val="true"/>
        </w:rPr>
        <w:footnoteReference w:id="954"/>
      </w:r>
      <w:r>
        <w:rPr>
          <w:rFonts w:ascii="Amiri" w:hAnsi="Amiri" w:eastAsia="Amiri" w:cs="Amiri"/>
          <w:color w:val="111111"/>
          <w:sz w:val="28"/>
          <w:sz w:val="28"/>
          <w:szCs w:val="28"/>
          <w:rtl w:val="true"/>
          <w:lang w:bidi="ar-SA"/>
        </w:rPr>
        <w:t xml:space="preserve">في رأس مالي </w:t>
      </w:r>
      <w:r>
        <w:rPr>
          <w:rStyle w:val="FootnoteAnchor"/>
          <w:rtl w:val="true"/>
        </w:rPr>
        <w:footnoteReference w:id="955"/>
      </w:r>
      <w:r>
        <w:rPr>
          <w:rFonts w:ascii="Amiri" w:hAnsi="Amiri" w:eastAsia="Amiri" w:cs="Amiri"/>
          <w:color w:val="111111"/>
          <w:sz w:val="28"/>
          <w:sz w:val="28"/>
          <w:szCs w:val="28"/>
          <w:rtl w:val="true"/>
          <w:lang w:bidi="ar-SA"/>
        </w:rPr>
        <w:t xml:space="preserve">قال فمات أبي والمال عنده فارسل إلي أبو عبداللَّه عليه السلام فكتب عافانا اللَّه وإياك ان لي عند أبي محمد ألفاً وثمانمائة دينار أعطيته يتجر بها فادفعها إلى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كتاب </w:t>
      </w:r>
    </w:p>
    <w:p>
      <w:pPr>
        <w:pStyle w:val="BookText"/>
        <w:rPr/>
      </w:pPr>
      <w:r>
        <w:rPr>
          <w:rFonts w:ascii="Amiri" w:hAnsi="Amiri" w:eastAsia="Amiri" w:cs="Amiri"/>
          <w:color w:val="111111"/>
          <w:sz w:val="28"/>
          <w:sz w:val="28"/>
          <w:szCs w:val="28"/>
          <w:rtl w:val="true"/>
          <w:lang w:bidi="ar-SA"/>
        </w:rPr>
        <w:t>أبي فاذاً فيه لأبي موسى</w:t>
      </w:r>
    </w:p>
    <w:p>
      <w:pPr>
        <w:pStyle w:val="BookText"/>
        <w:rPr/>
      </w:pPr>
      <w:r>
        <w:rPr>
          <w:rStyle w:val="FootnoteAnchor"/>
          <w:rtl w:val="true"/>
        </w:rPr>
        <w:footnoteReference w:id="956"/>
      </w:r>
      <w:r>
        <w:rPr>
          <w:rFonts w:ascii="Amiri" w:hAnsi="Amiri" w:eastAsia="Amiri" w:cs="Amiri"/>
          <w:color w:val="111111"/>
          <w:sz w:val="28"/>
          <w:sz w:val="28"/>
          <w:szCs w:val="28"/>
          <w:rtl w:val="true"/>
          <w:lang w:bidi="ar-SA"/>
        </w:rPr>
        <w:t xml:space="preserve">عندي ألف وسبعمائة دينار واتجر له فيها مائة دينار ، عبداللَّه بن سنان وعمر بن يزيد يعرفانه </w:t>
      </w:r>
      <w:r>
        <w:rPr>
          <w:rStyle w:val="FootnoteAnchor"/>
          <w:rtl w:val="true"/>
        </w:rPr>
        <w:footnoteReference w:id="95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دفعت إلى زوجها مالا من مالها ليعمل به وقالت له حين دفعت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 منه فان حدث بك حدث فما أنفقت منه حلالا طيباً فان حدث بي حدث فما انفقت منه فهو حلال طيب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يا سعيد المسألة فلما ذهبت أعيد المسألة عليه اعترض فيها صاحبها وكان معي حاضراً فأعاد عليه مثل ذلك فلما فرغ أشار باصبعه إلى صاحب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 كنت تعلم انها قد أفضت بذلك إليك فيما بينك وبينها وبين اللَّه عزوجل فحلال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اسمه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طبن لكم عن شي‌ء منه نفساً فكلوه هنيئا مريئاً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تسعة أعشار الرزق في التجارة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الرزق عشرة اجزاء تسعة في التجارة وواحد في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لم يأذن لحكيم بن حزام بالتجارة</w:t>
      </w:r>
    </w:p>
    <w:p>
      <w:pPr>
        <w:pStyle w:val="BookText"/>
        <w:rPr/>
      </w:pPr>
      <w:r>
        <w:rPr>
          <w:rStyle w:val="FootnoteAnchor"/>
          <w:rtl w:val="true"/>
        </w:rPr>
        <w:footnoteReference w:id="958"/>
      </w:r>
      <w:r>
        <w:rPr>
          <w:rFonts w:ascii="Amiri" w:hAnsi="Amiri" w:eastAsia="Amiri" w:cs="Amiri"/>
          <w:color w:val="111111"/>
          <w:sz w:val="28"/>
          <w:sz w:val="28"/>
          <w:szCs w:val="28"/>
          <w:rtl w:val="true"/>
          <w:lang w:bidi="ar-SA"/>
        </w:rPr>
        <w:t xml:space="preserve">حتى ضمن له إقالة النادم وانظار المعسر وأخذ الحق وافياً وغير </w:t>
      </w:r>
      <w:r>
        <w:rPr>
          <w:rStyle w:val="FootnoteAnchor"/>
          <w:rtl w:val="true"/>
        </w:rPr>
        <w:footnoteReference w:id="959"/>
      </w:r>
      <w:r>
        <w:rPr>
          <w:rFonts w:ascii="Amiri" w:hAnsi="Amiri" w:eastAsia="Amiri" w:cs="Amiri"/>
          <w:color w:val="111111"/>
          <w:sz w:val="28"/>
          <w:sz w:val="28"/>
          <w:szCs w:val="28"/>
          <w:rtl w:val="true"/>
          <w:lang w:bidi="ar-SA"/>
        </w:rPr>
        <w:t xml:space="preserve">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عامة من يأتيني من إخواني فحدّلي من معاملتهم مالا أجوزه إلى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أخاك فحسن وإلا فبع بيع البصير المداق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يحب العبد يكون سهل البيع ، سهل الشراء ، سهل القضاء ، سهل الاقتضاء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سعادة المرء أن يكون متجره في بلده</w:t>
      </w:r>
    </w:p>
    <w:p>
      <w:pPr>
        <w:pStyle w:val="BookText"/>
        <w:rPr/>
      </w:pPr>
      <w:r>
        <w:rPr>
          <w:rStyle w:val="FootnoteAnchor"/>
          <w:rtl w:val="true"/>
        </w:rPr>
        <w:footnoteReference w:id="960"/>
      </w:r>
      <w:r>
        <w:rPr>
          <w:rFonts w:ascii="Amiri" w:hAnsi="Amiri" w:eastAsia="Amiri" w:cs="Amiri"/>
          <w:color w:val="111111"/>
          <w:sz w:val="28"/>
          <w:sz w:val="28"/>
          <w:szCs w:val="28"/>
          <w:rtl w:val="true"/>
          <w:lang w:bidi="ar-SA"/>
        </w:rPr>
        <w:t xml:space="preserve">ويكون خلطاؤه صالحين ، ويكون له ولد </w:t>
      </w:r>
      <w:r>
        <w:rPr>
          <w:rStyle w:val="FootnoteAnchor"/>
          <w:rtl w:val="true"/>
        </w:rPr>
        <w:footnoteReference w:id="961"/>
      </w:r>
      <w:r>
        <w:rPr>
          <w:rFonts w:ascii="Amiri" w:hAnsi="Amiri" w:eastAsia="Amiri" w:cs="Amiri"/>
          <w:color w:val="111111"/>
          <w:sz w:val="28"/>
          <w:sz w:val="28"/>
          <w:szCs w:val="28"/>
          <w:rtl w:val="true"/>
          <w:lang w:bidi="ar-SA"/>
        </w:rPr>
        <w:t xml:space="preserve">يستعين 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نتجر إلى هذه الجبال فتأتي فيها امكنة لانقدر نصلي إلا على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ترضى أن تكون مثل فلان يرضى بالدون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لاتطلب التجارة في أرض لاتستطيع أن تصلي‌إلا على الثلج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نتّجر إلى هذه الجبال فنأتي منها على أمكنة لانقدر أن نصلي إلا على الثلج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مثل فلان يرضى بالدون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ولايطلب تجارة لايستطيع أن يصلي إلا على الثلج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على بعض أنبيائة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فكارم ، وللسمح فسامح</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2"/>
      </w:r>
      <w:r>
        <w:rPr>
          <w:rFonts w:ascii="Amiri" w:hAnsi="Amiri" w:eastAsia="Amiri" w:cs="Amiri"/>
          <w:color w:val="111111"/>
          <w:sz w:val="28"/>
          <w:sz w:val="28"/>
          <w:szCs w:val="28"/>
          <w:rtl w:val="true"/>
          <w:lang w:bidi="ar-SA"/>
        </w:rPr>
        <w:t xml:space="preserve">وعند الشكس </w:t>
      </w:r>
      <w:r>
        <w:rPr>
          <w:rStyle w:val="FootnoteAnchor"/>
          <w:rtl w:val="true"/>
        </w:rPr>
        <w:footnoteReference w:id="963"/>
      </w:r>
      <w:r>
        <w:rPr>
          <w:rFonts w:ascii="Amiri" w:hAnsi="Amiri" w:eastAsia="Amiri" w:cs="Amiri"/>
          <w:color w:val="111111"/>
          <w:sz w:val="28"/>
          <w:sz w:val="28"/>
          <w:szCs w:val="28"/>
          <w:rtl w:val="true"/>
          <w:lang w:bidi="ar-SA"/>
        </w:rPr>
        <w:t xml:space="preserve">فالتوّ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ذهب مالي وتفرّق ما في يدي ، وعيالي كثير فقال له أبو عبداللَّه عليه السلام إذا قدمت الكوفة فافتح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5"/>
      </w:r>
      <w:r>
        <w:rPr>
          <w:rFonts w:ascii="Amiri" w:hAnsi="Amiri" w:eastAsia="Amiri" w:cs="Amiri"/>
          <w:color w:val="111111"/>
          <w:sz w:val="28"/>
          <w:sz w:val="28"/>
          <w:szCs w:val="28"/>
          <w:rtl w:val="true"/>
          <w:lang w:bidi="ar-SA"/>
        </w:rPr>
        <w:t xml:space="preserve">باب حانوتك وابسط بساطك وضع ميزانك وتعرّض لرزق ربك قال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قدم فتح باب حانوته وبسط </w:t>
      </w:r>
      <w:r>
        <w:rPr>
          <w:rStyle w:val="FootnoteAnchor"/>
          <w:rtl w:val="true"/>
        </w:rPr>
        <w:footnoteReference w:id="967"/>
      </w:r>
      <w:r>
        <w:rPr>
          <w:rFonts w:ascii="Amiri" w:hAnsi="Amiri" w:eastAsia="Amiri" w:cs="Amiri"/>
          <w:color w:val="111111"/>
          <w:sz w:val="28"/>
          <w:sz w:val="28"/>
          <w:szCs w:val="28"/>
          <w:rtl w:val="true"/>
          <w:lang w:bidi="ar-SA"/>
        </w:rPr>
        <w:t xml:space="preserve">بساطه ووضع ميزانه قال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من حوله بان </w:t>
      </w:r>
      <w:r>
        <w:rPr>
          <w:rStyle w:val="FootnoteAnchor"/>
          <w:rtl w:val="true"/>
        </w:rPr>
        <w:footnoteReference w:id="969"/>
      </w:r>
      <w:r>
        <w:rPr>
          <w:rFonts w:ascii="Amiri" w:hAnsi="Amiri" w:eastAsia="Amiri" w:cs="Amiri"/>
          <w:color w:val="111111"/>
          <w:sz w:val="28"/>
          <w:sz w:val="28"/>
          <w:szCs w:val="28"/>
          <w:rtl w:val="true"/>
          <w:lang w:bidi="ar-SA"/>
        </w:rPr>
        <w:t xml:space="preserve">ليس في بيته قليل ولا كثير من المتاع ، ولا عنده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قال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فاشترى له وأخذ ثمنه وصار الثمن إليه ثم جاءه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w:t>
      </w:r>
      <w:r>
        <w:rPr>
          <w:rStyle w:val="FootnoteAnchor"/>
          <w:rtl w:val="true"/>
        </w:rPr>
        <w:footnoteReference w:id="971"/>
      </w:r>
      <w:r>
        <w:rPr>
          <w:rFonts w:ascii="Amiri" w:hAnsi="Amiri" w:eastAsia="Amiri" w:cs="Amiri"/>
          <w:color w:val="111111"/>
          <w:sz w:val="28"/>
          <w:sz w:val="28"/>
          <w:szCs w:val="28"/>
          <w:rtl w:val="true"/>
          <w:lang w:bidi="ar-SA"/>
        </w:rPr>
        <w:t xml:space="preserve">ثوباً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له في السوق </w:t>
      </w:r>
      <w:r>
        <w:rPr>
          <w:rStyle w:val="FootnoteAnchor"/>
          <w:rtl w:val="true"/>
        </w:rPr>
        <w:footnoteReference w:id="972"/>
      </w:r>
      <w:r>
        <w:rPr>
          <w:rFonts w:ascii="Amiri" w:hAnsi="Amiri" w:eastAsia="Amiri" w:cs="Amiri"/>
          <w:color w:val="111111"/>
          <w:sz w:val="28"/>
          <w:sz w:val="28"/>
          <w:szCs w:val="28"/>
          <w:rtl w:val="true"/>
          <w:lang w:bidi="ar-SA"/>
        </w:rPr>
        <w:t xml:space="preserve">ثم اشترى له ثوباً فأخذ ثمنه فصار في يده وكذلك يصنع التجار يأخذ بعضهم من بعض ثم جاءه رجل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Style w:val="FootnoteAnchor"/>
          <w:rtl w:val="true"/>
        </w:rPr>
        <w:footnoteReference w:id="973"/>
      </w:r>
      <w:r>
        <w:rPr>
          <w:rFonts w:ascii="Amiri" w:hAnsi="Amiri" w:eastAsia="Amiri" w:cs="Amiri"/>
          <w:color w:val="111111"/>
          <w:sz w:val="28"/>
          <w:sz w:val="28"/>
          <w:szCs w:val="28"/>
          <w:rtl w:val="true"/>
          <w:lang w:bidi="ar-SA"/>
        </w:rPr>
        <w:t xml:space="preserve">ان عندي عدلاً </w:t>
      </w:r>
      <w:r>
        <w:rPr>
          <w:rStyle w:val="FootnoteAnchor"/>
          <w:rtl w:val="true"/>
        </w:rPr>
        <w:footnoteReference w:id="974"/>
      </w:r>
      <w:r>
        <w:rPr>
          <w:rFonts w:ascii="Amiri" w:hAnsi="Amiri" w:eastAsia="Amiri" w:cs="Amiri"/>
          <w:color w:val="111111"/>
          <w:sz w:val="28"/>
          <w:sz w:val="28"/>
          <w:szCs w:val="28"/>
          <w:rtl w:val="true"/>
          <w:lang w:bidi="ar-SA"/>
        </w:rPr>
        <w:t xml:space="preserve">من كتان فهل تشتريه </w:t>
      </w:r>
      <w:r>
        <w:rPr>
          <w:rStyle w:val="FootnoteAnchor"/>
          <w:rtl w:val="true"/>
        </w:rPr>
        <w:footnoteReference w:id="975"/>
      </w:r>
      <w:r>
        <w:rPr>
          <w:rFonts w:ascii="Amiri" w:hAnsi="Amiri" w:eastAsia="Amiri" w:cs="Amiri"/>
          <w:color w:val="111111"/>
          <w:sz w:val="28"/>
          <w:sz w:val="28"/>
          <w:szCs w:val="28"/>
          <w:rtl w:val="true"/>
          <w:lang w:bidi="ar-SA"/>
        </w:rPr>
        <w:t xml:space="preserve">وأؤخرك بثمنه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احمله وجئني به ، قال فحمله </w:t>
      </w:r>
      <w:r>
        <w:rPr>
          <w:rStyle w:val="FootnoteAnchor"/>
          <w:rtl w:val="true"/>
        </w:rPr>
        <w:footnoteReference w:id="976"/>
      </w:r>
      <w:r>
        <w:rPr>
          <w:rFonts w:ascii="Amiri" w:hAnsi="Amiri" w:eastAsia="Amiri" w:cs="Amiri"/>
          <w:color w:val="111111"/>
          <w:sz w:val="28"/>
          <w:sz w:val="28"/>
          <w:szCs w:val="28"/>
          <w:rtl w:val="true"/>
          <w:lang w:bidi="ar-SA"/>
        </w:rPr>
        <w:t xml:space="preserve">فاشتراه منه بتأخير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فذهب ثم أتاه آت من أهل السوق </w:t>
      </w:r>
      <w:r>
        <w:rPr>
          <w:rStyle w:val="FootnoteAnchor"/>
          <w:rtl w:val="true"/>
        </w:rPr>
        <w:footnoteReference w:id="977"/>
      </w:r>
      <w:r>
        <w:rPr>
          <w:rFonts w:ascii="Amiri" w:hAnsi="Amiri" w:eastAsia="Amiri" w:cs="Amiri"/>
          <w:color w:val="111111"/>
          <w:sz w:val="28"/>
          <w:sz w:val="28"/>
          <w:szCs w:val="28"/>
          <w:rtl w:val="true"/>
          <w:lang w:bidi="ar-SA"/>
        </w:rPr>
        <w:t xml:space="preserve">فقال له يا أبا عمارة ما هذا </w:t>
      </w:r>
    </w:p>
    <w:p>
      <w:pPr>
        <w:pStyle w:val="BookText"/>
        <w:rPr/>
      </w:pPr>
      <w:r>
        <w:rPr>
          <w:rFonts w:ascii="Amiri" w:hAnsi="Amiri" w:eastAsia="Amiri" w:cs="Amiri"/>
          <w:color w:val="111111"/>
          <w:sz w:val="28"/>
          <w:sz w:val="28"/>
          <w:szCs w:val="28"/>
          <w:rtl w:val="true"/>
          <w:lang w:bidi="ar-SA"/>
        </w:rPr>
        <w:t xml:space="preserve">العدل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اشتريته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فبعني</w:t>
      </w:r>
    </w:p>
    <w:p>
      <w:pPr>
        <w:pStyle w:val="BookText"/>
        <w:rPr/>
      </w:pPr>
      <w:r>
        <w:rPr>
          <w:rStyle w:val="FootnoteAnchor"/>
          <w:rtl w:val="true"/>
        </w:rPr>
        <w:footnoteReference w:id="978"/>
      </w:r>
      <w:r>
        <w:rPr>
          <w:rFonts w:ascii="Amiri" w:hAnsi="Amiri" w:eastAsia="Amiri" w:cs="Amiri"/>
          <w:color w:val="111111"/>
          <w:sz w:val="28"/>
          <w:sz w:val="28"/>
          <w:szCs w:val="28"/>
          <w:rtl w:val="true"/>
          <w:lang w:bidi="ar-SA"/>
        </w:rPr>
        <w:t xml:space="preserve">نصفه وأعجّل لك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فاشتراه منه وأعطاه نصف المتاع وأخذ نصف الثمن ، قال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Style w:val="FootnoteAnchor"/>
          <w:rtl w:val="true"/>
        </w:rPr>
        <w:footnoteReference w:id="980"/>
      </w:r>
      <w:r>
        <w:rPr>
          <w:rFonts w:ascii="Amiri" w:hAnsi="Amiri" w:eastAsia="Amiri" w:cs="Amiri"/>
          <w:color w:val="111111"/>
          <w:sz w:val="28"/>
          <w:sz w:val="28"/>
          <w:szCs w:val="28"/>
          <w:rtl w:val="true"/>
          <w:lang w:bidi="ar-SA"/>
        </w:rPr>
        <w:t xml:space="preserve">في يده الباقي إلى سنة قال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فجعل يشتري بثمنه الثوب والثوبين ويعرض </w:t>
      </w:r>
      <w:r>
        <w:rPr>
          <w:rStyle w:val="FootnoteAnchor"/>
          <w:rtl w:val="true"/>
        </w:rPr>
        <w:footnoteReference w:id="982"/>
      </w:r>
      <w:r>
        <w:rPr>
          <w:rFonts w:ascii="Amiri" w:hAnsi="Amiri" w:eastAsia="Amiri" w:cs="Amiri"/>
          <w:color w:val="111111"/>
          <w:sz w:val="28"/>
          <w:sz w:val="28"/>
          <w:szCs w:val="28"/>
          <w:rtl w:val="true"/>
          <w:lang w:bidi="ar-SA"/>
        </w:rPr>
        <w:t xml:space="preserve">ويشتري ويبيع حتى أثرى </w:t>
      </w:r>
      <w:r>
        <w:rPr>
          <w:rStyle w:val="FootnoteAnchor"/>
          <w:rtl w:val="true"/>
        </w:rPr>
        <w:footnoteReference w:id="983"/>
      </w:r>
      <w:r>
        <w:rPr>
          <w:rFonts w:ascii="IRNazanin" w:hAnsi="IRNazanin" w:eastAsia="IRNazanin"/>
          <w:color w:val="111111"/>
          <w:sz w:val="28"/>
          <w:sz w:val="28"/>
          <w:szCs w:val="28"/>
          <w:rtl w:val="true"/>
          <w:lang w:bidi="fa-IR"/>
        </w:rPr>
        <w:t xml:space="preserve">وعرض وجهه وأصاب معروفاً </w:t>
      </w:r>
      <w:r>
        <w:rPr>
          <w:rStyle w:val="FootnoteAnchor"/>
          <w:rtl w:val="true"/>
        </w:rPr>
        <w:footnoteReference w:id="984"/>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ركوب البحر للتجارة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كرها ركوب البحر للتجارة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تركت التجارة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فلاتفعل افتح بابك وابسط بساطك واسترزق اللَّه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كففت عن التجارة وامسكت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أعجز بك ؟ كذلك تذهب أموالكم ، لاتكفّوا عن التجارة والتمسوا من فضل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هممت</w:t>
      </w:r>
    </w:p>
    <w:p>
      <w:pPr>
        <w:pStyle w:val="BookText"/>
        <w:rPr/>
      </w:pPr>
      <w:r>
        <w:rPr>
          <w:rStyle w:val="FootnoteAnchor"/>
          <w:rtl w:val="true"/>
        </w:rPr>
        <w:footnoteReference w:id="985"/>
      </w:r>
      <w:r>
        <w:rPr>
          <w:rFonts w:ascii="Amiri" w:hAnsi="Amiri" w:eastAsia="Amiri" w:cs="Amiri"/>
          <w:color w:val="111111"/>
          <w:sz w:val="28"/>
          <w:sz w:val="28"/>
          <w:szCs w:val="28"/>
          <w:rtl w:val="true"/>
          <w:lang w:bidi="ar-SA"/>
        </w:rPr>
        <w:t xml:space="preserve">ان أدع السوق وفي يدي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يسقط رأيك ولايستعان بك على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تعالج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أعالج اليوم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تذهب أموالكم واشتد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على سهل البيع سهل الشراء سهل القضاء سهل الإقتضاء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مذهبة للعقل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ينقص العقل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في التجارة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للتجارة فان فيها غنى لكم عما في أيدي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زينب العطارة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زينب العطارة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رجل إلى قوم فقالوا ما تجارتك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فسألنا عن عمر بن مسلم ما 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ولكنه قد ترك التجارة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ان رسول اللَّه صلى الله عليه وآله اشترى عيرا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6"/>
      </w:r>
      <w:r>
        <w:rPr>
          <w:rFonts w:ascii="Amiri" w:hAnsi="Amiri" w:eastAsia="Amiri" w:cs="Amiri"/>
          <w:color w:val="111111"/>
          <w:sz w:val="28"/>
          <w:sz w:val="28"/>
          <w:szCs w:val="28"/>
          <w:rtl w:val="true"/>
          <w:lang w:bidi="ar-SA"/>
        </w:rPr>
        <w:t xml:space="preserve">أنت من الشام ، فاستفضل فيها ما قضى دينه وقسم فى قرابته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لاتلهيهم تجارة ولابيع عن ذكر اللَّه </w:t>
      </w:r>
      <w:r>
        <w:rPr>
          <w:rStyle w:val="FootnoteAnchor"/>
          <w:rtl w:val="true"/>
        </w:rPr>
        <w:footnoteReference w:id="987"/>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لم يكونوا يتجرون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ولكنهم لم يكونوا يدعون الصلاة فى ميقاتها وهو أفضل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ممن حضر الصلاة ولم يتجر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عبداللَّه عليه السلام مولى له يقال له مصادف فأعطاه ألف دينار وقال له تجهّز حتى تخرج إلى مصرفان عيالي قد كثروا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w:t>
      </w:r>
    </w:p>
    <w:p>
      <w:pPr>
        <w:pStyle w:val="BookText"/>
        <w:rPr/>
      </w:pPr>
      <w:r>
        <w:rPr>
          <w:rStyle w:val="FootnoteAnchor"/>
          <w:rtl w:val="true"/>
        </w:rPr>
        <w:footnoteReference w:id="989"/>
      </w:r>
      <w:r>
        <w:rPr>
          <w:rFonts w:ascii="IRNazanin" w:hAnsi="IRNazanin" w:eastAsia="IRNazanin"/>
          <w:color w:val="111111"/>
          <w:sz w:val="28"/>
          <w:sz w:val="28"/>
          <w:szCs w:val="28"/>
          <w:rtl w:val="true"/>
          <w:lang w:bidi="fa-IR"/>
        </w:rPr>
        <w:t xml:space="preserve">بمتاع وخرج مع التجار إلى مصر </w:t>
      </w:r>
      <w:r>
        <w:rPr>
          <w:rStyle w:val="FootnoteAnchor"/>
          <w:rtl w:val="true"/>
        </w:rPr>
        <w:footnoteReference w:id="990"/>
      </w:r>
      <w:r>
        <w:rPr>
          <w:rFonts w:ascii="IRNazanin" w:hAnsi="IRNazanin" w:eastAsia="IRNazanin"/>
          <w:color w:val="111111"/>
          <w:sz w:val="28"/>
          <w:sz w:val="28"/>
          <w:szCs w:val="28"/>
          <w:rtl w:val="true"/>
          <w:lang w:bidi="fa-IR"/>
        </w:rPr>
        <w:t xml:space="preserve">فلما دنوا من مصر استقبلتهم </w:t>
      </w:r>
      <w:r>
        <w:rPr>
          <w:rStyle w:val="FootnoteAnchor"/>
          <w:rtl w:val="true"/>
        </w:rPr>
        <w:footnoteReference w:id="991"/>
      </w:r>
      <w:r>
        <w:rPr>
          <w:rFonts w:ascii="Amiri" w:hAnsi="Amiri" w:eastAsia="Amiri" w:cs="Amiri"/>
          <w:color w:val="111111"/>
          <w:sz w:val="28"/>
          <w:sz w:val="28"/>
          <w:szCs w:val="28"/>
          <w:rtl w:val="true"/>
          <w:lang w:bidi="ar-SA"/>
        </w:rPr>
        <w:t xml:space="preserve">قافلة خارجة من مصر فسألوهم </w:t>
      </w:r>
      <w:r>
        <w:rPr>
          <w:rStyle w:val="FootnoteAnchor"/>
          <w:rtl w:val="true"/>
        </w:rPr>
        <w:footnoteReference w:id="992"/>
      </w:r>
      <w:r>
        <w:rPr>
          <w:rFonts w:ascii="Amiri" w:hAnsi="Amiri" w:eastAsia="Amiri" w:cs="Amiri"/>
          <w:color w:val="111111"/>
          <w:sz w:val="28"/>
          <w:sz w:val="28"/>
          <w:szCs w:val="28"/>
          <w:rtl w:val="true"/>
          <w:lang w:bidi="ar-SA"/>
        </w:rPr>
        <w:t xml:space="preserve">عن المتاع الذي معهم ماحاله في المدينة ؟ وكان متاع العامة فأخبروهم انه ليس بمصر منه شي‌ء فتحالفوا وتعاقدوا على أن لاينقصوا متاعهم من ربح الدينار ديناراً ، فلما قبضوا أموالهم وانصرفوا </w:t>
      </w:r>
      <w:r>
        <w:rPr>
          <w:rStyle w:val="FootnoteAnchor"/>
          <w:rtl w:val="true"/>
        </w:rPr>
        <w:footnoteReference w:id="993"/>
      </w:r>
      <w:r>
        <w:rPr>
          <w:rFonts w:ascii="Amiri" w:hAnsi="Amiri" w:eastAsia="Amiri" w:cs="Amiri"/>
          <w:color w:val="111111"/>
          <w:sz w:val="28"/>
          <w:sz w:val="28"/>
          <w:szCs w:val="28"/>
          <w:rtl w:val="true"/>
          <w:lang w:bidi="ar-SA"/>
        </w:rPr>
        <w:t xml:space="preserve">إلى المدينة فدخل مصادف على أبي عبداللَّه عليه السلام ومعه كيسان في كل واحد ألف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رأس المال وهذا الآخر 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الربح كثير ولكن ما صنعته في المتاع </w:t>
      </w:r>
      <w:r>
        <w:rPr>
          <w:rStyle w:val="FootnoteAnchor"/>
          <w:rtl w:val="true"/>
        </w:rPr>
        <w:footnoteReference w:id="994"/>
      </w:r>
      <w:r>
        <w:rPr>
          <w:rFonts w:ascii="Amiri" w:hAnsi="Amiri" w:eastAsia="Amiri" w:cs="Amiri"/>
          <w:color w:val="111111"/>
          <w:sz w:val="28"/>
          <w:sz w:val="28"/>
          <w:szCs w:val="28"/>
          <w:rtl w:val="true"/>
          <w:lang w:bidi="ar-SA"/>
        </w:rPr>
        <w:t xml:space="preserve">؟ فحدّثه كيف صنعوا وكيف تحالفوا ، فقال سبحان اللَّه تحلفون على قوم مسلمين ألا تبيعوهم </w:t>
      </w:r>
      <w:r>
        <w:rPr>
          <w:rStyle w:val="FootnoteAnchor"/>
          <w:rtl w:val="true"/>
        </w:rPr>
        <w:footnoteReference w:id="995"/>
      </w:r>
      <w:r>
        <w:rPr>
          <w:rFonts w:ascii="Amiri" w:hAnsi="Amiri" w:eastAsia="Amiri" w:cs="Amiri"/>
          <w:color w:val="111111"/>
          <w:sz w:val="28"/>
          <w:sz w:val="28"/>
          <w:szCs w:val="28"/>
          <w:rtl w:val="true"/>
          <w:lang w:bidi="ar-SA"/>
        </w:rPr>
        <w:t xml:space="preserve">إلا ربح الدينار ديناراً ثم أخذ أحد الكيسين </w:t>
      </w:r>
      <w:r>
        <w:rPr>
          <w:rStyle w:val="FootnoteAnchor"/>
          <w:rtl w:val="true"/>
        </w:rPr>
        <w:footnoteReference w:id="99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هذا رأس مالي ولا حاجة لنا في هذا الربح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مجادلة السيوف أهون من طلب الحلال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عبداللَّه عليه السلام سبعمائة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اصرفها في شي‌ء أما على ذاك مابي شره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8"/>
      </w:r>
      <w:r>
        <w:rPr>
          <w:rFonts w:ascii="Amiri" w:hAnsi="Amiri" w:eastAsia="Amiri" w:cs="Amiri"/>
          <w:color w:val="111111"/>
          <w:sz w:val="28"/>
          <w:sz w:val="28"/>
          <w:szCs w:val="28"/>
          <w:rtl w:val="true"/>
          <w:lang w:bidi="ar-SA"/>
        </w:rPr>
        <w:t xml:space="preserve">ولكن أحببت أن </w:t>
      </w:r>
    </w:p>
    <w:p>
      <w:pPr>
        <w:pStyle w:val="BookText"/>
        <w:rPr/>
      </w:pPr>
      <w:r>
        <w:rPr>
          <w:rFonts w:ascii="Amiri" w:hAnsi="Amiri" w:eastAsia="Amiri" w:cs="Amiri"/>
          <w:color w:val="111111"/>
          <w:sz w:val="28"/>
          <w:sz w:val="28"/>
          <w:szCs w:val="28"/>
          <w:rtl w:val="true"/>
          <w:lang w:bidi="ar-SA"/>
        </w:rPr>
        <w:t xml:space="preserve">يراني اللَّه عزوجل متعرضاً لفوائده ، قال عذافر فربحت فيها مائة دينار فقلت له في الطواف جعلت فداك قد رزق اللَّه عزوجل فيها مائة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اثبتها في رأس مالي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 إمرأتي مالا أعمل به فأشتري من مالها الجارية أطأها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تقر عينك وتسخن</w:t>
      </w:r>
    </w:p>
    <w:p>
      <w:pPr>
        <w:pStyle w:val="BookText"/>
        <w:rPr/>
      </w:pPr>
      <w:r>
        <w:rPr>
          <w:rStyle w:val="FootnoteAnchor"/>
          <w:rtl w:val="true"/>
        </w:rPr>
        <w:footnoteReference w:id="999"/>
      </w:r>
      <w:r>
        <w:rPr>
          <w:rFonts w:ascii="Amiri" w:hAnsi="Amiri" w:eastAsia="Amiri" w:cs="Amiri"/>
          <w:color w:val="111111"/>
          <w:sz w:val="28"/>
          <w:sz w:val="28"/>
          <w:szCs w:val="28"/>
          <w:rtl w:val="true"/>
          <w:lang w:bidi="ar-SA"/>
        </w:rPr>
        <w:t xml:space="preserve">عينها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 إمرأتي مالا أعمل به ما شئت فاشتري من مالها الجارية أطأها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دفعت إليك لتقر عينها وانت تريد ان تسخن</w:t>
      </w:r>
    </w:p>
    <w:p>
      <w:pPr>
        <w:pStyle w:val="BookText"/>
        <w:rPr/>
      </w:pPr>
      <w:r>
        <w:rPr>
          <w:rStyle w:val="FootnoteAnchor"/>
          <w:rtl w:val="true"/>
        </w:rPr>
        <w:footnoteReference w:id="1000"/>
      </w:r>
      <w:r>
        <w:rPr>
          <w:rFonts w:ascii="Amiri" w:hAnsi="Amiri" w:eastAsia="Amiri" w:cs="Amiri"/>
          <w:color w:val="111111"/>
          <w:sz w:val="28"/>
          <w:sz w:val="28"/>
          <w:szCs w:val="28"/>
          <w:rtl w:val="true"/>
          <w:lang w:bidi="ar-SA"/>
        </w:rPr>
        <w:t xml:space="preserve">عينها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عبداللَّه عليه السلام وقد تأخرت عن السوق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إلى عزك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لاتلهيهم تجارة ولابيع عن ذكر اللَّه 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لم يكونوا يتجرون كذبوا ولكنهم لم يكونوا يدعون الصلاة في ميقاتها وهو</w:t>
      </w:r>
    </w:p>
    <w:p>
      <w:pPr>
        <w:pStyle w:val="BookText"/>
        <w:rPr/>
      </w:pPr>
      <w:r>
        <w:rPr>
          <w:rStyle w:val="FootnoteAnchor"/>
          <w:rtl w:val="true"/>
        </w:rPr>
        <w:footnoteReference w:id="1001"/>
      </w:r>
      <w:r>
        <w:rPr>
          <w:rFonts w:ascii="Amiri" w:hAnsi="Amiri" w:eastAsia="Amiri" w:cs="Amiri"/>
          <w:color w:val="111111"/>
          <w:sz w:val="28"/>
          <w:sz w:val="28"/>
          <w:szCs w:val="28"/>
          <w:rtl w:val="true"/>
          <w:lang w:bidi="ar-SA"/>
        </w:rPr>
        <w:t xml:space="preserve">أفضل ممن حضر الصلاة ولم يتجر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لاتلهيهم تجارة ولابيع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أصحاب تجارة فإذا حضرة الصلاة تركوا التجارة وانطلقوا إلى الصلاة وهم أعظم أجراً ممن لم يتجر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لاتلهيهم تجارة ولابيع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التجار الذين لاتلهيهم تجارة ولابيع عن ذكر اللَّه عزوجل اذا دخل مواقيت الصلاة أدوا إلى اللَّه حقه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إلى رجل ألف درهم </w:t>
      </w:r>
    </w:p>
    <w:p>
      <w:pPr>
        <w:pStyle w:val="BookText"/>
        <w:rPr/>
      </w:pPr>
      <w:r>
        <w:rPr>
          <w:rFonts w:ascii="Amiri" w:hAnsi="Amiri" w:eastAsia="Amiri" w:cs="Amiri"/>
          <w:color w:val="111111"/>
          <w:sz w:val="28"/>
          <w:sz w:val="28"/>
          <w:szCs w:val="28"/>
          <w:rtl w:val="true"/>
          <w:lang w:bidi="ar-SA"/>
        </w:rPr>
        <w:t>يخلطها بماله ويتجر بها فلما طلبها</w:t>
      </w:r>
    </w:p>
    <w:p>
      <w:pPr>
        <w:pStyle w:val="BookText"/>
        <w:rPr/>
      </w:pPr>
      <w:r>
        <w:rPr>
          <w:rStyle w:val="FootnoteAnchor"/>
          <w:rtl w:val="true"/>
        </w:rPr>
        <w:footnoteReference w:id="1002"/>
      </w:r>
      <w:r>
        <w:rPr>
          <w:rFonts w:ascii="Amiri" w:hAnsi="Amiri" w:eastAsia="Amiri" w:cs="Amiri"/>
          <w:color w:val="111111"/>
          <w:sz w:val="28"/>
          <w:sz w:val="28"/>
          <w:szCs w:val="28"/>
          <w:rtl w:val="true"/>
          <w:lang w:bidi="ar-SA"/>
        </w:rPr>
        <w:t xml:space="preserve">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المال وكان لغيره معه مثلها ومال كثيرلغير واحد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أولئك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أموالهم نفقات </w:t>
      </w:r>
      <w:r>
        <w:rPr>
          <w:rStyle w:val="FootnoteAnchor"/>
          <w:rtl w:val="true"/>
        </w:rPr>
        <w:footnoteReference w:id="1003"/>
      </w:r>
      <w:r>
        <w:rPr>
          <w:rFonts w:ascii="Amiri" w:hAnsi="Amiri" w:eastAsia="Amiri" w:cs="Amiri"/>
          <w:color w:val="111111"/>
          <w:sz w:val="28"/>
          <w:sz w:val="28"/>
          <w:szCs w:val="28"/>
          <w:rtl w:val="true"/>
          <w:lang w:bidi="ar-SA"/>
        </w:rPr>
        <w:t xml:space="preserve">فقال أبو جعفر وأبو عبداللَّه عليهما 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إليه بماله ويرجع هو على أولئك بما أخذوا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يأذن لمملوكه فى التجارة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يأذن لمملوكه فى التجارة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فان هو آجر نفسه أُعطى ما يصيب</w:t>
      </w:r>
    </w:p>
    <w:p>
      <w:pPr>
        <w:pStyle w:val="BookText"/>
        <w:rPr/>
      </w:pPr>
      <w:r>
        <w:rPr>
          <w:rStyle w:val="FootnoteAnchor"/>
          <w:rtl w:val="true"/>
        </w:rPr>
        <w:footnoteReference w:id="1004"/>
      </w:r>
      <w:r>
        <w:rPr>
          <w:rFonts w:ascii="Amiri" w:hAnsi="Amiri" w:eastAsia="Amiri" w:cs="Amiri"/>
          <w:color w:val="111111"/>
          <w:sz w:val="28"/>
          <w:sz w:val="28"/>
          <w:szCs w:val="28"/>
          <w:rtl w:val="true"/>
          <w:lang w:bidi="ar-SA"/>
        </w:rPr>
        <w:t xml:space="preserve">في تجارته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لايؤاجر نفسه </w:t>
      </w:r>
      <w:r>
        <w:rPr>
          <w:rStyle w:val="FootnoteAnchor"/>
          <w:rtl w:val="true"/>
        </w:rPr>
        <w:footnoteReference w:id="1005"/>
      </w:r>
      <w:r>
        <w:rPr>
          <w:rFonts w:ascii="Amiri" w:hAnsi="Amiri" w:eastAsia="Amiri" w:cs="Amiri"/>
          <w:color w:val="111111"/>
          <w:sz w:val="28"/>
          <w:sz w:val="28"/>
          <w:szCs w:val="28"/>
          <w:rtl w:val="true"/>
          <w:lang w:bidi="ar-SA"/>
        </w:rPr>
        <w:t xml:space="preserve">ولكن يسترزق اللَّه عزوجل ويتجر فانه إذا آجر نفسه حظر على نفسه الرزق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في تجارة إلى مكة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p>
    <w:p>
      <w:pPr>
        <w:pStyle w:val="BookText"/>
        <w:rPr/>
      </w:pPr>
      <w:r>
        <w:rPr>
          <w:rStyle w:val="FootnoteAnchor"/>
          <w:rtl w:val="true"/>
        </w:rPr>
        <w:footnoteReference w:id="1006"/>
      </w:r>
      <w:r>
        <w:rPr>
          <w:rFonts w:ascii="Amiri" w:hAnsi="Amiri" w:eastAsia="Amiri" w:cs="Amiri"/>
          <w:color w:val="111111"/>
          <w:sz w:val="28"/>
          <w:sz w:val="28"/>
          <w:szCs w:val="28"/>
          <w:rtl w:val="true"/>
          <w:lang w:bidi="ar-SA"/>
        </w:rPr>
        <w:t xml:space="preserve">عشرة أجزاء تسعة أجزاء في التجارة وواحدة في غيرها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عبداللَّه عليه السلام يوماً وأنا عنده عن معاذ بياع الكرابيس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الشيطان عمل الشيطان من </w:t>
      </w:r>
    </w:p>
    <w:p>
      <w:pPr>
        <w:pStyle w:val="BookText"/>
        <w:rPr/>
      </w:pPr>
      <w:r>
        <w:rPr>
          <w:rFonts w:ascii="Amiri" w:hAnsi="Amiri" w:eastAsia="Amiri" w:cs="Amiri"/>
          <w:color w:val="111111"/>
          <w:sz w:val="28"/>
          <w:sz w:val="28"/>
          <w:szCs w:val="28"/>
          <w:rtl w:val="true"/>
          <w:lang w:bidi="ar-SA"/>
        </w:rPr>
        <w:t xml:space="preserve">ترك التجارة ذهب ثلثا عقله ، أما علم ان رسول اللَّه صلى الله عليه وآله قدمت عير من الشام فاشترى منها واتجّر فربح فيها ما قضى دينه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لي أبا عبداللَّه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Style w:val="FootnoteAnchor"/>
          <w:rtl w:val="true"/>
        </w:rPr>
        <w:footnoteReference w:id="1007"/>
      </w:r>
      <w:r>
        <w:rPr>
          <w:rFonts w:ascii="Amiri" w:hAnsi="Amiri" w:eastAsia="Amiri" w:cs="Amiri"/>
          <w:color w:val="111111"/>
          <w:sz w:val="28"/>
          <w:sz w:val="28"/>
          <w:szCs w:val="28"/>
          <w:rtl w:val="true"/>
          <w:lang w:bidi="ar-SA"/>
        </w:rPr>
        <w:t xml:space="preserve">لي أبا عبداللَّه عليه السلام عن شي‌ء أريد أن أصنعه ان للناس في يدي ودائع وأموالاً وأنا أتقلب فيها وقد أردت أن أتخلي من الدنيا وأدفع إلى كل ذي حق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محمد </w:t>
      </w:r>
      <w:r>
        <w:rPr>
          <w:rStyle w:val="FootnoteAnchor"/>
          <w:rtl w:val="true"/>
        </w:rPr>
        <w:footnoteReference w:id="1008"/>
      </w:r>
      <w:r>
        <w:rPr>
          <w:rFonts w:ascii="Amiri" w:hAnsi="Amiri" w:eastAsia="Amiri" w:cs="Amiri"/>
          <w:color w:val="111111"/>
          <w:sz w:val="28"/>
          <w:sz w:val="28"/>
          <w:szCs w:val="28"/>
          <w:rtl w:val="true"/>
          <w:lang w:bidi="ar-SA"/>
        </w:rPr>
        <w:t xml:space="preserve">أبا عبداللَّه عليه السلام عن ذلك وخبّره بالقصة وقال ماترى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أيبدأ نفسه بالحرب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يأخذ ويعطي على اللَّه جل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من الرباح ، قال عليه السلام ذلك لرجل يوصيه ومعه سلعة يبيعها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السماحة من الرباح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لرجل يوصيه ومعه سلعة يبيعها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رسول اللَّه صلى الله عليه وآله الحرفة</w:t>
      </w:r>
    </w:p>
    <w:p>
      <w:pPr>
        <w:pStyle w:val="BookText"/>
        <w:rPr/>
      </w:pPr>
      <w:r>
        <w:rPr>
          <w:rStyle w:val="FootnoteAnchor"/>
          <w:rtl w:val="true"/>
        </w:rPr>
        <w:footnoteReference w:id="10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بيوعاً </w:t>
      </w:r>
      <w:r>
        <w:rPr>
          <w:rStyle w:val="FootnoteAnchor"/>
          <w:rtl w:val="true"/>
        </w:rPr>
        <w:footnoteReference w:id="1010"/>
      </w:r>
      <w:r>
        <w:rPr>
          <w:rFonts w:ascii="Amiri" w:hAnsi="Amiri" w:eastAsia="Amiri" w:cs="Amiri"/>
          <w:color w:val="111111"/>
          <w:sz w:val="28"/>
          <w:sz w:val="28"/>
          <w:szCs w:val="28"/>
          <w:rtl w:val="true"/>
          <w:lang w:bidi="ar-SA"/>
        </w:rPr>
        <w:t xml:space="preserve">فاشترها ثم بعها فما ربحت فيه فالزمه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معاذ بن كثير وقال لأبي عبداللَّه عليه السلام إني قد أيسرت فادع التجارة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ان فعلت قل عقلك ، أو 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فقال ما كان من 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لقوم مأذون له في التجارة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الفهود وسباع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يلتمس التجارة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تدفع إليه إمرأته المال فتقول له اعمل به واصنع به ماشئت ، أله أن يشتري الجارية يطأها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لاليس له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ركوب البحر للتجارة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مأذون له في التجارة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w:t>
      </w:r>
    </w:p>
    <w:p>
      <w:pPr>
        <w:pStyle w:val="BookText"/>
        <w:rPr/>
      </w:pPr>
      <w:r>
        <w:rPr>
          <w:rStyle w:val="FootnoteAnchor"/>
          <w:rtl w:val="true"/>
        </w:rPr>
        <w:footnoteReference w:id="1011"/>
      </w:r>
      <w:r>
        <w:rPr>
          <w:rFonts w:ascii="Amiri" w:hAnsi="Amiri" w:eastAsia="Amiri" w:cs="Amiri"/>
          <w:color w:val="111111"/>
          <w:sz w:val="28"/>
          <w:sz w:val="28"/>
          <w:szCs w:val="28"/>
          <w:rtl w:val="true"/>
          <w:lang w:bidi="ar-SA"/>
        </w:rPr>
        <w:t xml:space="preserve">أن أدع السوق وفي يدي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يسقط رأيك ولايستعان بك على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يقول لمصادف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إلى عزّك يعني السوق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يكره ركوب البحر للتجارة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2"/>
      </w:r>
      <w:r>
        <w:rPr>
          <w:rFonts w:ascii="Amiri" w:hAnsi="Amiri" w:eastAsia="Amiri" w:cs="Amiri"/>
          <w:color w:val="111111"/>
          <w:sz w:val="28"/>
          <w:sz w:val="28"/>
          <w:szCs w:val="28"/>
          <w:rtl w:val="true"/>
          <w:lang w:bidi="ar-SA"/>
        </w:rPr>
        <w:t xml:space="preserve">بالكوفة عندكم يفتدي </w:t>
      </w:r>
      <w:r>
        <w:rPr>
          <w:rStyle w:val="FootnoteAnchor"/>
          <w:rtl w:val="true"/>
        </w:rPr>
        <w:footnoteReference w:id="1013"/>
      </w:r>
      <w:r>
        <w:rPr>
          <w:rFonts w:ascii="Amiri" w:hAnsi="Amiri" w:eastAsia="Amiri" w:cs="Amiri"/>
          <w:color w:val="111111"/>
          <w:sz w:val="28"/>
          <w:sz w:val="28"/>
          <w:szCs w:val="28"/>
          <w:rtl w:val="true"/>
          <w:lang w:bidi="ar-SA"/>
        </w:rPr>
        <w:t xml:space="preserve">كل يوم بكرة من القصر فيطوف في أسواق الكوفة سوقاً سوقاً ومعه الدرة </w:t>
      </w:r>
      <w:r>
        <w:rPr>
          <w:rStyle w:val="FootnoteAnchor"/>
          <w:rtl w:val="true"/>
        </w:rPr>
        <w:footnoteReference w:id="1014"/>
      </w:r>
      <w:r>
        <w:rPr>
          <w:rFonts w:ascii="Amiri" w:hAnsi="Amiri" w:eastAsia="Amiri" w:cs="Amiri"/>
          <w:color w:val="111111"/>
          <w:sz w:val="28"/>
          <w:sz w:val="28"/>
          <w:szCs w:val="28"/>
          <w:rtl w:val="true"/>
          <w:lang w:bidi="ar-SA"/>
        </w:rPr>
        <w:t xml:space="preserve">على عاتقه وكان لها طرفان وكانت تسمى السبيبة </w:t>
      </w:r>
      <w:r>
        <w:rPr>
          <w:rStyle w:val="FootnoteAnchor"/>
          <w:rtl w:val="true"/>
        </w:rPr>
        <w:footnoteReference w:id="1015"/>
      </w:r>
      <w:r>
        <w:rPr>
          <w:rFonts w:ascii="Amiri" w:hAnsi="Amiri" w:eastAsia="Amiri" w:cs="Amiri"/>
          <w:color w:val="111111"/>
          <w:sz w:val="28"/>
          <w:sz w:val="28"/>
          <w:szCs w:val="28"/>
          <w:rtl w:val="true"/>
          <w:lang w:bidi="ar-SA"/>
        </w:rPr>
        <w:t xml:space="preserve">فيقف على أهل كل سوق </w:t>
      </w:r>
    </w:p>
    <w:p>
      <w:pPr>
        <w:pStyle w:val="BookText"/>
        <w:rPr/>
      </w:pPr>
      <w:r>
        <w:rPr>
          <w:rFonts w:ascii="Amiri" w:hAnsi="Amiri" w:eastAsia="Amiri" w:cs="Amiri"/>
          <w:color w:val="111111"/>
          <w:sz w:val="28"/>
          <w:sz w:val="28"/>
          <w:szCs w:val="28"/>
          <w:rtl w:val="true"/>
          <w:lang w:bidi="ar-SA"/>
        </w:rPr>
        <w:t xml:space="preserve">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اتقوا اللَّه عزوجل فاذا سمعوا صوته عليه السلام ألقوا ما بأيديهم</w:t>
      </w:r>
    </w:p>
    <w:p>
      <w:pPr>
        <w:pStyle w:val="BookText"/>
        <w:rPr/>
      </w:pPr>
      <w:r>
        <w:rPr>
          <w:rStyle w:val="FootnoteAnchor"/>
          <w:rtl w:val="true"/>
        </w:rPr>
        <w:footnoteReference w:id="1016"/>
      </w:r>
      <w:r>
        <w:rPr>
          <w:rFonts w:ascii="Amiri" w:hAnsi="Amiri" w:eastAsia="Amiri" w:cs="Amiri"/>
          <w:color w:val="111111"/>
          <w:sz w:val="28"/>
          <w:sz w:val="28"/>
          <w:szCs w:val="28"/>
          <w:rtl w:val="true"/>
          <w:lang w:bidi="ar-SA"/>
        </w:rPr>
        <w:t xml:space="preserve">وارعوا إليه </w:t>
      </w:r>
      <w:r>
        <w:rPr>
          <w:rStyle w:val="FootnoteAnchor"/>
          <w:rtl w:val="true"/>
        </w:rPr>
        <w:footnoteReference w:id="1017"/>
      </w:r>
      <w:r>
        <w:rPr>
          <w:rFonts w:ascii="Amiri" w:hAnsi="Amiri" w:eastAsia="Amiri" w:cs="Amiri"/>
          <w:color w:val="111111"/>
          <w:sz w:val="28"/>
          <w:sz w:val="28"/>
          <w:szCs w:val="28"/>
          <w:rtl w:val="true"/>
          <w:lang w:bidi="ar-SA"/>
        </w:rPr>
        <w:t xml:space="preserve">بقلوبهم وسمعوا بآذانهم فيقول عليه السلام قدموا الاستخارة </w:t>
      </w:r>
      <w:r>
        <w:rPr>
          <w:rStyle w:val="FootnoteAnchor"/>
          <w:rtl w:val="true"/>
        </w:rPr>
        <w:footnoteReference w:id="1018"/>
      </w:r>
      <w:r>
        <w:rPr>
          <w:rFonts w:ascii="Amiri" w:hAnsi="Amiri" w:eastAsia="Amiri" w:cs="Amiri"/>
          <w:color w:val="111111"/>
          <w:sz w:val="28"/>
          <w:sz w:val="28"/>
          <w:szCs w:val="28"/>
          <w:rtl w:val="true"/>
          <w:lang w:bidi="ar-SA"/>
        </w:rPr>
        <w:t xml:space="preserve">وتبركوا بالسهولة </w:t>
      </w:r>
      <w:r>
        <w:rPr>
          <w:rStyle w:val="FootnoteAnchor"/>
          <w:rtl w:val="true"/>
        </w:rPr>
        <w:footnoteReference w:id="1019"/>
      </w:r>
      <w:r>
        <w:rPr>
          <w:rFonts w:ascii="Amiri" w:hAnsi="Amiri" w:eastAsia="Amiri" w:cs="Amiri"/>
          <w:color w:val="111111"/>
          <w:sz w:val="28"/>
          <w:sz w:val="28"/>
          <w:szCs w:val="28"/>
          <w:rtl w:val="true"/>
          <w:lang w:bidi="ar-SA"/>
        </w:rPr>
        <w:t xml:space="preserve">واقتربوا من المبتاعين </w:t>
      </w:r>
      <w:r>
        <w:rPr>
          <w:rStyle w:val="FootnoteAnchor"/>
          <w:rtl w:val="true"/>
        </w:rPr>
        <w:footnoteReference w:id="1020"/>
      </w:r>
      <w:r>
        <w:rPr>
          <w:rFonts w:ascii="Amiri" w:hAnsi="Amiri" w:eastAsia="Amiri" w:cs="Amiri"/>
          <w:color w:val="111111"/>
          <w:sz w:val="28"/>
          <w:sz w:val="28"/>
          <w:szCs w:val="28"/>
          <w:rtl w:val="true"/>
          <w:lang w:bidi="ar-SA"/>
        </w:rPr>
        <w:t xml:space="preserve">وتزينوا بالحلم وتناهوا عن اليمين وجانبوا الكذب وتجافوا عن الظلم ، وانصفوا المظلومين ، ولاتقتربوا الربا وأوفوا الكيل والميزان ولاتبخسوا الناس أشيائهم ولاتعثوا في الأرض مفسدين ، فيطوف عليهم في جميع أسواق الكوفة </w:t>
      </w:r>
      <w:r>
        <w:rPr>
          <w:rStyle w:val="FootnoteAnchor"/>
          <w:rtl w:val="true"/>
        </w:rPr>
        <w:footnoteReference w:id="1021"/>
      </w:r>
      <w:r>
        <w:rPr>
          <w:rFonts w:ascii="Amiri" w:hAnsi="Amiri" w:eastAsia="Amiri" w:cs="Amiri"/>
          <w:color w:val="111111"/>
          <w:sz w:val="28"/>
          <w:sz w:val="28"/>
          <w:szCs w:val="28"/>
          <w:rtl w:val="true"/>
          <w:lang w:bidi="ar-SA"/>
        </w:rPr>
        <w:t xml:space="preserve">ثم يرجع فيقعد للناس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مؤمن فقير شديد الحاجة من أهل الصفة وكان ملازماً لرسول اللَّه صلى الله عليه وآله عند مواقيت الصلاة كلها لايفقده في شي‌ء منها ، وكان رسول اللَّه صلى الله عليه وآله يرق له وينظر إلى حاجته وغربته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لو قد جائني شي‌ء لأغنيتك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ذلك على رسول اللَّه صلى الله عليه وآله فاشتد غم رسول اللَّه صلى الله عليه وآله لسعد فعلم اللَّه سبحانه ما دخل على رسول اللَّه من غمه لسعد فأهبط عليه جبرئيل عليه السلام ومعه درهمان فقال له يا محمد ان اللَّه قد علم ما قد دخلك من الغم لسعد أفتحب أن نغنيه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فهاك هذين الدرهمين فأعطهما إياه ومره أن يتجر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وآله ثم خرج إلى صلاة الظهر وسعد قائم على باب حجرات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أتحسن التجارة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أصبحت أملك مالا أتجربه ، فأعطاه النبي صلى الله عليه وآله الدرهمين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بهما وتصرف </w:t>
      </w:r>
    </w:p>
    <w:p>
      <w:pPr>
        <w:pStyle w:val="BookText"/>
        <w:rPr/>
      </w:pPr>
      <w:r>
        <w:rPr>
          <w:rFonts w:ascii="Amiri" w:hAnsi="Amiri" w:eastAsia="Amiri" w:cs="Amiri"/>
          <w:color w:val="111111"/>
          <w:sz w:val="28"/>
          <w:sz w:val="28"/>
          <w:szCs w:val="28"/>
          <w:rtl w:val="true"/>
          <w:lang w:bidi="ar-SA"/>
        </w:rPr>
        <w:t xml:space="preserve">لرزق اللَّه فأخذهما سعد ومضى مع النبي صلى الله عليه وآله حتى صلى معه الظهر والعصر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فاطلب الرزق فقد كنت بحالك مغتماً يا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سعد لايشتري بدرهم شيئاً إلا باعه بدرهمين ، ولايشترى شيئاً بدرهمين إلا باعه بأربعة دراهم فأقبلت الدنيا على سعد فكثر متاعه وماله وعظمت تجارته فأتخذ على باب المسجد موضعاً وجلس فيه فجمع تجارته إليه ، وكان رسول اللَّه صلى الله عليه وآله إذا أقام بلال للصلاة يخرج وسعد مشغول بالدنيا لم يتطهر ولم يتهيأ كما كان يفعل قبل أن يتشاغل بالدنيا فكان النبي صلى الله عليه وآله يقول يا سعد شغلتك الدنيا عن الصلاة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أضيع مالي ؟ هذا رجل قد بعته فأريد أن استوفي منه ، وهذا رجل قد اشتريت منه فأريد أن أوفيه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وآله من أمر سعد غم أشد من غمه بفقره فهبط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قد علم غمك بسعد فأيما أحب إليك حاله الأولى أو حاله هذه ؟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بل حاله الأولى ، قد أذهبت دنياه بآخرته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 الدنيا والأموال فتنة ومشغلة عن الآخرة ، قل لسعد ، يرد عليك الدرهمين اللذين دفعتهما إليه فإن أمره سيصير الى الحالة التي كان عليها أولا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 الله عليه وآله فمر بسعد فقال له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تريد أن ترد علي الدرهمين اللذين أعطيتكهما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ومأتين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أريد منك يا سعد إلا الدرهمين فأعطاه سعد درهمين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الدنيا على سعد حتى ذهب ما كان جمع وعاد إلى حاله التي كان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افتتح به الرجل رزقه فهو تجارة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حملت معي متاعاً إلى مكة فبار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r>
        <w:rPr>
          <w:rFonts w:ascii="Amiri" w:hAnsi="Amiri" w:eastAsia="Amiri" w:cs="Amiri"/>
          <w:color w:val="111111"/>
          <w:sz w:val="28"/>
          <w:sz w:val="28"/>
          <w:szCs w:val="28"/>
          <w:rtl w:val="true"/>
          <w:lang w:bidi="ar-SA"/>
        </w:rPr>
        <w:t xml:space="preserve">علي فدخلت به المدينة على أبي الحسن الرضا عليه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متاعاً قد بار علي وقد عزمت على أن أصير </w:t>
      </w:r>
    </w:p>
    <w:p>
      <w:pPr>
        <w:pStyle w:val="BookText"/>
        <w:rPr/>
      </w:pPr>
      <w:r>
        <w:rPr>
          <w:rFonts w:ascii="Amiri" w:hAnsi="Amiri" w:eastAsia="Amiri" w:cs="Amiri"/>
          <w:color w:val="111111"/>
          <w:sz w:val="28"/>
          <w:sz w:val="28"/>
          <w:szCs w:val="28"/>
          <w:rtl w:val="true"/>
          <w:lang w:bidi="ar-SA"/>
        </w:rPr>
        <w:t xml:space="preserve">إلى مصر فأركب براً أو بحراً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w:t>
      </w:r>
    </w:p>
    <w:p>
      <w:pPr>
        <w:pStyle w:val="BookText"/>
        <w:rPr/>
      </w:pPr>
      <w:r>
        <w:rPr>
          <w:rStyle w:val="FootnoteAnchor"/>
          <w:rtl w:val="true"/>
        </w:rPr>
        <w:footnoteReference w:id="1023"/>
      </w:r>
      <w:r>
        <w:rPr>
          <w:rFonts w:ascii="Amiri" w:hAnsi="Amiri" w:eastAsia="Amiri" w:cs="Amiri"/>
          <w:color w:val="111111"/>
          <w:sz w:val="28"/>
          <w:sz w:val="28"/>
          <w:szCs w:val="28"/>
          <w:rtl w:val="true"/>
          <w:lang w:bidi="ar-SA"/>
        </w:rPr>
        <w:t xml:space="preserve">يقيض </w:t>
      </w:r>
      <w:r>
        <w:rPr>
          <w:rStyle w:val="FootnoteAnchor"/>
          <w:rtl w:val="true"/>
        </w:rPr>
        <w:footnoteReference w:id="1024"/>
      </w:r>
      <w:r>
        <w:rPr>
          <w:rFonts w:ascii="Amiri" w:hAnsi="Amiri" w:eastAsia="Amiri" w:cs="Amiri"/>
          <w:color w:val="111111"/>
          <w:sz w:val="28"/>
          <w:sz w:val="28"/>
          <w:szCs w:val="28"/>
          <w:rtl w:val="true"/>
          <w:lang w:bidi="ar-SA"/>
        </w:rPr>
        <w:t xml:space="preserve">لها أقصر الناس أعماراً ، وقال رسول اللَّه صلى الله عليه وآله ما أجمل في الطلب من ركب البحر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لاعليك </w:t>
      </w:r>
      <w:r>
        <w:rPr>
          <w:rStyle w:val="FootnoteAnchor"/>
          <w:rtl w:val="true"/>
        </w:rPr>
        <w:footnoteReference w:id="1025"/>
      </w:r>
      <w:r>
        <w:rPr>
          <w:rFonts w:ascii="Amiri" w:hAnsi="Amiri" w:eastAsia="Amiri" w:cs="Amiri"/>
          <w:color w:val="111111"/>
          <w:sz w:val="28"/>
          <w:sz w:val="28"/>
          <w:szCs w:val="28"/>
          <w:rtl w:val="true"/>
          <w:lang w:bidi="ar-SA"/>
        </w:rPr>
        <w:t xml:space="preserve">أن تأتي قبر رسول اللَّه صلى الله عليه وآله فتصلي عنده ركعتين فستخير اللَّه مائة مرة فما عزم لك عملت به فان ركبت الظهر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الحمدللَّه الذي سخر لنا هذا وما كنا له مقرنين </w:t>
      </w:r>
      <w:r>
        <w:rPr>
          <w:rStyle w:val="FootnoteAnchor"/>
          <w:rtl w:val="true"/>
        </w:rPr>
        <w:footnoteReference w:id="1026"/>
      </w: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ركبت البحر فاذا صرت في السفينة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Style w:val="FootnoteAnchor"/>
          <w:rtl w:val="true"/>
        </w:rPr>
        <w:footnoteReference w:id="1027"/>
      </w:r>
      <w:r>
        <w:rPr>
          <w:rFonts w:ascii="Amiri" w:hAnsi="Amiri" w:eastAsia="Amiri" w:cs="Amiri"/>
          <w:color w:val="111111"/>
          <w:sz w:val="28"/>
          <w:sz w:val="28"/>
          <w:szCs w:val="28"/>
          <w:rtl w:val="true"/>
          <w:lang w:bidi="ar-SA"/>
        </w:rPr>
        <w:t xml:space="preserve">مجريها ومرسيها إن ربي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هاجت عليك الأمواج فاتك على يسارك وأوم إلى الموجة بيمينك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 بقرار اللَّه واسكني بسكينة اللَّه ولا حول ولا قوة إلا باللَّه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البحر فكانت الموجة ترتفع فأقول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فتتقشع </w:t>
      </w:r>
      <w:r>
        <w:rPr>
          <w:rStyle w:val="FootnoteAnchor"/>
          <w:rtl w:val="true"/>
        </w:rPr>
        <w:footnoteReference w:id="1029"/>
      </w:r>
      <w:r>
        <w:rPr>
          <w:rFonts w:ascii="Amiri" w:hAnsi="Amiri" w:eastAsia="Amiri" w:cs="Amiri"/>
          <w:color w:val="111111"/>
          <w:sz w:val="28"/>
          <w:sz w:val="28"/>
          <w:szCs w:val="28"/>
          <w:rtl w:val="true"/>
          <w:lang w:bidi="ar-SA"/>
        </w:rPr>
        <w:t xml:space="preserve">كأنها لم تكن ، قال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السكينة ؟ قال ريح من الجنة لها وجه كوجه الإنسان أطيب رائحة من المسك وهي التي انزلها اللَّه على رسول اللَّه صلى الله عليه وآله بحنين فهزم المشركين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لاتدعوا التجارة فتهونوا ، إتجروا بارك اللَّه</w:t>
      </w:r>
    </w:p>
    <w:p>
      <w:pPr>
        <w:pStyle w:val="BookText"/>
        <w:rPr/>
      </w:pPr>
      <w:r>
        <w:rPr>
          <w:rStyle w:val="FootnoteAnchor"/>
          <w:rtl w:val="true"/>
        </w:rPr>
        <w:footnoteReference w:id="1030"/>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لاتطلب التجارة</w:t>
      </w:r>
    </w:p>
    <w:p>
      <w:pPr>
        <w:pStyle w:val="BookText"/>
        <w:rPr/>
      </w:pPr>
      <w:r>
        <w:rPr>
          <w:rStyle w:val="FootnoteAnchor"/>
          <w:rtl w:val="true"/>
        </w:rPr>
        <w:footnoteReference w:id="1031"/>
      </w:r>
      <w:r>
        <w:rPr>
          <w:rFonts w:ascii="Amiri" w:hAnsi="Amiri" w:eastAsia="Amiri" w:cs="Amiri"/>
          <w:color w:val="111111"/>
          <w:sz w:val="28"/>
          <w:sz w:val="28"/>
          <w:szCs w:val="28"/>
          <w:rtl w:val="true"/>
          <w:lang w:bidi="ar-SA"/>
        </w:rPr>
        <w:t xml:space="preserve">في أرض لاتستطيع أن تصلي إلا على الثلج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لاتماكس في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لايتلقى أحدكم 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بيع العربون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العربون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العربون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العربون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لايطلب تجارة</w:t>
      </w:r>
    </w:p>
    <w:p>
      <w:pPr>
        <w:pStyle w:val="BookText"/>
        <w:rPr/>
      </w:pPr>
      <w:r>
        <w:rPr>
          <w:rStyle w:val="FootnoteAnchor"/>
          <w:rtl w:val="true"/>
        </w:rPr>
        <w:footnoteReference w:id="1032"/>
      </w:r>
      <w:r>
        <w:rPr>
          <w:rFonts w:ascii="Amiri" w:hAnsi="Amiri" w:eastAsia="Amiri" w:cs="Amiri"/>
          <w:color w:val="111111"/>
          <w:sz w:val="28"/>
          <w:sz w:val="28"/>
          <w:szCs w:val="28"/>
          <w:rtl w:val="true"/>
          <w:lang w:bidi="ar-SA"/>
        </w:rPr>
        <w:t xml:space="preserve">لايستطيع أن يصلي إلا على الثلج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في الطلب من ركب البحر للتجارة</w:t>
      </w:r>
    </w:p>
    <w:p>
      <w:pPr>
        <w:pStyle w:val="BookText"/>
        <w:rPr/>
      </w:pPr>
      <w:r>
        <w:rPr>
          <w:rStyle w:val="FootnoteAnchor"/>
          <w:rtl w:val="true"/>
        </w:rPr>
        <w:footnoteReference w:id="103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تجارة ابنك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التنخس</w:t>
      </w:r>
    </w:p>
    <w:p>
      <w:pPr>
        <w:pStyle w:val="BookText"/>
        <w:rPr/>
      </w:pPr>
      <w:r>
        <w:rPr>
          <w:rStyle w:val="FootnoteAnchor"/>
          <w:rtl w:val="true"/>
        </w:rPr>
        <w:footnoteReference w:id="1034"/>
      </w:r>
      <w:r>
        <w:rPr>
          <w:rFonts w:ascii="IRNazanin" w:hAnsi="IRNazanin" w:eastAsia="IRNazanin"/>
          <w:color w:val="111111"/>
          <w:sz w:val="28"/>
          <w:sz w:val="28"/>
          <w:szCs w:val="28"/>
          <w:rtl w:val="true"/>
          <w:lang w:bidi="fa-IR"/>
        </w:rPr>
        <w:t xml:space="preserve">، فقال </w:t>
      </w:r>
      <w:r>
        <w:rPr>
          <w:rStyle w:val="FootnoteAnchor"/>
          <w:rtl w:val="true"/>
        </w:rPr>
        <w:footnoteReference w:id="1035"/>
      </w:r>
      <w:r>
        <w:rPr>
          <w:rFonts w:ascii="Amiri" w:hAnsi="Amiri" w:eastAsia="Amiri" w:cs="Amiri"/>
          <w:color w:val="111111"/>
          <w:sz w:val="28"/>
          <w:sz w:val="28"/>
          <w:szCs w:val="28"/>
          <w:rtl w:val="true"/>
          <w:lang w:bidi="ar-SA"/>
        </w:rPr>
        <w:t xml:space="preserve">أبو عبداللَّه عليه السلام لاتشترين شيناً ولاعيباً </w:t>
      </w:r>
      <w:r>
        <w:rPr>
          <w:rStyle w:val="FootnoteAnchor"/>
          <w:rtl w:val="true"/>
        </w:rPr>
        <w:footnoteReference w:id="1036"/>
      </w:r>
      <w:r>
        <w:rPr>
          <w:rFonts w:ascii="Amiri" w:hAnsi="Amiri" w:eastAsia="Amiri" w:cs="Amiri"/>
          <w:color w:val="111111"/>
          <w:sz w:val="28"/>
          <w:sz w:val="28"/>
          <w:szCs w:val="28"/>
          <w:rtl w:val="true"/>
          <w:lang w:bidi="ar-SA"/>
        </w:rPr>
        <w:t xml:space="preserve">، وإذا اشتريت رأساً فلاترين </w:t>
      </w:r>
      <w:r>
        <w:rPr>
          <w:rStyle w:val="FootnoteAnchor"/>
          <w:rtl w:val="true"/>
        </w:rPr>
        <w:footnoteReference w:id="1037"/>
      </w:r>
      <w:r>
        <w:rPr>
          <w:rFonts w:ascii="Amiri" w:hAnsi="Amiri" w:eastAsia="Amiri" w:cs="Amiri"/>
          <w:color w:val="111111"/>
          <w:sz w:val="28"/>
          <w:sz w:val="28"/>
          <w:szCs w:val="28"/>
          <w:rtl w:val="true"/>
          <w:lang w:bidi="ar-SA"/>
        </w:rPr>
        <w:t xml:space="preserve">ثمنه في كفة الميزان فما من رأس رأى </w:t>
      </w:r>
      <w:r>
        <w:rPr>
          <w:rStyle w:val="FootnoteAnchor"/>
          <w:rtl w:val="true"/>
        </w:rPr>
        <w:footnoteReference w:id="1038"/>
      </w:r>
      <w:r>
        <w:rPr>
          <w:rFonts w:ascii="Amiri" w:hAnsi="Amiri" w:eastAsia="Amiri" w:cs="Amiri"/>
          <w:color w:val="111111"/>
          <w:sz w:val="28"/>
          <w:sz w:val="28"/>
          <w:szCs w:val="28"/>
          <w:rtl w:val="true"/>
          <w:lang w:bidi="ar-SA"/>
        </w:rPr>
        <w:t xml:space="preserve">ثمنه في كفة الميزان فأفلح ، وإذا إشتريت رأساً فغيّر إسمه واطعمه شيئاً حلواً اذا ملكته وتصدق عنه بأربعة دراهم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حبسه عن الحج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وقل شيئه</w:t>
      </w:r>
    </w:p>
    <w:p>
      <w:pPr>
        <w:pStyle w:val="BookText"/>
        <w:rPr/>
      </w:pP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فاستوى جالساً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التجارة فتهونوا </w:t>
      </w:r>
      <w:r>
        <w:rPr>
          <w:rStyle w:val="FootnoteAnchor"/>
          <w:rtl w:val="true"/>
        </w:rPr>
        <w:footnoteReference w:id="1040"/>
      </w:r>
      <w:r>
        <w:rPr>
          <w:rFonts w:ascii="Amiri" w:hAnsi="Amiri" w:eastAsia="Amiri" w:cs="Amiri"/>
          <w:color w:val="111111"/>
          <w:sz w:val="28"/>
          <w:sz w:val="28"/>
          <w:szCs w:val="28"/>
          <w:rtl w:val="true"/>
          <w:lang w:bidi="ar-SA"/>
        </w:rPr>
        <w:t xml:space="preserve">، إتجروا بارك اللَّه </w:t>
      </w:r>
      <w:r>
        <w:rPr>
          <w:rStyle w:val="FootnoteAnchor"/>
          <w:rtl w:val="true"/>
        </w:rPr>
        <w:footnoteReference w:id="1041"/>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 فقال ويحه</w:t>
      </w:r>
    </w:p>
    <w:p>
      <w:pPr>
        <w:pStyle w:val="BookText"/>
        <w:rPr/>
      </w:pPr>
      <w:r>
        <w:rPr>
          <w:rStyle w:val="FootnoteAnchor"/>
          <w:rtl w:val="true"/>
        </w:rPr>
        <w:footnoteReference w:id="1042"/>
      </w:r>
      <w:r>
        <w:rPr>
          <w:rFonts w:ascii="Amiri" w:hAnsi="Amiri" w:eastAsia="Amiri" w:cs="Amiri"/>
          <w:color w:val="111111"/>
          <w:sz w:val="28"/>
          <w:sz w:val="28"/>
          <w:szCs w:val="28"/>
          <w:rtl w:val="true"/>
          <w:lang w:bidi="ar-SA"/>
        </w:rPr>
        <w:t xml:space="preserve">أما علم أن تارك الطلب لايستجاب له دعوة ؟ </w:t>
      </w:r>
      <w:r>
        <w:rPr>
          <w:rStyle w:val="FootnoteAnchor"/>
          <w:rtl w:val="true"/>
        </w:rPr>
        <w:footnoteReference w:id="1043"/>
      </w:r>
      <w:r>
        <w:rPr>
          <w:rFonts w:ascii="Amiri" w:hAnsi="Amiri" w:eastAsia="Amiri" w:cs="Amiri"/>
          <w:color w:val="111111"/>
          <w:sz w:val="28"/>
          <w:sz w:val="28"/>
          <w:szCs w:val="28"/>
          <w:rtl w:val="true"/>
          <w:lang w:bidi="ar-SA"/>
        </w:rPr>
        <w:t xml:space="preserve">ان قوماً من أصحاب رسول اللَّه صلى الله عليه وآله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ويرزقه من حيث لايحتسب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على العبادة وقالوا قد كفينا ، فبلغ ذلك رسول اللَّه صلى الله عليه وآله فأرسل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ما صنعتم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تكفل اللَّه عزوجل بأرزاقنا فأقبلنا على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فعل ذلك لم يستجب اللَّه له عليكم بالطلب </w:t>
      </w:r>
      <w:r>
        <w:rPr>
          <w:rStyle w:val="FootnoteAnchor"/>
          <w:rtl w:val="true"/>
        </w:rPr>
        <w:footnoteReference w:id="104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فاغراً </w:t>
      </w:r>
      <w:r>
        <w:rPr>
          <w:rStyle w:val="FootnoteAnchor"/>
          <w:rtl w:val="true"/>
        </w:rPr>
        <w:footnoteReference w:id="1045"/>
      </w:r>
      <w:r>
        <w:rPr>
          <w:rFonts w:ascii="Amiri" w:hAnsi="Amiri" w:eastAsia="Amiri" w:cs="Amiri"/>
          <w:color w:val="111111"/>
          <w:sz w:val="28"/>
          <w:sz w:val="28"/>
          <w:szCs w:val="28"/>
          <w:rtl w:val="true"/>
          <w:lang w:bidi="ar-SA"/>
        </w:rPr>
        <w:t xml:space="preserve">فاه إلى ربه يقول ارزقني ويترك الطلب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المشتري فانه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6"/>
      </w:r>
      <w:r>
        <w:rPr>
          <w:rFonts w:ascii="Amiri" w:hAnsi="Amiri" w:eastAsia="Amiri" w:cs="Amiri"/>
          <w:color w:val="111111"/>
          <w:sz w:val="28"/>
          <w:sz w:val="28"/>
          <w:szCs w:val="28"/>
          <w:rtl w:val="true"/>
          <w:lang w:bidi="ar-SA"/>
        </w:rPr>
        <w:t xml:space="preserve">على جارية قد اشترت لحماً من قصاب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فقال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زدها فانه أعظم للبركة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w:t>
      </w:r>
    </w:p>
    <w:p>
      <w:pPr>
        <w:pStyle w:val="BookText"/>
        <w:rPr/>
      </w:pPr>
      <w:r>
        <w:rPr>
          <w:rStyle w:val="FootnoteAnchor"/>
          <w:rtl w:val="true"/>
        </w:rPr>
        <w:footnoteReference w:id="1048"/>
      </w:r>
      <w:r>
        <w:rPr>
          <w:rFonts w:ascii="Amiri" w:hAnsi="Amiri" w:eastAsia="Amiri" w:cs="Amiri"/>
          <w:color w:val="111111"/>
          <w:sz w:val="28"/>
          <w:sz w:val="28"/>
          <w:szCs w:val="28"/>
          <w:rtl w:val="true"/>
          <w:lang w:bidi="ar-SA"/>
        </w:rPr>
        <w:t xml:space="preserve">في الربا ثم ارتطم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لايقعدن </w:t>
      </w:r>
      <w:r>
        <w:rPr>
          <w:rStyle w:val="FootnoteAnchor"/>
          <w:rtl w:val="true"/>
        </w:rPr>
        <w:footnoteReference w:id="1049"/>
      </w:r>
      <w:r>
        <w:rPr>
          <w:rFonts w:ascii="Amiri" w:hAnsi="Amiri" w:eastAsia="Amiri" w:cs="Amiri"/>
          <w:color w:val="111111"/>
          <w:sz w:val="28"/>
          <w:sz w:val="28"/>
          <w:szCs w:val="28"/>
          <w:rtl w:val="true"/>
          <w:lang w:bidi="ar-SA"/>
        </w:rPr>
        <w:t xml:space="preserve">في السوق إلا من يعقل الشراء والبيع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فليحفظ</w:t>
      </w:r>
    </w:p>
    <w:p>
      <w:pPr>
        <w:pStyle w:val="BookText"/>
        <w:rPr/>
      </w:pPr>
      <w:r>
        <w:rPr>
          <w:rStyle w:val="FootnoteAnchor"/>
          <w:rtl w:val="true"/>
        </w:rPr>
        <w:footnoteReference w:id="1050"/>
      </w:r>
      <w:r>
        <w:rPr>
          <w:rFonts w:ascii="Amiri" w:hAnsi="Amiri" w:eastAsia="Amiri" w:cs="Amiri"/>
          <w:color w:val="111111"/>
          <w:sz w:val="28"/>
          <w:sz w:val="28"/>
          <w:szCs w:val="28"/>
          <w:rtl w:val="true"/>
          <w:lang w:bidi="ar-SA"/>
        </w:rPr>
        <w:t xml:space="preserve">خمس خصال وإلا فلايشترين ولايبيعن ، الربا والحلف ، وكتمان العيب ، والحمد إذا باع والذم إذا اشترى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التجارة ذهب ثلثا عقله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يكون متجره في بلده ويكون خلطاؤه صالحين ويكون له ولد يستعين بهم ومن شقاء المرء أن تكون عنده امرأة معجب بها وهي تخونه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التجارة استغنى عن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معيلاً ان تسعة أعشار الرزق في التجارة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رزقه في التجارة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بالكوفة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1"/>
      </w:r>
      <w:r>
        <w:rPr>
          <w:rFonts w:ascii="Amiri" w:hAnsi="Amiri" w:eastAsia="Amiri" w:cs="Amiri"/>
          <w:color w:val="111111"/>
          <w:sz w:val="28"/>
          <w:sz w:val="28"/>
          <w:szCs w:val="28"/>
          <w:rtl w:val="true"/>
          <w:lang w:bidi="ar-SA"/>
        </w:rPr>
        <w:t xml:space="preserve">يغتدي كل </w:t>
      </w:r>
    </w:p>
    <w:p>
      <w:pPr>
        <w:pStyle w:val="BookText"/>
        <w:rPr/>
      </w:pPr>
      <w:r>
        <w:rPr>
          <w:rFonts w:ascii="Amiri" w:hAnsi="Amiri" w:eastAsia="Amiri" w:cs="Amiri"/>
          <w:color w:val="111111"/>
          <w:sz w:val="28"/>
          <w:sz w:val="28"/>
          <w:szCs w:val="28"/>
          <w:rtl w:val="true"/>
          <w:lang w:bidi="ar-SA"/>
        </w:rPr>
        <w:t xml:space="preserve">بكرة فيطوف في أسواق الكوفة سوقاً سوقاً ، ومعه الدرة على عاتقه ، وكان لها طرفان ، وكانت تسمى السبيبة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على أهل كل سوق فيناديهم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قدّموا الإستخارة وتبركوا بالسهولة واقتربوا من المبتاعين ، وتزيّنوا بالحلم ، وتجافوا عن الظلم ، وانصفوا المظلومين ، ولاتقربوا الربا ، وأوفوا الكيل والميزان ، ولاتبخسوا الناس أشيائهم ، ولاتعثوا في الأرض مفسدين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في جميع أسواق الكوفة ثم يرجع فيقعد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على جارية قد اشترت لحماً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على جارية قد اشترت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أتحسن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احفظ عزك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عزي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غدوّك إلى سوقك واكرامك نفسك وقال لآخر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تركت غدوك إلى عزك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أردت أن أحضرها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فلاتدع الرواح إلى عزك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أضعفت عن التجارة أو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2"/>
      </w:r>
      <w:r>
        <w:rPr>
          <w:rFonts w:ascii="Amiri" w:hAnsi="Amiri" w:eastAsia="Amiri" w:cs="Amiri"/>
          <w:color w:val="111111"/>
          <w:sz w:val="28"/>
          <w:sz w:val="28"/>
          <w:szCs w:val="28"/>
          <w:rtl w:val="true"/>
          <w:lang w:bidi="ar-SA"/>
        </w:rPr>
        <w:t xml:space="preserve">زهدت فيها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وما </w:t>
      </w:r>
      <w:r>
        <w:rPr>
          <w:rStyle w:val="FootnoteAnchor"/>
          <w:rtl w:val="true"/>
        </w:rPr>
        <w:footnoteReference w:id="1053"/>
      </w:r>
      <w:r>
        <w:rPr>
          <w:rFonts w:ascii="Amiri" w:hAnsi="Amiri" w:eastAsia="Amiri" w:cs="Amiri"/>
          <w:color w:val="111111"/>
          <w:sz w:val="28"/>
          <w:sz w:val="28"/>
          <w:szCs w:val="28"/>
          <w:rtl w:val="true"/>
          <w:lang w:bidi="ar-SA"/>
        </w:rPr>
        <w:t xml:space="preserve">زهدت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 ؟ قلت كنا ننتظر أمراً </w:t>
      </w:r>
      <w:r>
        <w:rPr>
          <w:rStyle w:val="FootnoteAnchor"/>
          <w:rtl w:val="true"/>
        </w:rPr>
        <w:footnoteReference w:id="1054"/>
      </w:r>
      <w:r>
        <w:rPr>
          <w:rFonts w:ascii="Amiri" w:hAnsi="Amiri" w:eastAsia="Amiri" w:cs="Amiri"/>
          <w:color w:val="111111"/>
          <w:sz w:val="28"/>
          <w:sz w:val="28"/>
          <w:szCs w:val="28"/>
          <w:rtl w:val="true"/>
          <w:lang w:bidi="ar-SA"/>
        </w:rPr>
        <w:t xml:space="preserve">وذلك حين قتل الوليد وعندي مال كثير وهو في يدي وليس لأحد علي شي‌ء ولا أراني آكله حتى أموت فقال </w:t>
      </w:r>
      <w:r>
        <w:rPr>
          <w:rFonts w:eastAsia="Amiri" w:cs="Amiri" w:ascii="Amiri" w:hAnsi="Amiri"/>
          <w:color w:val="111111"/>
          <w:sz w:val="28"/>
          <w:szCs w:val="28"/>
          <w:rtl w:val="true"/>
          <w:lang w:bidi="ar-SA"/>
        </w:rPr>
        <w:t xml:space="preserve">: </w:t>
      </w:r>
      <w:bookmarkStart w:id="998" w:name="pg14608_184978"/>
    </w:p>
    <w:p>
      <w:pPr>
        <w:pStyle w:val="BookText"/>
        <w:rPr/>
      </w:pPr>
      <w:bookmarkEnd w:id="998"/>
      <w:r>
        <w:rPr>
          <w:rFonts w:ascii="Amiri" w:hAnsi="Amiri" w:eastAsia="Amiri" w:cs="Amiri"/>
          <w:color w:val="111111"/>
          <w:sz w:val="28"/>
          <w:sz w:val="28"/>
          <w:szCs w:val="28"/>
          <w:rtl w:val="true"/>
          <w:lang w:bidi="ar-SA"/>
        </w:rPr>
        <w:t>تتركها</w:t>
      </w:r>
    </w:p>
    <w:p>
      <w:pPr>
        <w:pStyle w:val="BookText"/>
        <w:rPr/>
      </w:pPr>
      <w:r>
        <w:rPr>
          <w:rStyle w:val="FootnoteAnchor"/>
          <w:rtl w:val="true"/>
        </w:rPr>
        <w:footnoteReference w:id="1055"/>
      </w:r>
      <w:r>
        <w:rPr>
          <w:rFonts w:ascii="Amiri" w:hAnsi="Amiri" w:eastAsia="Amiri" w:cs="Amiri"/>
          <w:color w:val="111111"/>
          <w:sz w:val="28"/>
          <w:sz w:val="28"/>
          <w:szCs w:val="28"/>
          <w:rtl w:val="true"/>
          <w:lang w:bidi="ar-SA"/>
        </w:rPr>
        <w:t xml:space="preserve">فان تركها مذهبة للعقل ، اسع على عيالك وإياك أن يكون هم السعاة عليك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يشكون فيه ربهم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يشكون فيه ربهم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ربحت شيئاً منذ كذا وكذا</w:t>
      </w:r>
    </w:p>
    <w:p>
      <w:pPr>
        <w:pStyle w:val="BookText"/>
        <w:rPr/>
      </w:pPr>
      <w:r>
        <w:rPr>
          <w:rStyle w:val="FootnoteAnchor"/>
          <w:rtl w:val="true"/>
        </w:rPr>
        <w:footnoteReference w:id="1056"/>
      </w:r>
      <w:r>
        <w:rPr>
          <w:rFonts w:ascii="Amiri" w:hAnsi="Amiri" w:eastAsia="Amiri" w:cs="Amiri"/>
          <w:color w:val="111111"/>
          <w:sz w:val="28"/>
          <w:sz w:val="28"/>
          <w:szCs w:val="28"/>
          <w:rtl w:val="true"/>
          <w:lang w:bidi="ar-SA"/>
        </w:rPr>
        <w:t xml:space="preserve">، ولاآكل ولاأشرب إلا من رأس مالي ، ويحك وهل أصل مالك </w:t>
      </w:r>
      <w:r>
        <w:rPr>
          <w:rStyle w:val="FootnoteAnchor"/>
          <w:rtl w:val="true"/>
        </w:rPr>
        <w:footnoteReference w:id="1057"/>
      </w:r>
      <w:r>
        <w:rPr>
          <w:rFonts w:ascii="Amiri" w:hAnsi="Amiri" w:eastAsia="Amiri" w:cs="Amiri"/>
          <w:color w:val="111111"/>
          <w:sz w:val="28"/>
          <w:sz w:val="28"/>
          <w:szCs w:val="28"/>
          <w:rtl w:val="true"/>
          <w:lang w:bidi="ar-SA"/>
        </w:rPr>
        <w:t xml:space="preserve">وذروته إلا من ربك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فيقول تشتري لي فيكون ما عندي خيراً من متاع السوق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أمنت ألا يتهمك فأعطه من عندك ، وإن خفت أن يتهمك فاشتر له من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3"/>
        <w:numPr>
          <w:ilvl w:val="2"/>
          <w:numId w:val="1"/>
        </w:numPr>
        <w:rPr/>
      </w:pPr>
      <w:bookmarkStart w:id="999" w:name="__RefHeading___Toc1573708_1878427129"/>
      <w:bookmarkStart w:id="1000" w:name="_Toc432"/>
      <w:bookmarkEnd w:id="999"/>
      <w:r>
        <w:rPr>
          <w:rtl w:val="true"/>
        </w:rPr>
        <w:t>التجبر</w:t>
      </w:r>
      <w:bookmarkEnd w:id="10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اجارنا اللَّه وايّاكم من التجبّر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والتجبر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1001" w:name="__RefHeading___Toc1573710_1878427129"/>
      <w:bookmarkStart w:id="1002" w:name="_Toc433"/>
      <w:bookmarkEnd w:id="1001"/>
      <w:r>
        <w:rPr>
          <w:rtl w:val="true"/>
        </w:rPr>
        <w:t>التجديد</w:t>
      </w:r>
      <w:bookmarkEnd w:id="10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تجديد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اربعة 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جدد قبراً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1003" w:name="__RefHeading___Toc1573712_1878427129"/>
      <w:bookmarkStart w:id="1004" w:name="_Toc434"/>
      <w:bookmarkEnd w:id="1003"/>
      <w:r>
        <w:rPr>
          <w:rtl w:val="true"/>
        </w:rPr>
        <w:t>التجربة</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التجربة والاعتبار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جربت جواري بيضاء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005" w:name="__RefHeading___Toc1573714_1878427129"/>
      <w:bookmarkStart w:id="1006" w:name="_Toc435"/>
      <w:bookmarkEnd w:id="1005"/>
      <w:r>
        <w:rPr>
          <w:rtl w:val="true"/>
        </w:rPr>
        <w:t>التجرد</w:t>
      </w:r>
      <w:bookmarkEnd w:id="10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أيتجرد الرجل عند صب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العورة</w:t>
      </w:r>
    </w:p>
    <w:p>
      <w:pPr>
        <w:pStyle w:val="Heading3"/>
        <w:numPr>
          <w:ilvl w:val="2"/>
          <w:numId w:val="1"/>
        </w:numPr>
        <w:rPr/>
      </w:pPr>
      <w:bookmarkStart w:id="1007" w:name="__RefHeading___Toc1573716_1878427129"/>
      <w:bookmarkStart w:id="1008" w:name="_Toc436"/>
      <w:bookmarkEnd w:id="1007"/>
      <w:r>
        <w:rPr>
          <w:rtl w:val="true"/>
        </w:rPr>
        <w:t>التجريد</w:t>
      </w:r>
      <w:bookmarkEnd w:id="1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مسها أو جردها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 الرجل الجارية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الجارية </w:t>
      </w:r>
      <w:bookmarkStart w:id="1009" w:name="pg14608_184979"/>
    </w:p>
    <w:p>
      <w:pPr>
        <w:pStyle w:val="BookText"/>
        <w:rPr/>
      </w:pPr>
      <w:bookmarkEnd w:id="10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جردها ونظر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عنده الجارية فتكشف فيراها أو يجردها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الجارية يجردها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لايجرد في 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1010" w:name="__RefHeading___Toc1573718_1878427129"/>
      <w:bookmarkStart w:id="1011" w:name="_Toc437"/>
      <w:bookmarkEnd w:id="1010"/>
      <w:r>
        <w:rPr>
          <w:rtl w:val="true"/>
        </w:rPr>
        <w:t>التجشأ</w:t>
      </w:r>
      <w:bookmarkEnd w:id="10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تجشأ 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يتجشأ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1012" w:name="__RefHeading___Toc1573720_1878427129"/>
      <w:bookmarkStart w:id="1013" w:name="_Toc438"/>
      <w:bookmarkEnd w:id="1012"/>
      <w:r>
        <w:rPr>
          <w:rtl w:val="true"/>
        </w:rPr>
        <w:t>التجصيص</w:t>
      </w:r>
      <w:bookmarkEnd w:id="10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بعض مواليه ان يجصّص قبرها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014" w:name="__RefHeading___Toc1573722_1878427129"/>
      <w:bookmarkStart w:id="1015" w:name="_Toc439"/>
      <w:bookmarkEnd w:id="1014"/>
      <w:r>
        <w:rPr>
          <w:rtl w:val="true"/>
        </w:rPr>
        <w:t>التجفيف</w:t>
      </w:r>
      <w:bookmarkEnd w:id="10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016" w:name="__RefHeading___Toc1573724_1878427129"/>
      <w:bookmarkStart w:id="1017" w:name="_Toc440"/>
      <w:bookmarkEnd w:id="1016"/>
      <w:r>
        <w:rPr>
          <w:rtl w:val="true"/>
        </w:rPr>
        <w:t>التجلّد</w:t>
      </w:r>
      <w:bookmarkEnd w:id="1017"/>
    </w:p>
    <w:p>
      <w:pPr>
        <w:pStyle w:val="Heading3"/>
        <w:numPr>
          <w:ilvl w:val="2"/>
          <w:numId w:val="1"/>
        </w:numPr>
        <w:rPr/>
      </w:pPr>
      <w:bookmarkStart w:id="1018" w:name="__RefHeading___Toc1573726_1878427129"/>
      <w:bookmarkStart w:id="1019" w:name="_Toc441"/>
      <w:bookmarkEnd w:id="1018"/>
      <w:r>
        <w:rPr>
          <w:rtl w:val="true"/>
        </w:rPr>
        <w:t>التجلد قبل التبلد</w:t>
      </w:r>
      <w:bookmarkEnd w:id="1019"/>
    </w:p>
    <w:p>
      <w:pPr>
        <w:pStyle w:val="BookText"/>
        <w:rPr/>
      </w:pPr>
      <w:r>
        <w:rPr>
          <w:rStyle w:val="FootnoteAnchor"/>
          <w:rtl w:val="true"/>
        </w:rPr>
        <w:footnoteReference w:id="10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خطبة الوسيلة</w:t>
      </w:r>
    </w:p>
    <w:p>
      <w:pPr>
        <w:pStyle w:val="Heading3"/>
        <w:numPr>
          <w:ilvl w:val="2"/>
          <w:numId w:val="1"/>
        </w:numPr>
        <w:rPr/>
      </w:pPr>
      <w:bookmarkStart w:id="1020" w:name="__RefHeading___Toc1573728_1878427129"/>
      <w:bookmarkStart w:id="1021" w:name="_Toc442"/>
      <w:bookmarkEnd w:id="1020"/>
      <w:r>
        <w:rPr>
          <w:rtl w:val="true"/>
        </w:rPr>
        <w:t>التجمّل</w:t>
      </w:r>
      <w:bookmarkEnd w:id="10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يحب الجمال والتجمل</w:t>
      </w:r>
    </w:p>
    <w:p>
      <w:pPr>
        <w:pStyle w:val="BookText"/>
        <w:rPr/>
      </w:pPr>
      <w:r>
        <w:rPr>
          <w:rStyle w:val="FootnoteAnchor"/>
          <w:rtl w:val="true"/>
        </w:rPr>
        <w:footnoteReference w:id="1059"/>
      </w:r>
      <w:r>
        <w:rPr>
          <w:rFonts w:ascii="Amiri" w:hAnsi="Amiri" w:eastAsia="Amiri" w:cs="Amiri"/>
          <w:color w:val="111111"/>
          <w:sz w:val="28"/>
          <w:sz w:val="28"/>
          <w:szCs w:val="28"/>
          <w:rtl w:val="true"/>
          <w:lang w:bidi="ar-SA"/>
        </w:rPr>
        <w:t xml:space="preserve">ويبغض البؤس والتباؤس </w:t>
      </w:r>
      <w:r>
        <w:rPr>
          <w:rStyle w:val="FootnoteAnchor"/>
          <w:rtl w:val="true"/>
        </w:rPr>
        <w:footnoteReference w:id="106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Heading3"/>
        <w:numPr>
          <w:ilvl w:val="2"/>
          <w:numId w:val="1"/>
        </w:numPr>
        <w:rPr/>
      </w:pPr>
      <w:bookmarkStart w:id="1022" w:name="__RefHeading___Toc1573730_1878427129"/>
      <w:bookmarkStart w:id="1023" w:name="_Toc443"/>
      <w:bookmarkEnd w:id="1022"/>
      <w:r>
        <w:rPr>
          <w:rtl w:val="true"/>
        </w:rPr>
        <w:t>التجمير</w:t>
      </w:r>
      <w:bookmarkEnd w:id="1023"/>
    </w:p>
    <w:p>
      <w:pPr>
        <w:pStyle w:val="BookText"/>
        <w:rPr/>
      </w:pPr>
      <w:r>
        <w:rPr>
          <w:rStyle w:val="FootnoteAnchor"/>
          <w:rtl w:val="true"/>
        </w:rPr>
        <w:footnoteReference w:id="10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يجمر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أبو الحسن عليه السلام فوجدت منه رائحة التجمير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جمروا مرازم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لاتجمروا الأكفان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لاتجمر ثوباً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لايجمرا الكفن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1024" w:name="__RefHeading___Toc1573732_1878427129"/>
      <w:bookmarkStart w:id="1025" w:name="_Toc444"/>
      <w:bookmarkEnd w:id="1024"/>
      <w:r>
        <w:rPr>
          <w:rtl w:val="true"/>
        </w:rPr>
        <w:t>التجنب</w:t>
      </w:r>
      <w:bookmarkEnd w:id="102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المنى فانها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الكسل </w:t>
      </w:r>
      <w:bookmarkStart w:id="1026" w:name="pg14608_184980"/>
    </w:p>
    <w:p>
      <w:pPr>
        <w:pStyle w:val="BookText"/>
        <w:rPr/>
      </w:pPr>
      <w:bookmarkEnd w:id="10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1027" w:name="__RefHeading___Toc1573734_1878427129"/>
      <w:bookmarkStart w:id="1028" w:name="_Toc445"/>
      <w:bookmarkEnd w:id="1027"/>
      <w:r>
        <w:rPr>
          <w:rtl w:val="true"/>
        </w:rPr>
        <w:t>التجهّز</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عليه السلام اذا تجهّز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مكة</w:t>
      </w:r>
    </w:p>
    <w:p>
      <w:pPr>
        <w:pStyle w:val="Heading2"/>
        <w:numPr>
          <w:ilvl w:val="1"/>
          <w:numId w:val="1"/>
        </w:numPr>
        <w:rPr/>
      </w:pPr>
      <w:bookmarkStart w:id="1029" w:name="__RefHeading___Toc1573736_1878427129"/>
      <w:bookmarkStart w:id="1030" w:name="_Toc446"/>
      <w:bookmarkEnd w:id="1029"/>
      <w:r>
        <w:rPr>
          <w:rtl w:val="true"/>
        </w:rPr>
        <w:t>التاء والحاء</w:t>
      </w:r>
      <w:bookmarkEnd w:id="1030"/>
    </w:p>
    <w:p>
      <w:pPr>
        <w:pStyle w:val="Heading3"/>
        <w:numPr>
          <w:ilvl w:val="2"/>
          <w:numId w:val="1"/>
        </w:numPr>
        <w:rPr/>
      </w:pPr>
      <w:bookmarkStart w:id="1031" w:name="__RefHeading___Toc1573738_1878427129"/>
      <w:bookmarkStart w:id="1032" w:name="_Toc447"/>
      <w:bookmarkEnd w:id="1031"/>
      <w:r>
        <w:rPr>
          <w:rtl w:val="true"/>
        </w:rPr>
        <w:t>التحاكم</w:t>
      </w:r>
      <w:bookmarkEnd w:id="1032"/>
    </w:p>
    <w:p>
      <w:pPr>
        <w:pStyle w:val="BookText"/>
        <w:rPr/>
      </w:pPr>
      <w:r>
        <w:rPr>
          <w:rStyle w:val="FootnoteAnchor"/>
          <w:rtl w:val="true"/>
        </w:rPr>
        <w:footnoteReference w:id="10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أئمة جور فاقضوا</w:t>
      </w:r>
    </w:p>
    <w:p>
      <w:pPr>
        <w:pStyle w:val="BookText"/>
        <w:rPr/>
      </w:pPr>
      <w:r>
        <w:rPr>
          <w:rStyle w:val="FootnoteAnchor"/>
          <w:rtl w:val="true"/>
        </w:rPr>
        <w:footnoteReference w:id="1063"/>
      </w:r>
      <w:r>
        <w:rPr>
          <w:rFonts w:ascii="Amiri" w:hAnsi="Amiri" w:eastAsia="Amiri" w:cs="Amiri"/>
          <w:color w:val="111111"/>
          <w:sz w:val="28"/>
          <w:sz w:val="28"/>
          <w:szCs w:val="28"/>
          <w:rtl w:val="true"/>
          <w:lang w:bidi="ar-SA"/>
        </w:rPr>
        <w:t xml:space="preserve">في أحكامهم ولاتشهروا أنفسكم فتقتلوا ، وان تعاملتم بأحكامنا كان خيراً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أئمة الجور فامضوا</w:t>
      </w:r>
    </w:p>
    <w:p>
      <w:pPr>
        <w:pStyle w:val="BookText"/>
        <w:rPr/>
      </w:pPr>
      <w:r>
        <w:rPr>
          <w:rStyle w:val="FootnoteAnchor"/>
          <w:rtl w:val="true"/>
        </w:rPr>
        <w:footnoteReference w:id="1064"/>
      </w:r>
      <w:r>
        <w:rPr>
          <w:rFonts w:ascii="Amiri" w:hAnsi="Amiri" w:eastAsia="Amiri" w:cs="Amiri"/>
          <w:color w:val="111111"/>
          <w:sz w:val="28"/>
          <w:sz w:val="28"/>
          <w:szCs w:val="28"/>
          <w:rtl w:val="true"/>
          <w:lang w:bidi="ar-SA"/>
        </w:rPr>
        <w:t xml:space="preserve">في أحكامهم ولاتشهروا أنفسكم فتقتلوا ، وان تعاملتم بأحكامنا كان خيراً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ان يحاكم بعضكم بعضاً إلى أهل الجور ولكن انظروا إلى رجل منكم يعلم شيئاً من قضائنا</w:t>
      </w:r>
    </w:p>
    <w:p>
      <w:pPr>
        <w:pStyle w:val="BookText"/>
        <w:rPr/>
      </w:pPr>
      <w:r>
        <w:rPr>
          <w:rStyle w:val="FootnoteAnchor"/>
          <w:rtl w:val="true"/>
        </w:rPr>
        <w:footnoteReference w:id="1065"/>
      </w:r>
      <w:r>
        <w:rPr>
          <w:rFonts w:ascii="Amiri" w:hAnsi="Amiri" w:eastAsia="Amiri" w:cs="Amiri"/>
          <w:color w:val="111111"/>
          <w:sz w:val="28"/>
          <w:sz w:val="28"/>
          <w:szCs w:val="28"/>
          <w:rtl w:val="true"/>
          <w:lang w:bidi="ar-SA"/>
        </w:rPr>
        <w:t xml:space="preserve">فاجعلوه بينكم فاني جعلته قاضياً فتحاكموا إليه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بينه وبين أخ له مماراة في حق فدعاه إلى رجل من اخوانه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6"/>
      </w:r>
      <w:r>
        <w:rPr>
          <w:rFonts w:ascii="Amiri" w:hAnsi="Amiri" w:eastAsia="Amiri" w:cs="Amiri"/>
          <w:color w:val="111111"/>
          <w:sz w:val="28"/>
          <w:sz w:val="28"/>
          <w:szCs w:val="28"/>
          <w:rtl w:val="true"/>
          <w:lang w:bidi="ar-SA"/>
        </w:rPr>
        <w:t xml:space="preserve">ليحكم بينه وبينه فأبى إلا أن يرافعه إلى هؤلاء كان بمنزلة الذين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ألم‌تر إلى الذين يزعمون أنهم آمنوا بما انزل إليك وما انزل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1033" w:name="pg14608_184981"/>
    </w:p>
    <w:p>
      <w:pPr>
        <w:pStyle w:val="BookText"/>
        <w:rPr/>
      </w:pPr>
      <w:bookmarkEnd w:id="1033"/>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تتحاكموا إلى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على عهد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على عهد علي عليه السلام جاربتان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إلى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ولاتأكلوا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الأموال‌</w:t>
      </w:r>
    </w:p>
    <w:p>
      <w:pPr>
        <w:pStyle w:val="Heading3"/>
        <w:numPr>
          <w:ilvl w:val="2"/>
          <w:numId w:val="1"/>
        </w:numPr>
        <w:rPr/>
      </w:pPr>
      <w:bookmarkStart w:id="1034" w:name="__RefHeading___Toc1573740_1878427129"/>
      <w:bookmarkStart w:id="1035" w:name="_Toc448"/>
      <w:bookmarkEnd w:id="1034"/>
      <w:r>
        <w:rPr>
          <w:rtl w:val="true"/>
        </w:rPr>
        <w:t>التحبّب</w:t>
      </w:r>
      <w:bookmarkEnd w:id="1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عبدي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الفرائض‌</w:t>
      </w:r>
    </w:p>
    <w:p>
      <w:pPr>
        <w:pStyle w:val="Heading3"/>
        <w:numPr>
          <w:ilvl w:val="2"/>
          <w:numId w:val="1"/>
        </w:numPr>
        <w:rPr/>
      </w:pPr>
      <w:bookmarkStart w:id="1036" w:name="__RefHeading___Toc1573742_1878427129"/>
      <w:bookmarkStart w:id="1037" w:name="_Toc449"/>
      <w:bookmarkEnd w:id="1036"/>
      <w:r>
        <w:rPr>
          <w:rtl w:val="true"/>
        </w:rPr>
        <w:t>التحت</w:t>
      </w:r>
      <w:bookmarkEnd w:id="1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عليه السلام برجل وجد تحت فراش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الحرة تحت العبد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أحدكم ليأتي أهله فتخرج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شريكا لي كانت تحته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ضريساً كانت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رفع إلى أمير المؤمنين عليه السلام رجل وجد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العبد إذا كانت تحته الأمة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تحته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الحرة إذا كانت تحت العبد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أمة كانت تحت 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كانت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حر كانت تحته 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تحته 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تكون تحت العبد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تحت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العدة </w:t>
      </w:r>
      <w:bookmarkStart w:id="1038" w:name="pg14608_184982"/>
    </w:p>
    <w:p>
      <w:pPr>
        <w:pStyle w:val="BookText"/>
        <w:rPr/>
      </w:pPr>
      <w:bookmarkEnd w:id="10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كانت تحت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تحته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تحته أربع نسوة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اربع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مكاتب كانت تحته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المرأة لم يدخل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تكون تحته الأمة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يكون تحته الأمة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كانت تحته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رجل أمير المؤمنين عليه السلام وتحته وسق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إذا كانت تحته مملوكة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تحته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تحته السرية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1039" w:name="__RefHeading___Toc1573744_1878427129"/>
      <w:bookmarkStart w:id="1040" w:name="_Toc450"/>
      <w:bookmarkEnd w:id="1039"/>
      <w:r>
        <w:rPr>
          <w:rtl w:val="true"/>
        </w:rPr>
        <w:t>التحدّث</w:t>
      </w:r>
      <w:bookmarkEnd w:id="1040"/>
    </w:p>
    <w:p>
      <w:pPr>
        <w:pStyle w:val="BookText"/>
        <w:rPr/>
      </w:pPr>
      <w:r>
        <w:rPr>
          <w:rFonts w:ascii="Amiri" w:hAnsi="Amiri" w:eastAsia="Amiri" w:cs="Amiri"/>
          <w:color w:val="111111"/>
          <w:sz w:val="28"/>
          <w:sz w:val="28"/>
          <w:szCs w:val="28"/>
          <w:rtl w:val="true"/>
          <w:lang w:bidi="ar-SA"/>
        </w:rPr>
        <w:t>انظر الحديث‌</w:t>
      </w:r>
    </w:p>
    <w:p>
      <w:pPr>
        <w:pStyle w:val="Heading3"/>
        <w:numPr>
          <w:ilvl w:val="2"/>
          <w:numId w:val="1"/>
        </w:numPr>
        <w:rPr/>
      </w:pPr>
      <w:bookmarkStart w:id="1041" w:name="__RefHeading___Toc1573746_1878427129"/>
      <w:bookmarkStart w:id="1042" w:name="_Toc451"/>
      <w:bookmarkEnd w:id="1041"/>
      <w:r>
        <w:rPr>
          <w:rtl w:val="true"/>
        </w:rPr>
        <w:t>التحديث</w:t>
      </w:r>
      <w:bookmarkEnd w:id="1042"/>
    </w:p>
    <w:p>
      <w:pPr>
        <w:pStyle w:val="BookText"/>
        <w:rPr/>
      </w:pPr>
      <w:r>
        <w:rPr>
          <w:rFonts w:ascii="Amiri" w:hAnsi="Amiri" w:eastAsia="Amiri" w:cs="Amiri"/>
          <w:color w:val="111111"/>
          <w:sz w:val="28"/>
          <w:sz w:val="28"/>
          <w:szCs w:val="28"/>
          <w:rtl w:val="true"/>
          <w:lang w:bidi="ar-SA"/>
        </w:rPr>
        <w:t>انظر الحديث ايضاً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الكراث‌</w:t>
      </w:r>
    </w:p>
    <w:p>
      <w:pPr>
        <w:pStyle w:val="Heading3"/>
        <w:numPr>
          <w:ilvl w:val="2"/>
          <w:numId w:val="1"/>
        </w:numPr>
        <w:rPr/>
      </w:pPr>
      <w:bookmarkStart w:id="1043" w:name="__RefHeading___Toc1573748_1878427129"/>
      <w:bookmarkStart w:id="1044" w:name="_Toc452"/>
      <w:bookmarkEnd w:id="1043"/>
      <w:r>
        <w:rPr>
          <w:rtl w:val="true"/>
        </w:rPr>
        <w:t>التحذير</w:t>
      </w:r>
      <w:bookmarkEnd w:id="10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من حذّر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045" w:name="__RefHeading___Toc1573750_1878427129"/>
      <w:bookmarkStart w:id="1046" w:name="_Toc453"/>
      <w:bookmarkEnd w:id="1045"/>
      <w:r>
        <w:rPr>
          <w:rtl w:val="true"/>
        </w:rPr>
        <w:t>التحري</w:t>
      </w:r>
      <w:bookmarkEnd w:id="10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التحري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1047" w:name="__RefHeading___Toc1573752_1878427129"/>
      <w:bookmarkStart w:id="1048" w:name="_Toc454"/>
      <w:bookmarkEnd w:id="1047"/>
      <w:r>
        <w:rPr>
          <w:rtl w:val="true"/>
        </w:rPr>
        <w:t>التحرير</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فتحرير رقبة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للعبد 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bookmarkStart w:id="1049" w:name="pg14608_184983"/>
    </w:p>
    <w:p>
      <w:pPr>
        <w:pStyle w:val="Heading3"/>
        <w:numPr>
          <w:ilvl w:val="2"/>
          <w:numId w:val="1"/>
        </w:numPr>
        <w:rPr/>
      </w:pPr>
      <w:bookmarkStart w:id="1050" w:name="__RefHeading___Toc1573754_1878427129"/>
      <w:bookmarkStart w:id="1051" w:name="_Toc455"/>
      <w:bookmarkEnd w:id="1049"/>
      <w:bookmarkEnd w:id="1050"/>
      <w:r>
        <w:rPr>
          <w:rtl w:val="true"/>
        </w:rPr>
        <w:t>التحريش</w:t>
      </w:r>
      <w:bookmarkEnd w:id="1051"/>
    </w:p>
    <w:p>
      <w:pPr>
        <w:pStyle w:val="BookText"/>
        <w:rPr/>
      </w:pPr>
      <w:r>
        <w:rPr>
          <w:rStyle w:val="FootnoteAnchor"/>
          <w:rtl w:val="true"/>
        </w:rPr>
        <w:footnoteReference w:id="10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التحريش بين البهائم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إلا الكلاب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التحريش بين البهائم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مكروه إلا الكلب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رسول اللَّه صلى الله عليه وآله عن تحريش البهائم ما خلا الكلاب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1052" w:name="__RefHeading___Toc1573756_1878427129"/>
      <w:bookmarkStart w:id="1053" w:name="_Toc456"/>
      <w:bookmarkEnd w:id="1052"/>
      <w:r>
        <w:rPr>
          <w:rtl w:val="true"/>
        </w:rPr>
        <w:t>التحريض</w:t>
      </w:r>
      <w:bookmarkEnd w:id="1053"/>
    </w:p>
    <w:p>
      <w:pPr>
        <w:pStyle w:val="BookText"/>
        <w:rPr/>
      </w:pPr>
      <w:r>
        <w:rPr>
          <w:rStyle w:val="FootnoteAnchor"/>
          <w:rtl w:val="true"/>
        </w:rPr>
        <w:footnoteReference w:id="10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عليه السلام الناس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يحرض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1054" w:name="__RefHeading___Toc1573758_1878427129"/>
      <w:bookmarkStart w:id="1055" w:name="_Toc457"/>
      <w:bookmarkEnd w:id="1054"/>
      <w:r>
        <w:rPr>
          <w:rtl w:val="true"/>
        </w:rPr>
        <w:t>التحريف</w:t>
      </w:r>
      <w:bookmarkEnd w:id="1055"/>
    </w:p>
    <w:p>
      <w:pPr>
        <w:pStyle w:val="BookText"/>
        <w:rPr/>
      </w:pPr>
      <w:r>
        <w:rPr>
          <w:rStyle w:val="FootnoteAnchor"/>
          <w:rtl w:val="true"/>
        </w:rPr>
        <w:footnoteReference w:id="10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التحريف لأصحابنا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1056" w:name="__RefHeading___Toc1573760_1878427129"/>
      <w:bookmarkStart w:id="1057" w:name="_Toc458"/>
      <w:bookmarkEnd w:id="1056"/>
      <w:r>
        <w:rPr>
          <w:rtl w:val="true"/>
        </w:rPr>
        <w:t>التحريك</w:t>
      </w:r>
      <w:bookmarkEnd w:id="10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 الحسن‌عليه السلام اذا سجد يحرك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يحرك شفتيه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الى جنبه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1058" w:name="__RefHeading___Toc1573762_1878427129"/>
      <w:bookmarkStart w:id="1059" w:name="_Toc459"/>
      <w:bookmarkEnd w:id="1058"/>
      <w:r>
        <w:rPr>
          <w:rtl w:val="true"/>
        </w:rPr>
        <w:t>التحريم</w:t>
      </w:r>
      <w:bookmarkEnd w:id="1059"/>
    </w:p>
    <w:p>
      <w:pPr>
        <w:pStyle w:val="BookText"/>
        <w:rPr/>
      </w:pPr>
      <w:r>
        <w:rPr>
          <w:rStyle w:val="FootnoteAnchor"/>
          <w:rtl w:val="true"/>
        </w:rPr>
        <w:footnoteReference w:id="10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تحرم به الوليدة تكون عند الرجل على ولده إذا مسها أو جردها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حرّمت عليه ابنتها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التزويج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ما نزل في تحريم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زنا رجل بامرأة أبيه أو بجارية أبيه فان ذلك لايحرمها على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الجنة على كل فاحش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حرم الخمر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ان‌اللَّه عزوجل حرّم عظامنا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العظام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حرّم على شيعتنا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يحرم الخمر لإسمها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اللَّه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حرّم رسول اللَّه صلى الله عليه وآله من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لحوم الحمر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صلى الله عليه وآله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حَرَمه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عزوجل على العباد الربا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من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يحرم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اذا فعل الرجل بالمرأة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اذ فعله الرجل بامرأة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أدنى ما إذا فعله الرجل</w:t>
      </w:r>
    </w:p>
    <w:p>
      <w:pPr>
        <w:pStyle w:val="BookText"/>
        <w:rPr/>
      </w:pPr>
      <w:r>
        <w:rPr>
          <w:rStyle w:val="FootnoteAnchor"/>
          <w:rtl w:val="true"/>
        </w:rPr>
        <w:footnoteReference w:id="1071"/>
      </w:r>
      <w:r>
        <w:rPr>
          <w:rFonts w:ascii="Amiri" w:hAnsi="Amiri" w:eastAsia="Amiri" w:cs="Amiri"/>
          <w:color w:val="111111"/>
          <w:sz w:val="28"/>
          <w:sz w:val="28"/>
          <w:szCs w:val="28"/>
          <w:rtl w:val="true"/>
          <w:lang w:bidi="ar-SA"/>
        </w:rPr>
        <w:t xml:space="preserve">بامرأة </w:t>
      </w:r>
      <w:r>
        <w:rPr>
          <w:rStyle w:val="FootnoteAnchor"/>
          <w:rtl w:val="true"/>
        </w:rPr>
        <w:footnoteReference w:id="1072"/>
      </w:r>
      <w:r>
        <w:rPr>
          <w:rFonts w:ascii="Amiri" w:hAnsi="Amiri" w:eastAsia="Amiri" w:cs="Amiri"/>
          <w:color w:val="111111"/>
          <w:sz w:val="28"/>
          <w:sz w:val="28"/>
          <w:szCs w:val="28"/>
          <w:rtl w:val="true"/>
          <w:lang w:bidi="ar-SA"/>
        </w:rPr>
        <w:t xml:space="preserve">لم تحل لابنه ولا لأبيه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ذلك المباشرة ظاهرة أو باطنة مما </w:t>
      </w:r>
      <w:r>
        <w:rPr>
          <w:rStyle w:val="FootnoteAnchor"/>
          <w:rtl w:val="true"/>
        </w:rPr>
        <w:footnoteReference w:id="1074"/>
      </w:r>
      <w:r>
        <w:rPr>
          <w:rFonts w:ascii="Amiri" w:hAnsi="Amiri" w:eastAsia="Amiri" w:cs="Amiri"/>
          <w:color w:val="111111"/>
          <w:sz w:val="28"/>
          <w:sz w:val="28"/>
          <w:szCs w:val="28"/>
          <w:rtl w:val="true"/>
          <w:lang w:bidi="ar-SA"/>
        </w:rPr>
        <w:t xml:space="preserve">يشبه مس الفرجين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إذا فعله الرجل بالمرأة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أدنى ما إذا فعله الرجل بامرأة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فقبّلها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ولده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جرّدها فهي حرام على ولده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يقبّل الجارية يباشرها من غير جماع داخل أو خارج أتحل لأبيه أو لإبنه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مما حرم اللَّه إلا وقد أحلّه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تحريم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مما حرم اللَّه إلا وقد احلّه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عنده الجارية فتنكشف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عنده الجارية يجردها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حرّم ربّي الفواحش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الخمر والحجة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يمين فى تحريم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حرم اللَّه عزوجل الخمر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تحرم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 على الحسن والحسين 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أزواج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يحرم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 على الحسن والحسين 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ازواج النبي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بتحريم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مابعث اللَّه نبياً قط إلا بتحريم الخمر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اللَّه فى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الرضاع </w:t>
      </w:r>
      <w:bookmarkStart w:id="1060" w:name="pg14608_184986"/>
    </w:p>
    <w:p>
      <w:pPr>
        <w:pStyle w:val="Heading3"/>
        <w:numPr>
          <w:ilvl w:val="2"/>
          <w:numId w:val="1"/>
        </w:numPr>
        <w:rPr/>
      </w:pPr>
      <w:bookmarkStart w:id="1061" w:name="__RefHeading___Toc1573764_1878427129"/>
      <w:bookmarkStart w:id="1062" w:name="_Toc460"/>
      <w:bookmarkEnd w:id="1060"/>
      <w:bookmarkEnd w:id="1061"/>
      <w:r>
        <w:rPr>
          <w:rtl w:val="true"/>
        </w:rPr>
        <w:t>التحسين</w:t>
      </w:r>
      <w:bookmarkEnd w:id="10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عند الموت وصيته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063" w:name="__RefHeading___Toc1573766_1878427129"/>
      <w:bookmarkStart w:id="1064" w:name="_Toc461"/>
      <w:bookmarkEnd w:id="1063"/>
      <w:r>
        <w:rPr>
          <w:rtl w:val="true"/>
        </w:rPr>
        <w:t>التحصين</w:t>
      </w:r>
      <w:bookmarkEnd w:id="1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بالحرم إلحاد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الإلحاد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065" w:name="__RefHeading___Toc1573768_1878427129"/>
      <w:bookmarkStart w:id="1066" w:name="_Toc462"/>
      <w:bookmarkEnd w:id="1065"/>
      <w:r>
        <w:rPr>
          <w:rtl w:val="true"/>
        </w:rPr>
        <w:t>التحفة</w:t>
      </w:r>
      <w:bookmarkEnd w:id="10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ينزل من السماء تحفة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ليتحف أخاه التحفة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إلطاف المؤمن وإكرامه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يتحف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تكرمة الرجل لأخيه أن يقبل تحفته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مكرمة الرجل لأخيه المسلم أن يقبل تحفته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Heading3"/>
        <w:numPr>
          <w:ilvl w:val="2"/>
          <w:numId w:val="1"/>
        </w:numPr>
        <w:rPr/>
      </w:pPr>
      <w:bookmarkStart w:id="1067" w:name="__RefHeading___Toc1573770_1878427129"/>
      <w:bookmarkStart w:id="1068" w:name="_Toc463"/>
      <w:bookmarkEnd w:id="1067"/>
      <w:r>
        <w:rPr>
          <w:rtl w:val="true"/>
        </w:rPr>
        <w:t>التحقير</w:t>
      </w:r>
      <w:bookmarkEnd w:id="10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لاتحقروا دعوة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حقر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069" w:name="__RefHeading___Toc1573772_1878427129"/>
      <w:bookmarkStart w:id="1070" w:name="_Toc464"/>
      <w:bookmarkEnd w:id="1069"/>
      <w:r>
        <w:rPr>
          <w:rtl w:val="true"/>
        </w:rPr>
        <w:t>التحليل</w:t>
      </w:r>
      <w:bookmarkEnd w:id="10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لعبد الرحمن بن سيابة دينا على رجل قد مات وكلمناه أن يحلله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أحب أن تجعله في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يمين فى تحليل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071" w:name="__RefHeading___Toc1573774_1878427129"/>
      <w:bookmarkStart w:id="1072" w:name="_Toc465"/>
      <w:bookmarkEnd w:id="1071"/>
      <w:r>
        <w:rPr>
          <w:rtl w:val="true"/>
        </w:rPr>
        <w:t>التحلية</w:t>
      </w:r>
      <w:bookmarkEnd w:id="10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بتحلية السيف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بتحلية المصاحب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الحلي‌</w:t>
      </w:r>
    </w:p>
    <w:p>
      <w:pPr>
        <w:pStyle w:val="Heading3"/>
        <w:numPr>
          <w:ilvl w:val="2"/>
          <w:numId w:val="1"/>
        </w:numPr>
        <w:rPr/>
      </w:pPr>
      <w:bookmarkStart w:id="1073" w:name="__RefHeading___Toc1573776_1878427129"/>
      <w:bookmarkStart w:id="1074" w:name="_Toc466"/>
      <w:bookmarkEnd w:id="1073"/>
      <w:r>
        <w:rPr>
          <w:rtl w:val="true"/>
        </w:rPr>
        <w:t>التحمّل</w:t>
      </w:r>
      <w:bookmarkEnd w:id="10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يتحمل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1075" w:name="__RefHeading___Toc1573778_1878427129"/>
      <w:bookmarkStart w:id="1076" w:name="_Toc467"/>
      <w:bookmarkEnd w:id="1075"/>
      <w:r>
        <w:rPr>
          <w:rtl w:val="true"/>
        </w:rPr>
        <w:t>التحميد</w:t>
      </w:r>
      <w:bookmarkEnd w:id="1076"/>
    </w:p>
    <w:p>
      <w:pPr>
        <w:pStyle w:val="BookText"/>
        <w:rPr/>
      </w:pPr>
      <w:r>
        <w:rPr>
          <w:rStyle w:val="FootnoteAnchor"/>
          <w:rtl w:val="true"/>
        </w:rPr>
        <w:footnoteReference w:id="10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ابن آدم ثلاثمائة وستين عرقاً منها مائة وثمانون متحركة ، ومنها مائة وثمانون ساكنة ، فلو سكن المتحرك لم ينم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6"/>
      </w:r>
      <w:r>
        <w:rPr>
          <w:rFonts w:ascii="Amiri" w:hAnsi="Amiri" w:eastAsia="Amiri" w:cs="Amiri"/>
          <w:color w:val="111111"/>
          <w:sz w:val="28"/>
          <w:sz w:val="28"/>
          <w:szCs w:val="28"/>
          <w:rtl w:val="true"/>
          <w:lang w:bidi="ar-SA"/>
        </w:rPr>
        <w:t xml:space="preserve">ولو تحرك الساكن لم ينم وكان رسول </w:t>
      </w:r>
    </w:p>
    <w:p>
      <w:pPr>
        <w:pStyle w:val="BookText"/>
        <w:rPr/>
      </w:pPr>
      <w:r>
        <w:rPr>
          <w:rFonts w:ascii="Amiri" w:hAnsi="Amiri" w:eastAsia="Amiri" w:cs="Amiri"/>
          <w:color w:val="111111"/>
          <w:sz w:val="28"/>
          <w:sz w:val="28"/>
          <w:szCs w:val="28"/>
          <w:rtl w:val="true"/>
          <w:lang w:bidi="ar-SA"/>
        </w:rPr>
        <w:t xml:space="preserve">اللَّه صلى الله عليه وآله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كثيراً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أمسى قال مثل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تبدء بالتكبير أربعاً وثلاثين ثم التحميد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جامعاً فقال لي أحمد اللَّه فانه لايبقي أحد يصلي إلا دعا 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w:t>
      </w:r>
    </w:p>
    <w:p>
      <w:pPr>
        <w:pStyle w:val="BookText"/>
        <w:rPr/>
      </w:pPr>
      <w:r>
        <w:rPr>
          <w:rStyle w:val="FootnoteAnchor"/>
          <w:rtl w:val="true"/>
        </w:rPr>
        <w:footnoteReference w:id="1077"/>
      </w:r>
      <w:r>
        <w:rPr>
          <w:rFonts w:ascii="Amiri" w:hAnsi="Amiri" w:eastAsia="Amiri" w:cs="Amiri"/>
          <w:color w:val="111111"/>
          <w:sz w:val="28"/>
          <w:sz w:val="28"/>
          <w:szCs w:val="28"/>
          <w:rtl w:val="true"/>
          <w:lang w:bidi="ar-SA"/>
        </w:rPr>
        <w:t xml:space="preserve">لمن حمده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يحمد اللَّه في كل يوم ثلاثمائة وستين مرة ، عدد عروق الجسد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كثيراً على كل حال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لايكون قبله تحميد فهو أبتر انما التحميد ثم الثناء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يجزي من التحميد والتمجيد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الأول فليس قبلك شي‌ء وأنت الآخر فليس بعدك شي‌ء وأنت الظاهر فليس فوقك شي‌ء ، وأنت الباطن فليس دونك شي‌ء ، وأنت العزيز الحكيم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قرأت الحمد على ميت سبعين مرة ثم ردت فيه الروح ما كان ذلك عجباً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يجزي من التحميد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الحمدللَّه الذي علا فقهر والحمدللَّه الذي ملك فقدر ، والحمدللَّه الذي بطن فخبر ، والحمدللَّه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يميت الأحياء و </w:t>
      </w:r>
      <w:r>
        <w:rPr>
          <w:rFonts w:eastAsia="Amiri" w:cs="Amiri" w:ascii="Amiri" w:hAnsi="Amiri"/>
          <w:color w:val="111111"/>
          <w:sz w:val="28"/>
          <w:szCs w:val="28"/>
          <w:rtl w:val="true"/>
          <w:lang w:bidi="ar-SA"/>
        </w:rPr>
        <w:t xml:space="preserve">] </w:t>
      </w:r>
      <w:bookmarkStart w:id="1077" w:name="pg14608_184988"/>
    </w:p>
    <w:p>
      <w:pPr>
        <w:pStyle w:val="BookText"/>
        <w:rPr/>
      </w:pPr>
      <w:bookmarkEnd w:id="1077"/>
      <w:r>
        <w:rPr>
          <w:rFonts w:ascii="Amiri" w:hAnsi="Amiri" w:eastAsia="Amiri" w:cs="Amiri"/>
          <w:color w:val="111111"/>
          <w:sz w:val="28"/>
          <w:sz w:val="28"/>
          <w:szCs w:val="28"/>
          <w:rtl w:val="true"/>
          <w:lang w:bidi="ar-SA"/>
        </w:rPr>
        <w:t xml:space="preserve">يحيى الموتى وهو على كل شي‌ء قدير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بشي‌ء من التحميد أفضل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الحمد على وجع سبعين مرة إلا 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أربع مرات اذا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 فقد أدى شكر يومه ومن قالها اذا أمسى فقد أدى شكر ليلته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يبرأه الحمد لم يبرأه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1078" w:name="__RefHeading___Toc1573780_1878427129"/>
      <w:bookmarkStart w:id="1079" w:name="_Toc468"/>
      <w:bookmarkEnd w:id="1078"/>
      <w:r>
        <w:rPr>
          <w:rtl w:val="true"/>
        </w:rPr>
        <w:t>التحنّك</w:t>
      </w:r>
      <w:bookmarkEnd w:id="10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تعمّم ولم يتحنك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Heading3"/>
        <w:numPr>
          <w:ilvl w:val="2"/>
          <w:numId w:val="1"/>
        </w:numPr>
        <w:rPr/>
      </w:pPr>
      <w:bookmarkStart w:id="1080" w:name="__RefHeading___Toc1573782_1878427129"/>
      <w:bookmarkStart w:id="1081" w:name="_Toc469"/>
      <w:bookmarkEnd w:id="1080"/>
      <w:r>
        <w:rPr>
          <w:rtl w:val="true"/>
        </w:rPr>
        <w:t>التحنيك</w:t>
      </w:r>
      <w:bookmarkEnd w:id="10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اهل الكوفة لو تحنّكوا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بماء الفرات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أخال أحداً يحنك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يحنك المولود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1082" w:name="__RefHeading___Toc1573784_1878427129"/>
      <w:bookmarkStart w:id="1083" w:name="_Toc470"/>
      <w:bookmarkEnd w:id="1082"/>
      <w:r>
        <w:rPr>
          <w:rtl w:val="true"/>
        </w:rPr>
        <w:t>التحويل</w:t>
      </w:r>
      <w:bookmarkEnd w:id="10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تحويل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الاستسقاء</w:t>
      </w:r>
    </w:p>
    <w:p>
      <w:pPr>
        <w:pStyle w:val="Heading3"/>
        <w:numPr>
          <w:ilvl w:val="2"/>
          <w:numId w:val="1"/>
        </w:numPr>
        <w:rPr/>
      </w:pPr>
      <w:bookmarkStart w:id="1084" w:name="__RefHeading___Toc1573786_1878427129"/>
      <w:bookmarkStart w:id="1085" w:name="_Toc471"/>
      <w:bookmarkEnd w:id="1084"/>
      <w:r>
        <w:rPr>
          <w:rtl w:val="true"/>
        </w:rPr>
        <w:t>التحيات</w:t>
      </w:r>
      <w:bookmarkEnd w:id="10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Heading3"/>
        <w:numPr>
          <w:ilvl w:val="2"/>
          <w:numId w:val="1"/>
        </w:numPr>
        <w:rPr/>
      </w:pPr>
      <w:bookmarkStart w:id="1086" w:name="__RefHeading___Toc1573788_1878427129"/>
      <w:bookmarkStart w:id="1087" w:name="_Toc472"/>
      <w:bookmarkEnd w:id="1086"/>
      <w:r>
        <w:rPr>
          <w:rtl w:val="true"/>
        </w:rPr>
        <w:t>التحية</w:t>
      </w:r>
      <w:bookmarkEnd w:id="10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التحية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تحية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2"/>
        <w:numPr>
          <w:ilvl w:val="1"/>
          <w:numId w:val="1"/>
        </w:numPr>
        <w:rPr/>
      </w:pPr>
      <w:bookmarkStart w:id="1088" w:name="__RefHeading___Toc1573790_1878427129"/>
      <w:bookmarkStart w:id="1089" w:name="_Toc473"/>
      <w:bookmarkEnd w:id="1088"/>
      <w:r>
        <w:rPr>
          <w:rtl w:val="true"/>
        </w:rPr>
        <w:t>التاء والخاء</w:t>
      </w:r>
      <w:bookmarkEnd w:id="1089"/>
    </w:p>
    <w:p>
      <w:pPr>
        <w:pStyle w:val="Heading3"/>
        <w:numPr>
          <w:ilvl w:val="2"/>
          <w:numId w:val="1"/>
        </w:numPr>
        <w:rPr/>
      </w:pPr>
      <w:bookmarkStart w:id="1090" w:name="__RefHeading___Toc1573792_1878427129"/>
      <w:bookmarkStart w:id="1091" w:name="_Toc474"/>
      <w:bookmarkEnd w:id="1090"/>
      <w:r>
        <w:rPr>
          <w:rtl w:val="true"/>
        </w:rPr>
        <w:t>التخبير</w:t>
      </w:r>
      <w:bookmarkEnd w:id="10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نعى الرجل إلى اهله أو خبروها 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ابا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 يدعي </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البينة </w:t>
      </w:r>
      <w:bookmarkStart w:id="1092" w:name="pg14608_184989"/>
    </w:p>
    <w:p>
      <w:pPr>
        <w:pStyle w:val="Heading3"/>
        <w:numPr>
          <w:ilvl w:val="2"/>
          <w:numId w:val="1"/>
        </w:numPr>
        <w:rPr/>
      </w:pPr>
      <w:bookmarkStart w:id="1093" w:name="__RefHeading___Toc1573794_1878427129"/>
      <w:bookmarkStart w:id="1094" w:name="_Toc475"/>
      <w:bookmarkEnd w:id="1092"/>
      <w:bookmarkEnd w:id="1093"/>
      <w:r>
        <w:rPr>
          <w:rtl w:val="true"/>
        </w:rPr>
        <w:t>التختم</w:t>
      </w:r>
      <w:bookmarkEnd w:id="1094"/>
    </w:p>
    <w:p>
      <w:pPr>
        <w:pStyle w:val="BookText"/>
        <w:rPr/>
      </w:pP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1095" w:name="__RefHeading___Toc1573796_1878427129"/>
      <w:bookmarkStart w:id="1096" w:name="_Toc476"/>
      <w:bookmarkEnd w:id="1095"/>
      <w:r>
        <w:rPr>
          <w:rtl w:val="true"/>
        </w:rPr>
        <w:t>التخشع</w:t>
      </w:r>
      <w:bookmarkEnd w:id="10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دخلت في صلاتك فعليك بالتخشع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أحق الناس بالتخشع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1097" w:name="__RefHeading___Toc1573798_1878427129"/>
      <w:bookmarkStart w:id="1098" w:name="_Toc477"/>
      <w:bookmarkEnd w:id="1097"/>
      <w:r>
        <w:rPr>
          <w:rtl w:val="true"/>
        </w:rPr>
        <w:t>التخصيص</w:t>
      </w:r>
      <w:bookmarkEnd w:id="10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خصّ رسله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مكارم الاخلاق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مما خص اللَّه عزوجل به المؤمن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إلطاف المؤمن وإكرامه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يخصّ بعض ولده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العطية</w:t>
      </w:r>
    </w:p>
    <w:p>
      <w:pPr>
        <w:pStyle w:val="Heading3"/>
        <w:numPr>
          <w:ilvl w:val="2"/>
          <w:numId w:val="1"/>
        </w:numPr>
        <w:rPr/>
      </w:pPr>
      <w:bookmarkStart w:id="1099" w:name="__RefHeading___Toc1573800_1878427129"/>
      <w:bookmarkStart w:id="1100" w:name="_Toc478"/>
      <w:bookmarkEnd w:id="1099"/>
      <w:r>
        <w:rPr>
          <w:rtl w:val="true"/>
        </w:rPr>
        <w:t>التخطّى</w:t>
      </w:r>
      <w:bookmarkEnd w:id="1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بينها وبينه قدر ما يتخطّى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101" w:name="__RefHeading___Toc1573802_1878427129"/>
      <w:bookmarkStart w:id="1102" w:name="_Toc479"/>
      <w:bookmarkEnd w:id="1101"/>
      <w:r>
        <w:rPr>
          <w:rtl w:val="true"/>
        </w:rPr>
        <w:t>التخضير</w:t>
      </w:r>
      <w:bookmarkEnd w:id="1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الجريدة</w:t>
      </w:r>
    </w:p>
    <w:p>
      <w:pPr>
        <w:pStyle w:val="Heading3"/>
        <w:numPr>
          <w:ilvl w:val="2"/>
          <w:numId w:val="1"/>
        </w:numPr>
        <w:rPr/>
      </w:pPr>
      <w:bookmarkStart w:id="1103" w:name="__RefHeading___Toc1573804_1878427129"/>
      <w:bookmarkStart w:id="1104" w:name="_Toc480"/>
      <w:bookmarkEnd w:id="1103"/>
      <w:r>
        <w:rPr>
          <w:rtl w:val="true"/>
        </w:rPr>
        <w:t>التخلّف</w:t>
      </w:r>
      <w:bookmarkEnd w:id="1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ماتخلف رجل عن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1105" w:name="__RefHeading___Toc1573806_1878427129"/>
      <w:bookmarkStart w:id="1106" w:name="_Toc481"/>
      <w:bookmarkEnd w:id="1105"/>
      <w:r>
        <w:rPr>
          <w:rtl w:val="true"/>
        </w:rPr>
        <w:t>التخلّق</w:t>
      </w:r>
      <w:bookmarkEnd w:id="1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يتخلق الرجل لامرأته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يتخلق الرجل ولكن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الخلوق‌</w:t>
      </w:r>
    </w:p>
    <w:p>
      <w:pPr>
        <w:pStyle w:val="Heading3"/>
        <w:numPr>
          <w:ilvl w:val="2"/>
          <w:numId w:val="1"/>
        </w:numPr>
        <w:rPr/>
      </w:pPr>
      <w:bookmarkStart w:id="1107" w:name="__RefHeading___Toc1573808_1878427129"/>
      <w:bookmarkStart w:id="1108" w:name="_Toc482"/>
      <w:bookmarkEnd w:id="1107"/>
      <w:r>
        <w:rPr>
          <w:rtl w:val="true"/>
        </w:rPr>
        <w:t>التخلل</w:t>
      </w:r>
      <w:bookmarkEnd w:id="1108"/>
    </w:p>
    <w:p>
      <w:pPr>
        <w:pStyle w:val="BookText"/>
        <w:rPr/>
      </w:pPr>
      <w:r>
        <w:rPr>
          <w:rFonts w:ascii="IRNazanin" w:hAnsi="IRNazanin" w:eastAsia="IRNazanin"/>
          <w:color w:val="111111"/>
          <w:sz w:val="28"/>
          <w:sz w:val="28"/>
          <w:szCs w:val="28"/>
          <w:rtl w:val="true"/>
          <w:lang w:bidi="fa-IR"/>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عبداللَّه عليه السلام يتخلل بساتين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النخل‌</w:t>
      </w:r>
    </w:p>
    <w:p>
      <w:pPr>
        <w:pStyle w:val="Heading3"/>
        <w:numPr>
          <w:ilvl w:val="2"/>
          <w:numId w:val="1"/>
        </w:numPr>
        <w:rPr/>
      </w:pPr>
      <w:bookmarkStart w:id="1109" w:name="__RefHeading___Toc1573810_1878427129"/>
      <w:bookmarkStart w:id="1110" w:name="_Toc483"/>
      <w:bookmarkEnd w:id="1109"/>
      <w:r>
        <w:rPr>
          <w:rtl w:val="true"/>
        </w:rPr>
        <w:t>التخلي</w:t>
      </w:r>
      <w:bookmarkEnd w:id="1110"/>
    </w:p>
    <w:p>
      <w:pPr>
        <w:pStyle w:val="BookText"/>
        <w:rPr/>
      </w:pP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1111" w:name="__RefHeading___Toc1573812_1878427129"/>
      <w:bookmarkStart w:id="1112" w:name="_Toc484"/>
      <w:bookmarkEnd w:id="1111"/>
      <w:r>
        <w:rPr>
          <w:rtl w:val="true"/>
        </w:rPr>
        <w:t>التخليد</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خلّد اهل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Heading3"/>
        <w:numPr>
          <w:ilvl w:val="2"/>
          <w:numId w:val="1"/>
        </w:numPr>
        <w:rPr/>
      </w:pPr>
      <w:bookmarkStart w:id="1113" w:name="__RefHeading___Toc1573814_1878427129"/>
      <w:bookmarkStart w:id="1114" w:name="_Toc485"/>
      <w:bookmarkEnd w:id="1113"/>
      <w:r>
        <w:rPr>
          <w:rtl w:val="true"/>
        </w:rPr>
        <w:t>التخليص</w:t>
      </w:r>
      <w:bookmarkEnd w:id="1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Heading3"/>
        <w:numPr>
          <w:ilvl w:val="2"/>
          <w:numId w:val="1"/>
        </w:numPr>
        <w:rPr/>
      </w:pPr>
      <w:bookmarkStart w:id="1115" w:name="__RefHeading___Toc1573816_1878427129"/>
      <w:bookmarkStart w:id="1116" w:name="_Toc486"/>
      <w:bookmarkEnd w:id="1115"/>
      <w:r>
        <w:rPr>
          <w:rtl w:val="true"/>
        </w:rPr>
        <w:t>التخليف</w:t>
      </w:r>
      <w:bookmarkEnd w:id="1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على عهد أمير المؤمنين عليه السلام وخلّف ابناً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عند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يخلّف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الرجل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Heading3"/>
        <w:numPr>
          <w:ilvl w:val="2"/>
          <w:numId w:val="1"/>
        </w:numPr>
        <w:rPr/>
      </w:pPr>
      <w:bookmarkStart w:id="1117" w:name="__RefHeading___Toc1573818_1878427129"/>
      <w:bookmarkStart w:id="1118" w:name="_Toc487"/>
      <w:bookmarkEnd w:id="1117"/>
      <w:r>
        <w:rPr>
          <w:rtl w:val="true"/>
        </w:rPr>
        <w:t>التخليل</w:t>
      </w:r>
      <w:bookmarkEnd w:id="1118"/>
    </w:p>
    <w:p>
      <w:pPr>
        <w:pStyle w:val="BookText"/>
        <w:rPr/>
      </w:pPr>
      <w:r>
        <w:rPr>
          <w:rFonts w:ascii="IRNazanin" w:hAnsi="IRNazanin" w:eastAsia="IRNazanin"/>
          <w:color w:val="111111"/>
          <w:sz w:val="28"/>
          <w:sz w:val="28"/>
          <w:szCs w:val="28"/>
          <w:rtl w:val="true"/>
          <w:lang w:bidi="fa-IR"/>
        </w:rPr>
        <w:t>انظر الخلال‌</w:t>
      </w:r>
    </w:p>
    <w:p>
      <w:pPr>
        <w:pStyle w:val="Heading3"/>
        <w:numPr>
          <w:ilvl w:val="2"/>
          <w:numId w:val="1"/>
        </w:numPr>
        <w:rPr/>
      </w:pPr>
      <w:bookmarkStart w:id="1119" w:name="__RefHeading___Toc1573820_1878427129"/>
      <w:bookmarkStart w:id="1120" w:name="_Toc488"/>
      <w:bookmarkEnd w:id="1119"/>
      <w:r>
        <w:rPr>
          <w:rtl w:val="true"/>
        </w:rPr>
        <w:t>التخلية</w:t>
      </w:r>
      <w:bookmarkEnd w:id="11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 عن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الحرم </w:t>
      </w:r>
      <w:bookmarkStart w:id="1121" w:name="pg14608_184990"/>
    </w:p>
    <w:p>
      <w:pPr>
        <w:pStyle w:val="Heading3"/>
        <w:numPr>
          <w:ilvl w:val="2"/>
          <w:numId w:val="1"/>
        </w:numPr>
        <w:rPr/>
      </w:pPr>
      <w:bookmarkStart w:id="1122" w:name="__RefHeading___Toc1573822_1878427129"/>
      <w:bookmarkStart w:id="1123" w:name="_Toc489"/>
      <w:bookmarkEnd w:id="1121"/>
      <w:bookmarkEnd w:id="1122"/>
      <w:r>
        <w:rPr>
          <w:rtl w:val="true"/>
        </w:rPr>
        <w:t>التخمة</w:t>
      </w:r>
      <w:bookmarkEnd w:id="1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من التخمة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اتخمت قط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التسمية</w:t>
      </w:r>
    </w:p>
    <w:p>
      <w:pPr>
        <w:pStyle w:val="Heading3"/>
        <w:numPr>
          <w:ilvl w:val="2"/>
          <w:numId w:val="1"/>
        </w:numPr>
        <w:rPr/>
      </w:pPr>
      <w:bookmarkStart w:id="1124" w:name="__RefHeading___Toc1573824_1878427129"/>
      <w:bookmarkStart w:id="1125" w:name="_Toc490"/>
      <w:bookmarkEnd w:id="1124"/>
      <w:r>
        <w:rPr>
          <w:rtl w:val="true"/>
        </w:rPr>
        <w:t>التخوّف</w:t>
      </w:r>
      <w:bookmarkEnd w:id="1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اني أتخوف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وأنا أتخوف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يتخوف اباق مملوكه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لاقطع على أحد تخوف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من 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منزلاً يتخوف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المنزل‌</w:t>
      </w:r>
    </w:p>
    <w:p>
      <w:pPr>
        <w:pStyle w:val="Heading3"/>
        <w:numPr>
          <w:ilvl w:val="2"/>
          <w:numId w:val="1"/>
        </w:numPr>
        <w:rPr/>
      </w:pPr>
      <w:bookmarkStart w:id="1126" w:name="__RefHeading___Toc1573826_1878427129"/>
      <w:bookmarkStart w:id="1127" w:name="_Toc491"/>
      <w:bookmarkEnd w:id="1126"/>
      <w:r>
        <w:rPr>
          <w:rtl w:val="true"/>
        </w:rPr>
        <w:t>التخويف</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التخويف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1128" w:name="__RefHeading___Toc1573828_1878427129"/>
      <w:bookmarkStart w:id="1129" w:name="_Toc492"/>
      <w:bookmarkEnd w:id="1128"/>
      <w:r>
        <w:rPr>
          <w:rtl w:val="true"/>
        </w:rPr>
        <w:t>التخويل</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فيما خوّلكم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Heading3"/>
        <w:numPr>
          <w:ilvl w:val="2"/>
          <w:numId w:val="1"/>
        </w:numPr>
        <w:rPr/>
      </w:pPr>
      <w:bookmarkStart w:id="1130" w:name="__RefHeading___Toc1573830_1878427129"/>
      <w:bookmarkStart w:id="1131" w:name="_Toc493"/>
      <w:bookmarkEnd w:id="1130"/>
      <w:r>
        <w:rPr>
          <w:rtl w:val="true"/>
        </w:rPr>
        <w:t>التخيير</w:t>
      </w:r>
      <w:bookmarkEnd w:id="1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اختارت نفسها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اعتقت الأمة ولها زوج خيرت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خيّرها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ان أصل التخيير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بريرة كان لها زوج فلما اعتقت خيّرت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جبرئيل أتى رسول اللَّه‌صلى الله عليه وآله فخيّره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رجل امرأة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آية 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أباك يقول ان رسول اللَّه صلى الله عليه وآله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يذكر أنه أتى رسول اللَّه صلى الله عليه وآله ملك فقال ان اللَّه عزوجل يخيّرك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أُنكح أمته عبده فأعتقها هل تخيّر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خيّر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ينكح عبده أمته ثم اعتقها تخيّر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تكون تحت العبد ثم تعتق قال تخيّر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يخيّر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الطلاق </w:t>
      </w:r>
      <w:bookmarkStart w:id="1132" w:name="pg14608_184991"/>
    </w:p>
    <w:p>
      <w:pPr>
        <w:pStyle w:val="BookText"/>
        <w:rPr/>
      </w:pPr>
      <w:bookmarkEnd w:id="1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اذا خيّر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طلاق ولاتخيير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والتخيير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أتاه جبرئيل عليه السلام بمفاتيح خزائن الأرض ثلاث مرات يخيّره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pStyle w:val="Heading2"/>
        <w:numPr>
          <w:ilvl w:val="1"/>
          <w:numId w:val="1"/>
        </w:numPr>
        <w:rPr/>
      </w:pPr>
      <w:bookmarkStart w:id="1133" w:name="__RefHeading___Toc1573832_1878427129"/>
      <w:bookmarkStart w:id="1134" w:name="_Toc494"/>
      <w:bookmarkEnd w:id="1133"/>
      <w:r>
        <w:rPr>
          <w:rtl w:val="true"/>
        </w:rPr>
        <w:t>التاء والدال</w:t>
      </w:r>
      <w:bookmarkEnd w:id="1134"/>
    </w:p>
    <w:p>
      <w:pPr>
        <w:pStyle w:val="Heading3"/>
        <w:numPr>
          <w:ilvl w:val="2"/>
          <w:numId w:val="1"/>
        </w:numPr>
        <w:rPr/>
      </w:pPr>
      <w:bookmarkStart w:id="1135" w:name="__RefHeading___Toc1573834_1878427129"/>
      <w:bookmarkStart w:id="1136" w:name="_Toc495"/>
      <w:bookmarkEnd w:id="1135"/>
      <w:r>
        <w:rPr>
          <w:rtl w:val="true"/>
        </w:rPr>
        <w:t>التدارأ</w:t>
      </w:r>
      <w:bookmarkEnd w:id="1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تدارأ اثنان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الانصاف‌</w:t>
      </w:r>
    </w:p>
    <w:p>
      <w:pPr>
        <w:pStyle w:val="Heading3"/>
        <w:numPr>
          <w:ilvl w:val="2"/>
          <w:numId w:val="1"/>
        </w:numPr>
        <w:rPr/>
      </w:pPr>
      <w:bookmarkStart w:id="1137" w:name="__RefHeading___Toc1573836_1878427129"/>
      <w:bookmarkStart w:id="1138" w:name="_Toc496"/>
      <w:bookmarkEnd w:id="1137"/>
      <w:r>
        <w:rPr>
          <w:rtl w:val="true"/>
        </w:rPr>
        <w:t>التداوي</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يكره أن يتداوى بالماء المر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لايتداوى من الزكام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الزكام‌</w:t>
      </w:r>
    </w:p>
    <w:p>
      <w:pPr>
        <w:pStyle w:val="Heading3"/>
        <w:numPr>
          <w:ilvl w:val="2"/>
          <w:numId w:val="1"/>
        </w:numPr>
        <w:rPr/>
      </w:pPr>
      <w:bookmarkStart w:id="1139" w:name="__RefHeading___Toc1573838_1878427129"/>
      <w:bookmarkStart w:id="1140" w:name="_Toc497"/>
      <w:bookmarkEnd w:id="1139"/>
      <w:r>
        <w:rPr>
          <w:rtl w:val="true"/>
        </w:rPr>
        <w:t>التدبّر</w:t>
      </w:r>
      <w:bookmarkEnd w:id="1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بأمر فتدبر عاقبته فان يك خيراً أو رشداً اتبعته وان يك شراً أو غياً تركته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أتى النبي صلى الله عليه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ان أنا أوصيتك حتى قال له ذلك ثلاثاً وفي كلها يقول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فقال له رسول اللَّه صلى الله عليه وآله فاني أوصيك اذا أنت هممت بأمر فتدبر عاقبته فان يك رشداً فامضه وان يك غياً فانته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قبل العمل فانه يؤمنك من الندم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1141" w:name="__RefHeading___Toc1573840_1878427129"/>
      <w:bookmarkStart w:id="1142" w:name="_Toc498"/>
      <w:bookmarkEnd w:id="1141"/>
      <w:r>
        <w:rPr>
          <w:rtl w:val="true"/>
        </w:rPr>
        <w:t>التدبير</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اعتقت ثلث خادمها عند الموت </w:t>
      </w:r>
    </w:p>
    <w:p>
      <w:pPr>
        <w:pStyle w:val="BookText"/>
        <w:rPr/>
      </w:pPr>
      <w:r>
        <w:rPr>
          <w:rFonts w:ascii="Amiri" w:hAnsi="Amiri" w:eastAsia="Amiri" w:cs="Amiri"/>
          <w:color w:val="111111"/>
          <w:sz w:val="28"/>
          <w:sz w:val="28"/>
          <w:szCs w:val="28"/>
          <w:rtl w:val="true"/>
          <w:lang w:bidi="ar-SA"/>
        </w:rPr>
        <w:t xml:space="preserve">هل على أهلها أن يكاتبوها ان شاؤوا وان أبوا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ولكن لها ثلثها وللوارث ثلثاها فتخدم بحساب ذلك ويكون لها بحساب ما اعتق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هلك وترك جاريتين قد دبرهما وأنا ممن أشهد لهما وعليه دين كثير فما رأيك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أبيك ورفعه مع محمد صلى الله عليه وآله وأهله قضاء دينه خير له انشاء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المدبر مملوك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المدبر من الثلث وان للرجل أن ينقض وصيته فيزيد فيها وينقص منها ما لم يمت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رسول اللَّه صلى الله عليه وآله خدمة المدبر ولم يبع رقبته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p>
    <w:p>
      <w:pPr>
        <w:pStyle w:val="BookText"/>
        <w:rPr/>
      </w:pPr>
      <w:r>
        <w:rPr>
          <w:rStyle w:val="FootnoteAnchor"/>
          <w:rtl w:val="true"/>
        </w:rPr>
        <w:footnoteReference w:id="1079"/>
      </w:r>
      <w:r>
        <w:rPr>
          <w:rFonts w:ascii="Amiri" w:hAnsi="Amiri" w:eastAsia="Amiri" w:cs="Amiri"/>
          <w:color w:val="111111"/>
          <w:sz w:val="28"/>
          <w:sz w:val="28"/>
          <w:szCs w:val="28"/>
          <w:rtl w:val="true"/>
          <w:lang w:bidi="ar-SA"/>
        </w:rPr>
        <w:t xml:space="preserve">قبل العمل يؤمنك من الندم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خطبة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دبر مملوكه ثم يحتاج إلى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إلى الثمن فهو له يبيع ان شاء وإن شاء اعتق فذلك من الثلث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0"/>
      </w:r>
      <w:r>
        <w:rPr>
          <w:rFonts w:ascii="Amiri" w:hAnsi="Amiri" w:eastAsia="Amiri" w:cs="Amiri"/>
          <w:color w:val="111111"/>
          <w:sz w:val="28"/>
          <w:sz w:val="28"/>
          <w:szCs w:val="28"/>
          <w:rtl w:val="true"/>
          <w:lang w:bidi="ar-SA"/>
        </w:rPr>
        <w:t xml:space="preserve">مملوكه عن دبر ثم يحتاج إلى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عن ثمنه غنياً ؟ </w:t>
      </w:r>
      <w:r>
        <w:rPr>
          <w:rStyle w:val="FootnoteAnchor"/>
          <w:rtl w:val="true"/>
        </w:rPr>
        <w:footnoteReference w:id="1081"/>
      </w:r>
      <w:r>
        <w:rPr>
          <w:rFonts w:ascii="Amiri" w:hAnsi="Amiri" w:eastAsia="Amiri" w:cs="Amiri"/>
          <w:color w:val="111111"/>
          <w:sz w:val="28"/>
          <w:sz w:val="28"/>
          <w:szCs w:val="28"/>
          <w:rtl w:val="true"/>
          <w:lang w:bidi="ar-SA"/>
        </w:rPr>
        <w:t xml:space="preserve">قال ان رضي </w:t>
      </w:r>
    </w:p>
    <w:p>
      <w:pPr>
        <w:pStyle w:val="BookText"/>
        <w:rPr/>
      </w:pPr>
      <w:r>
        <w:rPr>
          <w:rFonts w:ascii="Amiri" w:hAnsi="Amiri" w:eastAsia="Amiri" w:cs="Amiri"/>
          <w:color w:val="111111"/>
          <w:sz w:val="28"/>
          <w:sz w:val="28"/>
          <w:szCs w:val="28"/>
          <w:rtl w:val="true"/>
          <w:lang w:bidi="ar-SA"/>
        </w:rPr>
        <w:t>المملوك</w:t>
      </w:r>
    </w:p>
    <w:p>
      <w:pPr>
        <w:pStyle w:val="BookText"/>
        <w:rPr/>
      </w:pPr>
      <w:r>
        <w:rPr>
          <w:rStyle w:val="FootnoteAnchor"/>
          <w:rtl w:val="true"/>
        </w:rPr>
        <w:footnoteReference w:id="1082"/>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اعتقت ثلث خادمها بعد موتها</w:t>
      </w:r>
    </w:p>
    <w:p>
      <w:pPr>
        <w:pStyle w:val="BookText"/>
        <w:rPr/>
      </w:pPr>
      <w:r>
        <w:rPr>
          <w:rStyle w:val="FootnoteAnchor"/>
          <w:rtl w:val="true"/>
        </w:rPr>
        <w:footnoteReference w:id="1083"/>
      </w:r>
      <w:r>
        <w:rPr>
          <w:rFonts w:ascii="Amiri" w:hAnsi="Amiri" w:eastAsia="Amiri" w:cs="Amiri"/>
          <w:color w:val="111111"/>
          <w:sz w:val="28"/>
          <w:sz w:val="28"/>
          <w:szCs w:val="28"/>
          <w:rtl w:val="true"/>
          <w:lang w:bidi="ar-SA"/>
        </w:rPr>
        <w:t xml:space="preserve">أعلى أهلها أن يكاتبوها إن شاؤوا أو أبوا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لها ثلثها </w:t>
      </w:r>
      <w:r>
        <w:rPr>
          <w:rStyle w:val="FootnoteAnchor"/>
          <w:rtl w:val="true"/>
        </w:rPr>
        <w:footnoteReference w:id="1084"/>
      </w:r>
      <w:r>
        <w:rPr>
          <w:rFonts w:ascii="Amiri" w:hAnsi="Amiri" w:eastAsia="Amiri" w:cs="Amiri"/>
          <w:color w:val="111111"/>
          <w:sz w:val="28"/>
          <w:sz w:val="28"/>
          <w:szCs w:val="28"/>
          <w:rtl w:val="true"/>
          <w:lang w:bidi="ar-SA"/>
        </w:rPr>
        <w:t xml:space="preserve">وللوارث ثلثاها ويستخدمونها بحساب الذي لهم </w:t>
      </w:r>
      <w:r>
        <w:rPr>
          <w:rStyle w:val="FootnoteAnchor"/>
          <w:rtl w:val="true"/>
        </w:rPr>
        <w:footnoteReference w:id="1085"/>
      </w:r>
      <w:r>
        <w:rPr>
          <w:rFonts w:ascii="Amiri" w:hAnsi="Amiri" w:eastAsia="Amiri" w:cs="Amiri"/>
          <w:color w:val="111111"/>
          <w:sz w:val="28"/>
          <w:sz w:val="28"/>
          <w:szCs w:val="28"/>
          <w:rtl w:val="true"/>
          <w:lang w:bidi="ar-SA"/>
        </w:rPr>
        <w:t xml:space="preserve">منها ويكون لها من نفسها بحساب ما اعتق منها </w:t>
      </w:r>
      <w:r>
        <w:rPr>
          <w:rStyle w:val="FootnoteAnchor"/>
          <w:rtl w:val="true"/>
        </w:rPr>
        <w:footnoteReference w:id="1086"/>
      </w:r>
      <w:r>
        <w:rPr>
          <w:rFonts w:ascii="IRNazanin" w:hAnsi="IRNazanin" w:eastAsia="IRNazanin"/>
          <w:color w:val="111111"/>
          <w:sz w:val="28"/>
          <w:sz w:val="28"/>
          <w:szCs w:val="28"/>
          <w:rtl w:val="true"/>
          <w:lang w:bidi="fa-IR"/>
        </w:rPr>
        <w:t xml:space="preserve">وسألته عن رجل جعل لعبده العتق </w:t>
      </w:r>
      <w:r>
        <w:rPr>
          <w:rStyle w:val="FootnoteAnchor"/>
          <w:rtl w:val="true"/>
        </w:rPr>
        <w:footnoteReference w:id="1087"/>
      </w:r>
      <w:r>
        <w:rPr>
          <w:rFonts w:ascii="Amiri" w:hAnsi="Amiri" w:eastAsia="Amiri" w:cs="Amiri"/>
          <w:color w:val="111111"/>
          <w:sz w:val="28"/>
          <w:sz w:val="28"/>
          <w:szCs w:val="28"/>
          <w:rtl w:val="true"/>
          <w:lang w:bidi="ar-SA"/>
        </w:rPr>
        <w:t xml:space="preserve">إن حدث به الحدث فمات الرجل وعليه تحرير رقبة واجبة في كفارة يمين أو ظهار أيجزي عنه أن يعتق عنه في تلك الرقبة الواجبة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إمرأة دبرت جارية لها فولدت الجارية جارية نفيسة فلم تعلم المرأة حال المولودة</w:t>
      </w:r>
    </w:p>
    <w:p>
      <w:pPr>
        <w:pStyle w:val="BookText"/>
        <w:rPr/>
      </w:pPr>
      <w:r>
        <w:rPr>
          <w:rStyle w:val="FootnoteAnchor"/>
          <w:rtl w:val="true"/>
        </w:rPr>
        <w:footnoteReference w:id="1088"/>
      </w:r>
      <w:r>
        <w:rPr>
          <w:rFonts w:ascii="Amiri" w:hAnsi="Amiri" w:eastAsia="Amiri" w:cs="Amiri"/>
          <w:color w:val="111111"/>
          <w:sz w:val="28"/>
          <w:sz w:val="28"/>
          <w:szCs w:val="28"/>
          <w:rtl w:val="true"/>
          <w:lang w:bidi="ar-SA"/>
        </w:rPr>
        <w:t xml:space="preserve">مدبرة هي أو غير مدبرة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الحمل بالمدبرة ؟ أقبل أن دبرت أو بعد ما دبرت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ولكن أجبني فيهما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دبرت وبها حبل ولم تذكر ما في بطنها 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مدبرة والولد رق وان كان إنما حدث الحمل بعد التدبير فالولد مدبر في تدبير أمه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إمرأة دبرت جارية لها فولدت الجارية جارية نفيسة فلم يدر أمدبرة هي </w:t>
      </w:r>
    </w:p>
    <w:p>
      <w:pPr>
        <w:pStyle w:val="BookText"/>
        <w:rPr/>
      </w:pPr>
      <w:r>
        <w:rPr>
          <w:rFonts w:ascii="Amiri" w:hAnsi="Amiri" w:eastAsia="Amiri" w:cs="Amiri"/>
          <w:color w:val="111111"/>
          <w:sz w:val="28"/>
          <w:sz w:val="28"/>
          <w:szCs w:val="28"/>
          <w:rtl w:val="true"/>
          <w:lang w:bidi="ar-SA"/>
        </w:rPr>
        <w:t xml:space="preserve">مثل اُمها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الحمل كان وهي مدبرة أو قبل التدبير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لاأدري أجبني فيهما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الجارية حبلى قبل التدبير ولم يذكر ما في بطنها فالجارية مدبرة وما في بطنها رق ، وان كان التدبير قبل الحمل ثم حدث الحمل فالولد مد بر مع أمه لأن الحمل إنما حدث بعد التدبير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في ذلك فلابأس به وان كان على مولى العبد دَين فدبره فراراً من الدَين فلاتدبير له ، وان كان دبره في صحة وسلامة فلاسبيل</w:t>
      </w:r>
    </w:p>
    <w:p>
      <w:pPr>
        <w:pStyle w:val="BookText"/>
        <w:rPr/>
      </w:pPr>
      <w:r>
        <w:rPr>
          <w:rStyle w:val="FootnoteAnchor"/>
          <w:rtl w:val="true"/>
        </w:rPr>
        <w:footnoteReference w:id="1089"/>
      </w:r>
      <w:r>
        <w:rPr>
          <w:rFonts w:ascii="Amiri" w:hAnsi="Amiri" w:eastAsia="Amiri" w:cs="Amiri"/>
          <w:color w:val="111111"/>
          <w:sz w:val="28"/>
          <w:sz w:val="28"/>
          <w:szCs w:val="28"/>
          <w:rtl w:val="true"/>
          <w:lang w:bidi="ar-SA"/>
        </w:rPr>
        <w:t xml:space="preserve">للديّان عليه ويمضي تدبيره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التدبير</w:t>
      </w:r>
    </w:p>
    <w:p>
      <w:pPr>
        <w:pStyle w:val="BookText"/>
        <w:rPr/>
      </w:pPr>
      <w:r>
        <w:rPr>
          <w:rStyle w:val="FootnoteAnchor"/>
          <w:rtl w:val="true"/>
        </w:rPr>
        <w:footnoteReference w:id="109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الوصية يرجع فيما شاء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اعتقت عن دبر من سيدها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ولدت فهم بمنزلتها وهم من ثلثه فان كانوا أكثر</w:t>
      </w:r>
    </w:p>
    <w:p>
      <w:pPr>
        <w:pStyle w:val="BookText"/>
        <w:rPr/>
      </w:pPr>
      <w:r>
        <w:rPr>
          <w:rStyle w:val="FootnoteAnchor"/>
          <w:rtl w:val="true"/>
        </w:rPr>
        <w:footnoteReference w:id="1091"/>
      </w:r>
      <w:r>
        <w:rPr>
          <w:rFonts w:ascii="Amiri" w:hAnsi="Amiri" w:eastAsia="Amiri" w:cs="Amiri"/>
          <w:color w:val="111111"/>
          <w:sz w:val="28"/>
          <w:sz w:val="28"/>
          <w:szCs w:val="28"/>
          <w:rtl w:val="true"/>
          <w:lang w:bidi="ar-SA"/>
        </w:rPr>
        <w:t xml:space="preserve">من الثلث استسعوا في النقصان ، والمكاتبة ما ولدت في مكاتبتها فهم بمنزلتها إن ماتت فعليهم ما بقي عليها ان شاؤوا فإذا أدّوا عتقوا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بين رجلين دبراها جميعاً ثم أحل أحدهما فرجها لشريكه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هو</w:t>
      </w:r>
    </w:p>
    <w:p>
      <w:pPr>
        <w:pStyle w:val="BookText"/>
        <w:rPr/>
      </w:pPr>
      <w:r>
        <w:rPr>
          <w:rStyle w:val="FootnoteAnchor"/>
          <w:rtl w:val="true"/>
        </w:rPr>
        <w:footnoteReference w:id="1094"/>
      </w:r>
      <w:r>
        <w:rPr>
          <w:rFonts w:ascii="Amiri" w:hAnsi="Amiri" w:eastAsia="Amiri" w:cs="Amiri"/>
          <w:color w:val="111111"/>
          <w:sz w:val="28"/>
          <w:sz w:val="28"/>
          <w:szCs w:val="28"/>
          <w:rtl w:val="true"/>
          <w:lang w:bidi="ar-SA"/>
        </w:rPr>
        <w:t xml:space="preserve">له حلال وأيهما مات قبل صاحبه فقد صار نصفها حراً من قبل الذي مات ونصفها مدبراً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اراد الباقي منهما أن يمسها أله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يبت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 ويتزوجها برضا منها مثل ما أراد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6"/>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صار نصفها حراً قد ملكت نصف رقبتها والنصف الآخر للباقي منهما ؟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هي جعلت </w:t>
      </w:r>
      <w:r>
        <w:rPr>
          <w:rStyle w:val="FootnoteAnchor"/>
          <w:rtl w:val="true"/>
        </w:rPr>
        <w:footnoteReference w:id="1098"/>
      </w:r>
      <w:r>
        <w:rPr>
          <w:rFonts w:ascii="Amiri" w:hAnsi="Amiri" w:eastAsia="Amiri" w:cs="Amiri"/>
          <w:color w:val="111111"/>
          <w:sz w:val="28"/>
          <w:sz w:val="28"/>
          <w:szCs w:val="28"/>
          <w:rtl w:val="true"/>
          <w:lang w:bidi="ar-SA"/>
        </w:rPr>
        <w:t xml:space="preserve">مولاها في حل من فرجها </w:t>
      </w:r>
      <w:r>
        <w:rPr>
          <w:rStyle w:val="FootnoteAnchor"/>
          <w:rtl w:val="true"/>
        </w:rPr>
        <w:footnoteReference w:id="1099"/>
      </w:r>
      <w:r>
        <w:rPr>
          <w:rFonts w:ascii="Amiri" w:hAnsi="Amiri" w:eastAsia="Amiri" w:cs="Amiri"/>
          <w:color w:val="111111"/>
          <w:sz w:val="28"/>
          <w:sz w:val="28"/>
          <w:szCs w:val="28"/>
          <w:rtl w:val="true"/>
          <w:lang w:bidi="ar-SA"/>
        </w:rPr>
        <w:t xml:space="preserve">وأحلت له ذلك </w:t>
      </w:r>
      <w:r>
        <w:rPr>
          <w:rStyle w:val="FootnoteAnchor"/>
          <w:rtl w:val="true"/>
        </w:rPr>
        <w:footnoteReference w:id="11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له ذلك ، </w:t>
      </w:r>
      <w:r>
        <w:rPr>
          <w:rStyle w:val="FootnoteAnchor"/>
          <w:rtl w:val="true"/>
        </w:rPr>
        <w:footnoteReference w:id="110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لايجوز لها </w:t>
      </w:r>
      <w:r>
        <w:rPr>
          <w:rStyle w:val="FootnoteAnchor"/>
          <w:rtl w:val="true"/>
        </w:rPr>
        <w:footnoteReference w:id="1102"/>
      </w:r>
      <w:r>
        <w:rPr>
          <w:rFonts w:ascii="Amiri" w:hAnsi="Amiri" w:eastAsia="Amiri" w:cs="Amiri"/>
          <w:color w:val="111111"/>
          <w:sz w:val="28"/>
          <w:sz w:val="28"/>
          <w:szCs w:val="28"/>
          <w:rtl w:val="true"/>
          <w:lang w:bidi="ar-SA"/>
        </w:rPr>
        <w:t xml:space="preserve">ذلك كما أجزت </w:t>
      </w:r>
      <w:r>
        <w:rPr>
          <w:rStyle w:val="FootnoteAnchor"/>
          <w:rtl w:val="true"/>
        </w:rPr>
        <w:footnoteReference w:id="1103"/>
      </w:r>
      <w:r>
        <w:rPr>
          <w:rFonts w:ascii="Amiri" w:hAnsi="Amiri" w:eastAsia="Amiri" w:cs="Amiri"/>
          <w:color w:val="111111"/>
          <w:sz w:val="28"/>
          <w:sz w:val="28"/>
          <w:szCs w:val="28"/>
          <w:rtl w:val="true"/>
          <w:lang w:bidi="ar-SA"/>
        </w:rPr>
        <w:t xml:space="preserve">للذي كان له نصفها حين أحل </w:t>
      </w:r>
      <w:r>
        <w:rPr>
          <w:rStyle w:val="FootnoteAnchor"/>
          <w:rtl w:val="true"/>
        </w:rPr>
        <w:footnoteReference w:id="1104"/>
      </w:r>
      <w:r>
        <w:rPr>
          <w:rFonts w:ascii="Amiri" w:hAnsi="Amiri" w:eastAsia="Amiri" w:cs="Amiri"/>
          <w:color w:val="111111"/>
          <w:sz w:val="28"/>
          <w:sz w:val="28"/>
          <w:szCs w:val="28"/>
          <w:rtl w:val="true"/>
          <w:lang w:bidi="ar-SA"/>
        </w:rPr>
        <w:t xml:space="preserve">فرجها لشريكة منها؟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الحرة </w:t>
      </w:r>
      <w:r>
        <w:rPr>
          <w:rStyle w:val="FootnoteAnchor"/>
          <w:rtl w:val="true"/>
        </w:rPr>
        <w:footnoteReference w:id="1106"/>
      </w:r>
      <w:r>
        <w:rPr>
          <w:rFonts w:ascii="Amiri" w:hAnsi="Amiri" w:eastAsia="Amiri" w:cs="Amiri"/>
          <w:color w:val="111111"/>
          <w:sz w:val="28"/>
          <w:sz w:val="28"/>
          <w:szCs w:val="28"/>
          <w:rtl w:val="true"/>
          <w:lang w:bidi="ar-SA"/>
        </w:rPr>
        <w:t xml:space="preserve">لاتهب فرجها ولاتعيره ولاتحلله </w:t>
      </w:r>
      <w:r>
        <w:rPr>
          <w:rStyle w:val="FootnoteAnchor"/>
          <w:rtl w:val="true"/>
        </w:rPr>
        <w:footnoteReference w:id="1107"/>
      </w:r>
      <w:r>
        <w:rPr>
          <w:rFonts w:ascii="Amiri" w:hAnsi="Amiri" w:eastAsia="Amiri" w:cs="Amiri"/>
          <w:color w:val="111111"/>
          <w:sz w:val="28"/>
          <w:sz w:val="28"/>
          <w:szCs w:val="28"/>
          <w:rtl w:val="true"/>
          <w:lang w:bidi="ar-SA"/>
        </w:rPr>
        <w:t xml:space="preserve">ولكن لها من نفسها يوم وللذي دبرها يوم فإن أحب أن يتزوجها متعة بشي‌ء في اليوم الذي تملك فيه نفسها فليتمتع </w:t>
      </w:r>
      <w:r>
        <w:rPr>
          <w:rStyle w:val="FootnoteAnchor"/>
          <w:rtl w:val="true"/>
        </w:rPr>
        <w:footnoteReference w:id="1108"/>
      </w:r>
      <w:r>
        <w:rPr>
          <w:rFonts w:ascii="Amiri" w:hAnsi="Amiri" w:eastAsia="Amiri" w:cs="Amiri"/>
          <w:color w:val="111111"/>
          <w:sz w:val="28"/>
          <w:sz w:val="28"/>
          <w:szCs w:val="28"/>
          <w:rtl w:val="true"/>
          <w:lang w:bidi="ar-SA"/>
        </w:rPr>
        <w:t xml:space="preserve">منها بشي‌ء قل أو </w:t>
      </w:r>
    </w:p>
    <w:p>
      <w:pPr>
        <w:pStyle w:val="BookText"/>
        <w:rPr/>
      </w:pP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جاربة مدبرة أبقت من سيدها</w:t>
      </w:r>
    </w:p>
    <w:p>
      <w:pPr>
        <w:pStyle w:val="BookText"/>
        <w:rPr/>
      </w:pPr>
      <w:r>
        <w:rPr>
          <w:rStyle w:val="FootnoteAnchor"/>
          <w:rtl w:val="true"/>
        </w:rPr>
        <w:footnoteReference w:id="1109"/>
      </w:r>
      <w:r>
        <w:rPr>
          <w:rFonts w:ascii="Amiri" w:hAnsi="Amiri" w:eastAsia="Amiri" w:cs="Amiri"/>
          <w:color w:val="111111"/>
          <w:sz w:val="28"/>
          <w:sz w:val="28"/>
          <w:szCs w:val="28"/>
          <w:rtl w:val="true"/>
          <w:lang w:bidi="ar-SA"/>
        </w:rPr>
        <w:t xml:space="preserve">مدة سنين كثيرة ثم </w:t>
      </w:r>
      <w:r>
        <w:rPr>
          <w:rStyle w:val="FootnoteAnchor"/>
          <w:rtl w:val="true"/>
        </w:rPr>
        <w:footnoteReference w:id="1110"/>
      </w:r>
      <w:r>
        <w:rPr>
          <w:rFonts w:ascii="Amiri" w:hAnsi="Amiri" w:eastAsia="Amiri" w:cs="Amiri"/>
          <w:color w:val="111111"/>
          <w:sz w:val="28"/>
          <w:sz w:val="28"/>
          <w:szCs w:val="28"/>
          <w:rtl w:val="true"/>
          <w:lang w:bidi="ar-SA"/>
        </w:rPr>
        <w:t xml:space="preserve">جائت من بعد ما مات سيدها بأولاد ومتاع كثير وشهد لها شاهدان أن سيدها قد كان دبرها في حياته من قبل أن تأبق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أنها </w:t>
      </w:r>
      <w:r>
        <w:rPr>
          <w:rStyle w:val="FootnoteAnchor"/>
          <w:rtl w:val="true"/>
        </w:rPr>
        <w:footnoteReference w:id="1111"/>
      </w:r>
      <w:r>
        <w:rPr>
          <w:rFonts w:ascii="Amiri" w:hAnsi="Amiri" w:eastAsia="Amiri" w:cs="Amiri"/>
          <w:color w:val="111111"/>
          <w:sz w:val="28"/>
          <w:sz w:val="28"/>
          <w:szCs w:val="28"/>
          <w:rtl w:val="true"/>
          <w:lang w:bidi="ar-SA"/>
        </w:rPr>
        <w:t xml:space="preserve">وجميع مامعها فهو للورثة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لاتعتق </w:t>
      </w:r>
      <w:r>
        <w:rPr>
          <w:rStyle w:val="FootnoteAnchor"/>
          <w:rtl w:val="true"/>
        </w:rPr>
        <w:footnoteReference w:id="1112"/>
      </w:r>
      <w:r>
        <w:rPr>
          <w:rFonts w:ascii="Amiri" w:hAnsi="Amiri" w:eastAsia="Amiri" w:cs="Amiri"/>
          <w:color w:val="111111"/>
          <w:sz w:val="28"/>
          <w:sz w:val="28"/>
          <w:szCs w:val="28"/>
          <w:rtl w:val="true"/>
          <w:lang w:bidi="ar-SA"/>
        </w:rPr>
        <w:t xml:space="preserve">من ثلث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لأنها أبقت عاصية للَّه ولسيدها فأبطل الإباق التدبير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اعتق جارية له عن دبر في حياته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بيعها باع خدمتها في حياته</w:t>
      </w:r>
    </w:p>
    <w:p>
      <w:pPr>
        <w:pStyle w:val="BookText"/>
        <w:rPr/>
      </w:pPr>
      <w:r>
        <w:rPr>
          <w:rStyle w:val="FootnoteAnchor"/>
          <w:rtl w:val="true"/>
        </w:rPr>
        <w:footnoteReference w:id="1113"/>
      </w:r>
      <w:r>
        <w:rPr>
          <w:rFonts w:ascii="Amiri" w:hAnsi="Amiri" w:eastAsia="Amiri" w:cs="Amiri"/>
          <w:color w:val="111111"/>
          <w:sz w:val="28"/>
          <w:sz w:val="28"/>
          <w:szCs w:val="28"/>
          <w:rtl w:val="true"/>
          <w:lang w:bidi="ar-SA"/>
        </w:rPr>
        <w:t xml:space="preserve">فاذا مات اعتقت الجارية وان ولدت أولاداً فهم بمنزلتها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لعبده العتق ان حدث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جارية وهي حبلى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جاريته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جاريته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4"/>
      </w:r>
      <w:r>
        <w:rPr>
          <w:rFonts w:ascii="Amiri" w:hAnsi="Amiri" w:eastAsia="Amiri" w:cs="Amiri"/>
          <w:color w:val="111111"/>
          <w:sz w:val="28"/>
          <w:sz w:val="28"/>
          <w:szCs w:val="28"/>
          <w:rtl w:val="true"/>
          <w:lang w:bidi="ar-SA"/>
        </w:rPr>
        <w:t xml:space="preserve">وهي حبلى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علم بحبلها </w:t>
      </w:r>
      <w:r>
        <w:rPr>
          <w:rStyle w:val="FootnoteAnchor"/>
          <w:rtl w:val="true"/>
        </w:rPr>
        <w:footnoteReference w:id="1115"/>
      </w:r>
      <w:r>
        <w:rPr>
          <w:rFonts w:ascii="Amiri" w:hAnsi="Amiri" w:eastAsia="Amiri" w:cs="Amiri"/>
          <w:color w:val="111111"/>
          <w:sz w:val="28"/>
          <w:sz w:val="28"/>
          <w:szCs w:val="28"/>
          <w:rtl w:val="true"/>
          <w:lang w:bidi="ar-SA"/>
        </w:rPr>
        <w:t xml:space="preserve">فما في بطنها بمنزلتها وان كان لم يعلم </w:t>
      </w:r>
      <w:r>
        <w:rPr>
          <w:rStyle w:val="FootnoteAnchor"/>
          <w:rtl w:val="true"/>
        </w:rPr>
        <w:footnoteReference w:id="1116"/>
      </w:r>
      <w:r>
        <w:rPr>
          <w:rFonts w:ascii="Amiri" w:hAnsi="Amiri" w:eastAsia="Amiri" w:cs="Amiri"/>
          <w:color w:val="111111"/>
          <w:sz w:val="28"/>
          <w:sz w:val="28"/>
          <w:szCs w:val="28"/>
          <w:rtl w:val="true"/>
          <w:lang w:bidi="ar-SA"/>
        </w:rPr>
        <w:t xml:space="preserve">فما في بطنها </w:t>
      </w:r>
    </w:p>
    <w:p>
      <w:pPr>
        <w:pStyle w:val="BookText"/>
        <w:rPr/>
      </w:pPr>
      <w:r>
        <w:rPr>
          <w:rFonts w:ascii="IRNazanin" w:hAnsi="IRNazanin" w:eastAsia="IRNazanin"/>
          <w:color w:val="111111"/>
          <w:sz w:val="28"/>
          <w:sz w:val="28"/>
          <w:szCs w:val="28"/>
          <w:rtl w:val="true"/>
          <w:lang w:bidi="fa-IR"/>
        </w:rPr>
        <w:t>رق</w:t>
      </w:r>
    </w:p>
    <w:p>
      <w:pPr>
        <w:pStyle w:val="BookText"/>
        <w:rPr/>
      </w:pPr>
      <w:r>
        <w:rPr>
          <w:rStyle w:val="FootnoteAnchor"/>
          <w:rtl w:val="true"/>
        </w:rPr>
        <w:footnoteReference w:id="111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دبر غلاماً له فأبق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دبر غلاماً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غلامه وعليه دين فراراً من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لاتدبير له وان كان دبره في صحة منه وسلامة فلاسبيل للديان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الهتذيب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دبر مملوكاً له تاجراً موسراً فاشترى المدبر جارية بأمر مولاه فولدت منه أولاداً ثم ان المدبر مات قبل سيده</w:t>
      </w:r>
    </w:p>
    <w:p>
      <w:pPr>
        <w:pStyle w:val="BookText"/>
        <w:rPr/>
      </w:pP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جميع ما ترك المدبر من مال أو متاع </w:t>
      </w:r>
      <w:r>
        <w:rPr>
          <w:rStyle w:val="FootnoteAnchor"/>
          <w:rtl w:val="true"/>
        </w:rPr>
        <w:footnoteReference w:id="1119"/>
      </w:r>
      <w:r>
        <w:rPr>
          <w:rFonts w:ascii="Amiri" w:hAnsi="Amiri" w:eastAsia="Amiri" w:cs="Amiri"/>
          <w:color w:val="111111"/>
          <w:sz w:val="28"/>
          <w:sz w:val="28"/>
          <w:szCs w:val="28"/>
          <w:rtl w:val="true"/>
          <w:lang w:bidi="ar-SA"/>
        </w:rPr>
        <w:t xml:space="preserve">فهو للذي دبره ، وأرى ان أم ولده للذي دبره ، </w:t>
      </w:r>
      <w:r>
        <w:rPr>
          <w:rStyle w:val="FootnoteAnchor"/>
          <w:rtl w:val="true"/>
        </w:rPr>
        <w:footnoteReference w:id="1120"/>
      </w:r>
      <w:r>
        <w:rPr>
          <w:rFonts w:ascii="IRNazanin" w:hAnsi="IRNazanin" w:eastAsia="IRNazanin"/>
          <w:color w:val="111111"/>
          <w:sz w:val="28"/>
          <w:sz w:val="28"/>
          <w:szCs w:val="28"/>
          <w:rtl w:val="true"/>
          <w:lang w:bidi="fa-IR"/>
        </w:rPr>
        <w:t xml:space="preserve">وأرى أن ولدها مدبرون </w:t>
      </w:r>
      <w:r>
        <w:rPr>
          <w:rStyle w:val="FootnoteAnchor"/>
          <w:rtl w:val="true"/>
        </w:rPr>
        <w:footnoteReference w:id="1121"/>
      </w:r>
      <w:r>
        <w:rPr>
          <w:rFonts w:ascii="Amiri" w:hAnsi="Amiri" w:eastAsia="Amiri" w:cs="Amiri"/>
          <w:color w:val="111111"/>
          <w:sz w:val="28"/>
          <w:sz w:val="28"/>
          <w:szCs w:val="28"/>
          <w:rtl w:val="true"/>
          <w:lang w:bidi="ar-SA"/>
        </w:rPr>
        <w:t xml:space="preserve">كهيئة أبيهم فاذا مات الذي دبر أباهم فهم احرار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مملوكاً له ثم احتاج إلى 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مملوكه ، ان شاء باعه وان شاء اعتقه وان شاء أمسكه حتى يموت فاذا مات السيد فهو حر من ثلثه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دبر مملوكته ثم زوجها من رجل آخر فولدت منه أولاداً ثم مات زوجها </w:t>
      </w:r>
    </w:p>
    <w:p>
      <w:pPr>
        <w:pStyle w:val="BookText"/>
        <w:rPr/>
      </w:pPr>
      <w:r>
        <w:rPr>
          <w:rFonts w:ascii="Amiri" w:hAnsi="Amiri" w:eastAsia="Amiri" w:cs="Amiri"/>
          <w:color w:val="111111"/>
          <w:sz w:val="28"/>
          <w:sz w:val="28"/>
          <w:szCs w:val="28"/>
          <w:rtl w:val="true"/>
          <w:lang w:bidi="ar-SA"/>
        </w:rPr>
        <w:t>وترك أولاده منها ،</w:t>
      </w:r>
    </w:p>
    <w:p>
      <w:pPr>
        <w:pStyle w:val="BookText"/>
        <w:rPr/>
      </w:pPr>
      <w:r>
        <w:rPr>
          <w:rStyle w:val="FootnoteAnchor"/>
          <w:rtl w:val="true"/>
        </w:rPr>
        <w:footnoteReference w:id="11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منها كهيئتها فاذا مات الذي دبّر أمّهم فهم أحرار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للذي دبّر أمّهم أن يرد في تدبيره إذا احتاج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ماتت أمّهم بعد ما مات الزوج وبقي أولادها من الزوج الحر أيجوز لسيدها أن يبيع أولادها وأن يرجع </w:t>
      </w:r>
      <w:r>
        <w:rPr>
          <w:rStyle w:val="FootnoteAnchor"/>
          <w:rtl w:val="true"/>
        </w:rPr>
        <w:footnoteReference w:id="1123"/>
      </w:r>
      <w:r>
        <w:rPr>
          <w:rFonts w:ascii="Amiri" w:hAnsi="Amiri" w:eastAsia="Amiri" w:cs="Amiri"/>
          <w:color w:val="111111"/>
          <w:sz w:val="28"/>
          <w:sz w:val="28"/>
          <w:szCs w:val="28"/>
          <w:rtl w:val="true"/>
          <w:lang w:bidi="ar-SA"/>
        </w:rPr>
        <w:t xml:space="preserve">عليهم في التدبير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كان له أن يرجع في تدبير أمهم إذا احتاج ورضيت هي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لعبده ان حدث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يدبر</w:t>
      </w:r>
    </w:p>
    <w:p>
      <w:pPr>
        <w:pStyle w:val="BookText"/>
        <w:rPr/>
      </w:pPr>
      <w:r>
        <w:rPr>
          <w:rStyle w:val="FootnoteAnchor"/>
          <w:rtl w:val="true"/>
        </w:rPr>
        <w:footnoteReference w:id="1124"/>
      </w:r>
      <w:r>
        <w:rPr>
          <w:rFonts w:ascii="Amiri" w:hAnsi="Amiri" w:eastAsia="Amiri" w:cs="Amiri"/>
          <w:color w:val="111111"/>
          <w:sz w:val="28"/>
          <w:sz w:val="28"/>
          <w:szCs w:val="28"/>
          <w:rtl w:val="true"/>
          <w:lang w:bidi="ar-SA"/>
        </w:rPr>
        <w:t xml:space="preserve">مملوكه أله أن يرجع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بمنزلة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قال لعبده ان حدث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يدبر</w:t>
      </w:r>
    </w:p>
    <w:p>
      <w:pPr>
        <w:pStyle w:val="BookText"/>
        <w:rPr/>
      </w:pPr>
      <w:r>
        <w:rPr>
          <w:rStyle w:val="FootnoteAnchor"/>
          <w:rtl w:val="true"/>
        </w:rPr>
        <w:footnoteReference w:id="1125"/>
      </w:r>
      <w:r>
        <w:rPr>
          <w:rFonts w:ascii="Amiri" w:hAnsi="Amiri" w:eastAsia="Amiri" w:cs="Amiri"/>
          <w:color w:val="111111"/>
          <w:sz w:val="28"/>
          <w:sz w:val="28"/>
          <w:szCs w:val="28"/>
          <w:rtl w:val="true"/>
          <w:lang w:bidi="ar-SA"/>
        </w:rPr>
        <w:t xml:space="preserve">مملوكه أله أن يرجع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بمنزلة الوصية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يدبر المملوك وهو حسن الحال ثم يحتاج هل يجوز له</w:t>
      </w:r>
    </w:p>
    <w:p>
      <w:pPr>
        <w:pStyle w:val="BookText"/>
        <w:rPr/>
      </w:pPr>
      <w:r>
        <w:rPr>
          <w:rStyle w:val="FootnoteAnchor"/>
          <w:rtl w:val="true"/>
        </w:rPr>
        <w:footnoteReference w:id="1126"/>
      </w:r>
      <w:r>
        <w:rPr>
          <w:rFonts w:ascii="Amiri" w:hAnsi="Amiri" w:eastAsia="Amiri" w:cs="Amiri"/>
          <w:color w:val="111111"/>
          <w:sz w:val="28"/>
          <w:sz w:val="28"/>
          <w:szCs w:val="28"/>
          <w:rtl w:val="true"/>
          <w:lang w:bidi="ar-SA"/>
        </w:rPr>
        <w:t xml:space="preserve">ان يبيعه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اذا احتاج إلى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جاريته عن دبر أيطأها ان شاء ؟ أو ينكحها ؟ أو يبيع خدمتها </w:t>
      </w:r>
    </w:p>
    <w:p>
      <w:pPr>
        <w:pStyle w:val="BookText"/>
        <w:rPr/>
      </w:pPr>
      <w:r>
        <w:rPr>
          <w:rFonts w:ascii="Amiri" w:hAnsi="Amiri" w:eastAsia="Amiri" w:cs="Amiri"/>
          <w:color w:val="111111"/>
          <w:sz w:val="28"/>
          <w:sz w:val="28"/>
          <w:szCs w:val="28"/>
          <w:rtl w:val="true"/>
          <w:lang w:bidi="ar-SA"/>
        </w:rPr>
        <w:t>حياته</w:t>
      </w:r>
    </w:p>
    <w:p>
      <w:pPr>
        <w:pStyle w:val="BookText"/>
        <w:rPr/>
      </w:pPr>
      <w:r>
        <w:rPr>
          <w:rStyle w:val="FootnoteAnchor"/>
          <w:rtl w:val="true"/>
        </w:rPr>
        <w:footnoteReference w:id="11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 ذلك شاء فعل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يعتق</w:t>
      </w:r>
    </w:p>
    <w:p>
      <w:pPr>
        <w:pStyle w:val="BookText"/>
        <w:rPr/>
      </w:pPr>
      <w:r>
        <w:rPr>
          <w:rStyle w:val="FootnoteAnchor"/>
          <w:rtl w:val="true"/>
        </w:rPr>
        <w:footnoteReference w:id="1128"/>
      </w:r>
      <w:r>
        <w:rPr>
          <w:rFonts w:ascii="Amiri" w:hAnsi="Amiri" w:eastAsia="Amiri" w:cs="Amiri"/>
          <w:color w:val="111111"/>
          <w:sz w:val="28"/>
          <w:sz w:val="28"/>
          <w:szCs w:val="28"/>
          <w:rtl w:val="true"/>
          <w:lang w:bidi="ar-SA"/>
        </w:rPr>
        <w:t xml:space="preserve">مملوكه عن دبر ثم يحتاج إلى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كان له عن ثمنه غنى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المملوك فلاباس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والأمة يعتقان عن دبُر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ان شاء وليس له أن يبيعه إلا أن يشاء العبد أن يبيعه مدة حياته</w:t>
      </w:r>
    </w:p>
    <w:p>
      <w:pPr>
        <w:pStyle w:val="BookText"/>
        <w:rPr/>
      </w:pPr>
      <w:r>
        <w:rPr>
          <w:rStyle w:val="FootnoteAnchor"/>
          <w:rtl w:val="true"/>
        </w:rPr>
        <w:footnoteReference w:id="1129"/>
      </w:r>
      <w:r>
        <w:rPr>
          <w:rFonts w:ascii="Amiri" w:hAnsi="Amiri" w:eastAsia="Amiri" w:cs="Amiri"/>
          <w:color w:val="111111"/>
          <w:sz w:val="28"/>
          <w:sz w:val="28"/>
          <w:szCs w:val="28"/>
          <w:rtl w:val="true"/>
          <w:lang w:bidi="ar-SA"/>
        </w:rPr>
        <w:t xml:space="preserve">وله أن يأخذ ماله ان كان له 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المدبر أهو من الثلاث</w:t>
      </w:r>
    </w:p>
    <w:p>
      <w:pPr>
        <w:pStyle w:val="BookText"/>
        <w:rPr/>
      </w:pPr>
      <w:r>
        <w:rPr>
          <w:rStyle w:val="FootnoteAnchor"/>
          <w:rtl w:val="true"/>
        </w:rPr>
        <w:footnoteReference w:id="113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وللموصي أن يرجع في صحة كانت وصيته أو مرض </w:t>
      </w:r>
      <w:r>
        <w:rPr>
          <w:rStyle w:val="FootnoteAnchor"/>
          <w:rtl w:val="true"/>
        </w:rPr>
        <w:footnoteReference w:id="1131"/>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أيباع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احتاج صاحبه إلى ثمنه ورضي</w:t>
      </w:r>
    </w:p>
    <w:p>
      <w:pPr>
        <w:pStyle w:val="BookText"/>
        <w:rPr/>
      </w:pPr>
      <w:r>
        <w:rPr>
          <w:rStyle w:val="FootnoteAnchor"/>
          <w:rtl w:val="true"/>
        </w:rPr>
        <w:footnoteReference w:id="1132"/>
      </w:r>
      <w:r>
        <w:rPr>
          <w:rFonts w:ascii="Amiri" w:hAnsi="Amiri" w:eastAsia="Amiri" w:cs="Amiri"/>
          <w:color w:val="111111"/>
          <w:sz w:val="28"/>
          <w:sz w:val="28"/>
          <w:szCs w:val="28"/>
          <w:rtl w:val="true"/>
          <w:lang w:bidi="ar-SA"/>
        </w:rPr>
        <w:t xml:space="preserve">المملوك فلابأس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المدبر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3"/>
      </w:r>
      <w:r>
        <w:rPr>
          <w:rFonts w:ascii="IRNazanin" w:hAnsi="IRNazanin" w:eastAsia="IRNazanin"/>
          <w:color w:val="111111"/>
          <w:sz w:val="28"/>
          <w:sz w:val="28"/>
          <w:szCs w:val="28"/>
          <w:rtl w:val="true"/>
          <w:lang w:bidi="fa-IR"/>
        </w:rPr>
        <w:t xml:space="preserve">فقال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w:t>
      </w:r>
    </w:p>
    <w:p>
      <w:pPr>
        <w:pStyle w:val="BookText"/>
        <w:rPr/>
      </w:pPr>
      <w:r>
        <w:rPr>
          <w:rFonts w:ascii="Amiri" w:hAnsi="Amiri" w:eastAsia="Amiri" w:cs="Amiri"/>
          <w:color w:val="111111"/>
          <w:sz w:val="28"/>
          <w:sz w:val="28"/>
          <w:szCs w:val="28"/>
          <w:rtl w:val="true"/>
          <w:lang w:bidi="ar-SA"/>
        </w:rPr>
        <w:t>الوصية يرجع فيها وفيما شاء منها</w:t>
      </w:r>
    </w:p>
    <w:p>
      <w:pPr>
        <w:pStyle w:val="BookText"/>
        <w:rPr/>
      </w:pPr>
      <w:r>
        <w:rPr>
          <w:rStyle w:val="FootnoteAnchor"/>
          <w:rtl w:val="true"/>
        </w:rPr>
        <w:footnoteReference w:id="1135"/>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المدبر قال هو بمنزلة الوصية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المدبر فقال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 الإباق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مدبرة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دبر غلاماً</w:t>
      </w:r>
    </w:p>
    <w:p>
      <w:pPr>
        <w:pStyle w:val="BookText"/>
        <w:rPr/>
      </w:pPr>
      <w:r>
        <w:rPr>
          <w:rStyle w:val="FootnoteAnchor"/>
          <w:rtl w:val="true"/>
        </w:rPr>
        <w:footnoteReference w:id="1136"/>
      </w:r>
      <w:r>
        <w:rPr>
          <w:rFonts w:ascii="Amiri" w:hAnsi="Amiri" w:eastAsia="Amiri" w:cs="Amiri"/>
          <w:color w:val="111111"/>
          <w:sz w:val="28"/>
          <w:sz w:val="28"/>
          <w:szCs w:val="28"/>
          <w:rtl w:val="true"/>
          <w:lang w:bidi="ar-SA"/>
        </w:rPr>
        <w:t xml:space="preserve">له فأبق الغلام فمضى إلى قوم فتزوج منهم ولم يعلمهم انه عبد فولد له أولاد وكسب مالاً ومات مولاه الذي دبره فجاء ورثة الميت الذي دبر العبد فطالبوا العبد فما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وولده لورثة الميت ، قلت أليس قد دبّر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أبق هدم تدبيره ورجع رقاً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يعتق غلامه أو جاريته</w:t>
      </w:r>
    </w:p>
    <w:p>
      <w:pPr>
        <w:pStyle w:val="BookText"/>
        <w:rPr/>
      </w:pPr>
      <w:r>
        <w:rPr>
          <w:rStyle w:val="FootnoteAnchor"/>
          <w:rtl w:val="true"/>
        </w:rPr>
        <w:footnoteReference w:id="1137"/>
      </w:r>
      <w:r>
        <w:rPr>
          <w:rFonts w:ascii="Amiri" w:hAnsi="Amiri" w:eastAsia="Amiri" w:cs="Amiri"/>
          <w:color w:val="111111"/>
          <w:sz w:val="28"/>
          <w:sz w:val="28"/>
          <w:szCs w:val="28"/>
          <w:rtl w:val="true"/>
          <w:lang w:bidi="ar-SA"/>
        </w:rPr>
        <w:t xml:space="preserve">عن دبر منه ثم يحتاج إلى ثمنه أيبيعه ؟ قال لا ، إلا أن يشترط على الذي يبيعه إياه أن يعتقه عند موته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المدبّر والمدبرة يباعان يبيعهما صاحبهما في حياته فإذا مات فقد عتقا لأن التدبير عدة وليس بشي‌ء واجب فإذا مات كان المدبر من ثلثه الذي يترك وفرجها حلال لمولاها الذي دبرها وللمشتري إذا اشتراها حلال بشرائه</w:t>
      </w:r>
    </w:p>
    <w:p>
      <w:pPr>
        <w:pStyle w:val="BookText"/>
        <w:rPr/>
      </w:pPr>
      <w:r>
        <w:rPr>
          <w:rStyle w:val="FootnoteAnchor"/>
          <w:rtl w:val="true"/>
        </w:rPr>
        <w:footnoteReference w:id="1138"/>
      </w:r>
      <w:r>
        <w:rPr>
          <w:rFonts w:ascii="Amiri" w:hAnsi="Amiri" w:eastAsia="Amiri" w:cs="Amiri"/>
          <w:color w:val="111111"/>
          <w:sz w:val="28"/>
          <w:sz w:val="28"/>
          <w:szCs w:val="28"/>
          <w:rtl w:val="true"/>
          <w:lang w:bidi="ar-SA"/>
        </w:rPr>
        <w:t xml:space="preserve">قبل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ابوعبداللَّه‌عليه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تتدبر بامر اللَّه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الطعام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تدبّره امرأة فهو ملعون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لاعقل كالتدبير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خطبة الوسيلة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لايباع المدبّر إلا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التدبير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المدبر والمدبرة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دبر جارية</w:t>
      </w:r>
    </w:p>
    <w:p>
      <w:pPr>
        <w:pStyle w:val="BookText"/>
        <w:rPr/>
      </w:pPr>
      <w:r>
        <w:rPr>
          <w:rStyle w:val="FootnoteAnchor"/>
          <w:rtl w:val="true"/>
        </w:rPr>
        <w:footnoteReference w:id="1139"/>
      </w:r>
      <w:r>
        <w:rPr>
          <w:rFonts w:ascii="IRNazanin" w:hAnsi="IRNazanin" w:eastAsia="IRNazanin"/>
          <w:color w:val="111111"/>
          <w:sz w:val="28"/>
          <w:sz w:val="28"/>
          <w:szCs w:val="28"/>
          <w:rtl w:val="true"/>
          <w:lang w:bidi="fa-IR"/>
        </w:rPr>
        <w:t xml:space="preserve">ثم زوجها </w:t>
      </w:r>
      <w:r>
        <w:rPr>
          <w:rStyle w:val="FootnoteAnchor"/>
          <w:rtl w:val="true"/>
        </w:rPr>
        <w:footnoteReference w:id="1140"/>
      </w:r>
      <w:r>
        <w:rPr>
          <w:rFonts w:ascii="Amiri" w:hAnsi="Amiri" w:eastAsia="Amiri" w:cs="Amiri"/>
          <w:color w:val="111111"/>
          <w:sz w:val="28"/>
          <w:sz w:val="28"/>
          <w:szCs w:val="28"/>
          <w:rtl w:val="true"/>
          <w:lang w:bidi="ar-SA"/>
        </w:rPr>
        <w:t xml:space="preserve">من رجل فوطئها كانت جاريته وولدها منه مدبرين كما لو أن رجلاً أتى قوماً فتزوج إليهم مملوكتهم كان ما ولد لهم مماليك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مملوك ولمولاه أن يرجع في تدبيره إن شاء باعه ، وان شاء وهبه ، وان شاء أمهره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تركه سيده على التدبير ولم يحدث فيه حدثا ً حتى يموت سيده ، فان المدبرحر</w:t>
      </w:r>
    </w:p>
    <w:p>
      <w:pPr>
        <w:pStyle w:val="BookText"/>
        <w:rPr/>
      </w:pPr>
      <w:r>
        <w:rPr>
          <w:rStyle w:val="FootnoteAnchor"/>
          <w:rtl w:val="true"/>
        </w:rPr>
        <w:footnoteReference w:id="1141"/>
      </w:r>
      <w:r>
        <w:rPr>
          <w:rFonts w:ascii="Amiri" w:hAnsi="Amiri" w:eastAsia="Amiri" w:cs="Amiri"/>
          <w:color w:val="111111"/>
          <w:sz w:val="28"/>
          <w:sz w:val="28"/>
          <w:szCs w:val="28"/>
          <w:rtl w:val="true"/>
          <w:lang w:bidi="ar-SA"/>
        </w:rPr>
        <w:t>إذا مات سيده وهو من الثلث انما هو بمنزلة رجل أوصى بوصية ثم بدا له بعد فغيّرها من قبل موته</w:t>
      </w:r>
    </w:p>
    <w:p>
      <w:pPr>
        <w:pStyle w:val="BookText"/>
        <w:rPr/>
      </w:pPr>
      <w:r>
        <w:rPr>
          <w:rStyle w:val="FootnoteAnchor"/>
          <w:rtl w:val="true"/>
        </w:rPr>
        <w:footnoteReference w:id="1142"/>
      </w:r>
      <w:r>
        <w:rPr>
          <w:rFonts w:ascii="IRNazanin" w:hAnsi="IRNazanin" w:eastAsia="IRNazanin"/>
          <w:color w:val="111111"/>
          <w:sz w:val="28"/>
          <w:sz w:val="28"/>
          <w:szCs w:val="28"/>
          <w:rtl w:val="true"/>
          <w:lang w:bidi="fa-IR"/>
        </w:rPr>
        <w:t xml:space="preserve">وان هو </w:t>
      </w:r>
      <w:r>
        <w:rPr>
          <w:rStyle w:val="FootnoteAnchor"/>
          <w:rtl w:val="true"/>
        </w:rPr>
        <w:footnoteReference w:id="1143"/>
      </w:r>
      <w:r>
        <w:rPr>
          <w:rFonts w:ascii="Amiri" w:hAnsi="Amiri" w:eastAsia="Amiri" w:cs="Amiri"/>
          <w:color w:val="111111"/>
          <w:sz w:val="28"/>
          <w:sz w:val="28"/>
          <w:szCs w:val="28"/>
          <w:rtl w:val="true"/>
          <w:lang w:bidi="ar-SA"/>
        </w:rPr>
        <w:t xml:space="preserve">تركها ولم يغيرها حتى يموت أخذ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 من الثلث</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أن يرجع </w:t>
      </w:r>
      <w:r>
        <w:rPr>
          <w:rStyle w:val="FootnoteAnchor"/>
          <w:rtl w:val="true"/>
        </w:rPr>
        <w:footnoteReference w:id="1145"/>
      </w:r>
      <w:r>
        <w:rPr>
          <w:rFonts w:ascii="Amiri" w:hAnsi="Amiri" w:eastAsia="Amiri" w:cs="Amiri"/>
          <w:color w:val="111111"/>
          <w:sz w:val="28"/>
          <w:sz w:val="28"/>
          <w:szCs w:val="28"/>
          <w:rtl w:val="true"/>
          <w:lang w:bidi="ar-SA"/>
        </w:rPr>
        <w:t xml:space="preserve">في ثلثه إن كان أوصى في صحة أو مرض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143" w:name="pg14608_185002"/>
    </w:p>
    <w:p>
      <w:pPr>
        <w:pStyle w:val="BookText"/>
        <w:rPr/>
      </w:pPr>
      <w:bookmarkEnd w:id="1143"/>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المدبر من الثلث وللرجل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وقال للرجل أن يرجع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على دبر فهو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عن دبر هو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عن دبر هو</w:t>
      </w:r>
    </w:p>
    <w:p>
      <w:pPr>
        <w:pStyle w:val="BookText"/>
        <w:rPr/>
      </w:pPr>
      <w:r>
        <w:rPr>
          <w:rStyle w:val="FootnoteAnchor"/>
          <w:rtl w:val="true"/>
        </w:rPr>
        <w:footnoteReference w:id="1146"/>
      </w:r>
      <w:r>
        <w:rPr>
          <w:rFonts w:ascii="Amiri" w:hAnsi="Amiri" w:eastAsia="Amiri" w:cs="Amiri"/>
          <w:color w:val="111111"/>
          <w:sz w:val="28"/>
          <w:sz w:val="28"/>
          <w:szCs w:val="28"/>
          <w:rtl w:val="true"/>
          <w:lang w:bidi="ar-SA"/>
        </w:rPr>
        <w:t xml:space="preserve">من الثلث ، وما جنى هو والمكاتب وأُم الولد فالمولى ضامن لجنايتهم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3"/>
        <w:numPr>
          <w:ilvl w:val="2"/>
          <w:numId w:val="1"/>
        </w:numPr>
        <w:rPr/>
      </w:pPr>
      <w:bookmarkStart w:id="1144" w:name="__RefHeading___Toc1573842_1878427129"/>
      <w:bookmarkStart w:id="1145" w:name="_Toc499"/>
      <w:bookmarkEnd w:id="1144"/>
      <w:r>
        <w:rPr>
          <w:rtl w:val="true"/>
        </w:rPr>
        <w:t>التدخّن</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يتدخن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1146" w:name="__RefHeading___Toc1573844_1878427129"/>
      <w:bookmarkStart w:id="1147" w:name="_Toc500"/>
      <w:bookmarkEnd w:id="1146"/>
      <w:r>
        <w:rPr>
          <w:rtl w:val="true"/>
        </w:rPr>
        <w:t>التدخين</w:t>
      </w:r>
      <w:bookmarkEnd w:id="1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يدخن ثيابه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للمرء المسلم أن يدخن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البخور</w:t>
      </w:r>
    </w:p>
    <w:p>
      <w:pPr>
        <w:pStyle w:val="Heading3"/>
        <w:numPr>
          <w:ilvl w:val="2"/>
          <w:numId w:val="1"/>
        </w:numPr>
        <w:rPr/>
      </w:pPr>
      <w:bookmarkStart w:id="1148" w:name="__RefHeading___Toc1573846_1878427129"/>
      <w:bookmarkStart w:id="1149" w:name="_Toc501"/>
      <w:bookmarkEnd w:id="1148"/>
      <w:r>
        <w:rPr>
          <w:rtl w:val="true"/>
        </w:rPr>
        <w:t>التدلّك</w:t>
      </w:r>
      <w:bookmarkEnd w:id="1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وقد تدلك بدقيق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التدلك بالدقيق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يطلي ويتدلك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أطلى فتدلك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والتدلك بالخزف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ولاتتدلك بالخزف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الخزف‌</w:t>
      </w:r>
    </w:p>
    <w:p>
      <w:pPr>
        <w:pStyle w:val="Heading3"/>
        <w:numPr>
          <w:ilvl w:val="2"/>
          <w:numId w:val="1"/>
        </w:numPr>
        <w:rPr/>
      </w:pPr>
      <w:bookmarkStart w:id="1150" w:name="__RefHeading___Toc1573848_1878427129"/>
      <w:bookmarkStart w:id="1151" w:name="_Toc502"/>
      <w:bookmarkEnd w:id="1150"/>
      <w:r>
        <w:rPr>
          <w:rtl w:val="true"/>
        </w:rPr>
        <w:t>التدليس</w:t>
      </w:r>
      <w:bookmarkEnd w:id="1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خصياً دلّس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دلّس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لعلة التدليس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إمرأة حرة دلّس لها عبد </w:t>
      </w:r>
      <w:r>
        <w:rPr>
          <w:rFonts w:eastAsia="Amiri" w:cs="Amiri" w:ascii="Amiri" w:hAnsi="Amiri"/>
          <w:color w:val="111111"/>
          <w:sz w:val="28"/>
          <w:szCs w:val="28"/>
          <w:rtl w:val="true"/>
          <w:lang w:bidi="ar-SA"/>
        </w:rPr>
        <w:t xml:space="preserve">- ) </w:t>
      </w:r>
      <w:bookmarkStart w:id="1152" w:name="pg14608_185003"/>
    </w:p>
    <w:p>
      <w:pPr>
        <w:pStyle w:val="BookText"/>
        <w:rPr/>
      </w:pPr>
      <w:bookmarkEnd w:id="1152"/>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دلّس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حرة فوجدها أمة دلست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امرأة فيها عيب دلّسته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153" w:name="__RefHeading___Toc1573850_1878427129"/>
      <w:bookmarkStart w:id="1154" w:name="_Toc503"/>
      <w:bookmarkEnd w:id="1153"/>
      <w:r>
        <w:rPr>
          <w:rtl w:val="true"/>
        </w:rPr>
        <w:t>التدهين</w:t>
      </w:r>
      <w:bookmarkEnd w:id="1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دهن الحناء والبنفسج أندهن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يدهّن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يدهن بدهن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بأن يدهّن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لاتدهّن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لايدهّن الرجل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دهّن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الدهن‌</w:t>
      </w:r>
    </w:p>
    <w:p>
      <w:pPr>
        <w:pStyle w:val="Heading2"/>
        <w:numPr>
          <w:ilvl w:val="1"/>
          <w:numId w:val="1"/>
        </w:numPr>
        <w:rPr/>
      </w:pPr>
      <w:bookmarkStart w:id="1155" w:name="__RefHeading___Toc1573852_1878427129"/>
      <w:bookmarkStart w:id="1156" w:name="_Toc504"/>
      <w:bookmarkEnd w:id="1155"/>
      <w:r>
        <w:rPr>
          <w:rtl w:val="true"/>
        </w:rPr>
        <w:t>التاء والذال</w:t>
      </w:r>
      <w:bookmarkEnd w:id="1156"/>
    </w:p>
    <w:p>
      <w:pPr>
        <w:pStyle w:val="Heading3"/>
        <w:numPr>
          <w:ilvl w:val="2"/>
          <w:numId w:val="1"/>
        </w:numPr>
        <w:rPr/>
      </w:pPr>
      <w:bookmarkStart w:id="1157" w:name="__RefHeading___Toc1573854_1878427129"/>
      <w:bookmarkStart w:id="1158" w:name="_Toc505"/>
      <w:bookmarkEnd w:id="1157"/>
      <w:r>
        <w:rPr>
          <w:rtl w:val="true"/>
        </w:rPr>
        <w:t>التذاكر</w:t>
      </w:r>
      <w:bookmarkEnd w:id="1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نجتمع فنتذاكر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بين عبادي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دراسته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الناس عند الصادق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الشؤم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الشؤم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وتلاقوا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159" w:name="__RefHeading___Toc1573856_1878427129"/>
      <w:bookmarkStart w:id="1160" w:name="_Toc506"/>
      <w:bookmarkEnd w:id="1159"/>
      <w:r>
        <w:rPr>
          <w:rtl w:val="true"/>
        </w:rPr>
        <w:t>تذاكر الإخوان</w:t>
      </w:r>
      <w:bookmarkEnd w:id="1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أتخلون وتتحدثون وتقولون ما شئتم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إنا لنخلوا ونتحدّث ونقول ما شئنا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أني معكم في بعض تلك المواطن ، أما واللَّه إني لأحب ريحكم وأرواحكم ، وانكم على دين اللَّه ودين ملائكته فأعينوا بورع واجتهاد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الملائكة الذين في السماء</w:t>
      </w:r>
    </w:p>
    <w:p>
      <w:pPr>
        <w:pStyle w:val="BookText"/>
        <w:rPr/>
      </w:pPr>
      <w:r>
        <w:rPr>
          <w:rStyle w:val="FootnoteAnchor"/>
          <w:rtl w:val="true"/>
        </w:rPr>
        <w:footnoteReference w:id="1147"/>
      </w:r>
      <w:r>
        <w:rPr>
          <w:rFonts w:ascii="Amiri" w:hAnsi="Amiri" w:eastAsia="Amiri" w:cs="Amiri"/>
          <w:color w:val="111111"/>
          <w:sz w:val="28"/>
          <w:sz w:val="28"/>
          <w:szCs w:val="28"/>
          <w:rtl w:val="true"/>
          <w:lang w:bidi="ar-SA"/>
        </w:rPr>
        <w:t xml:space="preserve">ليطلعون إلى الواحد والاثنين والثلاثة وهم يذكرون فضل آل محمد </w:t>
      </w:r>
      <w:r>
        <w:rPr>
          <w:rStyle w:val="FootnoteAnchor"/>
          <w:rtl w:val="true"/>
        </w:rPr>
        <w:footnoteReference w:id="11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أما ترون إلى هؤلاء </w:t>
      </w:r>
      <w:r>
        <w:rPr>
          <w:rStyle w:val="FootnoteAnchor"/>
          <w:rtl w:val="true"/>
        </w:rPr>
        <w:footnoteReference w:id="1150"/>
      </w:r>
      <w:r>
        <w:rPr>
          <w:rFonts w:ascii="Amiri" w:hAnsi="Amiri" w:eastAsia="Amiri" w:cs="Amiri"/>
          <w:color w:val="111111"/>
          <w:sz w:val="28"/>
          <w:sz w:val="28"/>
          <w:szCs w:val="28"/>
          <w:rtl w:val="true"/>
          <w:lang w:bidi="ar-SA"/>
        </w:rPr>
        <w:t xml:space="preserve">في قلّتهم وكثرة عدوّهم يصفون فضل آل محمد صلى الله عليه وآله ؟ قال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الطائفة الأخرى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w:t>
      </w:r>
    </w:p>
    <w:p>
      <w:pPr>
        <w:pStyle w:val="BookText"/>
        <w:rPr/>
      </w:pPr>
      <w:r>
        <w:rPr>
          <w:rStyle w:val="FootnoteAnchor"/>
          <w:rtl w:val="true"/>
        </w:rPr>
        <w:footnoteReference w:id="1152"/>
      </w:r>
      <w:r>
        <w:rPr>
          <w:rFonts w:ascii="Amiri" w:hAnsi="Amiri" w:eastAsia="Amiri" w:cs="Amiri"/>
          <w:color w:val="111111"/>
          <w:sz w:val="28"/>
          <w:sz w:val="28"/>
          <w:szCs w:val="28"/>
          <w:rtl w:val="true"/>
          <w:lang w:bidi="ar-SA"/>
        </w:rPr>
        <w:t xml:space="preserve">بقاص يقصّ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لايشقى به جليس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هيهات هيهات ، أخطأت أستاههم الحفرة </w:t>
      </w:r>
      <w:r>
        <w:rPr>
          <w:rStyle w:val="FootnoteAnchor"/>
          <w:rtl w:val="true"/>
        </w:rPr>
        <w:footnoteReference w:id="1153"/>
      </w:r>
      <w:r>
        <w:rPr>
          <w:rFonts w:ascii="Amiri" w:hAnsi="Amiri" w:eastAsia="Amiri" w:cs="Amiri"/>
          <w:color w:val="111111"/>
          <w:sz w:val="28"/>
          <w:sz w:val="28"/>
          <w:szCs w:val="28"/>
          <w:rtl w:val="true"/>
          <w:lang w:bidi="ar-SA"/>
        </w:rPr>
        <w:t xml:space="preserve">، إن للَّه ملائكة سياحين ، سوى الكرام الكاتبين ، فاذا مروا بقوم يذكرون محمداً وآل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فقد أصبتم حاجتكم ، فيجلسون ، فيتفقهون معهم فاذا قاموا عادوا مرضاهم وشهدوا جنائزهم وتعاهدوا غائبهم ، فذلك المجلس الذي لايشقى به جليس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فان في زيارتكم إحياء لقلوبكم وذكراً لأحاديثنا ، وأحاديثنا تعطف بعضكم على بعض ، فان أخذتم بها رشدتم ونجوتم وان تركتموها ضللتم وهلكتم ، فخذوا بها وأنا بنجاتكم زعيم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تقعدون في المكان فتحدثون وتقولون ما شئتم وتتبرؤن ممن شئتم وتولون من شئتم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p>
    <w:p>
      <w:pPr>
        <w:pStyle w:val="BookText"/>
        <w:rPr/>
      </w:pPr>
      <w:r>
        <w:rPr>
          <w:rFonts w:ascii="Amiri" w:hAnsi="Amiri" w:eastAsia="Amiri" w:cs="Amiri"/>
          <w:color w:val="111111"/>
          <w:sz w:val="28"/>
          <w:sz w:val="28"/>
          <w:szCs w:val="28"/>
          <w:rtl w:val="true"/>
          <w:lang w:bidi="ar-SA"/>
        </w:rPr>
        <w:t xml:space="preserve">العيش إلا هكذا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الرحماء بينهم الذين إذا خلوا 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ذكرنا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ذكرناذكر اللَّه وإذا ذكر عدونا ذكر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أنكى</w:t>
      </w:r>
    </w:p>
    <w:p>
      <w:pPr>
        <w:pStyle w:val="BookText"/>
        <w:rPr/>
      </w:pPr>
      <w:r>
        <w:rPr>
          <w:rStyle w:val="FootnoteAnchor"/>
          <w:rtl w:val="true"/>
        </w:rPr>
        <w:footnoteReference w:id="1154"/>
      </w:r>
      <w:r>
        <w:rPr>
          <w:rFonts w:ascii="Amiri" w:hAnsi="Amiri" w:eastAsia="Amiri" w:cs="Amiri"/>
          <w:color w:val="111111"/>
          <w:sz w:val="28"/>
          <w:sz w:val="28"/>
          <w:szCs w:val="28"/>
          <w:rtl w:val="true"/>
          <w:lang w:bidi="ar-SA"/>
        </w:rPr>
        <w:t xml:space="preserve">لأبليس وجنوده من زيارة الإخوان في اللَّه بعضهم لبعض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المؤمنين يلتقيان فيذكران اللَّه ثم يذكران فضلنا أهل البيت فلايبقى على وجه إبليس مضغة </w:t>
      </w:r>
      <w:r>
        <w:rPr>
          <w:rStyle w:val="FootnoteAnchor"/>
          <w:rtl w:val="true"/>
        </w:rPr>
        <w:footnoteReference w:id="1155"/>
      </w:r>
      <w:r>
        <w:rPr>
          <w:rFonts w:ascii="IRNazanin" w:hAnsi="IRNazanin" w:eastAsia="IRNazanin"/>
          <w:color w:val="111111"/>
          <w:sz w:val="28"/>
          <w:sz w:val="28"/>
          <w:szCs w:val="28"/>
          <w:rtl w:val="true"/>
          <w:lang w:bidi="fa-IR"/>
        </w:rPr>
        <w:t xml:space="preserve">لحم إلا تخدد </w:t>
      </w:r>
      <w:r>
        <w:rPr>
          <w:rStyle w:val="FootnoteAnchor"/>
          <w:rtl w:val="true"/>
        </w:rPr>
        <w:footnoteReference w:id="1156"/>
      </w:r>
      <w:r>
        <w:rPr>
          <w:rFonts w:ascii="Amiri" w:hAnsi="Amiri" w:eastAsia="Amiri" w:cs="Amiri"/>
          <w:color w:val="111111"/>
          <w:sz w:val="28"/>
          <w:sz w:val="28"/>
          <w:szCs w:val="28"/>
          <w:rtl w:val="true"/>
          <w:lang w:bidi="ar-SA"/>
        </w:rPr>
        <w:t xml:space="preserve">حتى أن روحه لتستغيث من شدة مايجد من الألم فتحس ملائكة السماء وخزان الجنان فيلعنونه حتى لايبقى ملك مقرب إلا لعنه ، فيقع خاسئاً </w:t>
      </w:r>
      <w:r>
        <w:rPr>
          <w:rStyle w:val="FootnoteAnchor"/>
          <w:rtl w:val="true"/>
        </w:rPr>
        <w:footnoteReference w:id="1157"/>
      </w:r>
      <w:r>
        <w:rPr>
          <w:rFonts w:ascii="Amiri" w:hAnsi="Amiri" w:eastAsia="Amiri" w:cs="Amiri"/>
          <w:color w:val="111111"/>
          <w:sz w:val="28"/>
          <w:sz w:val="28"/>
          <w:szCs w:val="28"/>
          <w:rtl w:val="true"/>
          <w:lang w:bidi="ar-SA"/>
        </w:rPr>
        <w:t xml:space="preserve">حسيراً </w:t>
      </w:r>
      <w:r>
        <w:rPr>
          <w:rStyle w:val="FootnoteAnchor"/>
          <w:rtl w:val="true"/>
        </w:rPr>
        <w:footnoteReference w:id="1158"/>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من المؤمنين فصاعداً إلا حضر من الملائكة مثلهم ، فان دعوا بخير أمّنوا ، وان استعاذوا من شرّ دعوا اللَّه ليصرفه عنهم وإن سألوا حاجة تشفعوا إلى اللَّه وسألوه قضاها وما اجتمع ثلاثة من الجاحدين إلا حضرهم عشرة أضعافهم من الشياطين ، فان تكلموا تكلم الشيطان بنحو كلامهم وإذا ضحكوا ضحكوا معهم وإذا نالوا من أولياء اللَّه نالوا معهم فمن ابتلى من المؤمنين بهم فاذا خاضوا في ذلك فليقم ولايكن شرك شيطان ولاجليسه ، فان غضب اللَّه عزوجل لايقوم له شي‌ء ولعنته لايردها شي‌ء ، ثم 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يستطع فلينكر بقلبه وليقم ، ولو حلب شاة أو </w:t>
      </w:r>
      <w:bookmarkStart w:id="1161" w:name="pg14608_185006"/>
    </w:p>
    <w:p>
      <w:pPr>
        <w:pStyle w:val="BookText"/>
        <w:rPr/>
      </w:pPr>
      <w:bookmarkEnd w:id="1161"/>
      <w:r>
        <w:rPr>
          <w:rFonts w:ascii="IRNazanin" w:hAnsi="IRNazanin" w:eastAsia="IRNazanin"/>
          <w:color w:val="111111"/>
          <w:sz w:val="28"/>
          <w:sz w:val="28"/>
          <w:szCs w:val="28"/>
          <w:rtl w:val="true"/>
          <w:lang w:bidi="fa-IR"/>
        </w:rPr>
        <w:t>فواق</w:t>
      </w:r>
    </w:p>
    <w:p>
      <w:pPr>
        <w:pStyle w:val="BookText"/>
        <w:rPr/>
      </w:pPr>
      <w:r>
        <w:rPr>
          <w:rStyle w:val="FootnoteAnchor"/>
          <w:rtl w:val="true"/>
        </w:rPr>
        <w:footnoteReference w:id="1160"/>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3"/>
        <w:numPr>
          <w:ilvl w:val="2"/>
          <w:numId w:val="1"/>
        </w:numPr>
        <w:rPr/>
      </w:pPr>
      <w:bookmarkStart w:id="1162" w:name="__RefHeading___Toc1573858_1878427129"/>
      <w:bookmarkStart w:id="1163" w:name="_Toc507"/>
      <w:bookmarkEnd w:id="1162"/>
      <w:r>
        <w:rPr>
          <w:rtl w:val="true"/>
        </w:rPr>
        <w:t>التذكرة</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فمالهم عن التذكرة معرضين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انها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الخ </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1573860_1878427129"/>
      <w:bookmarkStart w:id="1165" w:name="_Toc508"/>
      <w:bookmarkEnd w:id="1164"/>
      <w:r>
        <w:rPr>
          <w:rtl w:val="true"/>
        </w:rPr>
        <w:t>التذكير</w:t>
      </w:r>
      <w:bookmarkEnd w:id="1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1166" w:name="__RefHeading___Toc1573862_1878427129"/>
      <w:bookmarkStart w:id="1167" w:name="_Toc509"/>
      <w:bookmarkEnd w:id="1166"/>
      <w:r>
        <w:rPr>
          <w:rtl w:val="true"/>
        </w:rPr>
        <w:t>التذكية</w:t>
      </w:r>
      <w:bookmarkEnd w:id="1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الحوار تذكى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1168" w:name="__RefHeading___Toc1573864_1878427129"/>
      <w:bookmarkStart w:id="1169" w:name="_Toc510"/>
      <w:bookmarkEnd w:id="1168"/>
      <w:r>
        <w:rPr>
          <w:rtl w:val="true"/>
        </w:rPr>
        <w:t>التذلل</w:t>
      </w:r>
      <w:bookmarkEnd w:id="1169"/>
    </w:p>
    <w:p>
      <w:pPr>
        <w:pStyle w:val="BookText"/>
        <w:rPr/>
      </w:pPr>
      <w:r>
        <w:rPr>
          <w:rStyle w:val="FootnoteAnchor"/>
          <w:rtl w:val="true"/>
        </w:rPr>
        <w:footnoteReference w:id="11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لاعز لمن لايتذلل للَّه تبارك وتعالى ولارفعة لمن لم يتواضع 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Heading3"/>
        <w:numPr>
          <w:ilvl w:val="2"/>
          <w:numId w:val="1"/>
        </w:numPr>
        <w:rPr/>
      </w:pPr>
      <w:bookmarkStart w:id="1170" w:name="__RefHeading___Toc1573866_1878427129"/>
      <w:bookmarkStart w:id="1171" w:name="_Toc511"/>
      <w:bookmarkEnd w:id="1170"/>
      <w:r>
        <w:rPr>
          <w:rtl w:val="true"/>
        </w:rPr>
        <w:t>التذليل</w:t>
      </w:r>
      <w:bookmarkEnd w:id="1171"/>
    </w:p>
    <w:p>
      <w:pPr>
        <w:pStyle w:val="BookText"/>
        <w:rPr/>
      </w:pPr>
      <w:r>
        <w:rPr>
          <w:rStyle w:val="FootnoteAnchor"/>
          <w:rtl w:val="true"/>
        </w:rPr>
        <w:footnoteReference w:id="1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نفسك باحتمال من خالفك ممن هو فوقك ومن له الفضل عليك فانما أقررت بفضله لئلاتخالفه ومن لايعرف لأحد الفضل فهو المعجب برأيه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Heading2"/>
        <w:numPr>
          <w:ilvl w:val="1"/>
          <w:numId w:val="1"/>
        </w:numPr>
        <w:rPr/>
      </w:pPr>
      <w:bookmarkStart w:id="1172" w:name="__RefHeading___Toc1573868_1878427129"/>
      <w:bookmarkStart w:id="1173" w:name="_Toc512"/>
      <w:bookmarkEnd w:id="1172"/>
      <w:r>
        <w:rPr>
          <w:rtl w:val="true"/>
        </w:rPr>
        <w:t>التاء والراء</w:t>
      </w:r>
      <w:bookmarkEnd w:id="1173"/>
    </w:p>
    <w:p>
      <w:pPr>
        <w:pStyle w:val="Heading3"/>
        <w:numPr>
          <w:ilvl w:val="2"/>
          <w:numId w:val="1"/>
        </w:numPr>
        <w:rPr/>
      </w:pPr>
      <w:bookmarkStart w:id="1174" w:name="__RefHeading___Toc1573870_1878427129"/>
      <w:bookmarkStart w:id="1175" w:name="_Toc513"/>
      <w:bookmarkEnd w:id="1174"/>
      <w:r>
        <w:rPr>
          <w:rtl w:val="true"/>
        </w:rPr>
        <w:t>الترّ</w:t>
      </w:r>
      <w:bookmarkEnd w:id="1175"/>
    </w:p>
    <w:p>
      <w:pPr>
        <w:pStyle w:val="BookText"/>
        <w:rPr/>
      </w:pPr>
      <w:r>
        <w:rPr>
          <w:rStyle w:val="FootnoteAnchor"/>
          <w:rtl w:val="true"/>
        </w:rPr>
        <w:footnoteReference w:id="11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المطمار قلت التر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اصناف الناس‌</w:t>
      </w:r>
    </w:p>
    <w:p>
      <w:pPr>
        <w:pStyle w:val="Heading3"/>
        <w:numPr>
          <w:ilvl w:val="2"/>
          <w:numId w:val="1"/>
        </w:numPr>
        <w:rPr/>
      </w:pPr>
      <w:bookmarkStart w:id="1176" w:name="__RefHeading___Toc1573872_1878427129"/>
      <w:bookmarkStart w:id="1177" w:name="_Toc514"/>
      <w:bookmarkEnd w:id="1176"/>
      <w:r>
        <w:rPr>
          <w:rtl w:val="true"/>
        </w:rPr>
        <w:t>التراب</w:t>
      </w:r>
      <w:bookmarkEnd w:id="11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حثوت التراب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القبور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الأرض مبتلة ليس فيها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الأرض مبتلة وليس فيها 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w:t>
      </w:r>
    </w:p>
    <w:p>
      <w:pPr>
        <w:pStyle w:val="BookText"/>
        <w:rPr/>
      </w:pPr>
      <w:r>
        <w:rPr>
          <w:rStyle w:val="FootnoteAnchor"/>
          <w:rtl w:val="true"/>
        </w:rPr>
        <w:footnoteReference w:id="1165"/>
      </w:r>
      <w:r>
        <w:rPr>
          <w:rFonts w:ascii="Amiri" w:hAnsi="Amiri" w:eastAsia="Amiri" w:cs="Amiri"/>
          <w:color w:val="111111"/>
          <w:sz w:val="28"/>
          <w:sz w:val="28"/>
          <w:szCs w:val="28"/>
          <w:rtl w:val="true"/>
          <w:lang w:bidi="ar-SA"/>
        </w:rPr>
        <w:t xml:space="preserve">التراب طهوراً كما </w:t>
      </w:r>
      <w:r>
        <w:rPr>
          <w:rStyle w:val="FootnoteAnchor"/>
          <w:rtl w:val="true"/>
        </w:rPr>
        <w:footnoteReference w:id="1166"/>
      </w:r>
      <w:r>
        <w:rPr>
          <w:rFonts w:ascii="Amiri" w:hAnsi="Amiri" w:eastAsia="Amiri" w:cs="Amiri"/>
          <w:color w:val="111111"/>
          <w:sz w:val="28"/>
          <w:sz w:val="28"/>
          <w:szCs w:val="28"/>
          <w:rtl w:val="true"/>
          <w:lang w:bidi="ar-SA"/>
        </w:rPr>
        <w:t xml:space="preserve">جعل الماء طهوراً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أيصلح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القى عليه من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اخذوا التراب من تحت قدميك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يطرح التراب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من تراب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يكنس من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تراب الصواغين وأنا نبيعه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تستطيع ان تستحله من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أخبرته اتهمني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نبيعه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 قلت فأي شي‌ء أصنع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 إما لك وإما لأهله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ذا قرابة محتاجاً فأصله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لايصيب الماء ولاالتراب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يكون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عليه من التراب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عليه من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جعل على القبر من غير تراب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لاتؤووا التراب خلف الباب فانه مأوى الشياطين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التراب طهور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7"/>
      </w:r>
      <w:r>
        <w:rPr>
          <w:rFonts w:ascii="Amiri" w:hAnsi="Amiri" w:eastAsia="Amiri" w:cs="Amiri"/>
          <w:color w:val="111111"/>
          <w:sz w:val="28"/>
          <w:sz w:val="28"/>
          <w:szCs w:val="28"/>
          <w:rtl w:val="true"/>
          <w:lang w:bidi="ar-SA"/>
        </w:rPr>
        <w:t xml:space="preserve">وبه مضت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178" w:name="pg14608_185008"/>
    </w:p>
    <w:p>
      <w:pPr>
        <w:pStyle w:val="BookText"/>
        <w:rPr/>
      </w:pPr>
      <w:bookmarkEnd w:id="1178"/>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لاتطرح عليه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 السلام أن يتيمم الرجل بتراب من أثر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من 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1179" w:name="__RefHeading___Toc1573874_1878427129"/>
      <w:bookmarkStart w:id="1180" w:name="_Toc515"/>
      <w:bookmarkEnd w:id="1179"/>
      <w:r>
        <w:rPr>
          <w:rtl w:val="true"/>
        </w:rPr>
        <w:t>التراث</w:t>
      </w:r>
      <w:bookmarkEnd w:id="1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تراث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علائم الظهور</w:t>
      </w:r>
    </w:p>
    <w:p>
      <w:pPr>
        <w:pStyle w:val="Heading3"/>
        <w:numPr>
          <w:ilvl w:val="2"/>
          <w:numId w:val="1"/>
        </w:numPr>
        <w:rPr/>
      </w:pPr>
      <w:bookmarkStart w:id="1181" w:name="__RefHeading___Toc1573876_1878427129"/>
      <w:bookmarkStart w:id="1182" w:name="_Toc516"/>
      <w:bookmarkEnd w:id="1181"/>
      <w:r>
        <w:rPr>
          <w:rtl w:val="true"/>
        </w:rPr>
        <w:t>التراحم والتعاطف</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إخوة بررة ، متحابين في اللَّه ، متواصلين ، متراحمين ، تزاوروا وتلاقوا وتذاكروا أمرنا وأحيوه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تواصلوا وتباروا وتراحموا وتعاطفوا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وكونوا إخوة بررة كما أمركم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الإجتهاد في التواصل والتعاون على التعاطف والمؤاساة لأهل الحاجة وتعاطف بعضهم على بعض حتى تكونوا كما أمركم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متراحمين ، مغتمين لما غاب عنكم من أمرهم على ما مضى عليه معشر الأنصار على عهد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573878_1878427129"/>
      <w:bookmarkStart w:id="1184" w:name="_Toc517"/>
      <w:bookmarkEnd w:id="1183"/>
      <w:r>
        <w:rPr>
          <w:rtl w:val="true"/>
        </w:rPr>
        <w:t>التراضي</w:t>
      </w:r>
      <w:bookmarkEnd w:id="1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كل شي‌ء تراضى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ما تراضيا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فقال ما تراضى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المهر ما هو قال هو ما تراضى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تراضيا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ولاجناح عليكم فيما تراضيتم </w:t>
      </w:r>
      <w:r>
        <w:rPr>
          <w:rFonts w:eastAsia="Amiri" w:cs="Amiri" w:ascii="Amiri" w:hAnsi="Amiri"/>
          <w:color w:val="111111"/>
          <w:sz w:val="28"/>
          <w:szCs w:val="28"/>
          <w:rtl w:val="true"/>
          <w:lang w:bidi="ar-SA"/>
        </w:rPr>
        <w:t xml:space="preserve">- ) </w:t>
      </w:r>
      <w:bookmarkStart w:id="1185" w:name="pg14608_185009"/>
    </w:p>
    <w:p>
      <w:pPr>
        <w:pStyle w:val="BookText"/>
        <w:rPr/>
      </w:pPr>
      <w:bookmarkEnd w:id="1185"/>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1186" w:name="__RefHeading___Toc1573880_1878427129"/>
      <w:bookmarkStart w:id="1187" w:name="_Toc518"/>
      <w:bookmarkEnd w:id="1186"/>
      <w:r>
        <w:rPr>
          <w:rtl w:val="true"/>
        </w:rPr>
        <w:t>التربص</w:t>
      </w:r>
      <w:bookmarkEnd w:id="118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تربصوا فانا معكم المتربصون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والتربص انتظار وقوع البلاء بأعدائهم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يتربص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تربصون بنا إلا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موت في طاعة اللَّه أو أدرك</w:t>
      </w:r>
    </w:p>
    <w:p>
      <w:pPr>
        <w:pStyle w:val="BookText"/>
        <w:rPr/>
      </w:pPr>
      <w:r>
        <w:rPr>
          <w:rStyle w:val="FootnoteAnchor"/>
          <w:rtl w:val="true"/>
        </w:rPr>
        <w:footnoteReference w:id="1168"/>
      </w:r>
      <w:r>
        <w:rPr>
          <w:rFonts w:ascii="Amiri" w:hAnsi="Amiri" w:eastAsia="Amiri" w:cs="Amiri"/>
          <w:color w:val="111111"/>
          <w:sz w:val="28"/>
          <w:sz w:val="28"/>
          <w:szCs w:val="28"/>
          <w:rtl w:val="true"/>
          <w:lang w:bidi="ar-SA"/>
        </w:rPr>
        <w:t xml:space="preserve">ظهور إمام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Heading3"/>
        <w:numPr>
          <w:ilvl w:val="2"/>
          <w:numId w:val="1"/>
        </w:numPr>
        <w:rPr/>
      </w:pPr>
      <w:bookmarkStart w:id="1188" w:name="__RefHeading___Toc1573882_1878427129"/>
      <w:bookmarkStart w:id="1189" w:name="_Toc519"/>
      <w:bookmarkEnd w:id="1188"/>
      <w:r>
        <w:rPr>
          <w:rtl w:val="true"/>
        </w:rPr>
        <w:t>التربة</w:t>
      </w:r>
      <w:bookmarkEnd w:id="1189"/>
    </w:p>
    <w:p>
      <w:pPr>
        <w:pStyle w:val="BookText"/>
        <w:rPr/>
      </w:pPr>
      <w:r>
        <w:rPr>
          <w:rStyle w:val="FootnoteAnchor"/>
          <w:rtl w:val="true"/>
        </w:rPr>
        <w:footnoteReference w:id="11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أكلته</w:t>
      </w:r>
    </w:p>
    <w:p>
      <w:pPr>
        <w:pStyle w:val="BookText"/>
        <w:rPr/>
      </w:pPr>
      <w:r>
        <w:rPr>
          <w:rStyle w:val="FootnoteAnchor"/>
          <w:rtl w:val="true"/>
        </w:rPr>
        <w:footnoteReference w:id="1170"/>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التربة المباركة ورب الوصي الذي وارته صلّ على محمد وآل محمد واجعله علماً نافعاً ورزقاً واسعاً وشفاء من كل داء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رأس الحسين عليه السلام لتربة حمراء فيها شفاء من كل داء إلا السام</w:t>
      </w:r>
    </w:p>
    <w:p>
      <w:pPr>
        <w:pStyle w:val="BookText"/>
        <w:rPr/>
      </w:pPr>
      <w:r>
        <w:rPr>
          <w:rStyle w:val="FootnoteAnchor"/>
          <w:rtl w:val="true"/>
        </w:rPr>
        <w:footnoteReference w:id="11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القبر بعد ماسمعنا هذا الحديث فاحتفرنا عند رأس القبر فلما حفرنا قدر ذراع ابتدرت </w:t>
      </w:r>
      <w:r>
        <w:rPr>
          <w:rStyle w:val="FootnoteAnchor"/>
          <w:rtl w:val="true"/>
        </w:rPr>
        <w:footnoteReference w:id="1172"/>
      </w:r>
      <w:r>
        <w:rPr>
          <w:rFonts w:ascii="Amiri" w:hAnsi="Amiri" w:eastAsia="Amiri" w:cs="Amiri"/>
          <w:color w:val="111111"/>
          <w:sz w:val="28"/>
          <w:sz w:val="28"/>
          <w:szCs w:val="28"/>
          <w:rtl w:val="true"/>
          <w:lang w:bidi="ar-SA"/>
        </w:rPr>
        <w:t xml:space="preserve">علينا من رأس القبر مثل السهلة </w:t>
      </w:r>
      <w:r>
        <w:rPr>
          <w:rStyle w:val="FootnoteAnchor"/>
          <w:rtl w:val="true"/>
        </w:rPr>
        <w:footnoteReference w:id="1173"/>
      </w:r>
      <w:r>
        <w:rPr>
          <w:rFonts w:ascii="Amiri" w:hAnsi="Amiri" w:eastAsia="Amiri" w:cs="Amiri"/>
          <w:color w:val="111111"/>
          <w:sz w:val="28"/>
          <w:sz w:val="28"/>
          <w:szCs w:val="28"/>
          <w:rtl w:val="true"/>
          <w:lang w:bidi="ar-SA"/>
        </w:rPr>
        <w:t xml:space="preserve">حمراء قدر الدرهم فحملناها إلى الكوفة فمزجناه واقبلنا نعطى الناس يتداوون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خلق آدم من الطين فحرم الطين على ولده ،</w:t>
      </w:r>
    </w:p>
    <w:p>
      <w:pPr>
        <w:pStyle w:val="BookText"/>
        <w:rPr/>
      </w:pP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طين قبر الحسين بن علي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الناس أكل لحومهم ويحل لهم أكل لحومنا ؟ ؟ ولكن اليسير منه مثل الحمصة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كثير العلل والأمراض وما تركت دواء إلا تداويت به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أنت عن طين قبر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الشفاء من كل داء والأمن من كل خوف فقل إذا أخذته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هذه الطينة ، وبحق الملك الذي أخذها وبحق النبي الذي قبضها ، وبحق الوصي الذي حل فيها صل على محمد وأهل بيته واجعل فيها شفاءاً من كل داء وأماناً من كل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أخذها فهو جبرئيل عليه السلام أراها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ابنك تقتله امتك من بعدك ، والنبي الذي قبضها محمد صلى الله عليه وآله ، والوصي الذي حل فيها فهو الحسين عليه السلام سيد شباب الشهداء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الشفاء من كل داء فكيف الأمان من كل خوف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ذلك فلاتخرج من منزلك إلا ومعك من طين قبر الحسين عليه السلام وقل إذا أخذته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 هذه طينة قبر الحسين وليك وابن وليّك أخذتها حرزاً لما أخاف وما لاأخاف فانه يرد عليك ما لاتخاف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كما قال لي فأصح اللَّه بدني وكان لي أماناً من كل خوف مما خفت وما لم أخف كما قاله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بحمداللَّه بعدها مكروهاً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عليه 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5"/>
      </w:r>
      <w:r>
        <w:rPr>
          <w:rFonts w:ascii="Amiri" w:hAnsi="Amiri" w:eastAsia="Amiri" w:cs="Amiri"/>
          <w:color w:val="111111"/>
          <w:sz w:val="28"/>
          <w:sz w:val="28"/>
          <w:szCs w:val="28"/>
          <w:rtl w:val="true"/>
          <w:lang w:bidi="ar-SA"/>
        </w:rPr>
        <w:t xml:space="preserve">في مرضه وإلى محمد بن حمزة فسبقني إليه محمد بن حمزة وأخبرني محمد ما زال يقول ابعثوا إلى الحير </w:t>
      </w:r>
      <w:r>
        <w:rPr>
          <w:rStyle w:val="FootnoteAnchor"/>
          <w:rtl w:val="true"/>
        </w:rPr>
        <w:footnoteReference w:id="1176"/>
      </w:r>
      <w:r>
        <w:rPr>
          <w:rFonts w:ascii="Amiri" w:hAnsi="Amiri" w:eastAsia="Amiri" w:cs="Amiri"/>
          <w:color w:val="111111"/>
          <w:sz w:val="28"/>
          <w:sz w:val="28"/>
          <w:szCs w:val="28"/>
          <w:rtl w:val="true"/>
          <w:lang w:bidi="ar-SA"/>
        </w:rPr>
        <w:t xml:space="preserve">ابعثوا إلى الحير ، فقلت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إلى الحير ، ثم دخلت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إلى الحير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ذاك </w:t>
      </w:r>
      <w:r>
        <w:rPr>
          <w:rStyle w:val="FootnoteAnchor"/>
          <w:rtl w:val="true"/>
        </w:rPr>
        <w:footnoteReference w:id="11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ليس له سر</w:t>
      </w:r>
    </w:p>
    <w:p>
      <w:pPr>
        <w:pStyle w:val="BookText"/>
        <w:rPr/>
      </w:pPr>
      <w:r>
        <w:rPr>
          <w:rStyle w:val="FootnoteAnchor"/>
          <w:rtl w:val="true"/>
        </w:rPr>
        <w:footnoteReference w:id="1178"/>
      </w:r>
      <w:r>
        <w:rPr>
          <w:rFonts w:ascii="Amiri" w:hAnsi="Amiri" w:eastAsia="Amiri" w:cs="Amiri"/>
          <w:color w:val="111111"/>
          <w:sz w:val="28"/>
          <w:sz w:val="28"/>
          <w:szCs w:val="28"/>
          <w:rtl w:val="true"/>
          <w:lang w:bidi="ar-SA"/>
        </w:rPr>
        <w:t xml:space="preserve">من زيد بن علي وأنا أكره أن يسمع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لعلي بن بلال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 وهو الحير فقدمت العسكر فدخلت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حين أردت القيام فلما رأيته أنس بي ذكرت له قول علي ابن بلال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كان يطوف بالبيت ويقبّل الحجر وحرمة النبي والمؤمن أعظم من حرمة البيت وأمره اللَّه عزوجل أن يقف بعرفة وإنما هي مواطن يحب اللَّه أن يذكر فيها فأنا أحب أن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حيث يحب اللَّه أن يدعى فيها ، وذكر عنه </w:t>
      </w:r>
      <w:r>
        <w:rPr>
          <w:rStyle w:val="FootnoteAnchor"/>
          <w:rtl w:val="true"/>
        </w:rPr>
        <w:footnoteReference w:id="117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أحفظ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مواضع يحب اللَّه أن يتعبد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فأنا أحب أن يدعى لي حيث يحب اللَّه أن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كنت أحسن مثل هذا لم ارد الأمر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ألفاظ أبي هاشم ليست ألفاظه </w:t>
      </w:r>
      <w:r>
        <w:rPr>
          <w:rStyle w:val="FootnoteAnchor"/>
          <w:rtl w:val="true"/>
        </w:rPr>
        <w:footnoteReference w:id="118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من قبر الحسين بن علي عليهما السلام عشرة أميال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عليه السلام فانها أمان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1"/>
      </w:r>
      <w:r>
        <w:rPr>
          <w:rFonts w:ascii="Amiri" w:hAnsi="Amiri" w:eastAsia="Amiri" w:cs="Amiri"/>
          <w:color w:val="111111"/>
          <w:sz w:val="28"/>
          <w:sz w:val="28"/>
          <w:szCs w:val="28"/>
          <w:rtl w:val="true"/>
          <w:lang w:bidi="ar-SA"/>
        </w:rPr>
        <w:t xml:space="preserve">على طين قبر الحسين عليه السلام ان يقرأ عليه إنا أنزلناه في ليلة القدر ، وروي إذا أخذته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بحق هذه التربة الطاهرة وبحق البقعة الطيبة ، وبحق </w:t>
      </w:r>
    </w:p>
    <w:p>
      <w:pPr>
        <w:pStyle w:val="BookText"/>
        <w:rPr/>
      </w:pPr>
      <w:r>
        <w:rPr>
          <w:rFonts w:ascii="Amiri" w:hAnsi="Amiri" w:eastAsia="Amiri" w:cs="Amiri"/>
          <w:color w:val="111111"/>
          <w:sz w:val="28"/>
          <w:sz w:val="28"/>
          <w:szCs w:val="28"/>
          <w:rtl w:val="true"/>
          <w:lang w:bidi="ar-SA"/>
        </w:rPr>
        <w:t>الوصي الذي تواريه</w:t>
      </w:r>
    </w:p>
    <w:p>
      <w:pPr>
        <w:pStyle w:val="BookText"/>
        <w:rPr/>
      </w:pPr>
      <w:r>
        <w:rPr>
          <w:rStyle w:val="FootnoteAnchor"/>
          <w:rtl w:val="true"/>
        </w:rPr>
        <w:footnoteReference w:id="1182"/>
      </w:r>
      <w:r>
        <w:rPr>
          <w:rFonts w:ascii="Amiri" w:hAnsi="Amiri" w:eastAsia="Amiri" w:cs="Amiri"/>
          <w:color w:val="111111"/>
          <w:sz w:val="28"/>
          <w:sz w:val="28"/>
          <w:szCs w:val="28"/>
          <w:rtl w:val="true"/>
          <w:lang w:bidi="ar-SA"/>
        </w:rPr>
        <w:t xml:space="preserve">، وبحق جده وأبيه وأُمه وأخيه والملائكة الذين يحفون به </w:t>
      </w:r>
      <w:r>
        <w:rPr>
          <w:rStyle w:val="FootnoteAnchor"/>
          <w:rtl w:val="true"/>
        </w:rPr>
        <w:footnoteReference w:id="1183"/>
      </w:r>
      <w:r>
        <w:rPr>
          <w:rFonts w:ascii="Amiri" w:hAnsi="Amiri" w:eastAsia="Amiri" w:cs="Amiri"/>
          <w:color w:val="111111"/>
          <w:sz w:val="28"/>
          <w:sz w:val="28"/>
          <w:szCs w:val="28"/>
          <w:rtl w:val="true"/>
          <w:lang w:bidi="ar-SA"/>
        </w:rPr>
        <w:t>،والملائكة العكوف</w:t>
      </w:r>
    </w:p>
    <w:p>
      <w:pPr>
        <w:pStyle w:val="BookText"/>
        <w:rPr/>
      </w:pPr>
      <w:r>
        <w:rPr>
          <w:rStyle w:val="FootnoteAnchor"/>
          <w:rtl w:val="true"/>
        </w:rPr>
        <w:footnoteReference w:id="1184"/>
      </w:r>
      <w:r>
        <w:rPr>
          <w:rFonts w:ascii="Amiri" w:hAnsi="Amiri" w:eastAsia="Amiri" w:cs="Amiri"/>
          <w:color w:val="111111"/>
          <w:sz w:val="28"/>
          <w:sz w:val="28"/>
          <w:szCs w:val="28"/>
          <w:rtl w:val="true"/>
          <w:lang w:bidi="ar-SA"/>
        </w:rPr>
        <w:t xml:space="preserve">على قبر وليك ينتظرون نصره صلى اللَّه عليهم أجمعين اجعل لي فيه شفاء من كل داء وأماناً من كل خوف وعزاً من كل ذل ، وأوسع به عليّ في رزقي وأصح به جسمي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قبر الحسين عليه السلام شفاء من كل داء وهو الدواء الأكبر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لأحد أن يأخذ من تربة ما حول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لأحد أن يأخذ من تربة ما حول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لأحد أن يأخذ من تربة ما حول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من تربة دفن فيها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إذا أخذته فقل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على طين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يسبح الرجل بطين قبر الحسين عليه السلام وهل فيه فضل ؟ فأجاب</w:t>
      </w:r>
    </w:p>
    <w:p>
      <w:pPr>
        <w:pStyle w:val="BookText"/>
        <w:rPr/>
      </w:pPr>
      <w:r>
        <w:rPr>
          <w:rStyle w:val="FootnoteAnchor"/>
          <w:rtl w:val="true"/>
        </w:rPr>
        <w:footnoteReference w:id="1185"/>
      </w:r>
      <w:r>
        <w:rPr>
          <w:rFonts w:ascii="Amiri" w:hAnsi="Amiri" w:eastAsia="Amiri" w:cs="Amiri"/>
          <w:color w:val="111111"/>
          <w:sz w:val="28"/>
          <w:sz w:val="28"/>
          <w:szCs w:val="28"/>
          <w:rtl w:val="true"/>
          <w:lang w:bidi="ar-SA"/>
        </w:rPr>
        <w:t xml:space="preserve">وقرأت التوقيع </w:t>
      </w:r>
      <w:r>
        <w:rPr>
          <w:rStyle w:val="FootnoteAnchor"/>
          <w:rtl w:val="true"/>
        </w:rPr>
        <w:footnoteReference w:id="1186"/>
      </w:r>
      <w:r>
        <w:rPr>
          <w:rFonts w:ascii="Amiri" w:hAnsi="Amiri" w:eastAsia="Amiri" w:cs="Amiri"/>
          <w:color w:val="111111"/>
          <w:sz w:val="28"/>
          <w:sz w:val="28"/>
          <w:szCs w:val="28"/>
          <w:rtl w:val="true"/>
          <w:lang w:bidi="ar-SA"/>
        </w:rPr>
        <w:t xml:space="preserve">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به فما في شي‌ء من التسبيح أفضل منه ومن فضله أن المسبح ينسى التسبيح ويدير السبحة فيكتب له ذلك التسبيح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يازرقان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7"/>
      </w:r>
      <w:r>
        <w:rPr>
          <w:rFonts w:ascii="Amiri" w:hAnsi="Amiri" w:eastAsia="Amiri" w:cs="Amiri"/>
          <w:color w:val="111111"/>
          <w:sz w:val="28"/>
          <w:sz w:val="28"/>
          <w:szCs w:val="28"/>
          <w:rtl w:val="true"/>
          <w:lang w:bidi="ar-SA"/>
        </w:rPr>
        <w:t xml:space="preserve">ان تربتنا كانت واحدة فلما كان أيام الطوفان افترقت التربة فصارت قبورنا شتى والتربة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1190" w:name="pg14608_185013"/>
    </w:p>
    <w:p>
      <w:pPr>
        <w:pStyle w:val="BookText"/>
        <w:rPr/>
      </w:pPr>
      <w:bookmarkEnd w:id="1190"/>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الانسان من طين قبر الحسين عليه السلام فينتفع به ويأخذ غيره ولاينتفع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لا إله إلا هو ما يأخذه أحد وهو يرى ان اللَّه ينفعه به إلا نفعه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عليه السلام من عند القبر على سبعين ذراعاً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1191" w:name="__RefHeading___Toc1573884_1878427129"/>
      <w:bookmarkStart w:id="1192" w:name="_Toc520"/>
      <w:bookmarkEnd w:id="1191"/>
      <w:r>
        <w:rPr>
          <w:rtl w:val="true"/>
        </w:rPr>
        <w:t>التربيع</w:t>
      </w:r>
      <w:bookmarkEnd w:id="1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تربيع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Heading3"/>
        <w:numPr>
          <w:ilvl w:val="2"/>
          <w:numId w:val="1"/>
        </w:numPr>
        <w:rPr/>
      </w:pPr>
      <w:bookmarkStart w:id="1193" w:name="__RefHeading___Toc1573886_1878427129"/>
      <w:bookmarkStart w:id="1194" w:name="_Toc521"/>
      <w:bookmarkEnd w:id="1193"/>
      <w:r>
        <w:rPr>
          <w:rtl w:val="true"/>
        </w:rPr>
        <w:t>التربية</w:t>
      </w:r>
      <w:bookmarkEnd w:id="1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التربية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التربية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قذف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التربية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يربى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1195" w:name="__RefHeading___Toc1573888_1878427129"/>
      <w:bookmarkStart w:id="1196" w:name="_Toc522"/>
      <w:bookmarkEnd w:id="1195"/>
      <w:r>
        <w:rPr>
          <w:rtl w:val="true"/>
        </w:rPr>
        <w:t>الترتيل</w:t>
      </w:r>
      <w:bookmarkEnd w:id="1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اذا صلّى ان يرتل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1197" w:name="__RefHeading___Toc1573890_1878427129"/>
      <w:bookmarkStart w:id="1198" w:name="_Toc523"/>
      <w:bookmarkEnd w:id="1197"/>
      <w:r>
        <w:rPr>
          <w:rtl w:val="true"/>
        </w:rPr>
        <w:t>الترحّم</w:t>
      </w:r>
      <w:bookmarkEnd w:id="1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الترحم على جهتين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فترحم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الولاية</w:t>
      </w:r>
    </w:p>
    <w:p>
      <w:pPr>
        <w:pStyle w:val="Heading3"/>
        <w:numPr>
          <w:ilvl w:val="2"/>
          <w:numId w:val="1"/>
        </w:numPr>
        <w:rPr/>
      </w:pPr>
      <w:bookmarkStart w:id="1199" w:name="__RefHeading___Toc1573892_1878427129"/>
      <w:bookmarkStart w:id="1200" w:name="_Toc524"/>
      <w:bookmarkEnd w:id="1199"/>
      <w:r>
        <w:rPr>
          <w:rtl w:val="true"/>
        </w:rPr>
        <w:t>الترخيص</w:t>
      </w:r>
      <w:bookmarkEnd w:id="1200"/>
    </w:p>
    <w:p>
      <w:pPr>
        <w:pStyle w:val="BookText"/>
        <w:rPr/>
      </w:pPr>
      <w:r>
        <w:rPr>
          <w:rStyle w:val="FootnoteAnchor"/>
          <w:rtl w:val="true"/>
        </w:rPr>
        <w:footnoteReference w:id="118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اللَّه‌صلى الله عليه وآله رخّص لأهل القاصية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رخص رسول اللَّه صلى الله عليه وآله للنساء العواتق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للعبد والراعي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فى العرايا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صلى الله عليه وآله في 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الحرم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لرعاة الابل </w:t>
      </w:r>
      <w:r>
        <w:rPr>
          <w:rFonts w:eastAsia="Amiri" w:cs="Amiri" w:ascii="Amiri" w:hAnsi="Amiri"/>
          <w:color w:val="111111"/>
          <w:sz w:val="28"/>
          <w:szCs w:val="28"/>
          <w:rtl w:val="true"/>
          <w:lang w:bidi="ar-SA"/>
        </w:rPr>
        <w:t xml:space="preserve">- ) </w:t>
      </w:r>
      <w:bookmarkStart w:id="1201" w:name="pg14608_185014"/>
    </w:p>
    <w:p>
      <w:pPr>
        <w:pStyle w:val="BookText"/>
        <w:rPr/>
      </w:pPr>
      <w:bookmarkEnd w:id="1201"/>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للنساء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للعبد والخائف والراعي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لك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يرخّص فى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في صلاة الخوف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له أن يتم طوافه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1202" w:name="__RefHeading___Toc1573894_1878427129"/>
      <w:bookmarkStart w:id="1203" w:name="_Toc525"/>
      <w:bookmarkEnd w:id="1202"/>
      <w:r>
        <w:rPr>
          <w:rtl w:val="true"/>
        </w:rPr>
        <w:t>التردد</w:t>
      </w:r>
      <w:bookmarkEnd w:id="1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204" w:name="__RefHeading___Toc1573896_1878427129"/>
      <w:bookmarkStart w:id="1205" w:name="_Toc526"/>
      <w:bookmarkEnd w:id="1204"/>
      <w:r>
        <w:rPr>
          <w:rtl w:val="true"/>
        </w:rPr>
        <w:t>التُرس</w:t>
      </w:r>
      <w:bookmarkEnd w:id="1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ترس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06" w:name="__RefHeading___Toc1573898_1878427129"/>
      <w:bookmarkStart w:id="1207" w:name="_Toc527"/>
      <w:bookmarkEnd w:id="1206"/>
      <w:r>
        <w:rPr>
          <w:rtl w:val="true"/>
        </w:rPr>
        <w:t>الترعة</w:t>
      </w:r>
      <w:bookmarkEnd w:id="1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الي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مكان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1208" w:name="__RefHeading___Toc1573900_1878427129"/>
      <w:bookmarkStart w:id="1209" w:name="_Toc528"/>
      <w:bookmarkEnd w:id="1208"/>
      <w:r>
        <w:rPr>
          <w:rtl w:val="true"/>
        </w:rPr>
        <w:t>التَرقُوة</w:t>
      </w:r>
      <w:bookmarkEnd w:id="1209"/>
    </w:p>
    <w:p>
      <w:pPr>
        <w:pStyle w:val="BookText"/>
        <w:rPr/>
      </w:pPr>
      <w:r>
        <w:rPr>
          <w:rStyle w:val="FootnoteAnchor"/>
          <w:rtl w:val="true"/>
        </w:rPr>
        <w:footnoteReference w:id="11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القبر إلى الترقوة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القبر إلى الترقوة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1210" w:name="__RefHeading___Toc1573902_1878427129"/>
      <w:bookmarkStart w:id="1211" w:name="_Toc529"/>
      <w:bookmarkEnd w:id="1210"/>
      <w:r>
        <w:rPr>
          <w:rtl w:val="true"/>
        </w:rPr>
        <w:t>التَرْك</w:t>
      </w:r>
      <w:bookmarkEnd w:id="1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ابن 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امرأة وولد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تركت امرأة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يترك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هلك الرجل فترك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اسواقنا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الانتظار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الاستغفار مع الاصرار لؤم وتركي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توفيت وتركت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فتركت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قال المال للزوج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قال المال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ماتت وتركت‌زوجها لا وارث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وأبويها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ماتت وتركت زوجها وإخوتها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عليه السلام مات وترك ستين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الحسن عليه السلام كان إذا اغتم ترك الخمسين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ترك ستين مملوكاً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هلك وترك جاريتين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امرء هلك وترك عمته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الميت 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تركت امرأة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درة بنت مقاتل توفيت وتركت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مات وترك أخاً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مات وترك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ترك سيفاً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توفى ابن ابنه وتركه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 يترك شيئاً مما يحتاج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رجل فترك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ترك رمي الجمار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تركت مواليك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اورع الناس من ترك المراء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ترك 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رجل وترك جدتين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وأباه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إبنة وأُخته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ابنته واُمه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توفي وترك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 ابنة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إبنتيه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امرأته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امرأته وأبويه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هلك وترك إبنة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تموت ولاتترك وارثاً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الاحرام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الإرث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خاله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مملوكاً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أباه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إبنة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إبنته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أخاه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إخوة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اخوين وابنة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أخوين والبنت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امرأته وهي 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غلاماً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مالا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ولداً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الى دار السلام وترك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هاجر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ويترك عيالا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ويترك ديناً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إبناً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خاله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ولاتترك وارثاً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الأخوات لأب وام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أبويها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خالتيه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ترك السعي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غلاماً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صبياً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وترك مالا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امرأة معها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 والإقرار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ثلثمائة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خالتيه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زوجته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عبداً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الإقرار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ورثة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هاجر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هلك وترك غلاماً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ويترك مالا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مات مولى له وترك ذا قرابة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امرأة 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الناس 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تركت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امرأة ماتت وتركت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ترك ابويه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ترك زيارة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على عليهما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انكار المنكر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رمي الجمار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معصية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اجتناب المحارم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تركهم لم يتركوه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وترك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تركت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ما تقول في رجل ترك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وترك أخاً مسلماً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الإرث </w:t>
      </w:r>
      <w:bookmarkStart w:id="1212" w:name="pg14608_185020"/>
    </w:p>
    <w:p>
      <w:pPr>
        <w:pStyle w:val="Heading3"/>
        <w:numPr>
          <w:ilvl w:val="2"/>
          <w:numId w:val="1"/>
        </w:numPr>
        <w:rPr/>
      </w:pPr>
      <w:bookmarkStart w:id="1213" w:name="__RefHeading___Toc1573904_1878427129"/>
      <w:bookmarkStart w:id="1214" w:name="_Toc530"/>
      <w:bookmarkEnd w:id="1212"/>
      <w:bookmarkEnd w:id="1213"/>
      <w:r>
        <w:rPr>
          <w:rtl w:val="true"/>
        </w:rPr>
        <w:t>التُرك</w:t>
      </w:r>
      <w:bookmarkEnd w:id="1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الترك يغزون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الترك يغيرون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1215" w:name="__RefHeading___Toc1573906_1878427129"/>
      <w:bookmarkStart w:id="1216" w:name="_Toc531"/>
      <w:bookmarkEnd w:id="1215"/>
      <w:r>
        <w:rPr>
          <w:rtl w:val="true"/>
        </w:rPr>
        <w:t>التركة</w:t>
      </w:r>
      <w:bookmarkEnd w:id="1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الى رجل بتركته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217" w:name="__RefHeading___Toc1573908_1878427129"/>
      <w:bookmarkStart w:id="1218" w:name="_Toc532"/>
      <w:bookmarkEnd w:id="1217"/>
      <w:r>
        <w:rPr>
          <w:rtl w:val="true"/>
        </w:rPr>
        <w:t>الترويح</w:t>
      </w:r>
      <w:bookmarkEnd w:id="1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219" w:name="__RefHeading___Toc1573910_1878427129"/>
      <w:bookmarkStart w:id="1220" w:name="_Toc533"/>
      <w:bookmarkEnd w:id="1219"/>
      <w:r>
        <w:rPr>
          <w:rtl w:val="true"/>
        </w:rPr>
        <w:t>الترويع</w:t>
      </w:r>
      <w:bookmarkEnd w:id="1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روع مؤمناً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221" w:name="__RefHeading___Toc1573912_1878427129"/>
      <w:bookmarkStart w:id="1222" w:name="_Toc534"/>
      <w:bookmarkEnd w:id="1221"/>
      <w:r>
        <w:rPr>
          <w:rtl w:val="true"/>
        </w:rPr>
        <w:t>التروية</w:t>
      </w:r>
      <w:bookmarkEnd w:id="1222"/>
    </w:p>
    <w:p>
      <w:pPr>
        <w:pStyle w:val="BookText"/>
        <w:rPr/>
      </w:pPr>
      <w:r>
        <w:rPr>
          <w:rStyle w:val="FootnoteAnchor"/>
          <w:rtl w:val="true"/>
        </w:rPr>
        <w:footnoteReference w:id="11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تحرم يوم التروية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التروية إن شاء اللَّه فاغتسل وألبس ثوبيك وادخل المسجد حافياً وعليك السكينة والوقار ، ثم صل ركعتين عند مقام ابراهيم عليه السلام أو في الحجر ، ثم اقعد حتى تزول الشمس فصل المكتوبة ثم قل في دبر صلاتك كما قلت حين أحرمت من الشجرة وأحرم بالحج ، ثم امض وعليك السكينة والوقار</w:t>
      </w:r>
    </w:p>
    <w:p>
      <w:pPr>
        <w:pStyle w:val="BookText"/>
        <w:rPr/>
      </w:pPr>
      <w:r>
        <w:rPr>
          <w:rStyle w:val="FootnoteAnchor"/>
          <w:rtl w:val="true"/>
        </w:rPr>
        <w:footnoteReference w:id="1191"/>
      </w:r>
      <w:r>
        <w:rPr>
          <w:rFonts w:ascii="Amiri" w:hAnsi="Amiri" w:eastAsia="Amiri" w:cs="Amiri"/>
          <w:color w:val="111111"/>
          <w:sz w:val="28"/>
          <w:sz w:val="28"/>
          <w:szCs w:val="28"/>
          <w:rtl w:val="true"/>
          <w:lang w:bidi="ar-SA"/>
        </w:rPr>
        <w:t xml:space="preserve">فاذا انتهيت الى الرفضاء </w:t>
      </w:r>
      <w:r>
        <w:rPr>
          <w:rStyle w:val="FootnoteAnchor"/>
          <w:rtl w:val="true"/>
        </w:rPr>
        <w:footnoteReference w:id="1192"/>
      </w:r>
      <w:r>
        <w:rPr>
          <w:rFonts w:ascii="IRNazanin" w:hAnsi="IRNazanin" w:eastAsia="IRNazanin"/>
          <w:color w:val="111111"/>
          <w:sz w:val="28"/>
          <w:sz w:val="28"/>
          <w:szCs w:val="28"/>
          <w:rtl w:val="true"/>
          <w:lang w:bidi="fa-IR"/>
        </w:rPr>
        <w:t xml:space="preserve">دون الردم </w:t>
      </w:r>
      <w:r>
        <w:rPr>
          <w:rStyle w:val="FootnoteAnchor"/>
          <w:rtl w:val="true"/>
        </w:rPr>
        <w:footnoteReference w:id="1193"/>
      </w:r>
      <w:r>
        <w:rPr>
          <w:rFonts w:ascii="Amiri" w:hAnsi="Amiri" w:eastAsia="Amiri" w:cs="Amiri"/>
          <w:color w:val="111111"/>
          <w:sz w:val="28"/>
          <w:sz w:val="28"/>
          <w:szCs w:val="28"/>
          <w:rtl w:val="true"/>
          <w:lang w:bidi="ar-SA"/>
        </w:rPr>
        <w:t xml:space="preserve">فلب فاذا انتهيت إلى الردم وأشرفت على الأبطح فارفع صوتك بالتلبية حتى تأتي منى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التروية فاصنع كما صنعت بالشجرة ، ثم صل ركعتين خلف المقام ، ثم أهل بالحج فان كنت ماشياً فلب عند المقام ، وان كنت راكباً فاذا نهض بك بعيرك ، وصل الظهر إن قدرت بمنى واعلم انه واسع لك أن تحرم في كل</w:t>
      </w:r>
    </w:p>
    <w:p>
      <w:pPr>
        <w:pStyle w:val="BookText"/>
        <w:rPr/>
      </w:pPr>
      <w:r>
        <w:rPr>
          <w:rStyle w:val="FootnoteAnchor"/>
          <w:rtl w:val="true"/>
        </w:rPr>
        <w:footnoteReference w:id="1194"/>
      </w:r>
      <w:r>
        <w:rPr>
          <w:rFonts w:ascii="Amiri" w:hAnsi="Amiri" w:eastAsia="Amiri" w:cs="Amiri"/>
          <w:color w:val="111111"/>
          <w:sz w:val="28"/>
          <w:sz w:val="28"/>
          <w:szCs w:val="28"/>
          <w:rtl w:val="true"/>
          <w:lang w:bidi="ar-SA"/>
        </w:rPr>
        <w:t xml:space="preserve">دبر فريضة أو دبر نافلة أو ليل أو نهار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وحديد فانتهينا إلى البستان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صلى حين زالت الشمس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يصلي الظهر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أحرم يوم التروية من عند المقام بالحج ثم طاف بالبيت بعد إحرامه وهو لايرى أن ذلك لاينبغي أينقض طوافه بالبيت إحرامه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يمضي على إحرامه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قبل التروية بيوم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يوم التروية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يوم التروية متمتعاً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بيوم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يدخل يوم التروية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صام يوم التروية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للإمام أن يصلي الظهر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التروية قال جبرئيل لابراهيم عليه السلام تروه من الماء فسميت التروية ثم</w:t>
      </w:r>
    </w:p>
    <w:p>
      <w:pPr>
        <w:pStyle w:val="BookText"/>
        <w:rPr/>
      </w:pPr>
      <w:r>
        <w:rPr>
          <w:rStyle w:val="FootnoteAnchor"/>
          <w:rtl w:val="true"/>
        </w:rPr>
        <w:footnoteReference w:id="11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بعد التروية بعشرة أيام وجب عليه اتمام الصلاة وهو بمنزلة أهل مكة ، </w:t>
      </w:r>
    </w:p>
    <w:p>
      <w:pPr>
        <w:pStyle w:val="BookText"/>
        <w:rPr/>
      </w:pPr>
      <w:r>
        <w:rPr>
          <w:rFonts w:ascii="Amiri" w:hAnsi="Amiri" w:eastAsia="Amiri" w:cs="Amiri"/>
          <w:color w:val="111111"/>
          <w:sz w:val="28"/>
          <w:sz w:val="28"/>
          <w:szCs w:val="28"/>
          <w:rtl w:val="true"/>
          <w:lang w:bidi="ar-SA"/>
        </w:rPr>
        <w:t xml:space="preserve">فاذا خرج إلى منى وجب التقصير ، فاذا زار البيت أتم الصلاة وعليه اتمام الصلاة إذا رجع إلى منى حتى ينفر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سمى يوم التروية لأنه لم يكن بعرفات ماء وكانوا يستقون من مكة من الماء ريّهم وكان يقول بعضهم لبعض ترويتم ترويتم فسمي يوم التروية ، لذلك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صلى الله عليه وآله الظهر بمنى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يتعجل الرجل قبل التروية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نختم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إن شاء اللَّه تعالى الجزء الخامس من التاء والزاء مصلياً على محمد صلى الله عليه وآله الأصفياء وقد يسرّ اللَّه عزوجل طبع هذا الجزء بمطبعة الآداب في النجف الأشرف في شهر جمادى الأولى لسنة تسع وثمانين وثلثمائة بعد الألف من الهجرة على مهاجرها آلاف السلام والتحية </w:t>
      </w:r>
      <w:r>
        <w:rPr>
          <w:rFonts w:eastAsia="Amiri" w:cs="Amiri" w:ascii="Amiri" w:hAnsi="Amiri"/>
          <w:color w:val="111111"/>
          <w:sz w:val="28"/>
          <w:szCs w:val="28"/>
          <w:rtl w:val="true"/>
          <w:lang w:bidi="ar-SA"/>
        </w:rPr>
        <w:t xml:space="preserve">. </w:t>
      </w:r>
      <w:bookmarkStart w:id="1223" w:name="pg14608_185023"/>
    </w:p>
    <w:p>
      <w:pPr>
        <w:pStyle w:val="Heading2"/>
        <w:numPr>
          <w:ilvl w:val="1"/>
          <w:numId w:val="1"/>
        </w:numPr>
        <w:rPr/>
      </w:pPr>
      <w:bookmarkStart w:id="1224" w:name="__RefHeading___Toc1573914_1878427129"/>
      <w:bookmarkStart w:id="1225" w:name="_Toc535"/>
      <w:bookmarkEnd w:id="1223"/>
      <w:bookmarkEnd w:id="1224"/>
      <w:r>
        <w:rPr>
          <w:rtl w:val="true"/>
        </w:rPr>
        <w:t>المحتویات</w:t>
      </w:r>
      <w:bookmarkEnd w:id="1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البائت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البائن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البائنة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بابان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البادرة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الباذنجان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الباردة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الباز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الباضعة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الباغ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الباقلى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الباكية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البالغ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البالوعة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البالي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البئران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والثاء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السقا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والخاء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البخت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البختج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البخور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والدال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البدأ</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بدار بن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بدر بن الخليل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بدر بن الخليل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بدر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بدر غلام احمد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البدرقة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البدوي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والذال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البذاء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البذرقة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البذل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البذى‌ء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البذيّة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والراء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البراء بن معرور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البراذين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البراري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البراغيث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البرانية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البرء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البربط</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برد الأسكاف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البررة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البرص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البرصاء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البرطلة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البرغوث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البركات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برمك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البرنس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البرني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برهوت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البرى‌ء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البز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البزاق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البزاة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بزيع بن عمر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البساط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بسام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بستان بني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البُسْر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بسطام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بشر بن أبى غيلان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بشر بن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بشر بن جعفر الجعفى ابوالولید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بشر بن بشار النيسابورى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بشر بن عطارد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بشر بن غالب الأسدى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بشر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بشير بن أبي غيلان الشيبانى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بن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بشير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بشير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بشير الرحال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بشير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بشير الكناسى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والضاد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البضايع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البضع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البضعة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البطحاء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البطشة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البطون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البطي‌ء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البعج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البعرة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البعصوص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البعل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البعوضة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والغين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البغلتان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البغيبغة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البقاع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البقل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البقلة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البقول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البقي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والكاف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بكار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بكار بن كردم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بكر الأرقط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بكر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بكر بن أبي بكر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بكر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بكر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بكر بن 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بكر بن عبداللَّه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بكر بن 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بكر بن كرب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البلابل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البلاط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البلايا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بلبلة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البلدة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البلغم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البلل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البلّور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البله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البلهاء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البنات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بنات نعش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بنت أبي الجون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بنت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بنت 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بنت يزدجرد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بندار بن عاصم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بندار مولى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البندق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بنو آدم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بنو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بنو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بنو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بنو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بنو 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بنو زريق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بنو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بنو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بنوضبه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بنو عامر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بنوالعباس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بنو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بنو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بنو عم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بنو فلان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بنو كاهل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بنو مدلج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بنو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بنو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البنون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والواو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البوادي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البواسير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البوريا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البهرمان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البهق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البهيم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البيتوتة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البيدر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البيضتان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البيطر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البيطرة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التائب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التابعون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التاجران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التارك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التاسوعا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التأجج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التأخر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التأديب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التأدية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التأريخ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التألف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التأمل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التأمين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التأنيب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التأييد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التباغض</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التباكي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التبتّل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التبتيل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التبخير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التبذير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التبرأ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التبريد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التبسّم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التبع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تبع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التبعيض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التبكير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التبوّأ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التثاؤب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التثقيل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التثويب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والجيم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التجارب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التجبر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التجديد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التجشأ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التجصيص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التجفيف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التجلّد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التجمير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التجنب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التجهّز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التحبّب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التحت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التحدّث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التحديث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التحريش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التحقير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التحلية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التحمّل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التحميد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التحنّك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التحنيك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التحويل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التحيات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والخاء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التختم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التخشع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التخلل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التخليد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التخليص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التخمة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التخويل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والدال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التدارأ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التدخّن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التدخين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التدلّك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التدهين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والذال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تذاكر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التذلل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التذليل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التراحم والتعاطف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التراضي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التربص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التربيع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الترتيل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الترخيص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التردد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التُرس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الترعة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التَرقُوة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الترويح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الترويع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البائت والبيّوت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 عليه ليلة من ماء او حليب فَبَردَ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البائس هو الذي به الزمانة اذا كان محتاجاً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وآفة في الحيوان يقال زمن الشخص زمنا وزمانة فهو زمن من باب تعب وهو مرض يدوم زماناً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هو بفتح الذال نبت يؤكل ويقال هو نوع من الريحان 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هو الحوك وهو معروف ودهنه في قوة دهن المرزجون ولكنه أضعف وفيه قوى متضادة الخ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الحديث في الهندباء</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جعفر عليهما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ويذهب 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مع ريح يخرج من الفم عند شدة الإمتلاء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آروغ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ريح الفم وقال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نكهته من التخمة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الحوك أي الباذروج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ويسلّ الدّاء اي يخرجه برفق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لايبعد ان تكون هذه الخواص لنوع يكون معتدلاً في الكيفيات المتقدمة فإنا قد أكلناه في المدينة الطيبة والحجاز وكان في غاية اللطافة والإعتدال ولم‌نجد فيه حراقة فمثل هذا لايبعد ان تكون فيه حرارة ولاتكون مولدة للسوداء ، لذا قال عليه السلام معتدل في الأوقات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وكونه حاراً في وقت الحرارة يحتمل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ان يكون المعنى كون البدن محتاجاً الى الحرارة والى البرودة وحينئذٍ وجه صحة ما ذكره عليه السلام ان المعتدل يفعل البرودة في المحرورين والحرارة في المبرودين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 مشتق من البزوان وهو نوع من الصقور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مرغ شكاري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افصح لغاته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الياء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أشد الحيوانات تكبّراً واضيفها خلقا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القزويني في عجايب المخلوقات قالوا انه لايكون إلا انثى وذكرها من نوع آخر الخ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ابو جعفر الثاني محمد بن علي عليه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التقية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التهذيبين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فآكل من فضله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نأكل من فضله ؟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الكواسب اي الصوائد من السباع والطير سميت بذلك لأنها كواسب بأنفسها يقال جرح اذا اكتسب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صيدهنّ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تطرف أي تتحرك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ركض أي حرّك رجليه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يتحرك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التقيّة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آكل فضله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قتله الطير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قتله الطير الخ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يصيده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ذكّيت</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المكلّب أي المسلّط على الصيد ، وفي التهذيب ليست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المكلّب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حرام ما قتل الباز والصقر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ولانحلّ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لباضعة من الشجاج وهي التي تشق اللحم وتبضعه بعد الجلد وتدمى الّا أنها لاتسيل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فارسى شكستگى سر كه خون نرود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أجوده السمين الأبيض الذي لم يتسوس وأردأه الطري وإصلاحه إطالة نقعه وإجادة طبخه وأكله بالفلفل والملح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خواصه انه يقطع بيض الدجاج إذا علفت منه وانه يرى أحلاماً ردّية مشوشة وانه يحدث الحكة خصوصاً طريّة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وضماده جيّد لورم الثدي وتجبّن اللبن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والمطبوخ بقشرة في الخلّ يمنع القيى‌ء والمطبوخ منه بخل وماء ينفع من الاسهال المزمن وخصوصاً إذا كان بقشره الخ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او قناة في وسط الدار مثلا يجرى فيها الماء الوسخ والأقذار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الأغراض الطبية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شجر في جزيرة العرب وحب البان ثمره وفي تحفة الحكيم حبّه أصغر من الفستق ومدور وغلافه كغلاف اللوبيا وقشره أبيض رقيق حارّ ويابس في الثانية وفي القانون و الأغراض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في الثالثة ويابس في الثانية ، وقال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يقطع الأخلاط الغليظة ويفتح مع الخل والماء سدد الأحشاء ، وحبه ينفع من البرش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لون يخالف لون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ضعف العين مع سيلان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والكلف والبهق وآثار القروح وكذلك دهنه ، وينفع الأورام الصلبة كلّها وإذا وقع في المراهم ينفع من الثاليل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وينفع من الضعفة آلات المفاصل ويسخّن العصب ويليّن التشنج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تقبّض الجلد وتقلّصه من حرّ أو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وصلابات العصب وخصوصاً دهنه ، ويقطع الرعاف لقبضه ، ودهنه يوافق وجع الاُذن والدويّ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وخصوصاً مع شحم البط وطبيخ أصله ينفع من صلابة الكبد وصلابة الطحال إذا شرب بخل ممزوج وزن درهمين منه الخ وفي تحفة الحكيم انه مضرّ للكبد والمعدة ومصلحه رازيانج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والبان دهن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عايشة انه كان يتطيب بذكارة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الذكارة بالكسر ما يصلح للرجال كالمسك والعنبر والعود وهي جمع ذكر والذكورة مثله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معروف مركب يتخذ من الزعفران وغيره من أنواع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من نواحي الكوفة كانت على شاطى‌ء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بكسر الباء معروفة وهي التي يستقى منها الماء بالدلو والرشا كما في المجمع وفي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حفرة في الأرض عميقة يستقي منها الماء وفي الجواهر نقلاً عن الشهيد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ماء نابع لايتعداها غالباً ولايخرج عن مسماها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ان المقصود من هذا التعريف ضبط المعنى العرفي وإلّا فلا حقيقة له شرعيّة بل ولا متشرعية ، بل ولا لغوية تنافي المعنى العرفي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ينبغي أن يؤكل معناه إلى العرف كما في غيره من الألفاظ التي بهذه المثابة الخ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اى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نزحت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ماؤها كثيراً أو نفد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فلينزح الماء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تضمّن هذان الخبران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هذا لخبر والخبر الآتي تحت عنوان ان سقط في البئر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نزح الماء كله عند وقوع البعير هو الذي اعمل عليه وبه افتى الخ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الكلب في البئر نزحت محمول على انه يتغير معه أحد أوصاف الماء فان ذلك يوجب نزح جميعه الخ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كشطت جلدها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پوست گذاشته باشد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لم‌ينجس ذلك البئر شي‌ء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لم‌يتوضأ منه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بلزقها اي بجنبها وفى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يجري بلزقها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استقر منه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استقر 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لايغلبه كما يستفاد من المجمع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يبلغ اليه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انما ذلك اذا استنقع الماء كله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وتوضأ به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التهذيبين وغسل منه الثياب وعجن به ثم علم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تارة على الشذوذ واخرى على الجواز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سام أبرص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 أبرص من كبار الوزغ ويقال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كرباسه و چلپاسه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خواصه في سام ابرص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دلاء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يعقوب بن عيثم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منهال بن عمر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 هذا الخبر ايضاً ضرب من الإستحباب دون الإيجاب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يستقى الخ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الإستبصار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المطر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المبخرة التي يشم منها الرائحة الكريهة كالجيفة ونحوها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ينزح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يعني إذا 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أعني ابا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وموضع من التهذيب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فلتنزف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البئر يقع فيها الحمامة الخ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البئر يقع فيها الفأرة الخ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اصابته النار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البئر يكون الخ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ينزح منها دلاء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قوله لابأس به معناه إذا نزح خمسون 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في الاستبصار بوجهين احدهما ما نقلناه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ان يكون المراد بالبئر المصنع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يجمع فيه ماء المطر كالحوض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يكون فيه من الماء اكثر من كرّ ولأجل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لاباس به إذا كان فيها ماء كثير لأن ذلك هو الذي يعتبر فيه القلة والكثرة دون الآبار المعينة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الشذوذ والندرة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المعدّ للخلاء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هبوب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 بجدى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جاى وزيدن باد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انتهت مدة رضاعه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مستقلا عن الكافي والاستبصار ايضاً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العروق المحيطة بالعنق التي يقطعها الذابح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البئر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ثلاثين دلواً الى أربعين دلواً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فرعف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مقطوعة الفقيه بتفاوت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قبل رجلا يحفر له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والاثنين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الفيض هذا الحديث والحديث الآتي في الجزء التاسع من الوافي 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وتوضيح المسألة انه لما كان حفر القامة الثانية اصعب من حفر الأولى وحفر الثالثة اصعب من الثانية وهكذا الى العاشرة فلابد ان يكون أجر الثانية ازيد من الأولى واجر الثالثة أزيد من الثانية وهكذا فينبغي ان توزع العشرة الدراهم على العشر قامات على سبيل التزايد بالنسبة الواحدة فكل ما يفرض للأولى يكون للثانية ضعفه وللثالثة امثاله وهكذا فاذا فرضنا للاولى جزء كان للثانية جزء ان وللثالثة ثلاثة اجزاء وهكذا فيصير للعاشرة عشرة اجزاء فاذا جمعنا الأجزاء على هذا القياس صار للعشر قامات خمسة وخمسون جزءاً فاذا كان الأجر المفروض عشرة دراهم فلابد ان تقسم العشرة على خمسة وخمسين ويعطى لحفر الأولى جزء منها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ينزف اى يستخرج مائها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فرعف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ملكه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ما يملك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يسقط فيها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أبرص وجدناه الخ </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السام ابرص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المعنى فيه إذا لم‌يكن تفسخ لانه إذا تفسّخ نزح منها سبع دلاء الخ وقال في الاستبصار هذا الخبر مطابق لما قدمناه من الأخبار من ان ما ليس له نفس سائلة لايفسد بموته الماء والسام ابرص من ذلك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الماء بالدلو في البئر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الاستبصار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والكلب وشبهه يريد به في قدر جسمه وهذا يدخل فيه الشاة والغزال والثعلب والخنزير وكلما ذكر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ادركت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وموضع من التهذيب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قد استعمل اهل الدار ورشّوا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قد استعمل اهل الدار ورشّوا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الاستحباب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بد بوى شود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أيعاد للوضوء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أتعاد الصلاة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المضيّق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والمجمع </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فيه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اشرب منه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 وأكثر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الفقيه نعم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الحديث موجود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المجلسى رحمه الله في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اي من قرب الكنيف وبعده ومن فسر بقرب قرار الماء وبعده لم يأت بما ينبغي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يدل على ان الأخبار المتقدمة كلها محمولة على الاستحباب دون الحظر والايجاب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السام ابرص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والكلب والطير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لم‌يتفسخ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سقط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أدنى ما يكون بين بئر الماء والبالوعة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أدنى ما يكون بين البئر والبالوعة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يجرى الماء الى القبلة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هذا الخبر شيئين احدهما ان يكون المراد بالركى المصنع الذي يكون فيه الماء الكثير ، والثاني ان تحمل العذرة على انها كانت عذرة ما يؤكل لحمه وذلك لاينجس الماء على كل حال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ما في هذا الخبر انه مرسل وراويه ضعيف وهو على بن حديد وهذا يضعف الاحتجاج بخبره ، ويحتمل مع تسليمه ان يكون المراد بالبئر المصنع الذي فيه من الماء ما يزيد مقداره على الكر فلايجب نزح شي‌ء منه وذلك هو المعتاد في طريق مكة مع انه ليس في الخبر انه توضأ بذلك الماء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لغلامه صبه في الاناء وليس في ذلك دليل على جواز استعمال ما هذا حكمه في الوضوء ، ويجوز ان يكون انما أمره بالصب في الاناء لاحتياجهم اليه لسقي الدواب والإبل او للشرب عند الضرورة الداعية إليه وذلك سايغ ، ويحتمل ايضاً ان يكون الفارتان خرجتا حيتين واذا كان كذلك جاز استعمال ما بقي من الماء لأن ذلك لاينجس الماء على ما تقدم فيما مضى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واعيدت الصلاة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البئر يكون الخ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لاينجسه شي‌ء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لاينجسه شى‌ء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وموضع من التهذيب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الصحيح مما دل على طهارة ماء البئر وعدم حصول النجاسة إلّا بالتغيّر من دون فرق بين القليل والكثير ووجه الدلالة فيه من وجوه ذكرها في الجواهر وملخصها ان الامام عليه السلام قد حكم بالسعة لماء البئر ومعناها عدم قبول النجاسة ، وايضاً انه لم‌يكتف بذلك حتى أردفه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لايفسده شى‌ء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لاينجسه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لم‌يكتف بذلك حتى ذكر الإستثناء ، ثم انه لم‌يكتف حتى بين ان تطهيره غير محتاج الى مطهر خارجى ، ثم انه لم‌يكتف بذلك كله حتى انه ذكر الاستدلال على ذلك بكونه له مادة انتهى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آب دهان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حكمها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الفارة والوزغة الخ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القائم عليه السلام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لاافعله بتة ولاافعله البتة لكل أمر لارجعة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طلّقه بتة أي قاطعة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والنسبة إليه بجليّ بالتحريك وهم ولد امرأة اسمها بجيلة نسب اليها أولادها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اسبابها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الاستعتاب في اللغة هو الاسترضى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لايناسب المقام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فينطمس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غمست في البحر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وبرّدها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لايفزع للآيتين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لإيمانهم بهذا وإلّا فأكثر الخلق يستندونهما الى حركات الأفلاك فلايرهبون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التسليم في امثال هذا الخبر من صعاب الأخبار علامة المؤمنين التابعين للأئمة الأبرار ، ونفيها انما يكون للإعتماد على افواههم العاصرة وعقولهم الناقصة أو لتقليد جمع من ملحدة الفلاسفة في عدم تجويز الخرق والإلتيام على الفلك وعدم الاختلاف في حركات الأفلاك وعدم تجويز الحركة المستقيمة عليها وأمثالها ولم‌يثبتوها الّا بشبهات واهية وخرافات فاسدة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راجعوه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لبلاد على ساحل البحرين بالبصرة وعمان من جزيرة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الابل الواحد بختي والجمع 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نهاني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والحمام المسرول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رجليه 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ألبانها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المطبوخ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پخته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من الإبل معرب وبعضهم يقول هو عربي الواحد الذكر بختي والانثى بختية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هو الإمساك فيما ينبغي البذل وقال في الشرع هو منع الواجب وعند العرب منع السائل مما يفضل عنده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الشحيح من منع حق اللَّه وانفق في غير حق اللَّه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البخيل من كسب مالاً من غير حلّه وانفق في غير حقه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عزوجلّ في العبد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واقراء الضيف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داب و سنمار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وثوب واسع للمرأة دون الملحفة أو ما تغطى به ثيابها من فوق كالملحفة أو هو 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معرور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تحت عنوانه بعض ما ورد فى مدحه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فتبخّلوا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تنسبوها إلى البخل قال فى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بخّله اى نسبه إلى البخل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البائنة قال ابن اثير فى حديث النعمان بن بشير النبيّ صلى الله عليه وآله لأبيه لما أراد ان يشهده على شي‌ء وهبه ابنه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ابنت كل واحد منهم مثل الذي ابنت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هل أعطيتهم مثل ما تبيّنه به اى تفرّده والاسم البائنة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والنائبة ما ينوب الانسان اى تنزل به من المهمات والحوادث كما فى المجمع وهذا المعنى لايناسب الحديث فالصحيح هو البائنة أي العطية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الشي‌ء كله حتى لايرى له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 أي البخل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الجيش دبيباً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سيراً 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التجمير أي التدخين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 هو مرازم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ممسوحة التمر اي التي ازيل تمرها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 به الطيب اي لزق به وظهرت ريحه بثوبه أو ببدنه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المرآت والوافي إلا ان الفيض في مقام البيان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بالتي مالا يخلط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اثير في النهاية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المطراة التي يعمل عليها ألوان الطيب وغيرها كالعنبر والمسك والكافور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للمرء المسلم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 سره في العدة في الجزء الثاني فى ذيل ذكر حقيقة النسخ واما البداء فحقيقته في اللغة هو الظهور ولذلك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لنا سور المدينة ، وبدا لنا وجه الرأي ، وقال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 لهم سيئات ما عملوا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وبدا لهم سيئات ما كسبوا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بذلك كله ظهر ، وقد يستعمل ذلك في العلم بالشي‌ء بعد ان لم‌يكن حاصلا ، وكذلك فى الظن ، فأما إذا أضيف هذه اللفظة إلى اللَّه تعالى فمنه ما يجوز اطلاقه عليه و منه ما لايجوز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ما يجوز من ذلك فهو ما أفاد النسخ بعينه ويكون اطلاق ذلك عليه على ضرب من التوسع وعلى هذا الوجه يحمل جميع ما ورد عن الصادقين عليهما السلام من الأخبار المتضمنة لإضافة البداء إلى اللَّه تعالى دون ما لايجوز عليه من حصول العلم بعد ان لم‌يكن ، ويكون وجه اطلاقه ذلك فيه تعالى والتشبيه هو انه اذا كان ما يدل على النسخ يظهر به للمكلفين ما لم يكن ظاهرا لهم ويحصل لهم العلم به بعد ان لم يكن حاصلا لهم اطلق على ذلك لفظ البداء ، وذكر سيدنا الأجل المرتضى قدس سره وجهاً آخر في ذلك وهو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 ذلك على حقيقته 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له تعالى بمعنى انه ظهر له من الأمر ما لم‌يكن ظاهراً له ، وبدا له من النهى ما لم‌يكن ظاهراً له لأن قبل وجود الأمر والنهى لايكونان ظاهرين مدركين وانما يعلم انه يأمر أو ينهى في 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كونه آمراً أو ناهياً فلايصح ان يعلمه إلا اذا أوجد الأمر والنهي وجرى ذلك مجرى احد الوجهين المذكورين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ولنبلونكم حتى نعلم المجاهدين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نحمله على ان المراد به حتى نعلم جهادكم موجوداً لان قبل وجود الجهاد لايعلم الجهاد موجوداً وانما نعلم كذلك بعد حصوله فكذلك القول في البداء وهذا وجه حسن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لايجوز اطلاقه عليه تعالى هو ان يأمر تعالى المكلف بنفس مانهاه عنه على الوجه الذي نهى عنه في الوقت الذي نهاه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شرطنا هذه الوجوه كلها لأن المنهى عنه لو كان غير المأمور به لم‌يمتنع ان تقتضى المصلحة الأمر به والنهي عن مثله فكان لامدخل له في البداء ، ولأن النهي لم‌تعلق به على غير الوجه الذي تناوله الأمر كان حسناً نحو أن يأمر اللَّه بالصلاة على وجه العبادة له تعالى وينهى عنها على وجه العبادة للشيطان وإنما شرطنا الوقت الواحد لأن المأمور به في وقت لونهى عنه في وقت آخر وصح وقوعه لكان ذلك حسناً في الحكمة كما يصح أن يحسن من اللَّه فعل الجسم في بعض الأوقات وان كان لو فعله بعينه في وقت آخر وقد أفناه لم‌يمتنع ان يكون قبيحاً وانمايقبح ذلك لا لأنه يدل على البداء لكن لأنه تكليف ما لايطاق لأن ما يصح ان نفعله في وقت لايصح ان نفعله في وقت آخر لاختصاص مقدور القدر بالأوقات على ما دل عيه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جعلنا المأمور به هو المنهي لأنه لو صح كون المقدور الواحد لقادرين لم‌يمتنع أمر أحدهما به ونهى الآخر عنه على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اجتمع فيه هذه الشرائط لايجوز على القديم تعالى لأنا قد بينا ان اللَّه تعالى انما يأمر العبد بالشي‌ء لتعلق المصلحة به وينهاه لتعلق المفسدة به ومحال في الشي‌ء الواحد في الوقت الواحد ان يكون مصلحة ومفسدة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رفع مقامه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الخمر ايضاً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التوحيد أيضاً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بالفتح ،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مشهور بين مكة والمدينة ، أسفل وادى الصفراء ، بينه وبين الجار ، وهو ساحل البحر ، ليلة ، به كانت الوقعة المشهورة بين النبي صلى الله عليه وآله وأهل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الشعبي ان بدراً اسم بئر هناك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بدراً ، لان الماء كان لرجل من جهينة اسمه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الكائن هو فضيل البرجمي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من أكابر محدثى العامة ، من تابعى العامة البصرة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كان في العرب الخ لعله لعنه اللَّه حملته الحمية والكفر على ان يتعصب للمشركين بانهم لم‌يذلوا بقتل هؤلاء بل كان فيهم اعز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وقد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جعل لنفسه أو لفرسه علامة يعلم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الفولاد تحمل للوقاية من السيف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الفرس اي استعصى على راكبه ومنع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بازل عامين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البازل من الإبل عند أهل اللغة الذي تم له ثمان سنين ودخل في التاسعة وحينئذ يطلع 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نيش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 قوته ثم يقال له بعد ذلك بازل عام وبازل عامين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مجمتع الشباب مستكمل القوة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لذلك قال ابن أخي لأن خالداً كانت أمّه من قبيلته والأصوب ما في بعض النسخ قسرية لأن خالد بن عبداللَّه مشهور بالقسرى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منم فرزند آنكه دو حوض براى حاجيان داشت عبدالمطلب و منم فرزند هاشم كه طعام ميداد مردم را در قحط و خشك‌سال و وفا ميكنم به وعده خود و حمايت ميكنم پيغمبر صاحب حسب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القلوب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البخترى هو العاص بن هشام بن الحارث بن اسد ولم‌يقبل أمان النبي صلى الله عليه وآله ذلك اليوم وقتل فالضمير في قوله أسروا راجع الى بني هاشم وابو البخترى معطوف على أحد لانه لم‌يكن من بني هاشم وقد كان نهى النبيّ صلى الله عليه وآله عن قتله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فحاد عنه اي مال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أقبل عليّ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كنية عباس بن عبد المطلب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حلف بالّلات والعزّى فكره عليه السلام التكلم به فعبّر عنه بمحلوفه اي بالذي حلف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الجماعة التي تتقدم القافلة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فالسكون الحدث في الدّين وما ليس له أصل في كتاب ولا سنّة وانما سمّيت بدعة لان قائلها ابتدعها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بدعتان بدعة هدى وبدعة ضلال فما كان في خلاف ما أمر اللَّه به ورسوله فهو في حيّز الذم والانكار ، وما كان تحت عموم ما ندب اللَّه إليه وخصّ عليه أو رسوله فهو فى حيّز المدح وما لم‌يكن له مثال موجود كنوع من الجود والسخاء وفعل المعروف فهو من الأفعال المحمودة ولايجوز ان يكون ذلك في خلاف ما ورد الشرع به لأن النبي صلى الله عليه وآله قد جعل له في ذلك ثواباً فقال من سنّ سنّة حسنة كان له أجرها وأجر من عمل بها وقال في ضده من سنّ سنّة سيّئة كان عليه وزرها ووزر من عمل بها وذلك اذا كان على خلاف ما امر اللَّه به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أي بها يمكر او يحارب أو يراد بسوء وان يمكن أن يقرأ على بناء المعلوم أي يكاد ان يذهب بها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والولى هنا الناصر أو الأولى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يتكلم من قبل الضعفاء العاجزين عن اظهار الحق وبيان حقيقته بالأدلة ودفع الشبهة عن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العلم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الحلال والحرام الخ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ترك بها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لما كان في كل مسألة بيان من الشارع وحكم فيها فمن قال بما لم‌يكن في الشرع وابتدع شيئاً ترك سنة وحكماً من احكام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الجسد لكن البدن يقال اعتباراً بعظم الجثّة والجسد يقال اعتباراً باللون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بالضم جمع بدنة ، وتقع على الجمل والناقة والبقرة عند جمهور اهل اللغة وبعض الفقهاء ، وخصّها جماعة بالإبل وعن بعض الأفاضل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اطلاقها على البقرة مناف لما ذكره ائمة اللغة من انها من الإبل خاصة ولقوله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تجزي البدنة عن سبعين والبقرة عن سبعة وهي في السّن على ما نقل عن بعض المحققين ماله خمس سنين ودخل في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في الاضحية ويأتي في الهدى ما يناسب المقام فراجع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 الفرس هو ان يلبسه جلّه ويغطيه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لولد البقر في أول سنة عجل ثم تبيع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البقرة عجل فإذا شبّ فهو شبوب فإذا أسنّ فهو فارض ثم قال في مكان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المسنّة فيفهم من هذا ان المسنة من البقرة هي ما دخل في الثالثة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الفقيه والتهذيب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حلق رأس النبي صلى الله عليه وآله يوم الحديبيّة خراش بن أمية الخزاعي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عبداللَّه حارثة بن نضر بن عوف بن عويج بن عدى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عبداللَّه بن حارث بن نصر بن عوف بن عرفج بن عدي بن كعب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كان ثوبا رسول اللَّه الخ قد تقدم في الإحرام عن الكافي وموضع آخر من الفقيه ايضاً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الطيب لا واحد له من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في الروايات ظفار بوزن قطام وهي اسم مدينة لحمير باليمن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جذوة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قطعة من الجمر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حسيا من مرقها اي شربا منه شيئاً بعد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مراداً بعث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متن حديث الكافي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المنصور كما في الوافي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اي القطعة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مراداً الخ هو مراد بن خارجة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متن حديث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مراد بعث ببدنة الخ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رجل من بنى العباس يتقي منه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التهذيب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إخ إخ گفت تا بخواباند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ثم افرض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التلبية ويحتمل نية الإحرام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بمضمونها عن الكافي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قد اشتريت الخ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العراقيب جمع العرقوب وهو كما في القاموس عصب غليظ فوق عقب الإنسان ومن الدابة في رجلها بمنزلة الركبة في 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عراقبها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الأرض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وكشفوا شيئاً منها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وجبت اى وقعت وسقطت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أنحرها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حال الضرورة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حال الضرورة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برك البعير ناخ فى موضعه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فى يمين يعني نذراً أو جزاء كما يأتى فى الهدي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أهدى هدياً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الواجب عليه في نذر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ساق بدنة الخ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ويعتريك أي الذي يأتيك ويقصدك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في الأضحية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ذبحت أو نحرت فكل الخ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 وجهه يعنى ترش روئى كرد و در كشيد لبها را چندانكه نمايان گرديد دندانها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ألوى شدقه أماله واعرض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الثقب والشق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تسنم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سنامها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الأضحية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ينتفع الخ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الدواب وهو كثوب الإنسان الذي يلبس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أو بقرة تنحر بمكة ، سميت بذلك لأنّهم كانوا يسمونها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من الجفاء أى 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من 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بالمد الفحش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بالمد 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هو الكلام القبيح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 المخلوق من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 أي الملح في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لجاجت كننده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رجل صخب وصخا وصخبان كثير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كنز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 كننده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 اكثر مما اعطيت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من الحذو يعني كفش دوز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يابن الزانية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كناره گير و دور شو از من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انما فارقه عليه السلام إلى آخر العمر لانه كان فاسقاً في مدة عمره اذ هذا الذنب لكونه من حق الام لا يدفعه إلا الحد بعد طلبها أو العفو وشي‌ء منهما لم يقع ولم يكن مقدوراً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وقلب عات أي متكبر ومتجاوز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ما يبذر ويزرع من الحبوب كلّها وبذرت البذر إذا نثرت الحب في الأرض للزراعة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الخليل كل حبّة بذر ، والبذر النسل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والمهملة 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بدرقه و نگاه‌بان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فعيل السفيه من قولهم بذا على القوم يبذو بذاء بالفتح والمدّ سفه عليهم وافحش في منطقه وان كان صادقاً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بالفتح خلاف البحر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بالضم الحنطة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للخير كلّه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النقباء ليلة العقبة الأولى ، وكان سيّد الانصار وكبيرهم وذكر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من الحجة التي بايعنا فيها رسول اللَّه صلى الله عليه وآله بالعقبة مع مشركي قومنا ، ومعنا البراء بن معرور كبيرنا وسيّدنا وهو أوّل من استقبل الكعبة للصلاة اليها ، وأوّل من أوصى بثلث ماله ، مات في حياة النبي صلى الله عليه وآله وزعم بنو سلمة انه اول من بايع رسول اللَّه صلى الله عليه وآله ليلة العقبة ، 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أخبرني معبد بن كعب ، عن أخيه عبداللَّه بن كعب ، عن أبيه كعب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اولّ من ضرب على يد رسول اللَّه صلى الله عليه وآله البراء بن معرور فشرط له واشترط عليه ، ثم بايع القوم ، 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قبل قدوم رسول اللَّه صلى الله عليه وآله المدينة وقال غيره مات في صفر قبل قدوم النبي صلى الله عليه وآله بشهر ، فلمّا قدم رسول اللَّه صلى الله عليه وآله المدينة أتى قبره في أصحابه فكبّر عليه وصلى ، وذكر معمر 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معرور أوّل من استقبل الكعبة حياً وميتاً ، وكان يصلى الى الكعبة والنبيّ صلى الله عليه وآله يصلى الى البيت المقدس ، فأخبر به النّبي صلى الله عليه وآله فأرسل إليه أن يصلى نحو بيت المقدس ، فأطاع النبي صلى الله عليه وآله فلمّا حضرته الوفاة قال 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استقبلوا بى‌نحو الكعبة ، وقال غير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وعد رسول اللَّه صلى الله عليه وآله ان تأتيه الموسم بمكة العام المقبل ، فلم‌يبلغ العام حتى توفى ، فلما حضرته الوفاة قال 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استقبلوا بى‌الكعبة لموعدي محمداً ، فانى وعدته أن آتى إليه فهو أوّل من استقبل الكعبة حياً وميتاً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من الكافي والفقيه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يجعل وجهه تلقاء النبي صلى الله عليه وآله الى القبلة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فجرت به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موضع من الكافي والفقيه والتهذيب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من الكافي والفقيه والتهذيب وأوصى بثلث ماله فجرت به السنة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العيب أو الدين تخلص وسلم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برء فلان من فلان اذا تبرء منه واللَّه منه برى‌ء أي متبرء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صراح اللغة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بيزار شدن از عيب و 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لام ، بمعنى قرض و دين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الشيعة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أيكتفي الخ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الشيعة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الشيعة الخ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يونس لايحلف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والمعصوم المروي عنه في الكافي والتهذيب غير معلوم وفي الفقيه هو الصادق عليه 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 ، الأرض السهلة أو الجبل من الرمل السهل أو أسهل الأرض وأحسنها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براثا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 الارض اللينة وجمعها براث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 ، الأرض السهلة اللينة والجمع براث وابرث وبروث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البراث الأرض السهلة والجمع براث وأبراث وبروث ، وبراثى بالضم محلة عتيقة بجانب بغداد ومسجد براثى معروف هناك وهو مسجد صلى فيه أميرالمؤمنين عليه السلام لما رجع من قتال اهل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رحمه الله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المساجد الشريفة مسجد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مسجد براثا في غربي بغداد وهو باقى الى الآن رأيته وصليت فيه روى جماعة عن جابر الأنصارى قال صلى بنا علي عليه السلام الخ وقال في معجم البلدان على ما 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محلة كانت في طرف بغداد في قبلة الكرخ وجنوبي باب محول ، وكان لها جامع مفرد تصلى فيه الشيعة وقد خرب عن آخره وكذلك المحلة لم يبق لها أثر ، فأما الجامع فأدركت انا بقايا من حيطانه وقد خربت في عصرنا واستعملت في الأبنية ، 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من جامع براثا وأقيمت فيه الخطبة وكان قبل مسجداًيجتمع فيه قوم من الشيعة يسبون الصحابة فكبسه الراضي باللَّه وأخذ من وجده فيه وحبسهم وهدمه حتى سوى به الأرض ، وأنهى الشيعة خبره الى بحكم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 كاني أمير الأمراء ببغداد فأمر باعادة بنائه وتوسيعه واحكامه ، وكانت براثا قبل بناء بغداد قرية يزعمون ان علياً عليه السلام مر بها لما خرج لقتال الحرورية بالنهروان وصلى في موضع من الجامع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انه دخل حماماً كان في هذه 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الحمام كان بالعتيقة محلة ببغداد خربت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وهذا المسجد الشريف في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معمورة جداً وأطرافه كلّها قصور مشيّدة متصلة الى الكاظمين وقد صلّيت فيه مرّة في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بينه وبين الكاظمين بناء وصلّيت فيه مرّة أخرى في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ليس بينه وبين الكاظمين إلّا القصور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شار كقضاة جمع قاض وهم الخوارج الذين خرجوا عن طاعة الإمام وانما لزمهم هذا اللقب لأنهم زعموا أنهم شروا دنياهم بالآخرة اي باعوها أو شروا أنفسهم بالجنة لأنهم فارقوا أئمة 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زهاء خمسين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الجمع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أفافيدك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البرغوث ، بالثاء المثلثة واحد البراغيث وضم بائه اشهر من 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الجاحظ عن يحيى البرمكي ان البرغوث من الخلق الذي يعرض له الطيران كما يعرض للنمل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يطيل 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ويبيض ويفرخ بعد أن يتولد وهو ينشأ أولاً من التراب لاسيّما في الأماكن المظلمة وسلطانه في أواخر فصل الشتاء واوّل فصل الربيع وهو أحدب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قوز پشت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حريص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انه على صورة الفيل له انياب يعضّ بها وخرطوم يمصّ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سمع رجلاً يسبّ برغوثا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لاتسبه فانه ايقظ نبياً لصلاة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الدعوات للمستغفري عن ابي الدرداء وشرح المقامات للمسعودى عن أبي ذر رضى الله عنه ان النبيّ صلى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آذاك البرغوث فخذ قدحاً من ماء واقرأ عليه 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لنا ألّا نتوكل على اللَّه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تقول ان كنتم مؤمنين فكفوا شركم وأذاكم عنّا ثم ترشه حول فراشك فانك تبيت آمناً من شرّها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البراغيث فى المنام اعداء ضعاف طعانون وتعبر ايضاً بأوباش الناس وقال جاماسب من قرصه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گزيد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برغوث نال مالاً انتهى وقال في عجائب المخلوقات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واذكروا ان البراغيث تأكل القمل الذي يكون في الثياب ويموت من رائحة ورق الدفلي واللَّه أعلم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عليكم اى أقسمت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والذي نعرفه من كلام بعض الرواة والمراد به ان المعروف عندنا فى هذا الدعاء الى أن يؤوب الصبح متى ما آب انتهى ويؤوب أي يرجع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وهي دابة ركبها رسول اللَّه صلى الله عليه وآله ليلة الإسراء سمّي بذلك لنصوع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خلوص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لونه وشدّة بريقه وقيل لسرعة حركته تشبيهاً بالبرق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أهدب العرف اي طويلة وكان مرسلاً فى جانب الايمن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الكلام بلا منفعة والصياح في 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 هو اسم يشمل قبائل كثيرة في جبال المغرب ، وروى فى عجائب المخلوقات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انس بن مالك عن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أمّة بعث اللَّه اليهم رسولاً فذبحوه وطبخوه الخ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كجعفر شي‌ء من ملاهى العجم يشبه صدر البط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فارسى وتر و تار نيز گويند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القفندر القبيح المنظر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ضرب فى منزل رجل أربعين يوماً الخ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يقعقع اي يصوت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التايه الضال والمتكبر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وناية تفجع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والناي آلة من آلات الطرب ينفخ فيها و در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وفاية تفجع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ولم‌أجد لها معنى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برد الاسكاف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ماء الغمام يتجمّد فى الهواء ويسقط على الأرض حبوباً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تگرگ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ثوب مخطط وقد يقال لغير المخطّط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من الثياب والجمع برود وابراد 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بالضم ثوب مخطط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 الغداة والعشيّ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البرذون بكسر الباء الموحدة وفتح الذال المعجمة ، التركي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والفيروز آبادي البرذون الدابة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مانه يمونه مونا ومؤنة وموّنة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مؤنته وقام بكفايته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يموّن البرذون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تعلم انه من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اكثر اللَّه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ارتبط فرساً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للرباط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معيّن نمود اسب را براى حفظ سر حدّ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يحدث فى الجسم كلّه قشراً أبيض ويسبب للمريض حكاً مؤلماً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المجمع 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مختلط حمرة وبياضاً أو غيرهما ولايحصل الا من فساد المزاج وخلل فى الطبيعة يقال برص الجسم برصاً من باب تعب والذكر ، أبرص ، والانثى برصاء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 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البرطلة بالضمّ قلنسوة وربما شدّد و در فرهنگ جامع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برطل كلاهى است و برطلة سايبان تنك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 فى البراغيث فراجع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تمام الحديث فى الرعد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مخاريق الملائكة هى جمع مخراق وهى في الأصل ثوب يلف ويضرب به الصبيان بعضهم بعضاً يعنى البرق آلة تزجر الملائكة بها السحاب وتسوقه وعن ابن عباس البرق سوط من نور اللَّه تزجر الملائكة به السحاب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الذي يقع على الأرض ثم يسرع الى الهدف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ليس فى البرق الخاطف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فى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انه لاينفعك ما يقرع سمعك من العلوم النادرة كالبرق الخاطف بل ينبغي ان تواظب على سماع المواعظ وتستضيى‌ء دائماً بأنوار الحكم لتخرجك من ظلم الجهالات ويحتمل ان يكون المراد لاينفع سماع العلم مع الانغماس في ظلمات المعاصي والذنوب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تستر به المرأة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خالد وربّما يأتي لابنه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يطلق على الحسن بن خالد ومحمد بن ابى القاسم وعلي بن محمد بن ابى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والزيادة والسعادة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يحيى بن خالد البرمكي وهم البرامكة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شي‌ء يلبسه النصارى على رؤوسهم والبرنس كل ثوب رأسه ملزوق من درّاعة او جبّة أو ممطر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يلبسه على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البرنى نوع من أجود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تمر معرّب 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الحمل الجيّد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ضرب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الظاهر انه لم‌يوجد بهذا الاسم إلا بالمدينة المنورة وقد اكلت منه مرّتين بواسطة اهداء بعض الاصدقاء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جيد كما وصفه اللغويون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خستگى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فى التمر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حلقة تجعل في لحم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بالباء الموحدة المفتوحة على الأفصح وقيل بالضم بئر بحضر موت تردها هامة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جماعة الكفار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يغدى ويراح إليها اي اذا ماتوا يؤتى بأرواحهم إلى ذلك البئر كل صباح ومساء أو ان ماتوا صباحاً يؤتى بهم صباحاً وان ماتوا مساء يؤتى بهم مساء ثم يكونون دائماً في ذلك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ماء 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صديد أهل النار وهو ماء الجرح 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الشراع كل ما يشرع اي ينصب ويرفع مثل الملائة الواسعة يشرع وينصب على السفينة فتهبّ فيه الرياح فتمضي بالسفينة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بادبان كشتى بادي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صداهم أي عطاشهم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بالأردن بالغور الشامى وايضاً موضع معروف بأرض اليمامة وايضاً من قرى مرو الشاهجان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ملخصاً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القاموس فى باب السين فصل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النون فضل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بيسان قرية بالشام وقرية بمرو وموضع باليمامة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مواضع منها نجران من مخاليف اليمن من ناحية مكة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القاموس النجران موضع باليمن فتح سنة عشر سمّى بنجران ابن زيدان بن سبا وموضع بالبحرين وموضع بحوران قرب دمشق الخ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فى الأصل البغل وهي كلمة فارسية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محذوف الذنب لأن بغال البريد كانت محذوفة الأذناب فأعربت الكلمة وخففت ثم سمّى الرسول الذي يركبه بريداً ثم سمّيت المسافة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المنجد البريد مسافة يقطعها الرسول اعني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ميلاً تقريباً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الرواة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مملوكة كانت عند زوج لها يسمّى مُغيث فاشترتها عايشة واعتقتها فخيّرها رسول اللَّه صلى الله عليه وآله ان شائت بقيت عنده وان شائت فارقته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اشترطوا ولائها على عائشة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فيها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بُريّة مصغر ابراهيم كما في القاموس وفى توحيد الصدوق وبعض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بريهة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في حديث 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ذيل حديث رواه الكليني قدس سره وتمام الحديث صدراً وذيلا على ما رواه الصدوق قدس سره في كتاب التوحيد في باب الرد على الذين قالوا ان اللَّه ثالث ثلاثة 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باسناده عن هشام بن الحكم عن جاثليق من جثالقة النصارى يقال له بريهة قد مكث جاثليق في النصرانية سبعين سنة وكان يطلب الاسلام ويطلب من يحتج عليه ممن يقرء كتبه ويعرف المسيح بصفاته ودلائله وآياته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بذلك حتى اشتهر فى النصارى والمسلمين واليهود والمجوس حتى افتخرت به النصارى وقالت لو لم‌يكن في دين النصرانية إلا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لاجزأنا وكان طالباً للحق والاسلام مع ذلك وكانت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تخدمه طال مكثها معه وكان يشير إليها ضعف النصرانية وضعف حجتها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فعرفت ذلك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بريهة الأمر ظهراً لبطن واقبل يسأل فرق المسلمين والمختلفين في الاسلام من اعلمكم ؟ وأقبل يسئل عن أئمة المسلمين وعن صلحائهم وعلمائهم وأهل الحجى منهم وكان يستقرى‌ء فرقة فرقة لايجد عند القوم شيئاً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ائمتكم حقاً لكان عندكم بعض الحق فوصفت له الشيعة ووصفت له هشام بن الحكم فقال يونس بن عبدالرحمن فقال لي هشام بينما أنا على دكاني على باب الكرخ جالس وعندي قوم يقرؤون علي القرآن فاذا أنا بفوج النصارى معه ما بين القسّسين الى غيرهم نحو من مائة رجل عليهم السواد والبرانس والجاثليق الاكبر فيهم بريهة حتى نزلوا حول دكانى وجعل لبريهة كرسي فجلس عليه فقامت الاساقفة والرهابنة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عصيهم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رؤوسهم برانسهم فقال بريهة ما بقي فى المسلمين أحد ممن يذكر بالعلم بالكلام إلا وقد ناظرته بالنصرانية فما عندهم شي‌ء وقد جئت اناظرك فى الاسلام قال فضحك هشام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بريهة ان كنت تريد مني آيات كآيات المسيح فليس أنا بالمسيح ولامثله ولا أدانيه ذاك روح طيبة خميصة مرتفعة ، آياته ظاهرة وعلاماته قائمة قال بريهة فاعجبنى الكلام والوصف قال هشام ان اردت الحجاج فهيهنا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فاني أسألك ما نسبة نبيكم هذا من المسيح نسبة الابدان قال هشام ابن عم جده لانه من ولد اسحاق ومحمد من ولد اسماعيل قال بريهة وكيف تنسبه الى أبيه قال هشام ان أردت نسبه عندكم أخبرتك وان أردت نسبه عندنا أخبرتك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نسبه عندنا وظننت انه اذا نسبه بنسبتنا اغلبه قلت ما نسبه بالنسبة التى ننسبه بها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قديم من قديم فأيهما الأب وأيهما الإبن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نزل الى الأرض الابن قال هشام الذي نزل الى الأرض الأب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رسول الأب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الأب احكم من الإبن لأن الخلق خلق الأب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الخلق خلق الأب وخلق الابن ،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منعهما ان ينزلا جميعاً كما خلقا اذا اشتركا ؟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يشتركان وهما شى‌ء واحد انما يفترقان بالاسم قال هشام انما يجتمعان بالاسم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هذا الكلام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هذا الكلام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الابن متصل بالأب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الابن منفصل من الأب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ما يعقله الناس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ما يعقله الناس شاهداً لنا وعليك فقد غلبتك لأن الأب كان ولم‌يكن الإبن فتقول هكذا يا بريهة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ما أقول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استشهدت قوماً لاتقبل شهادتهم لنفسك ؟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الأب اسم والإبن اسم يقدر به القديم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الإسمان قديمان كقدم الأب والإبن ؟ قال بريهة لا ولكن الاسماء محدثة قال فقد جعلت الأب ابنا والإبن أباً فان كان الابن احدث هذه الأسماء دون الاب فهو الأب ، وان كان الأب أحدث هذه الاسماء دون الابن فهو الاب والإبن أب وليس هيهنا ابن قال بريهة ان الإبن اسم للروح حين نزلت إلى الارض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 لم‌ينزل الى الأرض فاسمهما ما هو ؟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فاسمها ابن نزلت او لم‌تنزل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النزول هذه الروح اسمها كلها واحدة واسمها اثنان قال بريهة هي كلها واحدة روح واحدة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رضيت ان تجعل بعضها ابناً وبعضها اباً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لان اسم الأب واسم الابن واحد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فالابن ابو الأب والأب ابو الابن فالأب والابن واحد قالت الأساقفة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يونانية وهم فوق القسيس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بلسانها لبريهة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مربك مثل ذا قط فقم فتحير بريهة وذهب ليقوم فتعلق به هشام قال ما يمنعك من الاسلام أفى قلبك حزازة فقلها والا سئلتك عن النصرانية مسئلة واحدة تبيت عليها ليلتك هذه فتصبح وليس لك همة غيري قالت الأساقفة لاترد هذه المسئلة لعلها تشكك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قلها يا أبا الحكم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أفرايتك الابن يعلم ما عند الأب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أفرأيتك الأب يعلم ما عند الابن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أفرأيتك تخبر عن الابن أيقدر على كل ما يقدر عليه الأب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أفرأيتك عن الأب أيقدر على كل ما يقدر عليه الابن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واحد منهما ابن صاحبه وهما متساويان وكيف يظلم كل واحد منهما صاحبه ؟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منهما ظلم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الحق بينهما ان يكون الابن أبو الاب والأب ابن الإبن بت عليها يا بريهة وافترق النصارى وهم يتمنون ان لايكونوا رأوا هشاماً ولا أصحابه ، قال فرجع بريهة مغتماً مهتماً حتى صار الى منزله فقالت امرأته التى تخدمه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أراك مهتماً مغتماً فحكى لها الكلام الذي كان بينه وبين هشام فقالت لبريهة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أتريد ان تكون على حق أو على باطل فقال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الحق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اينما وجدت الحق فمل إليه وإياك واللجاجة فإن اللجاجة شك والشك شوم واهله في النار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فصوب قولها وعزم على الغدو على هشام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معه أحد من اصحابه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ألك من تصدر عن رأيه وترجع إلى قوله وتدين بطاعته ؟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يا بريهة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صفته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أو في دينه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جميعاً صفة نسبه وصفة دينه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النسب خير الأنساب رأس العرب وصفوة قريش وفاضل بني هاشم كل من نازعه في نسبه وجده افضل منه لان قريشا أفضل العرب وبنو هاشم افضل قريش وأفضل بني هاشم خاصهم ودينهم وسيدهم وكذلك ولد السيد أفضل من ولد غيره وهذا من ولد السيد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 دينه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شرايعه اوصفة بدنه وطهارته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بدنه وطهارته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فلايعصى وسخي فلايبخل وشجاع فلا يجبن وما استودع من العلم فلايجهل حافظ للدين قائم بما فرض عليه من عترة الأنبياء وجامع علم الأنبياء يحلم عند الغضب وينصف عند الظلم ويعين عند الرضا وينصف من الولي والعدو ، ولايسلك شططا في عدوه ولايمنع افادة وليه يعمل بالكتاب ويحدث بالاعجوبات ، من أهل الطهارات ، يحكى قول الأئمة الاصفياء لم‌تنقض له حجته ولم‌يجهل مسئلة يفتى في كل سنة ويجلو كل مدلهمة ،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وصفت المسيح في صفاته وأثبته بحججه وآياته إلا ان الشخص بائن عن شخصه والوصف قائم بوصفه فان يصدق الوصف نؤمن بالشخص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تومن ترشد وان تتبع الحق لاتؤنب ، ثم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بريهة ما من حجة أقامها اللَّه على أول خلقه إلا أقامها على وسط خلقه وآخر خلقه فلاتبطل الحجج ولاتذهب الملل ولاتذهب السنن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أشبه هذا بالحق وأقر به من الصدق وهذه صفة الحكماء يقيمون من الحجة ما ينفون به الشبهة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فارتحلا حتى أتيا المدينة والمرأة معهما وهما يريد ان أبا عبداللَّه عليه السلام فلقيا موسى بن جعفر عليه السلام فحكى له هشام الحكاية فلما فرغ قال موسى بن جعفر عليه السلام يا بريهة كيف علمك بكتابك قال أنا به عالم قال كيف ثقتك بتأويله ؟ قال ما أوثقنى بعلمي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فابتدء موسى بن جعفر عليه السلام بقرائة الإنجيل قال بريهة والمسيح لقد كان المسيح يقرؤها هكذا وما قرأ هذه القرائة إلا المسيح ثم قال بريهة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كنت أطلب وساق الحديث مثل ما في المتن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فلزم بريهة أبا عبداللَّه عليه السلام حتى مات أبو عبداللَّه عليه السلام ثم لزم موسى بن جعفر عليهما السلام حتى مات في زمانه فغسله بيده وكفنه بيده وألحده بيده وقال هذا حواري من حوارى المسيح يعرف حق اللَّه عليه قال فتمنى اكثر أصحابه ان يكونوا مثله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من الكتان أو 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ماء الفم اذا خرج منه ومادام فيه فهو 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البزاة جمع الباز وتقدم معناه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محمد بن أبى نصر ويمكن أن يطلق على القاسم بن الحسين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بزيع الحائك كما يأتي عن تاريخ أبى زيد البلخي وهو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تحت عنوان محمد بن أبى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هشام بن الحكم عن أبى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بناناً والسري وبزيعاً لعنهم اللَّه ترائى لهم الشيطان في أحسن ما يكون صورة آدمي من قرنه إلى سرته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باسناده عن ابن سنان قال قال أبو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أهل بيت صادقون لانخلو من كذاب يكذب علينا فيسقط صدقنا بكذبه علينا عند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المغيرة بن سعيد وبزيعاً والسري وأبا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باسناده عن ابن أبى يعفور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أبى عبداللَّه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 بزيع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 أما انه ليس لهؤلاء المغيرية شي‌ء خير من القتل لأنهم لايتوبون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الممقاني قدس سره في درايته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الاشارة إلى المذاهب الفاسدة والمحدث القمي طاب ثراه في سفينته والتستري دام ظله في قاموسه عن تاريخ أبى زيد البلخي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البزيعية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بزيع الحائك أقروا بنبوته وزعموا أن الأئمة عليهم السلام كلهم أنبياء وانهم لايموتون ولكنهم يرفعون وزعم بزيع أنه صعد إلى السماء وان اللَّه تعالى مسح على رأسه ومج في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انداخت در دهانش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الحكمة 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فجلست غير مرة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البساتين جمع بستان وهو كما فى المنجد أرض أدير عليها جدار وفيها شجر وزرع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بالكسر ما بسط وفي البصائر اسم لكل 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كنز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گسترده و حصير و قالي و بستر و أمثال آن كه جهة خفتن و نشستن اندازند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بالضم معرب 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غيره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وكرمة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تشعب عن ساق الشجرة جمع غصون وأغصان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درخت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إذا لوّن ولم‌ينضج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غوره خرما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ماء الفم اذا خرج منه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يابس في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الحائري الهندي في موائده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يزيد في الجماع البصل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نفعاً غير هذا نقلوا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والبصل المأكول يدفع ضرر ريح السموم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 جمع الخطوة والزيادة فيها كناية عن قوة المشي وزيادتها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انواع البصل مهيج للباه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برقة البشرة صفاء اللون وعدم كمودته قال فى القانون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البصل يحمر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بكسر الباء قطعة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الأبجدي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أعد للتجارة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البضايع جمع البضاعة وهي من المال ما أعد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بالضم الجماع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أو البضع الفرج نفسه وقيل المهر وقيل الطلاق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ملخصاً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البضعة بالفتح وقد تكسر القطعة ، اسم من بضع اللحم يبضع بضعاً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البطحاء اصله المسيل الواسع فيه دقاق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أي أخذ بصولة وشدة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أكل انواع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يخدرن اي يضعفن ويفترن ويمكن ان يكون كناية عن 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والواحدة البطة للمذكر والمؤنث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طير مائي قصير العنق والرجلين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مرغابى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بالفارسية خربزه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 في أول الثانية رطب في آخرها ، النضيج منه لطيف ، ينقى الجلد ، وخاصة بزره وجوفه أيضاً ، وينفع من الكلف والبهق والخزاز وخصوصاً إذا عجن كما هو بدهن الحنطة وجفف في الشمس ، ويلصق قشره بالجبهة فيمنع النو اهدت لنا الأيام بطيخة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حلل الارض ودار السلام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البعوض وزنها الفعول حشرة يطلق عليها اسم البق عند العامة باطلاق غير صحيح واحدتها البعوضة وانما اخذت لفظة البعوض من البعض لصغر جسمه بالاضافة الى سائر الحيوانات وبعض كل شي‌ء طائفة منه سواء قلت او كثرت وجمعه ابعاض او لأن البعوض يؤذي ويعض ولفظة مصدر بعضه البعوض يبعضه بعضاً اذا عضه وآذاه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الزوولوجي </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الجرجس لغة القرقس وهو البعوض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نوع من البعوض وليس في كتب اللغة ولا في الكتب المعدة لذكر الحيوانات حيوان بهذا الاسم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والمكان المرتفع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طيبة بالفتح اسم المدينة الرسول صلى الله عليه وآله وطيبة بكسر اوله اسم من اسماء زمزم ، والطيّبة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كانت قرب زرود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وطيبة قربة عُرض التي بالشام ، بين تدمر وحلب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لعلّ طيبة هنا بالكسر اسم موضع قرب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بعيد لأنه لو كان لبان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 الشي‌ء احتقره وابتذله ، والرجل استعمله للخدمة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الأبجدى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دخل عليه السلام بغير احرام لعدم مضي شهر من الإحرام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الدنيا وسيد البلاد ، فيها سبع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وبغداذ وبغذاد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ومغداذ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ومغدان وبغدان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اميال من الكوفة على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علاجك اي ما عملك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الرقيق بياع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ابيض وليس شديد البياض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دهماء مؤنث الأدهم أى الأسود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اى تكبّر وفي النهاية فحج رجليه أي فرقهما وباعد ما بينهما والفحج تباعد ما بين الفخذين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لذى الحافر كالشفة للإنسان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المقام فراجع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تمام الحديث فى العيب انشاء اللَّه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الناس الخ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اللَّه جل ذكره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جريب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حديد عكفاء يقضب بها الزرع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فقتلوها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بالفتح الهلاك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والمرآت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القريبة الرشاء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ما كان قامة أو نحوها ، وهي أرض من وقف علي بن ابيطالب رضى الله عنه على ولد فاطمة 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رحمه الله في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البقر نصابان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وفيها تبيع أو تبيعة وهو ما دخل في السنة الثانية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وفيها مسنة وهي الداخلة في السنة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زاد يتخير بين عد ثلاثين ثلاثين ويعطي تبيعاً أو تبيعة وأربعين أربعين ويعطي مسنة انتهى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نيف ككيس وقد يخفف وهو الزيادة وكلما زاد على العقد فنيف الى ان يبلغ العقد الثاني ويكون بغير تأنيث للمذكر والمؤنث ولايستعمل إلا معطوفاً على العقود فان كان بعد العشرة فهو لما دونها وان كان بعد المأة فهو للعشرة فما دونها وان كان بعد الألف فهو للعشرة فأكثر كذا تقرر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في الحساب غير تام كالنصف والثلث والربع ونحو ذلك والجمع كسور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العوامل جمع عاملة وهي التي يستقى عليها ويحرث ويستعمل في الاشغال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سامت الماشية سوماً رعت بنفسها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ربه اي عند صاحبه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فيه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ذرف أي الدمع سال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كلمة يقال عند الرضا والمدح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سبيل اللَّه أي في الجهاد أو الأعم منه ومن السفر الى الحج والزيارات أو الأعم منها ومن السهر للعباده ومطالعة العلوم الدينية وهذا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وعين فاضت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الفيض الى العين 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الماء والدمع يفيض فيضاً كثر حتى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غضّت على بناء المفعول يقال غضّ طرفه أي كسره وأطرق ولم يفتح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اغرورقت عيناه بالدموع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دمعتا وغرقتا بالدموع وهو افعولت من الغرق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وقتى كه چشمانش پر از اشك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لم يرهق وجهاً الخ 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نپوشيد صورتش را غبار و گردى و نه ذلت و خوارى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الوصية انشاء اللَّه تعالى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الوصية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برضاً عنها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محبنطئاً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المنتفخ من قولهم احبنطأ انتفخ جوفه إذا امتلى غيظاً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ومحبنطي بمعناى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كوتاه شكم بزرگ خشمناك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محبنطئاً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البطن المنتفخ من قولهم احبنطأ انتفخ جوفه إذا امتلى غيظاً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ومحبنطي بمعناى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كوتاه شكم بزرگ خشمناك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الخ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مالم تثيب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في التزويج عن الفقيه والتهذيبين أيضاً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إذن أبيها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قدس سره هذا الخبر يحتمل شيئين ، احدهما ان يكون هذا مخصوصاً بنكاح المتعة على ما قدمناه من الرخصة في ذلك بالشرايط التي ذكرناها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محمولا على من عضلها أبوها ولم يزوجها بكفولها فحينئذ جاز لها العقد على نفسها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تنكح ذوات الآباء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والتهذيبين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تزوج ذوات الآباء الخ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عليه وإليه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الحديث في الحاجة أيضاً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السبت ايضاً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بطن مكة وقيل هي اسم المسجد وقيل هي البيت وقيل هي حيث الطواف وسمّى بذلك من التّباك أي الأزدحام لأن الناس يزدحمون فيه للطواف ، وقيل سميت مكة بكة لأنها تبكّ اعناق الجبابرة اذا ألحدوا فيها بظلم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في الأصل كل عقبة في جبل مسلوكة ويمكن ان يكون المراد بالثنية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في المراصد عقبة قرب مكة تهبطك الى فخّ وانت مقبل من المدينة تريد مكة ، اسفل مكة من قبل ذي طوى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باسناده عن الفضيل وابراهيم ابني محمد الأشعريين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أباعبداللَّه عليه السلام لما بلغه وفاة بكير بن أعين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واللَّه لقد انزله اللَّه بين رسول اللَّه واميرالمؤمنين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عبيد 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عبداللَّه عليه السلام فذكر بكير بن أعين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بكيراً وقد فعل ، فنظرت إليه وكنت يومئذٍ حديث السن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أقول انشاء اللَّه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والإمتحان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الأماثل جمع أمثل أي الأفضل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في مكانه يقر قراراً اذا ثبت ثبوتاً جامداً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غته أي غمسه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فرو ميبرد در بلاء فرو بردني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ثجّه ثجاً أي اصابه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 بهم أي بخل بهم أو خصّ بهم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تعاهد وتعهّد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العهد به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أي الهدية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 المريض اذا منعه عما يضرّه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ضنائن اللَّه أي خواص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حبوت الرجل حباء بالكسر والمدّ ، اعطيته الشي‌ء بغير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خواص يحفظهم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قاله ثلاث مرات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صبروا النفس أي احملوا النفس على البلاء بوعد الأجر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وزهرتها أي زينتها وبهجتها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طيب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ينكل اي يمتنع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ينكره </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هي الهموم والأحزان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الحجارة يفرش به الأرض ويسمّى المكان بلاطاً اتساعاً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بلال بن رباح المؤذن ، يكنى أبا عبداللَّه وقيل أبا عبدالكريم وقيل أبا عبدالرحمن وقال بعضهم يكنى أباعمرو وهو مولى ابي بكر الصديق رضى الله عنه اشتراه بخمس أواق ، وقيل بسبع أواق وقيل بتسع أواق ثم اعتقه ، وكان له خازناً ، ولرسول اللَّه صلى الله عليه وآله مؤذناً ، شهد بدراً واحداً وسائر المشاهد مع رسول اللَّه صلى الله عليه وآله ، وآخى رسول اللَّه صلى الله عليه وآله بينه وبين عبيدة بن الحارث بن المطلب ، وقيل بل آخى بينه وبين أبى رويحة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باسناده عن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من اظهر الإسلام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وآله وابوبكر ، وعمّار ، وأمّه سمّية ، وصهيب ، وبلال ، والمقداد ، فأمّا رسول اللَّه صلى الله عليه وآله فمنعه اللَّه بعمّه أبي طالب ، وأما ابوبكر فمنعه اللَّه بقومه وامّا سائرهم فأخذهم المشركون فألبسوهم أدرع الحديد وصهروهم في الشمس فما منهم انسان إلّا وقد أتاهم على ما أرادوا إلّا بلال ، فإنّه هانت عليه نفسه في اللَّه ، وهان على قومه ، فأعطوه الولدان فجعلوا يطوفون به في شعاب مكة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بدمشق ودفن عند الباب الصغير بمقبرتها سنة عشرين وهو ابن ثلاث وستين سنة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إحدى وعشرين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وهو ابن سبعين سنة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مدينة مشهورة بخراسان من أجلّها وأشهرها ذكراً وأكثرها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لجيحون نهر بلخ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هواى وَراثي والمسير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فقلبي الى كرخ ووجهي</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الأخلاط الأربعة وهو كما في شرح النفيسي بارد رطب وفايدته ان يستحيل دماً اذا فقد البدن الغذاء وان يرطب الأعضاء فلا يجففها وان تدخل في تغذية مثل الدماغ من الاعضاء البلغمية 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وللبلغم أقسام ذكرها الشيخ في تعليم الرابع من الفن الأول من الكتاب الأول من قانونه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وملخصه البلغم طبيعي وغير طبيعي والطبيعي هو الذي يصلح لأن يصير في وقت ما دماً ، والبلغم الغير الطبيعي على أقسام فمنه فضل مختلف القوام حتى عند الحس وهو المخاطي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بصفة المخاط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آب بينى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مستوى القوام في الحس مختلفة في الحقيقة وهو الخام ، ومنه الرقيق جداً وهو المائي ، ومنه الغليظ جداً وهو الأبيض المسمّى بالجصيّ ، وهو الذي قد تحلل لطيفه لكثرة احتباسه في المفاصل والمنافذ وهذا أغلظ الجميع ومن البلغم صنف مالح وهو أحّر ما يكون من البلغم وأيبسه وأجفّه الخ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أي الكندر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اكثر اهل الجنة البله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جمع الأبله وهو الذي فيه البَلَه بفتحتين يعني الغفلة والمراد الغافل عن الشر المطبوع على الخير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 هنا هم الذين غلبت عليهم سلامة الصدر وحسن الظن بالناس لأنهم غفلوا من دنياهم فجهلوا حذق التصرف فيها واقبلوا على آخرتهم فشغلوا انفسهم بها واستحقوا ان يكونوا اكثر أهل الجنة فأما الأبله الذي لا عقل له فليس بمراد ، يقال بله الرجل يبله بلهاً من باب تعب ضعف عقله فهو أبله والانثى بلهاء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أتزوج مرجئة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والمرجئة قيل هم فرقة من المسلمين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الايمان قول بلا عمل ويأتي في المرجئة تفصيل الأقوال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تبروا من علي عليه السلام وشهدوا عليه بالكفر لعنهم اللَّه نسبة الى حروراء موضع بقرب الكوفة كان أول مجمعهم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ثنوى اللَّه أي استثناء اللَّه‌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 حديث الكافي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اني أخاف الخ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يمنعك من البله من النساء المستضعفات الخ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 حديث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اصلحك اللَّه اني أتخوف الخ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البلهاء متن حديث الفقيه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بعض اهله الخ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أبي حفص فقال لا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 حديث الكافي في البله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بعض أهله الخ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عليه السلام بناء لعياله للبيتوته فلمّا فرغوا منها هدمه لكونه مشعراً للعبادة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الأطفال ويأتي في الجارية والصبيان والولادة والولد والغلام ما يناسب المقام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 الفقيه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أتى رجل الى النبي صلى الله عليه وآله الخ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مخضت مخاضاً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دنا ولادتها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نزديك شد زاييدن زن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تقلّها اى تحملها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مفدوح أي مبهوض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گران بار و سنگين شده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المخبر في الكافي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اذينة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تؤجر يوم القيامة ولقيت ربك حين تلقاه وانت عاص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 السلام أبا بنات </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مجهزات أي مهيات لأمور 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المفليات في أكثر النسخ بالفاء قال الفيروز آبادي فلا رأسه بحثه عن القمل كفلاه وفي بعض النسخ بالقاف والباء الموحدة أي مقلبات عند المرض من جانب الى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الكبرى سبعة كواكب نشاهدها جهة القطب الشمالي ومثلها 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يرمى به عن الجلاهق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كمان گلوله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بندقة وهي طينة مدورة مجفّفة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البنفسج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القانون ما ملخصه الماهية معروفة ، وهو بارد رطب في الأولى يولد دماً معتدلا ، يسكن الأورام الحارة ضماداً مع سويق الشعير وكذلك ورقه، دهن البنفسخ طلاء جيد للجرب، يسكّن الصداع الدموي شماً وطلاء، ينفع من الرمد الحار ، ينفع من السعال الحار ، ويلين الصدر وخاصة المربى منه بالسكر ، وشرابه نافع من ذات الجنب والرية ، وهو أفضل من الجلاب في هذا الباب ، ينفع إلتهاب المعدة ، شرابه ينفع من وجع الكلي ويدرّ ويابسه يسهّل الصفراء وشرابه يليّن الطبيعة برفق ، وهو ينفع من نتو المقعدة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ورمها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تحفه گويد مسهل صفراء ومسكن عطش وحدت خون و حميات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حارة وخفقان وغشى ومنّوم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ومحلّل أورام ولطيف وجهة صداع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و سرفه و خشونت سينه وحلق وحرقت مثانه وبول و درد گرده و احتباس بول و ذات الجنب و خناق وذات الرية وصرع أطفال ونزولات وزكام نافع و چند روز مداومت نمودن دو درهم تا چهار درهم با آب سرد جهة دفع اسهال صفراوي لذاع مجرب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ونطول طبيخ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النطول يعني آبى كه در آن ادويه را بجوشانند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رفع يبوست دماغ و اعضاء و ضماد أو جهة صداع حار واورام حاره وشقاق و درد مقعد مفيد ، واكثار أو مورث ضعف دل وباعث كرب و ثقل معده وغثيان و التهاب در تبهاى حاره و مصلحش اندكى از انيسون و بدلش نيلوفر و برگ خبازي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جنس خطمى است و به فارسى نان كلاغ و پنيرك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سعال گل گاوزبان است و قدر شربت از جرم او تا پنج مثقال است و در مطبوع تا ده مثقال ، و خوردن آب برگ او با ثلث او شكر جهة خروج مقعد اطفال به غايت مؤثر است ،و ضماد او جهة أورام و التهاب معده و چشم و نتو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مقعد و نرم كردن اعصاب و مفاصل و حفظ صحت ناخن و مكرر آشاميدن دو درهم او بعد از تعريق در حمام جهة ضيق النفس و ضماد او با موم بر سينه أطفال جهة سعال بغايت مؤثر و قطور أو در إحليل جهت حرقت البول و حرارت مثانه و سعوط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بينى چكانيدن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درد سر حار و بى‌خوابى مفيد و بدلش روغن نيلوفر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تدهين او بر ناف جهة رفع سعال مجرب است ، و طريق گرفتن روغن او يكى آنكه با كنجد مقشر و يا بادام مقشر در كيسه كرباسى كرده و مكرّر بمالند و خشك كنند تا مغز بادام و كنجد رنگين گردد پس آن را كوبيده روغن بگيرند و ديگر آنكه گل بنفشه را در روغن كنجد بقدر هر رطلى سى مثقال كنند و بعد از چند يوم صاف نموده بنفشه را تازه كنند تا رنگ بگيرد و بوى بنفشه را بردارد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الطائر الماء حسواً ولا تقل شرب وزيدٌ المَرَقَ ، الماء شربه شيئاً بعد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وأممّه تأمّمه إذا قصده وأمّه أيضاً أي شجّه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رزن الرجل بالضم فهو رزين اى وقور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أصحابهم اي من يستأصلهم ويقتلهم اولاد الزنا يعني بني العباس واتباعهم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عبداللَّه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عبداللَّه بن محمد بن علي بن عبداللَّه ابن العباس ثاني خلفاء بني العباس نسب الى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حيث بدأ صلاحهم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كما أنه ظهرت دولتهم على يد رجل جاء من قبل المشرق وهو ابومسلم المروزي كذلك يكون انقراض دولتهم على يد رجل يخرج من هذه الناحية وهو هلاكو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البارية ما يناسب المقام كما يأتي فى البورياء ايضاً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أصيب الماء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فأمسح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بالحائط والتراب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انقظت درة الخ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التهذيب 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فيجي‌ء من البلل بعد استبرائي ما يفسد الخ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صغير من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آفتابه </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شخب البول هو بالضم أي جريانه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الموضع السهل اللين وذلك لئلا يرجع عليه رشاش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ويأتي هذا الذيل عن الكافي مستقلاً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الرجل الخ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ربما بلت فلا اقدر الخ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وعاء من أدم وغيره يشد على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قميص ولها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فأغسله بالماء غسلا الخ </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مصدر يستوي فيه الواحد والإثنان والجمع والمذكر والمؤنث وتفتح الراء وتسكن اي متساويان في الحكم لا فضل لأحدهما على الآخر وقوله شرع سواء كأنه من عطف البيان لأن الشرع هو السواء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الاستبصار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والجارية شرع سواء معناه بعد أكل الطعام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ثم حديث التهذيب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جميع المتون متحدة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كالجبّة يبطن من جلود بعض الحيوانات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پوستين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الإجانة التي يغسل فيها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لگن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البول يصيب الجسد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يبول ولم تمس يده اليمنى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يبول ولا يمس يده اليمنى شي‌ء </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كانت يده طاهرة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البول يصيب الجسد الخ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والفراش الخ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خصي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موضع من التهذيب في الخصي‌الخ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ينضح ثوبه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أي قصد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يعمد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مكان من الأمكنة </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إليه أي إلى الرضا عليه السلام لأن سليمان بن رشيد من أصحابه عليه السلام كما في رجال الشيخ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القاري هو على بن مهزيار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قدامنا </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صكّت أي ضربت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عليكم بأس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مع الرضا عليه السلام الخ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بارز وكاشف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يرفع بوله ويرمي به في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تقدم بهذا المضمون مسنداً عن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أيبول الخ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البهائم جمع بهيمه است يعنى چارپا و يا جان‌دار بى‌تميز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بهمت البهائم عنه الخ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ومعرفتها بالمرعى 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محل چراگاه كه پر گياه و علف باشد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البهرم 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 كالبهرمان والحناء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تحفه حكيم مؤمن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بهرم وبهرمان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بفارسي اسم كل عصفر است و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البهرم الحِنّاء وضرب من العصفر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الجسد لا من 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يسفدها أي يجامعها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الكعبة ما يناسب المقام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قارعه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فتشاجروا أي تنازعوا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الخ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فرش از پوست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الذاكر هو حنان بن سدير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وقال المجلسي رحمه الله ان الغرض من المناظرة نزول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شاهداً عند البيت الحرام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ينبغي الخ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الكعبة أيضاً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 الساقين الى البطن بالثوب أو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قبالة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يأتي في الكعبة أيضاً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 الكعبة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 حديث الكافي في الكعبة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هدم الحجاج الخ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 بند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اللؤلؤء أيّ الدّر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 ووعيد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معناه 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والفلاة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بيابان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والشين المعجمة روي ان جيش السفياني يأتي إليها قاصداً مدينة رسول اللَّه صلى الله عليه وآله فيخسف اللَّه تعالى بتلك الأرض وبينها وبين ذي الحليفة ميقات أهل المدينة ميل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في المسير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المسافر آخر الليل للنوم والإستراحة والمعرس موضع 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الحفيرة التي فيها مسجد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المجمع عن الذكرى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في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بتهامة وقيل جبل على بريد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 .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الطعام حيث يداس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خرمن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تأكله </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بأكله فهو حلال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والتهذيب بتفاوت في ألفاظه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بالتحريك شدة شهوة اللحم حتى لا يصبر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بأكلها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يكرهه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فكلُها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سوى ذلك الخ </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العريض كما في المجمع وغيره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تأكل </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معالجة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الشي‌ء شريته أبيعه بيعاً ومبيعاً وهو شاذ وقياسه مباعاً وبعته أيضاً اشتريته و هو من 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باعه يبيعه بيعاً ومبيعاً والقياس مباعاً إذا باعه وإذا اشتراه 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قدس سره في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وهو في الأصل كما عن المصباح مبادلة مال بمال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هادي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ماهية البيع عقد بدلية عين بشي‌ء بايجاب وقبول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اللغة مقابلة شي‌ء بشي‌ء فمقابلة السلعة بالسلعة تسمى بيعاً لغة كمقابلتها بالنقد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لأحد المتقابلين مبيع والآخر 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تعريفه شرعاً وأقسامه ففيها 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يطلق في اصطلاح الفقهاء على معنيين أحدهما خاص وهو بيع العين بالنقدين الذهب والفضة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أطلق لفظ بيع لا ينصرف إلا إلى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ثانيهما عام وهو اثنا عشر قسماً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للبيع في اصطلاح الفقهاء تعريفان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تعريف لجميع أفراد البيع الشامل للصرف والسلم ونحوهما ثانيهما تعريف لفرد واحد من هذه الأفراد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يفهم من لفظ البيع عند الإطلاق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يسمى تعريفاً بالمعنى الأخص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تعريفه بالمعنى الأعم فهو عقد معاوضة على غير منافع ولا متعة 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تعريفه بالمعنى الأخص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عقد معاوضة على غير منافع ولا متعة لذة ، ذو مكايسة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عقد صاحب مشاححة ومغالبة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عوضيه غير ذهب ولا فضة ، معين غير العين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البيع في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مبادلة مال بمال ، أو مبادلة منفعة مباحة بمنفعة مباحة على التأبيد غير ربا وقرض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في الشرع مقابلة مال بمال على وجه مخصوص ، أي عقد ذو مقابلة مال بمال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هذا ملخص الأقوال في معنى البيع لغة وشرعاً من الخاصة والعامة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تفصيل ذلك فليراجع إلى مظانه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قدموا على رسول اللَّه صلى الله عليه وآله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رسول اللَّه صلى الله عليه وآله فأتي بها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وانمايحرّم من الزيادة الخ </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الأوضاحيّة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الوضح والوضح من الدراهم الصحيح كما في المجمع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اشتريت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لك أن تدفع قبل ان تقبض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ليس في التهذيب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الطسوج 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وربع دانق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اشترى </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ائتمنك فلا بأس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أكيله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اكتلته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راوية زيتاً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فأعترض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واتزنهما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فأتزنهما وآخذ سائره </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العريض من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والعريض ، تصغير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لي من مالي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المساومة هو البيع بما يتفقان عليه من غير تعرض للإخبار بالثمن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نكتب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نخالط قوماً الخ </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فيكتب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فيكتب الرجل لنا بها على داره الخ </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أرضه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قد باع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الثمن فنعده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جائنا الوقت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فماترى في الشراء </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فترد </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وشرار دستشمار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فأقول تقوّم بكذا وكذا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ممّا قلت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 في الأرض ثوب يقوم بكذا وكذا قال فلمّا رأى ما شق علي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أقول تقوّم بكذا وكذا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وأبيعك بكذا وكذا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ان يجب البيع حين افترقنا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الخالص والدرهم الغلّة أي المغشوش كما في المجمع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أدخل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المساومة هو البيع بما يتفقان عليه من غير تعرض للإخبار بالثمن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اكره بيع ده الخ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بيع عشرة بإحدى عشرة وعشرة باثني عشرة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أيّ شي‌ء تعامل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عاصم بن حميد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والشق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عيب أو عور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يتبرأ إليه ولم يبرأ به الخ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البايع هو عمر بن يزيد ويأتي هذا الحديث أيضاً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انا وعمر بالمدينة الخ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اهاب شاة يوعى فيه الحبّ والدقيق ومنه الجراب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انبان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أي أعرض وتنحى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كناره گير و دور شو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أو غيره </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أيحسب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يحسب له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أيضاً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بسعر يوم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تكون الغلة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يدل الرجل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يلحقه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من الوضيعة كما أخذ من الربح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يعطى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 حديث الكافي وموضع من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استأجر أجيراً الخ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يبيع المرعى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أوكس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معاوية بن عمار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معاوية بن عمار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بده 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كلمتان عجميتان والمراد عشرة من العدد واثنى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راوضه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خاتله وداراه حتى يدخل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والفقيه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آتيك </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المساوم هو رفاعة النخّاس وبيع 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البيع بما يتفقان عليه من غير تعرض للإخبار بالثمن كما في المجمع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 هذه الألف درهم على حكمى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الألف درهم حكمي عليك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مسستها قبل أن أبعث إليه بالثمن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مسستها قبل أن أبعث إليه الألف درهم </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تقوم الجارية قيمة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قيمتها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به إليه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قيمتها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ثمنها </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بعثت إليه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أرأيت ان اصبت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جعلت فداك فان وجدت بها عيباً </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الصحة والعيب منه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تراب الذهب والفضة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رجل تبن ببدر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والبيدر 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خرمن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أسافل الزرع التي لا ينالها المنجل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المزرعة لأنها تحصد الجمع حصائد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فليبعه بما شاء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بالثياب المنسوجة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الذيل تقدم مستقلاً فراجع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حمى غرز النقيع هو موضع حماه لنعم الفي‌ء وخيل المجاهدين فلا يرعاه غيرها وهو موضع قريب من المدينة كان يستنقع فيه الماء أي يجتمع 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موضع حماه عمر لنعم الفي‌ء وخيل المجاهدين وهو موضع قريب من المدينة وقيل انه على مرحلتين منها كان يستنقع فيه الماء أي يجتمع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نقيع الخضمات موضع حماه عمر بن الخطاب لخيول المسلمين وهو من أودية الحجاز ، يدفع سبله الى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النقيع موضع قرب المدينة حماه النبي عليه السلام لخيله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نفيع الخضمات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في المرآت قال الوالد العلامة رحمه الله الظاهر أنه محمول على التقية فان الراوي معلم ولد السندي بن شاهدك والعامّة يجوّزون للملوك الحمى وعندنا انه لا يجوز إلّا للمعصوم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بأس بذلك ما لم يكن كيل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 كل بيدر </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التبن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يشترط على صاحبه شيئاً فكرهه ثم الخ </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يشترط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والتهذيب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طعام قرية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طعام قرية </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السلف ايضاً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في الشرع عبارة عن ألف ومأتي رطل بالعراقي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فاستوف حقّك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اشترها ولا تواجبه الخ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تستوجبها الخ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لي الخ </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أضمن عنه للرجل ان يقتضي الذي لي قال لا بأس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الضيعة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استأجر ضيعة الخ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يبيع المتاع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أيشتريه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يستقيم وحدّ ذلك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فيه أن نحمله على ضرب من الكراهية دون الحظر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فيه أن نحمله على ضرب من الكراهية دون الحظر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ابتاع ثوباً الخ </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يقوّم </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يبيع فلا يقبضه الخ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الأجل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يبيع المتاع بنساء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يبيع المتاع بنساء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فيشتريه الخ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يحمل المتاع الخ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يأخذ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الحديث عن الفقيه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القوم يشترون الجراب الهروي الخ </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 أي ثمنها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 الدابة أي خرجت روحها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البيع أي راج ورغب فيه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يلتمس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يلتمس فيه الزيادة </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لا يصلحه إلا ذلك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بيعاً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يشتري العبد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يشتري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هذا المتن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من الدرهم الصحيح وكذا الدراهم الوضح والوضاحية نسبة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الوضاحية أي مثل الدراهم الصحيحة لا تنقص عن الوزن شيئاً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يشتري المتاع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 لي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عنده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وسعرهما شتى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الأواني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الإناء يشرب الخ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رطبة در فارسى اسپست را گويند و در تركى يونجه خوانند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 قطعتين أو الثلاث قطعات </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استحياء إلى قوله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بيننا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النخل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شيئاً تشتريه الخ </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شراء الطعام وما يكال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تاء مشددة فوقانية وهي الرطب من علف الدواب أو يابسه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فيستلمونها ثم يشتريها 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فيتساومون منه ثم يشتريه رجل الخ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فيسألونه فيعطيهم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فيسألونه ان يعطيهم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وقد شاركوه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قد شركوه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جاء صاحب الطعام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يدعوا الكيّال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آخر فيعيّره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أجراء فيعيرونه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عن الكافي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الرجل يشتري الجراب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والجراب وعاء من جلد والهروي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هرات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أو الكروي الخ ليس 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لعله منسوب إلى كره معرب كرج بلدة كبيرة بين همدان ونهاوند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نسبة إلى مرو وهي من أعمال خراسان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قوهستان تعريب كوهستان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بربح خمسة </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اشترط إلى قوله بقيته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ولد الزنا يشتري أو يباع الخ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الإستبصار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بتفاوت عن التهذيب والاستبصار والفقيه أيضاً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الفأر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ساعره أي ساومه على سعر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يشتري الدابة الخ </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فارتفع أو نقص </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اشترى متاعاً من آخر وأوجبه الخ </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اشترى من رجل طعاماً الخ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صاحبه الخ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ابتعت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يكره الخ </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التهذیب</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هي خمس أجربة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إلى جنب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فليوفه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البيع لازماً له وعليه الوفاء له بتمام البيع الخ </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شاء رد الأرض وأخذ المال كله </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المتاع قائماً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الإستبصار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للغرماء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وسعره </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 ثوبي هذا بعشرة </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يحمل المتاع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هذا المتن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المرابحة هو البيع برأس المال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يشتري المتاع الخ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يكتاله </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موضع من التهذيب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لاتبعه حتى تكيله </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بأقل مما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القول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قول البايع إذا كان الشي‌ء قائماً بعينه مع يمينه </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ذلك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الثوب قائماً الخ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على صاحبه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موضع من التهذيب بتفاوت وتقدم متنه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اشترى جارية الخ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الذي يشتري الشي‌ء الذى الخ </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الإستبصار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الحديث سقطاً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بكيله وقبضه </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التهذيب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عن الكافي والتهذيب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يشتري العبد وهو آبق الخ </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تشتره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يشتريه </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يشتري المتاع جميعاً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يبيعه </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والكافي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بتفاوت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عنده لونان الخ </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فاستهدنی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اقبل هدیتی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لا تجعلها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تجعلها ناقة قطعت عنها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بينها وبين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لأبي عبداللَّه عليه السلام الخ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نأخذه منك بده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نأخذه بده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وكم يكون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أبوعبداللَّه عليه السلام وكم يكون ذلك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الوافي أيضاً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جراب وهو وعاء من 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انبان </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 أبا عبداللَّه عليه السلام أيصلح الخ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ندى يندي ندىّ ونداوة وندوة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ابتلّ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اشترى طعاماً إلى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والطسوج كنتور الناحية وربع دانق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اللَّه عليه أي أهلكه ذكرها في المجمع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طسج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والجمع مسوك كفلس وفلوس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السابري ضرب من الثياب الرقاق تعمل بسابور موضع بفارس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بي أبوالحسن الأول عليه السلام راكباً فقال </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هروياً ليست في التهذيب وتقدم هذا الحديث بتفاوت عن الفقيه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 بالمدينة جراباً هروياً الخ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أعطيكم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أعطيكم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يلزمهم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بإزقاقه فيحتسب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أزقاقه فيحسب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والزق بالكسر السقاء أو جلد يجز ولا ينتف للشراب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الازقاق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أبوعبداللَّه عليه السلام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بالباب رجلان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ولدت ببلاد العجم ثم حملت صغيرة فثبت ببلاد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يجلب من بلد إلى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ذيل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يشتري الغلام الخ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لاتبع راحلة عاجلة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الشهادة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باع ضيعته الخ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صاع المصر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يستأجر الحمّال </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يحمله ذلك ويجعله </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لايصلح إلا مداً واحداً والامنان الخ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السكنى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جعل داراً الخ </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اشترى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أشتري طعاماً إلى أجل الخ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والفقيه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لايصلح </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موضع من الفقيه والتهذيب والإستبصار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يكره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اشتريت محملاً الخ </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أي خلط وغش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اشترى جارية وقال الخ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تعامل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جميلة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يجى‌ء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ألف درهم </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فأستعيره </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فآخذ من ذا ومن ذا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البيعة وهو المعبد لليهود والنصارى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اليمين </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يكونا رجلين فرجل الخ </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واجبة عليه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إستعديت على فلان الأمير فأعداني أي إستعنت به عليه فأعانني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معلف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القسامة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القسامة فقال الحقوق الخ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فلايكون له البيّنة بماله </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حلف فلاحق له ، وان ردّ اليمين على المدعي فلم يحلف فلاحق له </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واقيمت </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 وفاه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موضعهم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ادعى </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تبع ولم تهب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 عدداً </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تبع ولم تهب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تطلب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يديه </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قضى في هذا ؟ فقال </w:t>
      </w:r>
      <w:r>
        <w:rPr>
          <w:rFonts w:eastAsia="IRNazanin" w:cs="IRNazanin"/>
          <w:b w:val="false"/>
          <w:bCs w:val="false"/>
          <w:i w:val="false"/>
          <w:iCs w:val="false"/>
          <w:color w:val="333333"/>
          <w:sz w:val="20"/>
          <w:szCs w:val="20"/>
          <w:rtl w:val="true"/>
        </w:rPr>
        <w:t>: )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على ما ادعى </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يشهدون أنها مملوكته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من بيته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ادعى </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لايدري </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وتدفع </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وذكر ان علياً عليه السلام إلى قومه أرأيت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موضع من التهذيب وكذا ليس في الفقيه في هذا الحديث إلا أنه ذكره بعنوان مستقل وقد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ذكر ان علياً عليه السلام أتاه قوم الخ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معلف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امرأته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زوّجها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وأقامت </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وأقامت أختها على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فأقامت أخت هذه المرأة على رجل آخر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الآخر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زوّجها </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والاستبصار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البينة بينة الزوج </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تقبل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دخول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أحدهما شاهدين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رحمه الله في المرآت الجزء الرابع 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حمله بعض الأصحاب على الصلح وبعضهم على أنه عليه السلام كان عالماً باشتراكهم بتلك النسبة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محتضراً أي تحضره الجن يكون فيه مسكنه كما يأتي هذا المعنى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 إليه رجل الخ </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الأفنية جمع الفناء ، وفناء الدار حريمها خارج الملوك منها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معاشر الملائكة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البناء أيضاً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الدار مع بيان المراد منه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المنبر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منبري والخ </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 رأسه بالوكاء لئلايدخله حيوان والوكاء خيط يشدّ به السرة والكيس والقربة كما في المجمع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الكافي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كره الخ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سقفه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خاكروبه </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القبور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لاتبنوا الخ </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كره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أن يدخل الرجل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بمضمونه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جبرئيل أتاني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لا ندخل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الصندوق من خشب ومنه تابوت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سكينة أي يودع فيه ما تسكنون إليه وهو التوراة وكان موسى عليه السلام إذا قاتل فيه قدمه فتسكن نفوس بني إسرائيل ولايفرون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ويأتي في السكينة ما يناسب المقام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رضاض الألواح وفي بعض السنخ رضراض الألواح والرضراض مادق من الحصا ورضاض الشي‌ء بالضم فتانة ، والمراد أجزاؤها المنكسرة بعد أن ألقاها موسى عليه السلام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الألواح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تصغير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مشگ كهنه </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أنخت الجمل فاستناخ أي أبركته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روشن كردن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أدّبته تأديباً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عاقبته على إسائته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الأدب والأطفال ويأتي في الصبيان والغلام والولد مايناسب المقام فراجع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أولادكم </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أحداثكم </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تسبقكم </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علّموهم في شرخ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شبابهم بل في أوائل إدراكهم وبلوغهم التمييز من الحديث ما يهتدون به إلى معرفة الأئمة عليهم السلام والتشيع قبل أن يغويهم المخالفون ويدخلونهم في ضلالتهم فيتعسر بعد ذلك صرفهم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والمرجئة في مقابلة الشيعة من الإرجاء بمعنى التاخير لتأخيرهم علياً عليه السلام عن مرتبته وقد يطلق في مقابلة الوعيدية إلا أن الأول هو المراد هنا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عرامة الصبي بالمهملتين أي حمله على الأمور الشاقة والعرام بالضم الشدة والقوة والشراسة وسوء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لاينقص من عمرك لأجلها شي‌ء ولا من رزقك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انكشف 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يستكرمها ويجعلها كريمة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يطهره أي يختنه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إنطلاقها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ويتعلم في الكتّاب </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اطلب صلاحه فان هذا المبلغ من الدينار أو الدرهم وان أفسده فهو يسير في جنب نعمة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الصبيان أيضاً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علّمه كسباً صالحاً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المكاسب ما يناسب المقام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اعطيت خالتي غلاماً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صلى الله عليه وآله الخ 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فأخبرته انه ولد لي غلام الخ </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سقط أو نبت ثغره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دندانهاى شيرى كودك ريخت و يا از نو بيرون آورد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تستحب عرامة الغلام أي حمله على الأمور الشاقة ، كما تقدم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التوبيخ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فرّقه إسرافاً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الرفق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أهل بيت الخ </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التواضع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أفطر رسول اللَّه صلى الله عليه وآله الخ </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الذهب غير مضروب أو غير مصوغ أو في تراب معدنه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السرور على المؤمنين </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إلطاف المؤمن وإكرامه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واحد التبايعة من ملوك خيبر ، أو اليمن ، أو حمير على اختلاف التعابير ، 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تبعاً لكثرة أتباعه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تبايعة لأن الأخير يتبع الأول في الملك ، وهم سبعون تبعاً ملكوا جميع الأرض ومن فيها من العرب والعجم وكان تبع الأوسط مؤمناً وهو تبع الكامل بن ملكى ابو كرب بن طبع بن الأكبر بن تبع الأقرن وهو ذو القرنين الذي قال اللَّه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خير أم قوم تبع وكان من اعظم التبايعة وافصح شعراء العرب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نبي مرسل الى نفسه لما تمكن من ملك الأرض والدليل على ذلك ان اللَّه تعالى ذكره عند ذكر الأنبياء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تبع كل كذبوا الرسل فحق وعيد ولم يعلم انه ارسل الى قوم تبع رسول غير تبع ، وهو الذي نهى النبي صلى الله عليه وآله عن سبه لانه آمن به قبل ظهوره بسبعمائة عام وفي بعض الأخبار تبع لم يكن مؤمناً ولاكافراً ولكن يطلب الدين الحنيف ، قيل ولم يملك المشرق إلا تبع وكسرى وروي في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الحديث عن المناقب كان تبع الأول من الخمسة التي كانت لهم الدنيا بأسرها فسار في الآفاق وكان يختار من كل بلدة عشرة أنفس من حكمائهم فلما وصل إلى مكة كان معه أربعة آلاف رجل من العلماء ، فلم يعظمه أهل مكة ، فغضب عليهم وقال لوزيره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 ريسا في ذلك ، فقال الوزير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جاهلون ويعجبون بهذا البيت ، فعزم الملك في نفسه ان يخربها ويقتل أهلها ، فأخذه اللَّه بالصدام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رؤوس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عن عينيه وأذنيه وأنفه وفمه ماء منتناً عجزت الأطباء عنه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أمر سماوي ، وتفرقوا فلما أمسى جاء عالم إلى وزيره وأسر إليه ان صدق الأمير بنيته عالجته ، فاستأذن الوزير له فلما خلا به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انت نويت في هذا البيت أمراً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 فقال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من ذلك ولك خير الدنيا والآخرة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تبت مما كنت نويت فعوفي في الحال فآمن باللَّه ، وبابراهيم الخليل عليه السلام ، وخلع على الكعبة سبعة أثواب وهو أول من كسا الكعبة ، وخرج إلى يثرب ، ويثرب هى أرض فيها ماء ، فاعتزل من بين أربعة آلاف رجل عالم أربعمائة رجل عالم على انهم يسكنون فيها ، وجاءوا إلى الملك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خرجنا من بلداننا وطفنا مع الملك زماناً وجئنا إلى هذا المكان ونريد المقام إلى أن نموت فيه ، فقال الوزير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الحكمة في ذلك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ايها الوزير ان شرف هذا البيت بشرف محمد صاحب القرآن والقبلة واللواء والمنبر ، مولده بمكة ، وهجرته الى هاهنا ، انا على رجاء أن ندركه أو تدركه أولادنا ، فلما سمع الملك ذلك تفكر أن يقيم معهم سنة رجاء ان يدرك محمداً صلى الله عليه وآله ، وأمر أن يبنوا أربع مائة دار لكل واحد دار ، وزوج كل واحد منهم بجارية معتقة ، واعطى لكل واحد منهم مالا جزيلا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نازع ونزيع وهو الغريب ينزع عن أهله وعشيرته أي بعد وغاب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أي البعير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قصاع 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كاسه‌هاى بزرگ </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الأعلاف جمع العلف وهو ما تطعمه الدواب</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كاسه‌هاى بزرگ </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الأعلاف جمع علف وهو ما تطعمه الدواب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تبوك كرسول وهو موضع بالشام منه إلى المدينة أربع عشر مرحلة وإلى دمشق أحد عشر ومنه غزوة تبوك وهي غزوة غزاها رسول اللَّه صلى الله عليه وآله في تسع من الهجرة وأقام بها عدة أيام وصالح أهلها على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خميازه كشيدن و دهن دره شدن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سمعت 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ثم المتجر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مرتين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الشوب بالفتح الخلط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شوبوا أيمانكم بالصدقة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شوبوا أموالكم بالصدقة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والشراء لغرض الربح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اثبتها الخ </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عبداللَّه عليه السلام فان ابنه موسى عليه السلام ولعله كتب هكذا تقية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يعرفانه راجع إلى أبي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تجارة </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واف </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بلاده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له أولاد </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وللشحيح فشاحح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يذكرها في الوافي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شكس شكاسة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بخيلاً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صعب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الشكس 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 السي‌ء الخلق الذي لا انصاف له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والتثاقل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قدمت فافتح </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 قدم فتح بابه وبسط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فتعجب من حوله من جيرانه بانه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لي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فجلب له باقي السوق </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جائه رجل فقال يا أبا عمارة </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عدلين كتاناً </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تشتريه بشي‌ء </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فحمله إليه </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سوقه </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فتبيعني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 ماله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 وجهه وصار معروفاً </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فى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هممت </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بالكسر القافلة وهو في الأصل الابل التي عليها الأحمال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الصلاة </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أفضل </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فجهزه </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استقبلهم </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فسألوا </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صنعتم بالمتاع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لاتبيعونهم </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الكيس </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طلب المال مع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سخنة العين نقيض قرّتها وأسخن اللَّه عينه أبكاه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سخنة العين نقيض قرّتها وأسخن اللَّه عينه أبكاه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عليه السلام الخ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أكثر مما يصيب </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في التهذيبين النهي على الكراهة ، وأورد عليه بانه يبعد أن يكون معاملة موسى وشعيب عليهما السلام معاملة مكروهة ، وفيه لِمَ لايجوز أن يكون حكمٌ في شريعة موسى وشعيب عليهما السلام مباحاً ويكون في شريعتنا حراماً فكيف بكونه مكروهاً ، والنقض بايجار أميرالمؤمنين عليه السلام نفسه لليهودي للعمل أيضاً غير وارد لأنه عليه السلام لو لم يكن مضطراً لم يفعل والإضطرار رافع للكراهة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الرزق </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 هو بريد العجلي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أبا عبداللَّه </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مسلم ختن بريد العجلي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الحرفة بالضم الحرمان كالحرفة بالكسر والمحارف بفتح الراء المحروم الذي إذا طلب لايرزق أو يكون لايسعى في 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بيوعاً أي أصنافاً مختلفة من الطعام والمتاع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قد هممت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عن الفقيه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عليه السلام الخ </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يفتدي أي يذهب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بالكسر السوط الذي يضرب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فارسى تازيانه نامند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تسميتها بالسبيبة لكونها متخذة من السبب وهو بالكسر جلد البقر المدبوغ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ألقوا ما فى ايديهم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اسماعهم مع قلوبهم فالباء بمعنى مع والمفعول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 الخير منه تعالى فى البيع والشراء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أطلبوا البركة منه تعالى بكونكم سهل البيع والشراء والقضاء والاقتضاء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لاتغالوا فى الثمن فينفروا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المتبايعين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جميع الأسواق بالكوفة </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فبار أي فكسد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الموت والجمع 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يقيض أي يقدر ويسبب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لاعليك أي لابأس عليك أو لاحرج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مطيعين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أستعين باسم اللَّه وقت إجرائها وإرسائها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بمضمونه في الإستخارة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ماترى آخذ براً الخ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 السحاب أي تصدع وأقلع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پراكنده نمود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يبارك اللَّه </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نتجر إلى هذه الجبال الخ </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نتجر إلى هذه الجبال الخ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وموضع من الكافي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بالتشديد هو دلال الدواب والرقيق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ضد الزين والفلاح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لاتشتر سبياً ولا غبياً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 عليه الشي‌ء اذا لم يعرفه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فلا يربن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 سعيه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المرآت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تعلقه بالدنيا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تذلوا عند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يبارك اللَّه </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ترحم وتوجع وقد تأتي بمعنى المدح والتعجب وقيل بمعنى 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الكافي والتهذيب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الكافي والتهذيب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فاغراً أي فاتحاً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علي عليه السلام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عليه السلام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ارتطم أي دخل فيه ولم يقدر على الخروج منه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ارتطم ، فلايقعدن في السوق إلا الخ </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فليتحفظ </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الكافي والتهذيب بتفاوت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 السلام بالكوفة عندكم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أيضاً بعض ما يتعلق بشرح الحديث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انتظر 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ننتظر أمراً أي ظهوركم وغلبتكم وفي التهذيب أمرك 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بالأمر المنتظر حين قتل الوليد الخليفة إما رجوع الحق إلى أهله واستقرار الخلافة إلى مستحقه وإما أمره عليه السلام بالتجارة أو تركها حينئذٍ ، إذ تبدل السلطان ربما يوجب تبدل أحوال الرعايا الخ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لاتتركها </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كذا وكذا </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رأس مالك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والتحير والعجز ، والتجلد ضده أي ينبغي أن يكون السعي في الطاعات قبل العجز والتحيّر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معناه ان الانسان إذا تجلّد وتصبّر على الأمر وصل إلى الراحة التي هي عدم البلد واللَّه أعلم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النعمة ما يناسب المقام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التباؤس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اظهار الفقر والحاجة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التدخين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الحاكم والحكم والحكومة والخصومة والقضاة والقاضي ما يناسب المقام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كنتم في أئمة الجور فامضوا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كنتم في أئمة جور فاقضوا الخ </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قضايانا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اخوانكم </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الاغراء بين القوم والكلاب وتهييج بعضها على بعض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الاغراء بين القوم وكذلك بين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الاغراء بين القوم أو 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التحريش بين البهائم هو الاغراء وتهييج بعضها على بعض كما يفعل بين الجمال والكباش والديوك وغيرها ومنه الحديث ان الشيطان قد يئس أن يعبد في جزيرة العرب ولكن في التحريش بينهم أي في حملهم على الفتن والحروب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ومعناى تحريش بفارسى تحريص كردن بجنگ و نزاع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حرّضه على الأمر حثه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التغيير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الحرام ما يناسب المقام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إذا فعل الرجل </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بالمرأة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 لأبيه ولا لابنه</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هو الثناء بالجميل على قصد التعظيم والتبجيل للممدوح سواء لنعمه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 المقام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أي لايعتريه النوم من الوجع ، وفي بعضها بالتاء أي لايكون تام الصحة خالياً من المرض أو لايتم أمره ولايتأتي منه كما ينبغي الخ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رحمه الله وغيره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مع انه متعد بنفسه لأنه ضمن معنى استجاب ، تعدى بما تعدى به ، كما ان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لايسمعون إلى الملاء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معنى يصغون تعدى بإلى ، وقال السيد رحمه الله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محتملة بحسب اللفظ للدعاء والثناء وفي هذه الرواية تصريح بكونها دعاء ، وقال في النهاية في دعاء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اللَّه لمن 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اجاب حمده وتقبله الخ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التفعيل من الدبر ، والمراد به تعليق العتق بدبر الحياة ، وقيل سمي تدبيراً لأنه دبّر أمر دنياه باستخدامه واسترقاقه ، وأمر آخرته باعتاقه ، ولاخلاف بين علماء الإسلام في صحة تعليق عتق المملوك على وفاة مولاه ، واختلف الأصحاب في صحته معلقاً على وفاة غير المولى في الجملة فذهب جماعة منهم المصنف والعلامة وقبله الشيخ واتباعه إلى الصحة وذهب ابن ادريس إلى المنع وربما قيل بجواز تعليقه بموت غير الآدمي لاشتراك الجميع في معنى التدبير لغة وهو تعليق العتق على الوفاة وأكثر الأصحاب لم يتعرضوا لغير المروي 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التدبر </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يعتق الخ </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له عن ثمنه غنى </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رضي المملوك فلا بأس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موتها </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لها من نفسها ثلثها </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يستخدمها بحساب الذي له </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حديث الفقيه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في العتق أيضاً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تدر المرأة المولودة مدبرة أو غير مدبرة فقال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الاستبصار افلم تدر المرأة المولود مدبر أم غير مدبر فقال الخ </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دبره في صحته فلاسبيل الخ </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وفي الاستبصار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المدبّر الخ </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كانوا أفضل </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لصاحبه </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حلال له </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الشي‌ء 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يثبت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ويتزوجها برضى منها متى ما أراد 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ويتزوجها برضى منها تزويجاً بصداق متى ما أراد </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للباقي الذي دبرها </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جعلت هي </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نكاحها </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وأحلت 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 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واحلت ذلك له </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لايجوز ذلك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لايجوز ذلك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 لايجوز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لم لايجوز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ولم لايجوز لها </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أجزت الخ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أحل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التهذيب وفي موضع آخر من التهذيب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لشريكه فيها </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المرأة لاتهب الخ </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ولاتحلّه </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فيتمتع </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سيدها </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سنتين 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التهذيب سنيناً ثم 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ثم </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أرى أنها الخ </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تعتق </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خدمتها حياته </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علم بحبل الجارية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لايعلم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الفقيه ذيل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يدبر المملوك الخ </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فاشترى المدبر جارية فمات قبل سيده </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جميع ما ترك المدبر من متاع أو ضياع فهو الخ </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وأرى أن أم ولده رق للذي دبّره </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مدبرين </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 الأولاد منها </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يدبر الخ </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يدبر الخ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يعتق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حياته </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 من الثلث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وللموصي أن يرجع في وصيته أوصى في صحة أو مرض </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إذا رضى المملوك فلابأس </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التدبير فقال الخ </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فيما شاء منها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دبّر غلاماً الخ </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وجاريته </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شرائه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خطأ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جاريته </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المدبر حراً </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فغيرها قبل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فيغيرها قبل موته </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هو </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هناتم حديث موضع من الكافي والتهذيب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وللرجل أن يرجع </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 على دبر فهو الخ </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في سمأ الدنيا </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محمد عليهم السلام </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فيقولون </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ترون هؤلاء </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الروضة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 هو عباد بن كثير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ضد الصواب والأستاه بفتح الهمزة والهاء أخيراً جمع الإست بالكسر وهي حلقة الدبر والمراد بالحفرة الكنيف الذي يتغوط فيه وكأن هذا كان مثلا سائراً يضرب لمن استعمل كلاماً في غير موضعه أو أخطأ خطأ فاحشاً ، وقد يقال شبهت أفواههم بالأستاه تفضيحاً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انكى أي أوجع وأضرّ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مضغة أي 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 </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تخدّد أي تشقق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خاسئاً أي مبعداً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الحسير الذي حسره السفر أي ذهب بلحمه وقوته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مدحوراً أي مطروداً مبعداً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ولو حلب شاة الخ حلب مصدر منصوب بظرفية الزمان بتقدير زمان حلب وكذا الفواق وكأنه أقل من الحلب أي يقوم لإظهار حاجة وعذر ولو بأحد هذين المقدارين من الزمان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كغراب مابين الحلبتين من الوقت وتفتح أو مابين فتح يديك وقبضها على 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الذل ما يناسب المقام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الذل ما يناسب المقام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والتثقيل خيط البناء والمطمار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التربة ما يناسب المقام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 </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والإستبصار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التراب يطهره الخ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ادراك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 الحديث في القذف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 أصحابنا يفترون الخ </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الطين ما يناسب المقام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اذا أكلته أي طين قبر الحسين عليه السلام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 أي الموت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بدوراً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السهلة 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ليس بالدقاق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وموضع من التهذيب وفيهما على ذريته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هو الإمام الهادي عليه السلام والراوي هو أبو هاشم الجعفري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بالفتح محفف 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ابعثوا رجلاً إلى حائر الحسين عليه السلام يدعو لي ويسأل اللَّه تعالى لشفائي عنده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انظروا في ذاك أي تدبروا وتفكروا فيه بأن يقع على وجه لايطلع عليه أحداً للتقية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ان محمداً الخ أي ابن حمزة ليس له سر من زيد بن علي أي لايكتمه شيئاً لكمال الألفة بينهما فالمراد بزيد بن علي رجل من أهل ذلك الزمان كان عليه السلام يتقيه ويحتمل أن يراد به امام الزيدية فالمعنى انه ليس له سر أي حصانة بل يفشى الأسرار وذلك بسبب انه ممن يعتقد امامة زيد ولايقول بإمامتنا فيكون كلمة من تعليلية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وذكر عنه الخ انه لعله كلام سهل أي ذكر عن أبي هاشم انه قال هكذا ولم أحفظ عنه إلا كما ذكرته أولاً ثم رجع إلى ما سمعه من أبي هاشم عند قوله قال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هذه ألفاظ أبي هاشم إشارة إلى هذه التتمة أي هذه ألفاظه التي سمعتها منه مشافهة وحفظتها عنه وليست ألفاظ الواسطة أو هو كلام أبي هاشم أي ذكر لي غيري ممن حضر المجلس انه عليه السلام قال بتلك العبارة إلى قوله قال قلت له والتتمة كما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ألفاظه يعني ألفاظ الهادي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الختم هو الشد والطبع حتى لايوصل إلى الشي‌ء المختوم عليه ومنه ختم الباب 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التواري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توارى عنه أي استتر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حفّه بكذا أيى أحاطه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العكوف جمع عاكف أي المقيم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أي صاحب الأمر صلوات اللَّه وسلامه عليه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القاري هو محمد بن عبداللَّه بن جعفر الحميري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زرقان وكيل الجعفري اليماني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الرخصة ما يناسب المقام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فعلوة بفتح الفاء وضم اللام العظم الذي في أعلا الصدر بين ثغرة النحر والعاتق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 التروية هو اليوم الثامن من ذي الحجة يتزود الحجاج فيه بالماء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ذيل الحديث موجود ويأتي في التلبية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انتهيت الى الروحاء دون الردم الخ </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الرقطاء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الروحاء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الرفضاء فلايوجد في اللغة ولافي المراصد ، وأما الرقطاء فقال الاستر ابادي رحمه الله على ما نقل عنه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فتشنا تواريخ مكة فلم نجد فيها ان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عندي ان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الرقطاء موضع دون الردم ويسمى 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بعض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انتهيت إلى 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بدل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والرقطة سواد يشوبه نقط بياض ومنه دجاجة رقطاء وحية رقطاء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باهمال الدال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السدوقيل الحاجز الحصين اكبر من السد تسمية بالمصدر ومنه الردم بمكة وهو حاجز يمنع السيل عن البيت المحرم ويعبر عنه الآن بالمدعى ومنه الحديث إذا انتهيت إلى 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الاستبصار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إبراهيم عليه السلام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كان يوم التروية الخ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90121</Words>
  <Characters>306257</Characters>
  <CharactersWithSpaces>387873</CharactersWithSpaces>
  <Paragraphs>8871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2026-08-24T15:30:22Z</dcterms:created>
  <dc:creator>ghaemiyeh.com</dc:creator>
  <dc:description/>
  <dc:language>en-US</dc:language>
  <cp:lastModifiedBy/>
  <dcterms:modified xsi:type="dcterms:W3CDTF">2026-08-24T19:00:41Z</dcterms:modified>
  <cp:revision>1</cp:revision>
  <dc:subject/>
  <dc:title>مفتاح الکتب الاربعه جلد 4</dc:title>
</cp:coreProperties>
</file>

<file path=docProps/custom.xml><?xml version="1.0" encoding="utf-8"?>
<Properties xmlns="http://schemas.openxmlformats.org/officeDocument/2006/custom-properties" xmlns:vt="http://schemas.openxmlformats.org/officeDocument/2006/docPropsVTypes"/>
</file>