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media/image3.png" ContentType="image/png"/>
  <Override PartName="/word/media/image4.png" ContentType="image/png"/>
  <Override PartName="/word/media/image5.png" ContentType="image/png"/>
  <Override PartName="/word/media/image6.png" ContentType="image/png"/>
  <Override PartName="/word/media/image7.png" ContentType="image/png"/>
  <Override PartName="/word/media/image8.png" ContentType="image/png"/>
  <Override PartName="/word/media/image9.png" ContentType="image/pn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موسی کلیم الله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19659_996550957">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519661_996550957">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519663_996550957">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519665_996550957">
            <w:r>
              <w:rPr>
                <w:webHidden/>
                <w:rStyle w:val="IndexLink"/>
                <w:rtl w:val="true"/>
              </w:rPr>
              <w:t>مقدمه</w:t>
            </w:r>
            <w:r>
              <w:rPr>
                <w:rStyle w:val="IndexLink"/>
                <w:rtl w:val="true"/>
              </w:rPr>
              <w:tab/>
            </w:r>
            <w:r>
              <w:rPr>
                <w:rStyle w:val="IndexLink"/>
              </w:rPr>
              <w:t>17</w:t>
            </w:r>
          </w:hyperlink>
        </w:p>
        <w:p>
          <w:pPr>
            <w:pStyle w:val="Contents2"/>
            <w:tabs>
              <w:tab w:val="clear" w:pos="8743"/>
              <w:tab w:val="right" w:pos="9026" w:leader="dot"/>
            </w:tabs>
            <w:rPr/>
          </w:pPr>
          <w:hyperlink w:anchor="__RefHeading___Toc519667_996550957">
            <w:r>
              <w:rPr>
                <w:webHidden/>
                <w:rStyle w:val="IndexLink"/>
                <w:rtl w:val="true"/>
              </w:rPr>
              <w:t>گفتار اول</w:t>
            </w:r>
            <w:r>
              <w:rPr>
                <w:rStyle w:val="IndexLink"/>
                <w:rtl w:val="true"/>
              </w:rPr>
              <w:t xml:space="preserve">: </w:t>
            </w:r>
            <w:r>
              <w:rPr>
                <w:rStyle w:val="IndexLink"/>
                <w:rtl w:val="true"/>
              </w:rPr>
              <w:t xml:space="preserve">ماجراهای هجرت موسی علیه السلام با بنی‌اسرائیل از صحرای سینا به صحرای فاران و صین </w:t>
            </w:r>
            <w:r>
              <w:rPr>
                <w:rStyle w:val="IndexLink"/>
                <w:rtl w:val="true"/>
              </w:rPr>
              <w:t>(</w:t>
            </w:r>
            <w:r>
              <w:rPr>
                <w:rStyle w:val="IndexLink"/>
              </w:rPr>
              <w:t>110</w:t>
            </w:r>
            <w:r>
              <w:rPr>
                <w:rStyle w:val="IndexLink"/>
                <w:rtl w:val="true"/>
              </w:rPr>
              <w:t xml:space="preserve">- </w:t>
            </w:r>
            <w:r>
              <w:rPr>
                <w:rStyle w:val="IndexLink"/>
              </w:rPr>
              <w:t>100</w:t>
            </w:r>
            <w:r>
              <w:rPr>
                <w:rStyle w:val="IndexLink"/>
                <w:rtl w:val="true"/>
              </w:rPr>
              <w:t xml:space="preserve"> </w:t>
            </w:r>
            <w:r>
              <w:rPr>
                <w:rStyle w:val="IndexLink"/>
                <w:rtl w:val="true"/>
              </w:rPr>
              <w:t>سالگی</w:t>
            </w:r>
            <w:r>
              <w:rPr>
                <w:rStyle w:val="IndexLink"/>
                <w:rtl w:val="true"/>
              </w:rPr>
              <w:t>)</w:t>
              <w:tab/>
            </w:r>
            <w:r>
              <w:rPr>
                <w:rStyle w:val="IndexLink"/>
              </w:rPr>
              <w:t>21</w:t>
            </w:r>
          </w:hyperlink>
        </w:p>
        <w:p>
          <w:pPr>
            <w:pStyle w:val="Contents3"/>
            <w:tabs>
              <w:tab w:val="clear" w:pos="8459"/>
              <w:tab w:val="right" w:pos="9026" w:leader="dot"/>
            </w:tabs>
            <w:rPr/>
          </w:pPr>
          <w:hyperlink w:anchor="__RefHeading___Toc519669_996550957">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519671_996550957">
            <w:r>
              <w:rPr>
                <w:webHidden/>
                <w:rStyle w:val="IndexLink"/>
                <w:rtl w:val="true"/>
              </w:rPr>
              <w:t>فصل اوّل</w:t>
            </w:r>
            <w:r>
              <w:rPr>
                <w:rStyle w:val="IndexLink"/>
                <w:rtl w:val="true"/>
              </w:rPr>
              <w:t xml:space="preserve">: </w:t>
            </w:r>
            <w:r>
              <w:rPr>
                <w:rStyle w:val="IndexLink"/>
                <w:rtl w:val="true"/>
              </w:rPr>
              <w:t xml:space="preserve">داستان سرپیچی از روز سبّت </w:t>
            </w:r>
            <w:r>
              <w:rPr>
                <w:rStyle w:val="IndexLink"/>
                <w:rtl w:val="true"/>
              </w:rPr>
              <w:t>(</w:t>
            </w:r>
            <w:r>
              <w:rPr>
                <w:rStyle w:val="IndexLink"/>
                <w:rtl w:val="true"/>
              </w:rPr>
              <w:t>اصحاب السبت</w:t>
            </w:r>
            <w:r>
              <w:rPr>
                <w:rStyle w:val="IndexLink"/>
                <w:rtl w:val="true"/>
              </w:rPr>
              <w:t xml:space="preserve">) </w:t>
            </w:r>
            <w:r>
              <w:rPr>
                <w:rStyle w:val="IndexLink"/>
                <w:rtl w:val="true"/>
              </w:rPr>
              <w:t xml:space="preserve">در منطقه‌ایلة در </w:t>
            </w:r>
            <w:r>
              <w:rPr>
                <w:rStyle w:val="IndexLink"/>
              </w:rPr>
              <w:t>5</w:t>
            </w:r>
            <w:r>
              <w:rPr>
                <w:rStyle w:val="IndexLink"/>
                <w:rtl w:val="true"/>
              </w:rPr>
              <w:t xml:space="preserve"> </w:t>
            </w:r>
            <w:r>
              <w:rPr>
                <w:rStyle w:val="IndexLink"/>
                <w:rtl w:val="true"/>
              </w:rPr>
              <w:t>قسمت</w:t>
            </w:r>
            <w:r>
              <w:rPr>
                <w:rStyle w:val="IndexLink"/>
                <w:rtl w:val="true"/>
              </w:rPr>
              <w:tab/>
            </w:r>
            <w:r>
              <w:rPr>
                <w:rStyle w:val="IndexLink"/>
              </w:rPr>
              <w:t>23</w:t>
            </w:r>
          </w:hyperlink>
        </w:p>
        <w:p>
          <w:pPr>
            <w:pStyle w:val="Contents4"/>
            <w:tabs>
              <w:tab w:val="clear" w:pos="8176"/>
              <w:tab w:val="right" w:pos="9026" w:leader="dot"/>
            </w:tabs>
            <w:rPr/>
          </w:pPr>
          <w:hyperlink w:anchor="__RefHeading___Toc519673_996550957">
            <w:r>
              <w:rPr>
                <w:webHidden/>
                <w:rStyle w:val="IndexLink"/>
                <w:rtl w:val="true"/>
              </w:rPr>
              <w:t>«</w:t>
            </w:r>
            <w:r>
              <w:rPr>
                <w:rStyle w:val="IndexLink"/>
                <w:rtl w:val="true"/>
              </w:rPr>
              <w:t>جدول خلاصه قسمت‌های این داستان</w:t>
            </w:r>
            <w:r>
              <w:rPr>
                <w:rStyle w:val="IndexLink"/>
                <w:rtl w:val="true"/>
              </w:rPr>
              <w:t>»</w:t>
              <w:tab/>
            </w:r>
            <w:r>
              <w:rPr>
                <w:rStyle w:val="IndexLink"/>
              </w:rPr>
              <w:t>23</w:t>
            </w:r>
          </w:hyperlink>
        </w:p>
        <w:p>
          <w:pPr>
            <w:pStyle w:val="Contents4"/>
            <w:tabs>
              <w:tab w:val="clear" w:pos="8176"/>
              <w:tab w:val="right" w:pos="9026" w:leader="dot"/>
            </w:tabs>
            <w:rPr/>
          </w:pPr>
          <w:hyperlink w:anchor="__RefHeading___Toc519675_996550957">
            <w:r>
              <w:rPr>
                <w:webHidden/>
                <w:rStyle w:val="IndexLink"/>
                <w:rtl w:val="true"/>
              </w:rPr>
              <w:t>قسمت اوّل</w:t>
            </w:r>
            <w:r>
              <w:rPr>
                <w:rStyle w:val="IndexLink"/>
                <w:rtl w:val="true"/>
              </w:rPr>
              <w:t xml:space="preserve">: </w:t>
            </w:r>
            <w:r>
              <w:rPr>
                <w:rStyle w:val="IndexLink"/>
                <w:rtl w:val="true"/>
              </w:rPr>
              <w:t>نافرمانی از روز سَبّت</w:t>
            </w:r>
            <w:r>
              <w:rPr>
                <w:rStyle w:val="IndexLink"/>
                <w:rtl w:val="true"/>
              </w:rPr>
              <w:tab/>
            </w:r>
            <w:r>
              <w:rPr>
                <w:rStyle w:val="IndexLink"/>
              </w:rPr>
              <w:t>24</w:t>
            </w:r>
          </w:hyperlink>
        </w:p>
        <w:p>
          <w:pPr>
            <w:pStyle w:val="Contents4"/>
            <w:tabs>
              <w:tab w:val="clear" w:pos="8176"/>
              <w:tab w:val="right" w:pos="9026" w:leader="dot"/>
            </w:tabs>
            <w:rPr/>
          </w:pPr>
          <w:hyperlink w:anchor="__RefHeading___Toc519677_996550957">
            <w:r>
              <w:rPr>
                <w:webHidden/>
                <w:rStyle w:val="IndexLink"/>
                <w:rtl w:val="true"/>
              </w:rPr>
              <w:t>قسمت دوّم</w:t>
            </w:r>
            <w:r>
              <w:rPr>
                <w:rStyle w:val="IndexLink"/>
                <w:rtl w:val="true"/>
              </w:rPr>
              <w:t xml:space="preserve">: </w:t>
            </w:r>
            <w:r>
              <w:rPr>
                <w:rStyle w:val="IndexLink"/>
                <w:rtl w:val="true"/>
              </w:rPr>
              <w:t>مردی که قانون سبّت را شکست</w:t>
            </w:r>
            <w:r>
              <w:rPr>
                <w:rStyle w:val="IndexLink"/>
                <w:rtl w:val="true"/>
              </w:rPr>
              <w:tab/>
            </w:r>
            <w:r>
              <w:rPr>
                <w:rStyle w:val="IndexLink"/>
              </w:rPr>
              <w:t>28</w:t>
            </w:r>
          </w:hyperlink>
        </w:p>
        <w:p>
          <w:pPr>
            <w:pStyle w:val="Contents4"/>
            <w:tabs>
              <w:tab w:val="clear" w:pos="8176"/>
              <w:tab w:val="right" w:pos="9026" w:leader="dot"/>
            </w:tabs>
            <w:rPr/>
          </w:pPr>
          <w:hyperlink w:anchor="__RefHeading___Toc519679_996550957">
            <w:r>
              <w:rPr>
                <w:webHidden/>
                <w:rStyle w:val="IndexLink"/>
                <w:rtl w:val="true"/>
              </w:rPr>
              <w:t>قسمت سوّم</w:t>
            </w:r>
            <w:r>
              <w:rPr>
                <w:rStyle w:val="IndexLink"/>
                <w:rtl w:val="true"/>
              </w:rPr>
              <w:t xml:space="preserve">: </w:t>
            </w:r>
            <w:r>
              <w:rPr>
                <w:rStyle w:val="IndexLink"/>
                <w:rtl w:val="true"/>
              </w:rPr>
              <w:t>عذاب عصیانگران روز شنبه</w:t>
            </w:r>
            <w:r>
              <w:rPr>
                <w:rStyle w:val="IndexLink"/>
                <w:rtl w:val="true"/>
              </w:rPr>
              <w:t>!</w:t>
              <w:tab/>
            </w:r>
            <w:r>
              <w:rPr>
                <w:rStyle w:val="IndexLink"/>
              </w:rPr>
              <w:t>31</w:t>
            </w:r>
          </w:hyperlink>
        </w:p>
        <w:p>
          <w:pPr>
            <w:pStyle w:val="Contents4"/>
            <w:tabs>
              <w:tab w:val="clear" w:pos="8176"/>
              <w:tab w:val="right" w:pos="9026" w:leader="dot"/>
            </w:tabs>
            <w:rPr/>
          </w:pPr>
          <w:hyperlink w:anchor="__RefHeading___Toc519681_996550957">
            <w:r>
              <w:rPr>
                <w:webHidden/>
                <w:rStyle w:val="IndexLink"/>
                <w:rtl w:val="true"/>
              </w:rPr>
              <w:t>قسمت چهارم</w:t>
            </w:r>
            <w:r>
              <w:rPr>
                <w:rStyle w:val="IndexLink"/>
                <w:rtl w:val="true"/>
              </w:rPr>
              <w:t xml:space="preserve">: </w:t>
            </w:r>
            <w:r>
              <w:rPr>
                <w:rStyle w:val="IndexLink"/>
                <w:rtl w:val="true"/>
              </w:rPr>
              <w:t>لباس منگوله‌دار برای یاد خدا</w:t>
            </w:r>
            <w:r>
              <w:rPr>
                <w:rStyle w:val="IndexLink"/>
                <w:rtl w:val="true"/>
              </w:rPr>
              <w:tab/>
            </w:r>
            <w:r>
              <w:rPr>
                <w:rStyle w:val="IndexLink"/>
              </w:rPr>
              <w:t>39</w:t>
            </w:r>
          </w:hyperlink>
        </w:p>
        <w:p>
          <w:pPr>
            <w:pStyle w:val="Contents4"/>
            <w:tabs>
              <w:tab w:val="clear" w:pos="8176"/>
              <w:tab w:val="right" w:pos="9026" w:leader="dot"/>
            </w:tabs>
            <w:rPr/>
          </w:pPr>
          <w:hyperlink w:anchor="__RefHeading___Toc519683_996550957">
            <w:r>
              <w:rPr>
                <w:webHidden/>
                <w:rStyle w:val="IndexLink"/>
                <w:rtl w:val="true"/>
              </w:rPr>
              <w:t>قسمت پنجم</w:t>
            </w:r>
            <w:r>
              <w:rPr>
                <w:rStyle w:val="IndexLink"/>
                <w:rtl w:val="true"/>
              </w:rPr>
              <w:t xml:space="preserve">: </w:t>
            </w:r>
            <w:r>
              <w:rPr>
                <w:rStyle w:val="IndexLink"/>
                <w:rtl w:val="true"/>
              </w:rPr>
              <w:t xml:space="preserve">بررسی پیام‌های </w:t>
            </w:r>
            <w:r>
              <w:rPr>
                <w:rStyle w:val="IndexLink"/>
              </w:rPr>
              <w:t>3</w:t>
            </w:r>
            <w:r>
              <w:rPr>
                <w:rStyle w:val="IndexLink"/>
                <w:rtl w:val="true"/>
              </w:rPr>
              <w:t xml:space="preserve"> </w:t>
            </w:r>
            <w:r>
              <w:rPr>
                <w:rStyle w:val="IndexLink"/>
                <w:rtl w:val="true"/>
              </w:rPr>
              <w:t>دسته آیات</w:t>
            </w:r>
            <w:r>
              <w:rPr>
                <w:rStyle w:val="IndexLink"/>
                <w:rtl w:val="true"/>
              </w:rPr>
              <w:tab/>
            </w:r>
            <w:r>
              <w:rPr>
                <w:rStyle w:val="IndexLink"/>
              </w:rPr>
              <w:t>40</w:t>
            </w:r>
          </w:hyperlink>
        </w:p>
        <w:p>
          <w:pPr>
            <w:pStyle w:val="Contents3"/>
            <w:tabs>
              <w:tab w:val="clear" w:pos="8459"/>
              <w:tab w:val="right" w:pos="9026" w:leader="dot"/>
            </w:tabs>
            <w:rPr/>
          </w:pPr>
          <w:hyperlink w:anchor="__RefHeading___Toc519685_996550957">
            <w:r>
              <w:rPr>
                <w:webHidden/>
                <w:rStyle w:val="IndexLink"/>
                <w:rtl w:val="true"/>
              </w:rPr>
              <w:t>فصل دوّم</w:t>
            </w:r>
            <w:r>
              <w:rPr>
                <w:rStyle w:val="IndexLink"/>
                <w:rtl w:val="true"/>
              </w:rPr>
              <w:t xml:space="preserve">: </w:t>
            </w:r>
            <w:r>
              <w:rPr>
                <w:rStyle w:val="IndexLink"/>
                <w:rtl w:val="true"/>
              </w:rPr>
              <w:t xml:space="preserve">داستان فتنه‌ی قارون </w:t>
            </w:r>
            <w:r>
              <w:rPr>
                <w:rStyle w:val="IndexLink"/>
                <w:rtl w:val="true"/>
              </w:rPr>
              <w:t>(</w:t>
            </w:r>
            <w:r>
              <w:rPr>
                <w:rStyle w:val="IndexLink"/>
                <w:rtl w:val="true"/>
              </w:rPr>
              <w:t>قورح در عبری</w:t>
            </w:r>
            <w:r>
              <w:rPr>
                <w:rStyle w:val="IndexLink"/>
                <w:rtl w:val="true"/>
              </w:rPr>
              <w:t xml:space="preserve">) </w:t>
            </w:r>
            <w:r>
              <w:rPr>
                <w:rStyle w:val="IndexLink"/>
                <w:rtl w:val="true"/>
              </w:rPr>
              <w:t xml:space="preserve">پسرعموی موسی در </w:t>
            </w:r>
            <w:r>
              <w:rPr>
                <w:rStyle w:val="IndexLink"/>
              </w:rPr>
              <w:t>13</w:t>
            </w:r>
            <w:r>
              <w:rPr>
                <w:rStyle w:val="IndexLink"/>
                <w:rtl w:val="true"/>
              </w:rPr>
              <w:t xml:space="preserve"> </w:t>
            </w:r>
            <w:r>
              <w:rPr>
                <w:rStyle w:val="IndexLink"/>
                <w:rtl w:val="true"/>
              </w:rPr>
              <w:t>قسمت</w:t>
            </w:r>
            <w:r>
              <w:rPr>
                <w:rStyle w:val="IndexLink"/>
                <w:rtl w:val="true"/>
              </w:rPr>
              <w:tab/>
            </w:r>
            <w:r>
              <w:rPr>
                <w:rStyle w:val="IndexLink"/>
              </w:rPr>
              <w:t>46</w:t>
            </w:r>
          </w:hyperlink>
        </w:p>
        <w:p>
          <w:pPr>
            <w:pStyle w:val="Contents4"/>
            <w:tabs>
              <w:tab w:val="clear" w:pos="8176"/>
              <w:tab w:val="right" w:pos="9026" w:leader="dot"/>
            </w:tabs>
            <w:rPr/>
          </w:pPr>
          <w:hyperlink w:anchor="__RefHeading___Toc519687_996550957">
            <w:r>
              <w:rPr>
                <w:webHidden/>
                <w:rStyle w:val="IndexLink"/>
                <w:rtl w:val="true"/>
              </w:rPr>
              <w:t>«</w:t>
            </w:r>
            <w:r>
              <w:rPr>
                <w:rStyle w:val="IndexLink"/>
                <w:rtl w:val="true"/>
              </w:rPr>
              <w:t>جدول خلاصه قسمت‌های این داستان</w:t>
            </w:r>
            <w:r>
              <w:rPr>
                <w:rStyle w:val="IndexLink"/>
                <w:rtl w:val="true"/>
              </w:rPr>
              <w:t>»</w:t>
              <w:tab/>
            </w:r>
            <w:r>
              <w:rPr>
                <w:rStyle w:val="IndexLink"/>
              </w:rPr>
              <w:t>46</w:t>
            </w:r>
          </w:hyperlink>
        </w:p>
        <w:p>
          <w:pPr>
            <w:pStyle w:val="Contents4"/>
            <w:tabs>
              <w:tab w:val="clear" w:pos="8176"/>
              <w:tab w:val="right" w:pos="9026" w:leader="dot"/>
            </w:tabs>
            <w:rPr/>
          </w:pPr>
          <w:hyperlink w:anchor="__RefHeading___Toc519689_996550957">
            <w:r>
              <w:rPr>
                <w:webHidden/>
                <w:rStyle w:val="IndexLink"/>
                <w:rtl w:val="true"/>
              </w:rPr>
              <w:t>قسمت اوّل</w:t>
            </w:r>
            <w:r>
              <w:rPr>
                <w:rStyle w:val="IndexLink"/>
                <w:rtl w:val="true"/>
              </w:rPr>
              <w:t xml:space="preserve">: </w:t>
            </w:r>
            <w:r>
              <w:rPr>
                <w:rStyle w:val="IndexLink"/>
                <w:rtl w:val="true"/>
              </w:rPr>
              <w:t>سابقه‌ی قارون قبل از مبارزات موسی با فرعون</w:t>
            </w:r>
            <w:r>
              <w:rPr>
                <w:rStyle w:val="IndexLink"/>
                <w:rtl w:val="true"/>
              </w:rPr>
              <w:tab/>
            </w:r>
            <w:r>
              <w:rPr>
                <w:rStyle w:val="IndexLink"/>
              </w:rPr>
              <w:t>49</w:t>
            </w:r>
          </w:hyperlink>
        </w:p>
        <w:p>
          <w:pPr>
            <w:pStyle w:val="Contents4"/>
            <w:tabs>
              <w:tab w:val="clear" w:pos="8176"/>
              <w:tab w:val="right" w:pos="9026" w:leader="dot"/>
            </w:tabs>
            <w:rPr/>
          </w:pPr>
          <w:hyperlink w:anchor="__RefHeading___Toc519691_996550957">
            <w:r>
              <w:rPr>
                <w:webHidden/>
                <w:rStyle w:val="IndexLink"/>
                <w:rtl w:val="true"/>
              </w:rPr>
              <w:t>قسمت دوّم</w:t>
            </w:r>
            <w:r>
              <w:rPr>
                <w:rStyle w:val="IndexLink"/>
                <w:rtl w:val="true"/>
              </w:rPr>
              <w:t xml:space="preserve">: </w:t>
            </w:r>
            <w:r>
              <w:rPr>
                <w:rStyle w:val="IndexLink"/>
                <w:rtl w:val="true"/>
              </w:rPr>
              <w:t>ایمان آوردن ظاهری قارون به موسی</w:t>
            </w:r>
            <w:r>
              <w:rPr>
                <w:rStyle w:val="IndexLink"/>
                <w:rtl w:val="true"/>
              </w:rPr>
              <w:tab/>
            </w:r>
            <w:r>
              <w:rPr>
                <w:rStyle w:val="IndexLink"/>
              </w:rPr>
              <w:t>55</w:t>
            </w:r>
          </w:hyperlink>
        </w:p>
        <w:p>
          <w:pPr>
            <w:pStyle w:val="Contents4"/>
            <w:tabs>
              <w:tab w:val="clear" w:pos="8176"/>
              <w:tab w:val="right" w:pos="9026" w:leader="dot"/>
            </w:tabs>
            <w:rPr/>
          </w:pPr>
          <w:hyperlink w:anchor="__RefHeading___Toc519693_996550957">
            <w:r>
              <w:rPr>
                <w:webHidden/>
                <w:rStyle w:val="IndexLink"/>
                <w:rtl w:val="true"/>
              </w:rPr>
              <w:t>قسمت سوّم</w:t>
            </w:r>
            <w:r>
              <w:rPr>
                <w:rStyle w:val="IndexLink"/>
                <w:rtl w:val="true"/>
              </w:rPr>
              <w:t xml:space="preserve">: </w:t>
            </w:r>
            <w:r>
              <w:rPr>
                <w:rStyle w:val="IndexLink"/>
                <w:rtl w:val="true"/>
              </w:rPr>
              <w:t>قارون و جنون نمایش ثروتش</w:t>
            </w:r>
            <w:r>
              <w:rPr>
                <w:rStyle w:val="IndexLink"/>
                <w:rtl w:val="true"/>
              </w:rPr>
              <w:t>!</w:t>
              <w:tab/>
            </w:r>
            <w:r>
              <w:rPr>
                <w:rStyle w:val="IndexLink"/>
              </w:rPr>
              <w:t>56</w:t>
            </w:r>
          </w:hyperlink>
        </w:p>
        <w:p>
          <w:pPr>
            <w:pStyle w:val="Contents4"/>
            <w:tabs>
              <w:tab w:val="clear" w:pos="8176"/>
              <w:tab w:val="right" w:pos="9026" w:leader="dot"/>
            </w:tabs>
            <w:rPr/>
          </w:pPr>
          <w:hyperlink w:anchor="__RefHeading___Toc519695_996550957">
            <w:r>
              <w:rPr>
                <w:webHidden/>
                <w:rStyle w:val="IndexLink"/>
                <w:rtl w:val="true"/>
              </w:rPr>
              <w:t>قسمت چهارم</w:t>
            </w:r>
            <w:r>
              <w:rPr>
                <w:rStyle w:val="IndexLink"/>
                <w:rtl w:val="true"/>
              </w:rPr>
              <w:t xml:space="preserve">: </w:t>
            </w:r>
            <w:r>
              <w:rPr>
                <w:rStyle w:val="IndexLink"/>
                <w:rtl w:val="true"/>
              </w:rPr>
              <w:t>نصیحت دانشمندان مؤمن بنی‌اسرائیل به قارون</w:t>
            </w:r>
            <w:r>
              <w:rPr>
                <w:rStyle w:val="IndexLink"/>
                <w:rtl w:val="true"/>
              </w:rPr>
              <w:tab/>
            </w:r>
            <w:r>
              <w:rPr>
                <w:rStyle w:val="IndexLink"/>
              </w:rPr>
              <w:t>58</w:t>
            </w:r>
          </w:hyperlink>
        </w:p>
        <w:p>
          <w:pPr>
            <w:pStyle w:val="Contents4"/>
            <w:tabs>
              <w:tab w:val="clear" w:pos="8176"/>
              <w:tab w:val="right" w:pos="9026" w:leader="dot"/>
            </w:tabs>
            <w:rPr/>
          </w:pPr>
          <w:hyperlink w:anchor="__RefHeading___Toc519697_996550957">
            <w:r>
              <w:rPr>
                <w:webHidden/>
                <w:rStyle w:val="IndexLink"/>
                <w:rtl w:val="true"/>
              </w:rPr>
              <w:t>قسمت پنجم</w:t>
            </w:r>
            <w:r>
              <w:rPr>
                <w:rStyle w:val="IndexLink"/>
                <w:rtl w:val="true"/>
              </w:rPr>
              <w:t xml:space="preserve">: </w:t>
            </w:r>
            <w:r>
              <w:rPr>
                <w:rStyle w:val="IndexLink"/>
                <w:rtl w:val="true"/>
              </w:rPr>
              <w:t>پاسخ قارون یاغی و ستمگر به این واعظان دلسوز</w:t>
            </w:r>
            <w:r>
              <w:rPr>
                <w:rStyle w:val="IndexLink"/>
                <w:rtl w:val="true"/>
              </w:rPr>
              <w:tab/>
            </w:r>
            <w:r>
              <w:rPr>
                <w:rStyle w:val="IndexLink"/>
              </w:rPr>
              <w:t>61</w:t>
            </w:r>
          </w:hyperlink>
        </w:p>
        <w:p>
          <w:pPr>
            <w:pStyle w:val="Contents4"/>
            <w:tabs>
              <w:tab w:val="clear" w:pos="8176"/>
              <w:tab w:val="right" w:pos="9026" w:leader="dot"/>
            </w:tabs>
            <w:rPr/>
          </w:pPr>
          <w:hyperlink w:anchor="__RefHeading___Toc519699_996550957">
            <w:r>
              <w:rPr>
                <w:webHidden/>
                <w:rStyle w:val="IndexLink"/>
                <w:rtl w:val="true"/>
              </w:rPr>
              <w:t>قسمت ششم</w:t>
            </w:r>
            <w:r>
              <w:rPr>
                <w:rStyle w:val="IndexLink"/>
                <w:rtl w:val="true"/>
              </w:rPr>
              <w:t xml:space="preserve">: </w:t>
            </w:r>
            <w:r>
              <w:rPr>
                <w:rStyle w:val="IndexLink"/>
                <w:rtl w:val="true"/>
              </w:rPr>
              <w:t>پاسخ کوبنده‌ی خداوند به قارون و قارون‌ها</w:t>
            </w:r>
            <w:r>
              <w:rPr>
                <w:rStyle w:val="IndexLink"/>
                <w:rtl w:val="true"/>
              </w:rPr>
              <w:tab/>
            </w:r>
            <w:r>
              <w:rPr>
                <w:rStyle w:val="IndexLink"/>
              </w:rPr>
              <w:t>63</w:t>
            </w:r>
          </w:hyperlink>
        </w:p>
        <w:p>
          <w:pPr>
            <w:pStyle w:val="Contents4"/>
            <w:tabs>
              <w:tab w:val="clear" w:pos="8176"/>
              <w:tab w:val="right" w:pos="9026" w:leader="dot"/>
            </w:tabs>
            <w:rPr/>
          </w:pPr>
          <w:hyperlink w:anchor="__RefHeading___Toc519701_996550957">
            <w:r>
              <w:rPr>
                <w:webHidden/>
                <w:rStyle w:val="IndexLink"/>
                <w:rtl w:val="true"/>
              </w:rPr>
              <w:t>قسمت هفتم</w:t>
            </w:r>
            <w:r>
              <w:rPr>
                <w:rStyle w:val="IndexLink"/>
                <w:rtl w:val="true"/>
              </w:rPr>
              <w:t xml:space="preserve">: </w:t>
            </w:r>
            <w:r>
              <w:rPr>
                <w:rStyle w:val="IndexLink"/>
                <w:rtl w:val="true"/>
              </w:rPr>
              <w:t>فرمان زکات به بنی‌اسرائیل و ظاهر شدن چهره‌ی منافق قارون در پس این امتحان</w:t>
            </w:r>
            <w:r>
              <w:rPr>
                <w:rStyle w:val="IndexLink"/>
                <w:rtl w:val="true"/>
              </w:rPr>
              <w:tab/>
            </w:r>
            <w:r>
              <w:rPr>
                <w:rStyle w:val="IndexLink"/>
              </w:rPr>
              <w:t>64</w:t>
            </w:r>
          </w:hyperlink>
        </w:p>
        <w:p>
          <w:pPr>
            <w:pStyle w:val="Contents4"/>
            <w:tabs>
              <w:tab w:val="clear" w:pos="8176"/>
              <w:tab w:val="right" w:pos="9026" w:leader="dot"/>
            </w:tabs>
            <w:rPr/>
          </w:pPr>
          <w:hyperlink w:anchor="__RefHeading___Toc519703_996550957">
            <w:r>
              <w:rPr>
                <w:webHidden/>
                <w:rStyle w:val="IndexLink"/>
                <w:rtl w:val="true"/>
              </w:rPr>
              <w:t>قسمت هشتم</w:t>
            </w:r>
            <w:r>
              <w:rPr>
                <w:rStyle w:val="IndexLink"/>
                <w:rtl w:val="true"/>
              </w:rPr>
              <w:t xml:space="preserve">: </w:t>
            </w:r>
            <w:r>
              <w:rPr>
                <w:rStyle w:val="IndexLink"/>
                <w:rtl w:val="true"/>
              </w:rPr>
              <w:t>نقشه‌ی قارون و خنثی شدن تصمیم ناجوانمردانه‌ی او</w:t>
            </w:r>
            <w:r>
              <w:rPr>
                <w:rStyle w:val="IndexLink"/>
                <w:rtl w:val="true"/>
              </w:rPr>
              <w:tab/>
            </w:r>
            <w:r>
              <w:rPr>
                <w:rStyle w:val="IndexLink"/>
              </w:rPr>
              <w:t>66</w:t>
            </w:r>
          </w:hyperlink>
        </w:p>
        <w:p>
          <w:pPr>
            <w:pStyle w:val="Contents4"/>
            <w:tabs>
              <w:tab w:val="clear" w:pos="8176"/>
              <w:tab w:val="right" w:pos="9026" w:leader="dot"/>
            </w:tabs>
            <w:rPr/>
          </w:pPr>
          <w:hyperlink w:anchor="__RefHeading___Toc519705_996550957">
            <w:r>
              <w:rPr>
                <w:webHidden/>
                <w:rStyle w:val="IndexLink"/>
                <w:rtl w:val="true"/>
              </w:rPr>
              <w:t>قسمت نهم</w:t>
            </w:r>
            <w:r>
              <w:rPr>
                <w:rStyle w:val="IndexLink"/>
                <w:rtl w:val="true"/>
              </w:rPr>
              <w:t xml:space="preserve">: </w:t>
            </w:r>
            <w:r>
              <w:rPr>
                <w:rStyle w:val="IndexLink"/>
                <w:rtl w:val="true"/>
              </w:rPr>
              <w:t>عذاب و مرگ قارون ویارانش</w:t>
            </w:r>
            <w:r>
              <w:rPr>
                <w:rStyle w:val="IndexLink"/>
                <w:rtl w:val="true"/>
              </w:rPr>
              <w:tab/>
            </w:r>
            <w:r>
              <w:rPr>
                <w:rStyle w:val="IndexLink"/>
              </w:rPr>
              <w:t>67</w:t>
            </w:r>
          </w:hyperlink>
        </w:p>
        <w:p>
          <w:pPr>
            <w:pStyle w:val="Contents4"/>
            <w:tabs>
              <w:tab w:val="clear" w:pos="8176"/>
              <w:tab w:val="right" w:pos="9026" w:leader="dot"/>
            </w:tabs>
            <w:rPr/>
          </w:pPr>
          <w:hyperlink w:anchor="__RefHeading___Toc519707_996550957">
            <w:r>
              <w:rPr>
                <w:webHidden/>
                <w:rStyle w:val="IndexLink"/>
                <w:rtl w:val="true"/>
              </w:rPr>
              <w:t>قسمت دهم</w:t>
            </w:r>
            <w:r>
              <w:rPr>
                <w:rStyle w:val="IndexLink"/>
                <w:rtl w:val="true"/>
              </w:rPr>
              <w:t xml:space="preserve">: </w:t>
            </w:r>
            <w:r>
              <w:rPr>
                <w:rStyle w:val="IndexLink"/>
                <w:rtl w:val="true"/>
              </w:rPr>
              <w:t>عبرت مردم از مرگ قارون</w:t>
            </w:r>
            <w:r>
              <w:rPr>
                <w:rStyle w:val="IndexLink"/>
                <w:rtl w:val="true"/>
              </w:rPr>
              <w:tab/>
            </w:r>
            <w:r>
              <w:rPr>
                <w:rStyle w:val="IndexLink"/>
              </w:rPr>
              <w:t>73</w:t>
            </w:r>
          </w:hyperlink>
        </w:p>
        <w:p>
          <w:pPr>
            <w:pStyle w:val="Contents4"/>
            <w:tabs>
              <w:tab w:val="clear" w:pos="8176"/>
              <w:tab w:val="right" w:pos="9026" w:leader="dot"/>
            </w:tabs>
            <w:rPr/>
          </w:pPr>
          <w:hyperlink w:anchor="__RefHeading___Toc519709_996550957">
            <w:r>
              <w:rPr>
                <w:webHidden/>
                <w:rStyle w:val="IndexLink"/>
                <w:rtl w:val="true"/>
              </w:rPr>
              <w:t>قسمت یازدهم</w:t>
            </w:r>
            <w:r>
              <w:rPr>
                <w:rStyle w:val="IndexLink"/>
                <w:rtl w:val="true"/>
              </w:rPr>
              <w:t xml:space="preserve">: </w:t>
            </w:r>
            <w:r>
              <w:rPr>
                <w:rStyle w:val="IndexLink"/>
                <w:rtl w:val="true"/>
              </w:rPr>
              <w:t>وعده‌ی خداوند برای مبارزه با سلطه‌جویی و فساد در ارض</w:t>
            </w:r>
            <w:r>
              <w:rPr>
                <w:rStyle w:val="IndexLink"/>
                <w:rtl w:val="true"/>
              </w:rPr>
              <w:tab/>
            </w:r>
            <w:r>
              <w:rPr>
                <w:rStyle w:val="IndexLink"/>
              </w:rPr>
              <w:t>76</w:t>
            </w:r>
          </w:hyperlink>
        </w:p>
        <w:p>
          <w:pPr>
            <w:pStyle w:val="Contents4"/>
            <w:tabs>
              <w:tab w:val="clear" w:pos="8176"/>
              <w:tab w:val="right" w:pos="9026" w:leader="dot"/>
            </w:tabs>
            <w:rPr/>
          </w:pPr>
          <w:hyperlink w:anchor="__RefHeading___Toc519711_996550957">
            <w:r>
              <w:rPr>
                <w:webHidden/>
                <w:rStyle w:val="IndexLink"/>
                <w:rtl w:val="true"/>
              </w:rPr>
              <w:t>قسمت دوازدهم</w:t>
            </w:r>
            <w:r>
              <w:rPr>
                <w:rStyle w:val="IndexLink"/>
                <w:rtl w:val="true"/>
              </w:rPr>
              <w:t xml:space="preserve">: </w:t>
            </w:r>
            <w:r>
              <w:rPr>
                <w:rStyle w:val="IndexLink"/>
                <w:rtl w:val="true"/>
              </w:rPr>
              <w:t>وقایع پس از مرگ قارون</w:t>
            </w:r>
            <w:r>
              <w:rPr>
                <w:rStyle w:val="IndexLink"/>
                <w:rtl w:val="true"/>
              </w:rPr>
              <w:tab/>
            </w:r>
            <w:r>
              <w:rPr>
                <w:rStyle w:val="IndexLink"/>
              </w:rPr>
              <w:t>78</w:t>
            </w:r>
          </w:hyperlink>
        </w:p>
        <w:p>
          <w:pPr>
            <w:pStyle w:val="Contents4"/>
            <w:tabs>
              <w:tab w:val="clear" w:pos="8176"/>
              <w:tab w:val="right" w:pos="9026" w:leader="dot"/>
            </w:tabs>
            <w:rPr/>
          </w:pPr>
          <w:hyperlink w:anchor="__RefHeading___Toc519713_996550957">
            <w:r>
              <w:rPr>
                <w:webHidden/>
                <w:rStyle w:val="IndexLink"/>
                <w:rtl w:val="true"/>
              </w:rPr>
              <w:t>قسمت سیزدهم</w:t>
            </w:r>
            <w:r>
              <w:rPr>
                <w:rStyle w:val="IndexLink"/>
                <w:rtl w:val="true"/>
              </w:rPr>
              <w:t xml:space="preserve">: </w:t>
            </w:r>
            <w:r>
              <w:rPr>
                <w:rStyle w:val="IndexLink"/>
                <w:rtl w:val="true"/>
              </w:rPr>
              <w:t xml:space="preserve">بررسی پیام‌های قرآنی </w:t>
            </w:r>
            <w:r>
              <w:rPr>
                <w:rStyle w:val="IndexLink"/>
              </w:rPr>
              <w:t>3</w:t>
            </w:r>
            <w:r>
              <w:rPr>
                <w:rStyle w:val="IndexLink"/>
                <w:rtl w:val="true"/>
              </w:rPr>
              <w:t xml:space="preserve"> </w:t>
            </w:r>
            <w:r>
              <w:rPr>
                <w:rStyle w:val="IndexLink"/>
                <w:rtl w:val="true"/>
              </w:rPr>
              <w:t>دسته آیات</w:t>
            </w:r>
            <w:r>
              <w:rPr>
                <w:rStyle w:val="IndexLink"/>
                <w:rtl w:val="true"/>
              </w:rPr>
              <w:tab/>
            </w:r>
            <w:r>
              <w:rPr>
                <w:rStyle w:val="IndexLink"/>
              </w:rPr>
              <w:t>84</w:t>
            </w:r>
          </w:hyperlink>
        </w:p>
        <w:p>
          <w:pPr>
            <w:pStyle w:val="Contents3"/>
            <w:tabs>
              <w:tab w:val="clear" w:pos="8459"/>
              <w:tab w:val="right" w:pos="9026" w:leader="dot"/>
            </w:tabs>
            <w:rPr/>
          </w:pPr>
          <w:hyperlink w:anchor="__RefHeading___Toc519715_996550957">
            <w:r>
              <w:rPr>
                <w:webHidden/>
                <w:rStyle w:val="IndexLink"/>
                <w:rtl w:val="true"/>
              </w:rPr>
              <w:t>فصل سوم</w:t>
            </w:r>
            <w:r>
              <w:rPr>
                <w:rStyle w:val="IndexLink"/>
                <w:rtl w:val="true"/>
              </w:rPr>
              <w:t xml:space="preserve">: </w:t>
            </w:r>
            <w:r>
              <w:rPr>
                <w:rStyle w:val="IndexLink"/>
                <w:rtl w:val="true"/>
              </w:rPr>
              <w:t xml:space="preserve">داستان آتش گرفتن خیمه اجماع با صاعقه و قتلی مشکوک در پشت خیمه و دستور ذبح گاو ویژه برای پیدا کردن قاتل در </w:t>
            </w:r>
            <w:r>
              <w:rPr>
                <w:rStyle w:val="IndexLink"/>
              </w:rPr>
              <w:t>9</w:t>
            </w:r>
            <w:r>
              <w:rPr>
                <w:rStyle w:val="IndexLink"/>
                <w:rtl w:val="true"/>
              </w:rPr>
              <w:t xml:space="preserve"> </w:t>
            </w:r>
            <w:r>
              <w:rPr>
                <w:rStyle w:val="IndexLink"/>
                <w:rtl w:val="true"/>
              </w:rPr>
              <w:t>قسمت</w:t>
            </w:r>
            <w:r>
              <w:rPr>
                <w:rStyle w:val="IndexLink"/>
                <w:rtl w:val="true"/>
              </w:rPr>
              <w:tab/>
            </w:r>
            <w:r>
              <w:rPr>
                <w:rStyle w:val="IndexLink"/>
              </w:rPr>
              <w:t>98</w:t>
            </w:r>
          </w:hyperlink>
        </w:p>
        <w:p>
          <w:pPr>
            <w:pStyle w:val="Contents4"/>
            <w:tabs>
              <w:tab w:val="clear" w:pos="8176"/>
              <w:tab w:val="right" w:pos="9026" w:leader="dot"/>
            </w:tabs>
            <w:rPr/>
          </w:pPr>
          <w:hyperlink w:anchor="__RefHeading___Toc519717_996550957">
            <w:r>
              <w:rPr>
                <w:webHidden/>
                <w:rStyle w:val="IndexLink"/>
                <w:rtl w:val="true"/>
              </w:rPr>
              <w:t>«</w:t>
            </w:r>
            <w:r>
              <w:rPr>
                <w:rStyle w:val="IndexLink"/>
                <w:rtl w:val="true"/>
              </w:rPr>
              <w:t>جدول خلاصه قسمت‌های این داستان</w:t>
            </w:r>
            <w:r>
              <w:rPr>
                <w:rStyle w:val="IndexLink"/>
                <w:rtl w:val="true"/>
              </w:rPr>
              <w:t>»</w:t>
              <w:tab/>
            </w:r>
            <w:r>
              <w:rPr>
                <w:rStyle w:val="IndexLink"/>
              </w:rPr>
              <w:t>98</w:t>
            </w:r>
          </w:hyperlink>
        </w:p>
        <w:p>
          <w:pPr>
            <w:pStyle w:val="Contents4"/>
            <w:tabs>
              <w:tab w:val="clear" w:pos="8176"/>
              <w:tab w:val="right" w:pos="9026" w:leader="dot"/>
            </w:tabs>
            <w:rPr/>
          </w:pPr>
          <w:hyperlink w:anchor="__RefHeading___Toc519719_996550957">
            <w:r>
              <w:rPr>
                <w:webHidden/>
                <w:rStyle w:val="IndexLink"/>
                <w:rtl w:val="true"/>
              </w:rPr>
              <w:t>قسمت اوّل</w:t>
            </w:r>
            <w:r>
              <w:rPr>
                <w:rStyle w:val="IndexLink"/>
                <w:rtl w:val="true"/>
              </w:rPr>
              <w:t xml:space="preserve">: </w:t>
            </w:r>
            <w:r>
              <w:rPr>
                <w:rStyle w:val="IndexLink"/>
                <w:rtl w:val="true"/>
              </w:rPr>
              <w:t>قانون قتلی که قاتلش معلوم نیست</w:t>
            </w:r>
            <w:r>
              <w:rPr>
                <w:rStyle w:val="IndexLink"/>
                <w:rtl w:val="true"/>
              </w:rPr>
              <w:tab/>
            </w:r>
            <w:r>
              <w:rPr>
                <w:rStyle w:val="IndexLink"/>
              </w:rPr>
              <w:t>100</w:t>
            </w:r>
          </w:hyperlink>
        </w:p>
        <w:p>
          <w:pPr>
            <w:pStyle w:val="Contents4"/>
            <w:tabs>
              <w:tab w:val="clear" w:pos="8176"/>
              <w:tab w:val="right" w:pos="9026" w:leader="dot"/>
            </w:tabs>
            <w:rPr/>
          </w:pPr>
          <w:hyperlink w:anchor="__RefHeading___Toc519721_996550957">
            <w:r>
              <w:rPr>
                <w:webHidden/>
                <w:rStyle w:val="IndexLink"/>
                <w:rtl w:val="true"/>
              </w:rPr>
              <w:t>قسمت دوّم</w:t>
            </w:r>
            <w:r>
              <w:rPr>
                <w:rStyle w:val="IndexLink"/>
                <w:rtl w:val="true"/>
              </w:rPr>
              <w:t xml:space="preserve">: </w:t>
            </w:r>
            <w:r>
              <w:rPr>
                <w:rStyle w:val="IndexLink"/>
                <w:rtl w:val="true"/>
              </w:rPr>
              <w:t>ماجرای صاحب آن گاو طلائی</w:t>
            </w:r>
            <w:r>
              <w:rPr>
                <w:rStyle w:val="IndexLink"/>
                <w:rtl w:val="true"/>
              </w:rPr>
              <w:tab/>
            </w:r>
            <w:r>
              <w:rPr>
                <w:rStyle w:val="IndexLink"/>
              </w:rPr>
              <w:t>100</w:t>
            </w:r>
          </w:hyperlink>
        </w:p>
        <w:p>
          <w:pPr>
            <w:pStyle w:val="Contents4"/>
            <w:tabs>
              <w:tab w:val="clear" w:pos="8176"/>
              <w:tab w:val="right" w:pos="9026" w:leader="dot"/>
            </w:tabs>
            <w:rPr/>
          </w:pPr>
          <w:hyperlink w:anchor="__RefHeading___Toc519723_996550957">
            <w:r>
              <w:rPr>
                <w:webHidden/>
                <w:rStyle w:val="IndexLink"/>
                <w:rtl w:val="true"/>
              </w:rPr>
              <w:t>قسمت سوم</w:t>
            </w:r>
            <w:r>
              <w:rPr>
                <w:rStyle w:val="IndexLink"/>
                <w:rtl w:val="true"/>
              </w:rPr>
              <w:t xml:space="preserve">: </w:t>
            </w:r>
            <w:r>
              <w:rPr>
                <w:rStyle w:val="IndexLink"/>
                <w:rtl w:val="true"/>
              </w:rPr>
              <w:t xml:space="preserve">قتلی مشکوک </w:t>
            </w:r>
            <w:r>
              <w:rPr>
                <w:rStyle w:val="IndexLink"/>
                <w:rtl w:val="true"/>
              </w:rPr>
              <w:t>(</w:t>
            </w:r>
            <w:r>
              <w:rPr>
                <w:rStyle w:val="IndexLink"/>
                <w:rtl w:val="true"/>
              </w:rPr>
              <w:t>عامیل بن راحیل</w:t>
            </w:r>
            <w:r>
              <w:rPr>
                <w:rStyle w:val="IndexLink"/>
                <w:rtl w:val="true"/>
              </w:rPr>
              <w:t xml:space="preserve">) </w:t>
            </w:r>
            <w:r>
              <w:rPr>
                <w:rStyle w:val="IndexLink"/>
                <w:rtl w:val="true"/>
              </w:rPr>
              <w:t>بعد از سوختن خانه‌ی اجماع و آمدن صاعقه</w:t>
            </w:r>
            <w:r>
              <w:rPr>
                <w:rStyle w:val="IndexLink"/>
                <w:rtl w:val="true"/>
              </w:rPr>
              <w:tab/>
            </w:r>
            <w:r>
              <w:rPr>
                <w:rStyle w:val="IndexLink"/>
              </w:rPr>
              <w:t>104</w:t>
            </w:r>
          </w:hyperlink>
        </w:p>
        <w:p>
          <w:pPr>
            <w:pStyle w:val="Contents4"/>
            <w:tabs>
              <w:tab w:val="clear" w:pos="8176"/>
              <w:tab w:val="right" w:pos="9026" w:leader="dot"/>
            </w:tabs>
            <w:rPr/>
          </w:pPr>
          <w:hyperlink w:anchor="__RefHeading___Toc519725_996550957">
            <w:r>
              <w:rPr>
                <w:webHidden/>
                <w:rStyle w:val="IndexLink"/>
                <w:rtl w:val="true"/>
              </w:rPr>
              <w:t>قسمت چهارم</w:t>
            </w:r>
            <w:r>
              <w:rPr>
                <w:rStyle w:val="IndexLink"/>
                <w:rtl w:val="true"/>
              </w:rPr>
              <w:t xml:space="preserve">: </w:t>
            </w:r>
            <w:r>
              <w:rPr>
                <w:rStyle w:val="IndexLink"/>
                <w:rtl w:val="true"/>
              </w:rPr>
              <w:t>نزاع مردم و داوری موسی برای پیدا کردن قاتل و دستور ذبح گاو</w:t>
            </w:r>
            <w:r>
              <w:rPr>
                <w:rStyle w:val="IndexLink"/>
                <w:rtl w:val="true"/>
              </w:rPr>
              <w:tab/>
            </w:r>
            <w:r>
              <w:rPr>
                <w:rStyle w:val="IndexLink"/>
              </w:rPr>
              <w:t>105</w:t>
            </w:r>
          </w:hyperlink>
        </w:p>
        <w:p>
          <w:pPr>
            <w:pStyle w:val="Contents4"/>
            <w:tabs>
              <w:tab w:val="clear" w:pos="8176"/>
              <w:tab w:val="right" w:pos="9026" w:leader="dot"/>
            </w:tabs>
            <w:rPr/>
          </w:pPr>
          <w:hyperlink w:anchor="__RefHeading___Toc519727_996550957">
            <w:r>
              <w:rPr>
                <w:webHidden/>
                <w:rStyle w:val="IndexLink"/>
                <w:rtl w:val="true"/>
              </w:rPr>
              <w:t>قسمت پنجم</w:t>
            </w:r>
            <w:r>
              <w:rPr>
                <w:rStyle w:val="IndexLink"/>
                <w:rtl w:val="true"/>
              </w:rPr>
              <w:t xml:space="preserve">: </w:t>
            </w:r>
            <w:r>
              <w:rPr>
                <w:rStyle w:val="IndexLink"/>
                <w:rtl w:val="true"/>
              </w:rPr>
              <w:t>آغاز ایرادهای بنی‌اسرائیلی قبل از ذبح گاو</w:t>
            </w:r>
            <w:r>
              <w:rPr>
                <w:rStyle w:val="IndexLink"/>
                <w:rtl w:val="true"/>
              </w:rPr>
              <w:tab/>
            </w:r>
            <w:r>
              <w:rPr>
                <w:rStyle w:val="IndexLink"/>
              </w:rPr>
              <w:t>107</w:t>
            </w:r>
          </w:hyperlink>
        </w:p>
        <w:p>
          <w:pPr>
            <w:pStyle w:val="Contents4"/>
            <w:tabs>
              <w:tab w:val="clear" w:pos="8176"/>
              <w:tab w:val="right" w:pos="9026" w:leader="dot"/>
            </w:tabs>
            <w:rPr/>
          </w:pPr>
          <w:hyperlink w:anchor="__RefHeading___Toc519729_996550957">
            <w:r>
              <w:rPr>
                <w:webHidden/>
                <w:rStyle w:val="IndexLink"/>
                <w:rtl w:val="true"/>
              </w:rPr>
              <w:t>قسمت ششم</w:t>
            </w:r>
            <w:r>
              <w:rPr>
                <w:rStyle w:val="IndexLink"/>
                <w:rtl w:val="true"/>
              </w:rPr>
              <w:t xml:space="preserve">: </w:t>
            </w:r>
            <w:r>
              <w:rPr>
                <w:rStyle w:val="IndexLink"/>
                <w:rtl w:val="true"/>
              </w:rPr>
              <w:t>ذبح گاو پس از ایرادهای بنی‌اسرائیلی</w:t>
            </w:r>
            <w:r>
              <w:rPr>
                <w:rStyle w:val="IndexLink"/>
                <w:rtl w:val="true"/>
              </w:rPr>
              <w:tab/>
            </w:r>
            <w:r>
              <w:rPr>
                <w:rStyle w:val="IndexLink"/>
              </w:rPr>
              <w:t>115</w:t>
            </w:r>
          </w:hyperlink>
        </w:p>
        <w:p>
          <w:pPr>
            <w:pStyle w:val="Contents4"/>
            <w:tabs>
              <w:tab w:val="clear" w:pos="8176"/>
              <w:tab w:val="right" w:pos="9026" w:leader="dot"/>
            </w:tabs>
            <w:rPr/>
          </w:pPr>
          <w:hyperlink w:anchor="__RefHeading___Toc519731_996550957">
            <w:r>
              <w:rPr>
                <w:webHidden/>
                <w:rStyle w:val="IndexLink"/>
                <w:rtl w:val="true"/>
              </w:rPr>
              <w:t>قسمت هفتم</w:t>
            </w:r>
            <w:r>
              <w:rPr>
                <w:rStyle w:val="IndexLink"/>
                <w:rtl w:val="true"/>
              </w:rPr>
              <w:t xml:space="preserve">: </w:t>
            </w:r>
            <w:r>
              <w:rPr>
                <w:rStyle w:val="IndexLink"/>
                <w:rtl w:val="true"/>
              </w:rPr>
              <w:t>نحوه‌ی زنده شدن مقتول</w:t>
            </w:r>
            <w:r>
              <w:rPr>
                <w:rStyle w:val="IndexLink"/>
                <w:rtl w:val="true"/>
              </w:rPr>
              <w:tab/>
            </w:r>
            <w:r>
              <w:rPr>
                <w:rStyle w:val="IndexLink"/>
              </w:rPr>
              <w:t>118</w:t>
            </w:r>
          </w:hyperlink>
        </w:p>
        <w:p>
          <w:pPr>
            <w:pStyle w:val="Contents4"/>
            <w:tabs>
              <w:tab w:val="clear" w:pos="8176"/>
              <w:tab w:val="right" w:pos="9026" w:leader="dot"/>
            </w:tabs>
            <w:rPr/>
          </w:pPr>
          <w:hyperlink w:anchor="__RefHeading___Toc519733_996550957">
            <w:r>
              <w:rPr>
                <w:webHidden/>
                <w:rStyle w:val="IndexLink"/>
                <w:rtl w:val="true"/>
              </w:rPr>
              <w:t>قسمت هشتم</w:t>
            </w:r>
            <w:r>
              <w:rPr>
                <w:rStyle w:val="IndexLink"/>
                <w:rtl w:val="true"/>
              </w:rPr>
              <w:t xml:space="preserve">: </w:t>
            </w:r>
            <w:r>
              <w:rPr>
                <w:rStyle w:val="IndexLink"/>
                <w:rtl w:val="true"/>
              </w:rPr>
              <w:t>قساوت و سنگدلی بنی‌اسرائیل</w:t>
            </w:r>
            <w:r>
              <w:rPr>
                <w:rStyle w:val="IndexLink"/>
                <w:rtl w:val="true"/>
              </w:rPr>
              <w:tab/>
            </w:r>
            <w:r>
              <w:rPr>
                <w:rStyle w:val="IndexLink"/>
              </w:rPr>
              <w:t>122</w:t>
            </w:r>
          </w:hyperlink>
        </w:p>
        <w:p>
          <w:pPr>
            <w:pStyle w:val="Contents4"/>
            <w:tabs>
              <w:tab w:val="clear" w:pos="8176"/>
              <w:tab w:val="right" w:pos="9026" w:leader="dot"/>
            </w:tabs>
            <w:rPr/>
          </w:pPr>
          <w:hyperlink w:anchor="__RefHeading___Toc519735_996550957">
            <w:r>
              <w:rPr>
                <w:webHidden/>
                <w:rStyle w:val="IndexLink"/>
                <w:rtl w:val="true"/>
              </w:rPr>
              <w:t>قسمت نهم</w:t>
            </w:r>
            <w:r>
              <w:rPr>
                <w:rStyle w:val="IndexLink"/>
                <w:rtl w:val="true"/>
              </w:rPr>
              <w:t xml:space="preserve">: </w:t>
            </w:r>
            <w:r>
              <w:rPr>
                <w:rStyle w:val="IndexLink"/>
                <w:rtl w:val="true"/>
              </w:rPr>
              <w:t xml:space="preserve">بررسی پیام‌های قرآنی </w:t>
            </w:r>
            <w:r>
              <w:rPr>
                <w:rStyle w:val="IndexLink"/>
              </w:rPr>
              <w:t>1</w:t>
            </w:r>
            <w:r>
              <w:rPr>
                <w:rStyle w:val="IndexLink"/>
                <w:rtl w:val="true"/>
              </w:rPr>
              <w:t xml:space="preserve"> </w:t>
            </w:r>
            <w:r>
              <w:rPr>
                <w:rStyle w:val="IndexLink"/>
                <w:rtl w:val="true"/>
              </w:rPr>
              <w:t>دسته آیات</w:t>
            </w:r>
            <w:r>
              <w:rPr>
                <w:rStyle w:val="IndexLink"/>
                <w:rtl w:val="true"/>
              </w:rPr>
              <w:tab/>
            </w:r>
            <w:r>
              <w:rPr>
                <w:rStyle w:val="IndexLink"/>
              </w:rPr>
              <w:t>124</w:t>
            </w:r>
          </w:hyperlink>
        </w:p>
        <w:p>
          <w:pPr>
            <w:pStyle w:val="Contents2"/>
            <w:tabs>
              <w:tab w:val="clear" w:pos="8743"/>
              <w:tab w:val="right" w:pos="9026" w:leader="dot"/>
            </w:tabs>
            <w:rPr/>
          </w:pPr>
          <w:hyperlink w:anchor="__RefHeading___Toc519737_996550957">
            <w:r>
              <w:rPr>
                <w:webHidden/>
                <w:rStyle w:val="IndexLink"/>
                <w:rtl w:val="true"/>
              </w:rPr>
              <w:t>گفتار دوم</w:t>
            </w:r>
            <w:r>
              <w:rPr>
                <w:rStyle w:val="IndexLink"/>
                <w:rtl w:val="true"/>
              </w:rPr>
              <w:t xml:space="preserve">: </w:t>
            </w:r>
            <w:r>
              <w:rPr>
                <w:rStyle w:val="IndexLink"/>
                <w:rtl w:val="true"/>
              </w:rPr>
              <w:t xml:space="preserve">هجرت موسی علیه السلام به‌تنهایی از صحرای فاران تا اردن تا قبل از وفاتش </w:t>
            </w:r>
            <w:r>
              <w:rPr>
                <w:rStyle w:val="IndexLink"/>
                <w:rtl w:val="true"/>
              </w:rPr>
              <w:t>(</w:t>
            </w:r>
            <w:r>
              <w:rPr>
                <w:rStyle w:val="IndexLink"/>
              </w:rPr>
              <w:t>100</w:t>
            </w:r>
            <w:r>
              <w:rPr>
                <w:rStyle w:val="IndexLink"/>
                <w:rtl w:val="true"/>
              </w:rPr>
              <w:t xml:space="preserve"> – </w:t>
            </w:r>
            <w:r>
              <w:rPr>
                <w:rStyle w:val="IndexLink"/>
              </w:rPr>
              <w:t>120</w:t>
            </w:r>
            <w:r>
              <w:rPr>
                <w:rStyle w:val="IndexLink"/>
                <w:rtl w:val="true"/>
              </w:rPr>
              <w:t xml:space="preserve"> </w:t>
            </w:r>
            <w:r>
              <w:rPr>
                <w:rStyle w:val="IndexLink"/>
                <w:rtl w:val="true"/>
              </w:rPr>
              <w:t>سالگی</w:t>
            </w:r>
            <w:r>
              <w:rPr>
                <w:rStyle w:val="IndexLink"/>
                <w:rtl w:val="true"/>
              </w:rPr>
              <w:t>)</w:t>
              <w:tab/>
            </w:r>
            <w:r>
              <w:rPr>
                <w:rStyle w:val="IndexLink"/>
              </w:rPr>
              <w:t>129</w:t>
            </w:r>
          </w:hyperlink>
        </w:p>
        <w:p>
          <w:pPr>
            <w:pStyle w:val="Contents3"/>
            <w:tabs>
              <w:tab w:val="clear" w:pos="8459"/>
              <w:tab w:val="right" w:pos="9026" w:leader="dot"/>
            </w:tabs>
            <w:rPr/>
          </w:pPr>
          <w:hyperlink w:anchor="__RefHeading___Toc519739_996550957">
            <w:r>
              <w:rPr>
                <w:webHidden/>
                <w:rStyle w:val="IndexLink"/>
                <w:rtl w:val="true"/>
              </w:rPr>
              <w:t>اشاره</w:t>
            </w:r>
            <w:r>
              <w:rPr>
                <w:rStyle w:val="IndexLink"/>
                <w:rtl w:val="true"/>
              </w:rPr>
              <w:tab/>
            </w:r>
            <w:r>
              <w:rPr>
                <w:rStyle w:val="IndexLink"/>
              </w:rPr>
              <w:t>129</w:t>
            </w:r>
          </w:hyperlink>
        </w:p>
        <w:p>
          <w:pPr>
            <w:pStyle w:val="Contents3"/>
            <w:tabs>
              <w:tab w:val="clear" w:pos="8459"/>
              <w:tab w:val="right" w:pos="9026" w:leader="dot"/>
            </w:tabs>
            <w:rPr/>
          </w:pPr>
          <w:hyperlink w:anchor="__RefHeading___Toc519741_996550957">
            <w:r>
              <w:rPr>
                <w:webHidden/>
                <w:rStyle w:val="IndexLink"/>
                <w:rtl w:val="true"/>
              </w:rPr>
              <w:t>فصل اول</w:t>
            </w:r>
            <w:r>
              <w:rPr>
                <w:rStyle w:val="IndexLink"/>
                <w:rtl w:val="true"/>
              </w:rPr>
              <w:t xml:space="preserve">: </w:t>
            </w:r>
            <w:r>
              <w:rPr>
                <w:rStyle w:val="IndexLink"/>
                <w:rtl w:val="true"/>
              </w:rPr>
              <w:t xml:space="preserve">داستان وفات هارون </w:t>
            </w:r>
            <w:r>
              <w:rPr>
                <w:rStyle w:val="IndexLink"/>
                <w:rtl w:val="true"/>
              </w:rPr>
              <w:t>(</w:t>
            </w:r>
            <w:r>
              <w:rPr>
                <w:rStyle w:val="IndexLink"/>
                <w:rtl w:val="true"/>
              </w:rPr>
              <w:t xml:space="preserve">سال </w:t>
            </w:r>
            <w:r>
              <w:rPr>
                <w:rStyle w:val="IndexLink"/>
              </w:rPr>
              <w:t>1408</w:t>
            </w:r>
            <w:r>
              <w:rPr>
                <w:rStyle w:val="IndexLink"/>
                <w:rtl w:val="true"/>
              </w:rPr>
              <w:t xml:space="preserve"> </w:t>
            </w:r>
            <w:r>
              <w:rPr>
                <w:rStyle w:val="IndexLink"/>
                <w:rtl w:val="true"/>
              </w:rPr>
              <w:t>ق</w:t>
            </w:r>
            <w:r>
              <w:rPr>
                <w:rStyle w:val="IndexLink"/>
                <w:rtl w:val="true"/>
              </w:rPr>
              <w:t>.</w:t>
            </w:r>
            <w:r>
              <w:rPr>
                <w:rStyle w:val="IndexLink"/>
                <w:rtl w:val="true"/>
              </w:rPr>
              <w:t>م</w:t>
            </w:r>
            <w:r>
              <w:rPr>
                <w:rStyle w:val="IndexLink"/>
                <w:rtl w:val="true"/>
              </w:rPr>
              <w:t xml:space="preserve">) </w:t>
            </w:r>
            <w:r>
              <w:rPr>
                <w:rStyle w:val="IndexLink"/>
                <w:rtl w:val="true"/>
              </w:rPr>
              <w:t xml:space="preserve">در موسیره یا بیابان تیه وقایع پس‌ازآن در </w:t>
            </w:r>
            <w:r>
              <w:rPr>
                <w:rStyle w:val="IndexLink"/>
              </w:rPr>
              <w:t>7</w:t>
            </w:r>
            <w:r>
              <w:rPr>
                <w:rStyle w:val="IndexLink"/>
                <w:rtl w:val="true"/>
              </w:rPr>
              <w:t xml:space="preserve"> </w:t>
            </w:r>
            <w:r>
              <w:rPr>
                <w:rStyle w:val="IndexLink"/>
                <w:rtl w:val="true"/>
              </w:rPr>
              <w:t>قسمت</w:t>
            </w:r>
            <w:r>
              <w:rPr>
                <w:rStyle w:val="IndexLink"/>
                <w:rtl w:val="true"/>
              </w:rPr>
              <w:tab/>
            </w:r>
            <w:r>
              <w:rPr>
                <w:rStyle w:val="IndexLink"/>
              </w:rPr>
              <w:t>131</w:t>
            </w:r>
          </w:hyperlink>
        </w:p>
        <w:p>
          <w:pPr>
            <w:pStyle w:val="Contents4"/>
            <w:tabs>
              <w:tab w:val="clear" w:pos="8176"/>
              <w:tab w:val="right" w:pos="9026" w:leader="dot"/>
            </w:tabs>
            <w:rPr/>
          </w:pPr>
          <w:hyperlink w:anchor="__RefHeading___Toc519743_996550957">
            <w:r>
              <w:rPr>
                <w:webHidden/>
                <w:rStyle w:val="IndexLink"/>
                <w:rtl w:val="true"/>
              </w:rPr>
              <w:t>«</w:t>
            </w:r>
            <w:r>
              <w:rPr>
                <w:rStyle w:val="IndexLink"/>
                <w:rtl w:val="true"/>
              </w:rPr>
              <w:t>جدول خلاصه قسمت‌های این داستان</w:t>
            </w:r>
            <w:r>
              <w:rPr>
                <w:rStyle w:val="IndexLink"/>
                <w:rtl w:val="true"/>
              </w:rPr>
              <w:t>»</w:t>
              <w:tab/>
            </w:r>
            <w:r>
              <w:rPr>
                <w:rStyle w:val="IndexLink"/>
              </w:rPr>
              <w:t>131</w:t>
            </w:r>
          </w:hyperlink>
        </w:p>
        <w:p>
          <w:pPr>
            <w:pStyle w:val="Contents4"/>
            <w:tabs>
              <w:tab w:val="clear" w:pos="8176"/>
              <w:tab w:val="right" w:pos="9026" w:leader="dot"/>
            </w:tabs>
            <w:rPr/>
          </w:pPr>
          <w:hyperlink w:anchor="__RefHeading___Toc519745_996550957">
            <w:r>
              <w:rPr>
                <w:webHidden/>
                <w:rStyle w:val="IndexLink"/>
                <w:rtl w:val="true"/>
              </w:rPr>
              <w:t>قسمت اوّل</w:t>
            </w:r>
            <w:r>
              <w:rPr>
                <w:rStyle w:val="IndexLink"/>
                <w:rtl w:val="true"/>
              </w:rPr>
              <w:t xml:space="preserve">: </w:t>
            </w:r>
            <w:r>
              <w:rPr>
                <w:rStyle w:val="IndexLink"/>
                <w:rtl w:val="true"/>
              </w:rPr>
              <w:t>مرگ هارون علیه السلام در کوه هور</w:t>
            </w:r>
            <w:r>
              <w:rPr>
                <w:rStyle w:val="IndexLink"/>
                <w:rtl w:val="true"/>
              </w:rPr>
              <w:tab/>
            </w:r>
            <w:r>
              <w:rPr>
                <w:rStyle w:val="IndexLink"/>
              </w:rPr>
              <w:t>133</w:t>
            </w:r>
          </w:hyperlink>
        </w:p>
        <w:p>
          <w:pPr>
            <w:pStyle w:val="Contents4"/>
            <w:tabs>
              <w:tab w:val="clear" w:pos="8176"/>
              <w:tab w:val="right" w:pos="9026" w:leader="dot"/>
            </w:tabs>
            <w:rPr/>
          </w:pPr>
          <w:hyperlink w:anchor="__RefHeading___Toc519747_996550957">
            <w:r>
              <w:rPr>
                <w:webHidden/>
                <w:rStyle w:val="IndexLink"/>
                <w:rtl w:val="true"/>
              </w:rPr>
              <w:t>قسمت دوّم</w:t>
            </w:r>
            <w:r>
              <w:rPr>
                <w:rStyle w:val="IndexLink"/>
                <w:rtl w:val="true"/>
              </w:rPr>
              <w:t xml:space="preserve">: </w:t>
            </w:r>
            <w:r>
              <w:rPr>
                <w:rStyle w:val="IndexLink"/>
                <w:rtl w:val="true"/>
              </w:rPr>
              <w:t>تهمت قتل برادر به موسی و امداد خداوند برای جلوگیری از این تهمت</w:t>
            </w:r>
            <w:r>
              <w:rPr>
                <w:rStyle w:val="IndexLink"/>
                <w:rtl w:val="true"/>
              </w:rPr>
              <w:tab/>
            </w:r>
            <w:r>
              <w:rPr>
                <w:rStyle w:val="IndexLink"/>
              </w:rPr>
              <w:t>135</w:t>
            </w:r>
          </w:hyperlink>
        </w:p>
        <w:p>
          <w:pPr>
            <w:pStyle w:val="Contents4"/>
            <w:tabs>
              <w:tab w:val="clear" w:pos="8176"/>
              <w:tab w:val="right" w:pos="9026" w:leader="dot"/>
            </w:tabs>
            <w:rPr/>
          </w:pPr>
          <w:hyperlink w:anchor="__RefHeading___Toc519749_996550957">
            <w:r>
              <w:rPr>
                <w:webHidden/>
                <w:rStyle w:val="IndexLink"/>
                <w:rtl w:val="true"/>
              </w:rPr>
              <w:t>قسمت سوّم</w:t>
            </w:r>
            <w:r>
              <w:rPr>
                <w:rStyle w:val="IndexLink"/>
                <w:rtl w:val="true"/>
              </w:rPr>
              <w:t xml:space="preserve">: </w:t>
            </w:r>
            <w:r>
              <w:rPr>
                <w:rStyle w:val="IndexLink"/>
                <w:rtl w:val="true"/>
              </w:rPr>
              <w:t>ویژگی‌های حضرت هارون علیه السلام</w:t>
            </w:r>
            <w:r>
              <w:rPr>
                <w:rStyle w:val="IndexLink"/>
                <w:rtl w:val="true"/>
              </w:rPr>
              <w:tab/>
            </w:r>
            <w:r>
              <w:rPr>
                <w:rStyle w:val="IndexLink"/>
              </w:rPr>
              <w:t>136</w:t>
            </w:r>
          </w:hyperlink>
        </w:p>
        <w:p>
          <w:pPr>
            <w:pStyle w:val="Contents4"/>
            <w:tabs>
              <w:tab w:val="clear" w:pos="8176"/>
              <w:tab w:val="right" w:pos="9026" w:leader="dot"/>
            </w:tabs>
            <w:rPr/>
          </w:pPr>
          <w:hyperlink w:anchor="__RefHeading___Toc519751_996550957">
            <w:r>
              <w:rPr>
                <w:webHidden/>
                <w:rStyle w:val="IndexLink"/>
                <w:rtl w:val="true"/>
              </w:rPr>
              <w:t>قسمت چهارم</w:t>
            </w:r>
            <w:r>
              <w:rPr>
                <w:rStyle w:val="IndexLink"/>
                <w:rtl w:val="true"/>
              </w:rPr>
              <w:t xml:space="preserve">: </w:t>
            </w:r>
            <w:r>
              <w:rPr>
                <w:rStyle w:val="IndexLink"/>
                <w:rtl w:val="true"/>
              </w:rPr>
              <w:t>وقایع پس از وفات هارون</w:t>
            </w:r>
            <w:r>
              <w:rPr>
                <w:rStyle w:val="IndexLink"/>
                <w:rtl w:val="true"/>
              </w:rPr>
              <w:tab/>
            </w:r>
            <w:r>
              <w:rPr>
                <w:rStyle w:val="IndexLink"/>
              </w:rPr>
              <w:t>138</w:t>
            </w:r>
          </w:hyperlink>
        </w:p>
        <w:p>
          <w:pPr>
            <w:pStyle w:val="Contents4"/>
            <w:tabs>
              <w:tab w:val="clear" w:pos="8176"/>
              <w:tab w:val="right" w:pos="9026" w:leader="dot"/>
            </w:tabs>
            <w:rPr/>
          </w:pPr>
          <w:hyperlink w:anchor="__RefHeading___Toc519753_996550957">
            <w:r>
              <w:rPr>
                <w:webHidden/>
                <w:rStyle w:val="IndexLink"/>
                <w:rtl w:val="true"/>
              </w:rPr>
              <w:t>قسمت پنجم</w:t>
            </w:r>
            <w:r>
              <w:rPr>
                <w:rStyle w:val="IndexLink"/>
                <w:rtl w:val="true"/>
              </w:rPr>
              <w:t xml:space="preserve">: </w:t>
            </w:r>
            <w:r>
              <w:rPr>
                <w:rStyle w:val="IndexLink"/>
                <w:rtl w:val="true"/>
              </w:rPr>
              <w:t xml:space="preserve">جنگ‌های </w:t>
            </w:r>
            <w:r>
              <w:rPr>
                <w:rStyle w:val="IndexLink"/>
                <w:rtl w:val="true"/>
              </w:rPr>
              <w:t>(</w:t>
            </w:r>
            <w:r>
              <w:rPr>
                <w:rStyle w:val="IndexLink"/>
                <w:rtl w:val="true"/>
              </w:rPr>
              <w:t>پس از وفات هارون</w:t>
            </w:r>
            <w:r>
              <w:rPr>
                <w:rStyle w:val="IndexLink"/>
                <w:rtl w:val="true"/>
              </w:rPr>
              <w:t>)</w:t>
            </w:r>
            <w:r>
              <w:rPr>
                <w:rStyle w:val="IndexLink"/>
                <w:rtl w:val="true"/>
              </w:rPr>
              <w:t xml:space="preserve">، در درّه‌ی موآب </w:t>
            </w:r>
            <w:r>
              <w:rPr>
                <w:rStyle w:val="IndexLink"/>
                <w:rtl w:val="true"/>
              </w:rPr>
              <w:t>(</w:t>
            </w:r>
            <w:r>
              <w:rPr>
                <w:rStyle w:val="IndexLink"/>
                <w:rtl w:val="true"/>
              </w:rPr>
              <w:t>مشرف‌به بیابان و کوه پیسگاه</w:t>
            </w:r>
            <w:r>
              <w:rPr>
                <w:rStyle w:val="IndexLink"/>
                <w:rtl w:val="true"/>
              </w:rPr>
              <w:t>)</w:t>
              <w:tab/>
            </w:r>
            <w:r>
              <w:rPr>
                <w:rStyle w:val="IndexLink"/>
              </w:rPr>
              <w:t>141</w:t>
            </w:r>
          </w:hyperlink>
        </w:p>
        <w:p>
          <w:pPr>
            <w:pStyle w:val="Contents4"/>
            <w:tabs>
              <w:tab w:val="clear" w:pos="8176"/>
              <w:tab w:val="right" w:pos="9026" w:leader="dot"/>
            </w:tabs>
            <w:rPr/>
          </w:pPr>
          <w:hyperlink w:anchor="__RefHeading___Toc519755_996550957">
            <w:r>
              <w:rPr>
                <w:webHidden/>
                <w:rStyle w:val="IndexLink"/>
                <w:rtl w:val="true"/>
              </w:rPr>
              <w:t>قسمت ششم</w:t>
            </w:r>
            <w:r>
              <w:rPr>
                <w:rStyle w:val="IndexLink"/>
                <w:rtl w:val="true"/>
              </w:rPr>
              <w:t xml:space="preserve">: </w:t>
            </w:r>
            <w:r>
              <w:rPr>
                <w:rStyle w:val="IndexLink"/>
                <w:rtl w:val="true"/>
              </w:rPr>
              <w:t xml:space="preserve">درخواست قبیله‌های شرق رود اردن </w:t>
            </w:r>
            <w:r>
              <w:rPr>
                <w:rStyle w:val="IndexLink"/>
                <w:rtl w:val="true"/>
              </w:rPr>
              <w:t>(</w:t>
            </w:r>
            <w:r>
              <w:rPr>
                <w:rStyle w:val="IndexLink"/>
                <w:rtl w:val="true"/>
              </w:rPr>
              <w:t>رئوبین و جاد</w:t>
            </w:r>
            <w:r>
              <w:rPr>
                <w:rStyle w:val="IndexLink"/>
                <w:rtl w:val="true"/>
              </w:rPr>
              <w:t xml:space="preserve">) </w:t>
            </w:r>
            <w:r>
              <w:rPr>
                <w:rStyle w:val="IndexLink"/>
                <w:rtl w:val="true"/>
              </w:rPr>
              <w:t>در تقسیم اراضی</w:t>
            </w:r>
            <w:r>
              <w:rPr>
                <w:rStyle w:val="IndexLink"/>
                <w:rtl w:val="true"/>
              </w:rPr>
              <w:tab/>
            </w:r>
            <w:r>
              <w:rPr>
                <w:rStyle w:val="IndexLink"/>
              </w:rPr>
              <w:t>146</w:t>
            </w:r>
          </w:hyperlink>
        </w:p>
        <w:p>
          <w:pPr>
            <w:pStyle w:val="Contents4"/>
            <w:tabs>
              <w:tab w:val="clear" w:pos="8176"/>
              <w:tab w:val="right" w:pos="9026" w:leader="dot"/>
            </w:tabs>
            <w:rPr/>
          </w:pPr>
          <w:hyperlink w:anchor="__RefHeading___Toc519757_996550957">
            <w:r>
              <w:rPr>
                <w:webHidden/>
                <w:rStyle w:val="IndexLink"/>
                <w:rtl w:val="true"/>
              </w:rPr>
              <w:t>قسمت هفتم</w:t>
            </w:r>
            <w:r>
              <w:rPr>
                <w:rStyle w:val="IndexLink"/>
                <w:rtl w:val="true"/>
              </w:rPr>
              <w:t xml:space="preserve">: </w:t>
            </w:r>
            <w:r>
              <w:rPr>
                <w:rStyle w:val="IndexLink"/>
                <w:rtl w:val="true"/>
              </w:rPr>
              <w:t>خداوند به موسی اجازه‌ی ورود به سرزمین موعود را نمی‌دهد</w:t>
            </w:r>
            <w:r>
              <w:rPr>
                <w:rStyle w:val="IndexLink"/>
                <w:rtl w:val="true"/>
              </w:rPr>
              <w:tab/>
            </w:r>
            <w:r>
              <w:rPr>
                <w:rStyle w:val="IndexLink"/>
              </w:rPr>
              <w:t>150</w:t>
            </w:r>
          </w:hyperlink>
        </w:p>
        <w:p>
          <w:pPr>
            <w:pStyle w:val="Contents3"/>
            <w:tabs>
              <w:tab w:val="clear" w:pos="8459"/>
              <w:tab w:val="right" w:pos="9026" w:leader="dot"/>
            </w:tabs>
            <w:rPr/>
          </w:pPr>
          <w:hyperlink w:anchor="__RefHeading___Toc519759_996550957">
            <w:r>
              <w:rPr>
                <w:webHidden/>
                <w:rStyle w:val="IndexLink"/>
                <w:rtl w:val="true"/>
              </w:rPr>
              <w:t>فصل دوم</w:t>
            </w:r>
            <w:r>
              <w:rPr>
                <w:rStyle w:val="IndexLink"/>
                <w:rtl w:val="true"/>
              </w:rPr>
              <w:t xml:space="preserve">: </w:t>
            </w:r>
            <w:r>
              <w:rPr>
                <w:rStyle w:val="IndexLink"/>
                <w:rtl w:val="true"/>
              </w:rPr>
              <w:t xml:space="preserve">داستان فتنه‌ی بلعم باعورا قبل از فتح اِریحا و بعد از رسیدن به دشت موآب و شکست آن‌ها در فتنه‌ی بلعم باعورا و هلاک بیست هزار نفر از بنی‌اسرائیل بر اثر طاعون و وقایع پس‌ازآن در </w:t>
            </w:r>
            <w:r>
              <w:rPr>
                <w:rStyle w:val="IndexLink"/>
              </w:rPr>
              <w:t>14</w:t>
            </w:r>
            <w:r>
              <w:rPr>
                <w:rStyle w:val="IndexLink"/>
                <w:rtl w:val="true"/>
              </w:rPr>
              <w:t xml:space="preserve"> </w:t>
            </w:r>
            <w:r>
              <w:rPr>
                <w:rStyle w:val="IndexLink"/>
                <w:rtl w:val="true"/>
              </w:rPr>
              <w:t>قسمت</w:t>
            </w:r>
            <w:r>
              <w:rPr>
                <w:rStyle w:val="IndexLink"/>
                <w:rtl w:val="true"/>
              </w:rPr>
              <w:tab/>
            </w:r>
            <w:r>
              <w:rPr>
                <w:rStyle w:val="IndexLink"/>
              </w:rPr>
              <w:t>153</w:t>
            </w:r>
          </w:hyperlink>
        </w:p>
        <w:p>
          <w:pPr>
            <w:pStyle w:val="Contents4"/>
            <w:tabs>
              <w:tab w:val="clear" w:pos="8176"/>
              <w:tab w:val="right" w:pos="9026" w:leader="dot"/>
            </w:tabs>
            <w:rPr/>
          </w:pPr>
          <w:hyperlink w:anchor="__RefHeading___Toc519761_996550957">
            <w:r>
              <w:rPr>
                <w:webHidden/>
                <w:rStyle w:val="IndexLink"/>
                <w:rtl w:val="true"/>
              </w:rPr>
              <w:t>«</w:t>
            </w:r>
            <w:r>
              <w:rPr>
                <w:rStyle w:val="IndexLink"/>
                <w:rtl w:val="true"/>
              </w:rPr>
              <w:t>جدول خلاصه قسمت‌های این داستان</w:t>
            </w:r>
            <w:r>
              <w:rPr>
                <w:rStyle w:val="IndexLink"/>
                <w:rtl w:val="true"/>
              </w:rPr>
              <w:t>»</w:t>
              <w:tab/>
            </w:r>
            <w:r>
              <w:rPr>
                <w:rStyle w:val="IndexLink"/>
              </w:rPr>
              <w:t>153</w:t>
            </w:r>
          </w:hyperlink>
        </w:p>
        <w:p>
          <w:pPr>
            <w:pStyle w:val="Contents4"/>
            <w:tabs>
              <w:tab w:val="clear" w:pos="8176"/>
              <w:tab w:val="right" w:pos="9026" w:leader="dot"/>
            </w:tabs>
            <w:rPr/>
          </w:pPr>
          <w:hyperlink w:anchor="__RefHeading___Toc519763_996550957">
            <w:r>
              <w:rPr>
                <w:webHidden/>
                <w:rStyle w:val="IndexLink"/>
                <w:rtl w:val="true"/>
              </w:rPr>
              <w:t>قسمت اوّل</w:t>
            </w:r>
            <w:r>
              <w:rPr>
                <w:rStyle w:val="IndexLink"/>
                <w:rtl w:val="true"/>
              </w:rPr>
              <w:t xml:space="preserve">: </w:t>
            </w:r>
            <w:r>
              <w:rPr>
                <w:rStyle w:val="IndexLink"/>
                <w:rtl w:val="true"/>
              </w:rPr>
              <w:t>معرّفی بلعم باعورا و چگونگی فریب او برای نقشه‌ای شوم</w:t>
            </w:r>
            <w:r>
              <w:rPr>
                <w:rStyle w:val="IndexLink"/>
                <w:rtl w:val="true"/>
              </w:rPr>
              <w:tab/>
            </w:r>
            <w:r>
              <w:rPr>
                <w:rStyle w:val="IndexLink"/>
              </w:rPr>
              <w:t>155</w:t>
            </w:r>
          </w:hyperlink>
        </w:p>
        <w:p>
          <w:pPr>
            <w:pStyle w:val="Contents4"/>
            <w:tabs>
              <w:tab w:val="clear" w:pos="8176"/>
              <w:tab w:val="right" w:pos="9026" w:leader="dot"/>
            </w:tabs>
            <w:rPr/>
          </w:pPr>
          <w:hyperlink w:anchor="__RefHeading___Toc519765_996550957">
            <w:r>
              <w:rPr>
                <w:webHidden/>
                <w:rStyle w:val="IndexLink"/>
                <w:rtl w:val="true"/>
              </w:rPr>
              <w:t>قسمت دوم</w:t>
            </w:r>
            <w:r>
              <w:rPr>
                <w:rStyle w:val="IndexLink"/>
                <w:rtl w:val="true"/>
              </w:rPr>
              <w:t xml:space="preserve">: </w:t>
            </w:r>
            <w:r>
              <w:rPr>
                <w:rStyle w:val="IndexLink"/>
                <w:rtl w:val="true"/>
              </w:rPr>
              <w:t>وسوسه گران گرد بلعم باعورا</w:t>
            </w:r>
            <w:r>
              <w:rPr>
                <w:rStyle w:val="IndexLink"/>
                <w:rtl w:val="true"/>
              </w:rPr>
              <w:tab/>
            </w:r>
            <w:r>
              <w:rPr>
                <w:rStyle w:val="IndexLink"/>
              </w:rPr>
              <w:t>157</w:t>
            </w:r>
          </w:hyperlink>
        </w:p>
        <w:p>
          <w:pPr>
            <w:pStyle w:val="Contents4"/>
            <w:tabs>
              <w:tab w:val="clear" w:pos="8176"/>
              <w:tab w:val="right" w:pos="9026" w:leader="dot"/>
            </w:tabs>
            <w:rPr/>
          </w:pPr>
          <w:hyperlink w:anchor="__RefHeading___Toc519767_996550957">
            <w:r>
              <w:rPr>
                <w:webHidden/>
                <w:rStyle w:val="IndexLink"/>
                <w:rtl w:val="true"/>
              </w:rPr>
              <w:t>قسمت سوّم</w:t>
            </w:r>
            <w:r>
              <w:rPr>
                <w:rStyle w:val="IndexLink"/>
                <w:rtl w:val="true"/>
              </w:rPr>
              <w:t xml:space="preserve">: </w:t>
            </w:r>
            <w:r>
              <w:rPr>
                <w:rStyle w:val="IndexLink"/>
                <w:rtl w:val="true"/>
              </w:rPr>
              <w:t>بلعام و الاغش</w:t>
            </w:r>
            <w:r>
              <w:rPr>
                <w:rStyle w:val="IndexLink"/>
                <w:rtl w:val="true"/>
              </w:rPr>
              <w:tab/>
            </w:r>
            <w:r>
              <w:rPr>
                <w:rStyle w:val="IndexLink"/>
              </w:rPr>
              <w:t>159</w:t>
            </w:r>
          </w:hyperlink>
        </w:p>
        <w:p>
          <w:pPr>
            <w:pStyle w:val="Contents4"/>
            <w:tabs>
              <w:tab w:val="clear" w:pos="8176"/>
              <w:tab w:val="right" w:pos="9026" w:leader="dot"/>
            </w:tabs>
            <w:rPr/>
          </w:pPr>
          <w:hyperlink w:anchor="__RefHeading___Toc519769_996550957">
            <w:r>
              <w:rPr>
                <w:webHidden/>
                <w:rStyle w:val="IndexLink"/>
                <w:rtl w:val="true"/>
              </w:rPr>
              <w:t>قسمت چهارم</w:t>
            </w:r>
            <w:r>
              <w:rPr>
                <w:rStyle w:val="IndexLink"/>
                <w:rtl w:val="true"/>
              </w:rPr>
              <w:t xml:space="preserve">: </w:t>
            </w:r>
            <w:r>
              <w:rPr>
                <w:rStyle w:val="IndexLink"/>
                <w:rtl w:val="true"/>
              </w:rPr>
              <w:t>اولین وحی بلعام</w:t>
            </w:r>
            <w:r>
              <w:rPr>
                <w:rStyle w:val="IndexLink"/>
                <w:rtl w:val="true"/>
              </w:rPr>
              <w:tab/>
            </w:r>
            <w:r>
              <w:rPr>
                <w:rStyle w:val="IndexLink"/>
              </w:rPr>
              <w:t>160</w:t>
            </w:r>
          </w:hyperlink>
        </w:p>
        <w:p>
          <w:pPr>
            <w:pStyle w:val="Contents4"/>
            <w:tabs>
              <w:tab w:val="clear" w:pos="8176"/>
              <w:tab w:val="right" w:pos="9026" w:leader="dot"/>
            </w:tabs>
            <w:rPr/>
          </w:pPr>
          <w:hyperlink w:anchor="__RefHeading___Toc519771_996550957">
            <w:r>
              <w:rPr>
                <w:webHidden/>
                <w:rStyle w:val="IndexLink"/>
                <w:rtl w:val="true"/>
              </w:rPr>
              <w:t>قسمت پنجم</w:t>
            </w:r>
            <w:r>
              <w:rPr>
                <w:rStyle w:val="IndexLink"/>
                <w:rtl w:val="true"/>
              </w:rPr>
              <w:t xml:space="preserve">: </w:t>
            </w:r>
            <w:r>
              <w:rPr>
                <w:rStyle w:val="IndexLink"/>
                <w:rtl w:val="true"/>
              </w:rPr>
              <w:t>دومین وحی بلعام</w:t>
            </w:r>
            <w:r>
              <w:rPr>
                <w:rStyle w:val="IndexLink"/>
                <w:rtl w:val="true"/>
              </w:rPr>
              <w:tab/>
            </w:r>
            <w:r>
              <w:rPr>
                <w:rStyle w:val="IndexLink"/>
              </w:rPr>
              <w:t>161</w:t>
            </w:r>
          </w:hyperlink>
        </w:p>
        <w:p>
          <w:pPr>
            <w:pStyle w:val="Contents4"/>
            <w:tabs>
              <w:tab w:val="clear" w:pos="8176"/>
              <w:tab w:val="right" w:pos="9026" w:leader="dot"/>
            </w:tabs>
            <w:rPr/>
          </w:pPr>
          <w:hyperlink w:anchor="__RefHeading___Toc519773_996550957">
            <w:r>
              <w:rPr>
                <w:webHidden/>
                <w:rStyle w:val="IndexLink"/>
                <w:rtl w:val="true"/>
              </w:rPr>
              <w:t>قسمت ششم</w:t>
            </w:r>
            <w:r>
              <w:rPr>
                <w:rStyle w:val="IndexLink"/>
                <w:rtl w:val="true"/>
              </w:rPr>
              <w:t xml:space="preserve">: </w:t>
            </w:r>
            <w:r>
              <w:rPr>
                <w:rStyle w:val="IndexLink"/>
                <w:rtl w:val="true"/>
              </w:rPr>
              <w:t>سومین وحی بلعام</w:t>
            </w:r>
            <w:r>
              <w:rPr>
                <w:rStyle w:val="IndexLink"/>
                <w:rtl w:val="true"/>
              </w:rPr>
              <w:tab/>
            </w:r>
            <w:r>
              <w:rPr>
                <w:rStyle w:val="IndexLink"/>
              </w:rPr>
              <w:t>162</w:t>
            </w:r>
          </w:hyperlink>
        </w:p>
        <w:p>
          <w:pPr>
            <w:pStyle w:val="Contents4"/>
            <w:tabs>
              <w:tab w:val="clear" w:pos="8176"/>
              <w:tab w:val="right" w:pos="9026" w:leader="dot"/>
            </w:tabs>
            <w:rPr/>
          </w:pPr>
          <w:hyperlink w:anchor="__RefHeading___Toc519775_996550957">
            <w:r>
              <w:rPr>
                <w:webHidden/>
                <w:rStyle w:val="IndexLink"/>
                <w:rtl w:val="true"/>
              </w:rPr>
              <w:t>قسمت هفتم</w:t>
            </w:r>
            <w:r>
              <w:rPr>
                <w:rStyle w:val="IndexLink"/>
                <w:rtl w:val="true"/>
              </w:rPr>
              <w:t xml:space="preserve">: </w:t>
            </w:r>
            <w:r>
              <w:rPr>
                <w:rStyle w:val="IndexLink"/>
                <w:rtl w:val="true"/>
              </w:rPr>
              <w:t>چهارمین وحی بلعام</w:t>
            </w:r>
            <w:r>
              <w:rPr>
                <w:rStyle w:val="IndexLink"/>
                <w:rtl w:val="true"/>
              </w:rPr>
              <w:tab/>
            </w:r>
            <w:r>
              <w:rPr>
                <w:rStyle w:val="IndexLink"/>
              </w:rPr>
              <w:t>163</w:t>
            </w:r>
          </w:hyperlink>
        </w:p>
        <w:p>
          <w:pPr>
            <w:pStyle w:val="Contents4"/>
            <w:tabs>
              <w:tab w:val="clear" w:pos="8176"/>
              <w:tab w:val="right" w:pos="9026" w:leader="dot"/>
            </w:tabs>
            <w:rPr/>
          </w:pPr>
          <w:hyperlink w:anchor="__RefHeading___Toc519777_996550957">
            <w:r>
              <w:rPr>
                <w:webHidden/>
                <w:rStyle w:val="IndexLink"/>
                <w:rtl w:val="true"/>
              </w:rPr>
              <w:t>قسمت هشتم</w:t>
            </w:r>
            <w:r>
              <w:rPr>
                <w:rStyle w:val="IndexLink"/>
                <w:rtl w:val="true"/>
              </w:rPr>
              <w:t xml:space="preserve">: </w:t>
            </w:r>
            <w:r>
              <w:rPr>
                <w:rStyle w:val="IndexLink"/>
                <w:rtl w:val="true"/>
              </w:rPr>
              <w:t>آخرین وحی بلعام</w:t>
            </w:r>
            <w:r>
              <w:rPr>
                <w:rStyle w:val="IndexLink"/>
                <w:rtl w:val="true"/>
              </w:rPr>
              <w:tab/>
            </w:r>
            <w:r>
              <w:rPr>
                <w:rStyle w:val="IndexLink"/>
              </w:rPr>
              <w:t>163</w:t>
            </w:r>
          </w:hyperlink>
        </w:p>
        <w:p>
          <w:pPr>
            <w:pStyle w:val="Contents4"/>
            <w:tabs>
              <w:tab w:val="clear" w:pos="8176"/>
              <w:tab w:val="right" w:pos="9026" w:leader="dot"/>
            </w:tabs>
            <w:rPr/>
          </w:pPr>
          <w:hyperlink w:anchor="__RefHeading___Toc519779_996550957">
            <w:r>
              <w:rPr>
                <w:webHidden/>
                <w:rStyle w:val="IndexLink"/>
                <w:rtl w:val="true"/>
              </w:rPr>
              <w:t>قسمت نهم</w:t>
            </w:r>
            <w:r>
              <w:rPr>
                <w:rStyle w:val="IndexLink"/>
                <w:rtl w:val="true"/>
              </w:rPr>
              <w:t xml:space="preserve">: </w:t>
            </w:r>
            <w:r>
              <w:rPr>
                <w:rStyle w:val="IndexLink"/>
                <w:rtl w:val="true"/>
              </w:rPr>
              <w:t xml:space="preserve">پافشاری بلعم بر اجرای تصمیمش </w:t>
            </w:r>
            <w:r>
              <w:rPr>
                <w:rStyle w:val="IndexLink"/>
                <w:rtl w:val="true"/>
              </w:rPr>
              <w:t>(</w:t>
            </w:r>
            <w:r>
              <w:rPr>
                <w:rStyle w:val="IndexLink"/>
                <w:rtl w:val="true"/>
              </w:rPr>
              <w:t>نفرین و جادوی سپاه موسی با اسم اعظم خداوند</w:t>
            </w:r>
            <w:r>
              <w:rPr>
                <w:rStyle w:val="IndexLink"/>
                <w:rtl w:val="true"/>
              </w:rPr>
              <w:t>)</w:t>
              <w:tab/>
            </w:r>
            <w:r>
              <w:rPr>
                <w:rStyle w:val="IndexLink"/>
              </w:rPr>
              <w:t>163</w:t>
            </w:r>
          </w:hyperlink>
        </w:p>
        <w:p>
          <w:pPr>
            <w:pStyle w:val="Contents4"/>
            <w:tabs>
              <w:tab w:val="clear" w:pos="8176"/>
              <w:tab w:val="right" w:pos="9026" w:leader="dot"/>
            </w:tabs>
            <w:rPr/>
          </w:pPr>
          <w:hyperlink w:anchor="__RefHeading___Toc519781_996550957">
            <w:r>
              <w:rPr>
                <w:webHidden/>
                <w:rStyle w:val="IndexLink"/>
                <w:rtl w:val="true"/>
              </w:rPr>
              <w:t>قسمت دهم</w:t>
            </w:r>
            <w:r>
              <w:rPr>
                <w:rStyle w:val="IndexLink"/>
                <w:rtl w:val="true"/>
              </w:rPr>
              <w:t xml:space="preserve">: </w:t>
            </w:r>
            <w:r>
              <w:rPr>
                <w:rStyle w:val="IndexLink"/>
                <w:rtl w:val="true"/>
              </w:rPr>
              <w:t>نقشه‌ی دوّم بلعم برای سرکوبی سپاه موسی</w:t>
            </w:r>
            <w:r>
              <w:rPr>
                <w:rStyle w:val="IndexLink"/>
                <w:rtl w:val="true"/>
              </w:rPr>
              <w:tab/>
            </w:r>
            <w:r>
              <w:rPr>
                <w:rStyle w:val="IndexLink"/>
              </w:rPr>
              <w:t>164</w:t>
            </w:r>
          </w:hyperlink>
        </w:p>
        <w:p>
          <w:pPr>
            <w:pStyle w:val="Contents4"/>
            <w:tabs>
              <w:tab w:val="clear" w:pos="8176"/>
              <w:tab w:val="right" w:pos="9026" w:leader="dot"/>
            </w:tabs>
            <w:rPr/>
          </w:pPr>
          <w:hyperlink w:anchor="__RefHeading___Toc519783_996550957">
            <w:r>
              <w:rPr>
                <w:webHidden/>
                <w:rStyle w:val="IndexLink"/>
                <w:rtl w:val="true"/>
              </w:rPr>
              <w:t>قسمت یازدهم</w:t>
            </w:r>
            <w:r>
              <w:rPr>
                <w:rStyle w:val="IndexLink"/>
                <w:rtl w:val="true"/>
              </w:rPr>
              <w:t xml:space="preserve">: </w:t>
            </w:r>
            <w:r>
              <w:rPr>
                <w:rStyle w:val="IndexLink"/>
                <w:rtl w:val="true"/>
              </w:rPr>
              <w:t>تشبیه بلعم به سگان تشنه</w:t>
            </w:r>
            <w:r>
              <w:rPr>
                <w:rStyle w:val="IndexLink"/>
                <w:rtl w:val="true"/>
              </w:rPr>
              <w:tab/>
            </w:r>
            <w:r>
              <w:rPr>
                <w:rStyle w:val="IndexLink"/>
              </w:rPr>
              <w:t>166</w:t>
            </w:r>
          </w:hyperlink>
        </w:p>
        <w:p>
          <w:pPr>
            <w:pStyle w:val="Contents4"/>
            <w:tabs>
              <w:tab w:val="clear" w:pos="8176"/>
              <w:tab w:val="right" w:pos="9026" w:leader="dot"/>
            </w:tabs>
            <w:rPr/>
          </w:pPr>
          <w:hyperlink w:anchor="__RefHeading___Toc519785_996550957">
            <w:r>
              <w:rPr>
                <w:webHidden/>
                <w:rStyle w:val="IndexLink"/>
                <w:rtl w:val="true"/>
              </w:rPr>
              <w:t>قسمت دوازدهم</w:t>
            </w:r>
            <w:r>
              <w:rPr>
                <w:rStyle w:val="IndexLink"/>
                <w:rtl w:val="true"/>
              </w:rPr>
              <w:t xml:space="preserve">: </w:t>
            </w:r>
            <w:r>
              <w:rPr>
                <w:rStyle w:val="IndexLink"/>
                <w:rtl w:val="true"/>
              </w:rPr>
              <w:t xml:space="preserve">سرگذشت </w:t>
            </w:r>
            <w:r>
              <w:rPr>
                <w:rStyle w:val="IndexLink"/>
                <w:rtl w:val="true"/>
              </w:rPr>
              <w:t>«</w:t>
            </w:r>
            <w:r>
              <w:rPr>
                <w:rStyle w:val="IndexLink"/>
                <w:rtl w:val="true"/>
              </w:rPr>
              <w:t>بلعم</w:t>
            </w:r>
            <w:r>
              <w:rPr>
                <w:rStyle w:val="IndexLink"/>
                <w:rtl w:val="true"/>
              </w:rPr>
              <w:t xml:space="preserve">» </w:t>
            </w:r>
            <w:r>
              <w:rPr>
                <w:rStyle w:val="IndexLink"/>
                <w:rtl w:val="true"/>
              </w:rPr>
              <w:t>و علمای دنیاپرست</w:t>
            </w:r>
            <w:r>
              <w:rPr>
                <w:rStyle w:val="IndexLink"/>
                <w:rtl w:val="true"/>
              </w:rPr>
              <w:tab/>
            </w:r>
            <w:r>
              <w:rPr>
                <w:rStyle w:val="IndexLink"/>
              </w:rPr>
              <w:t>167</w:t>
            </w:r>
          </w:hyperlink>
        </w:p>
        <w:p>
          <w:pPr>
            <w:pStyle w:val="Contents4"/>
            <w:tabs>
              <w:tab w:val="clear" w:pos="8176"/>
              <w:tab w:val="right" w:pos="9026" w:leader="dot"/>
            </w:tabs>
            <w:rPr/>
          </w:pPr>
          <w:hyperlink w:anchor="__RefHeading___Toc519787_996550957">
            <w:r>
              <w:rPr>
                <w:webHidden/>
                <w:rStyle w:val="IndexLink"/>
                <w:rtl w:val="true"/>
              </w:rPr>
              <w:t>قسمت سیزدهم</w:t>
            </w:r>
            <w:r>
              <w:rPr>
                <w:rStyle w:val="IndexLink"/>
                <w:rtl w:val="true"/>
              </w:rPr>
              <w:t xml:space="preserve">: </w:t>
            </w:r>
            <w:r>
              <w:rPr>
                <w:rStyle w:val="IndexLink"/>
                <w:rtl w:val="true"/>
              </w:rPr>
              <w:t xml:space="preserve">وقایع پس از فتنه‌ی بلعام </w:t>
            </w:r>
            <w:r>
              <w:rPr>
                <w:rStyle w:val="IndexLink"/>
                <w:rtl w:val="true"/>
              </w:rPr>
              <w:t>(</w:t>
            </w:r>
            <w:r>
              <w:rPr>
                <w:rStyle w:val="IndexLink"/>
                <w:rtl w:val="true"/>
              </w:rPr>
              <w:t>بلعم باعورا</w:t>
            </w:r>
            <w:r>
              <w:rPr>
                <w:rStyle w:val="IndexLink"/>
                <w:rtl w:val="true"/>
              </w:rPr>
              <w:t>)</w:t>
              <w:tab/>
            </w:r>
            <w:r>
              <w:rPr>
                <w:rStyle w:val="IndexLink"/>
              </w:rPr>
              <w:t>173</w:t>
            </w:r>
          </w:hyperlink>
        </w:p>
        <w:p>
          <w:pPr>
            <w:pStyle w:val="Contents4"/>
            <w:tabs>
              <w:tab w:val="clear" w:pos="8176"/>
              <w:tab w:val="right" w:pos="9026" w:leader="dot"/>
            </w:tabs>
            <w:rPr/>
          </w:pPr>
          <w:hyperlink w:anchor="__RefHeading___Toc519789_996550957">
            <w:r>
              <w:rPr>
                <w:webHidden/>
                <w:rStyle w:val="IndexLink"/>
                <w:rtl w:val="true"/>
              </w:rPr>
              <w:t>قسمت چهاردهم</w:t>
            </w:r>
            <w:r>
              <w:rPr>
                <w:rStyle w:val="IndexLink"/>
                <w:rtl w:val="true"/>
              </w:rPr>
              <w:t xml:space="preserve">: </w:t>
            </w:r>
            <w:r>
              <w:rPr>
                <w:rStyle w:val="IndexLink"/>
                <w:rtl w:val="true"/>
              </w:rPr>
              <w:t xml:space="preserve">بررسی پیام‌های قرآنی </w:t>
            </w:r>
            <w:r>
              <w:rPr>
                <w:rStyle w:val="IndexLink"/>
              </w:rPr>
              <w:t>1</w:t>
            </w:r>
            <w:r>
              <w:rPr>
                <w:rStyle w:val="IndexLink"/>
                <w:rtl w:val="true"/>
              </w:rPr>
              <w:t xml:space="preserve"> </w:t>
            </w:r>
            <w:r>
              <w:rPr>
                <w:rStyle w:val="IndexLink"/>
                <w:rtl w:val="true"/>
              </w:rPr>
              <w:t>دسته آیات</w:t>
            </w:r>
            <w:r>
              <w:rPr>
                <w:rStyle w:val="IndexLink"/>
                <w:rtl w:val="true"/>
              </w:rPr>
              <w:tab/>
            </w:r>
            <w:r>
              <w:rPr>
                <w:rStyle w:val="IndexLink"/>
              </w:rPr>
              <w:t>193</w:t>
            </w:r>
          </w:hyperlink>
        </w:p>
        <w:p>
          <w:pPr>
            <w:pStyle w:val="Contents3"/>
            <w:tabs>
              <w:tab w:val="clear" w:pos="8459"/>
              <w:tab w:val="right" w:pos="9026" w:leader="dot"/>
            </w:tabs>
            <w:rPr/>
          </w:pPr>
          <w:hyperlink w:anchor="__RefHeading___Toc519791_996550957">
            <w:r>
              <w:rPr>
                <w:webHidden/>
                <w:rStyle w:val="IndexLink"/>
                <w:rtl w:val="true"/>
              </w:rPr>
              <w:t>فصل سوم</w:t>
            </w:r>
            <w:r>
              <w:rPr>
                <w:rStyle w:val="IndexLink"/>
                <w:rtl w:val="true"/>
              </w:rPr>
              <w:t xml:space="preserve">: </w:t>
            </w:r>
            <w:r>
              <w:rPr>
                <w:rStyle w:val="IndexLink"/>
                <w:rtl w:val="true"/>
              </w:rPr>
              <w:t xml:space="preserve">داستان سخنرانی موسی خطاب به نسل جدید بنی‌اسرائیل، روز اوّل، ماه یازدهم، سال چهلّم خروج از مصر، در بیابان عربه </w:t>
            </w:r>
            <w:r>
              <w:rPr>
                <w:rStyle w:val="IndexLink"/>
                <w:rtl w:val="true"/>
              </w:rPr>
              <w:t>(</w:t>
            </w:r>
            <w:r>
              <w:rPr>
                <w:rStyle w:val="IndexLink"/>
                <w:rtl w:val="true"/>
              </w:rPr>
              <w:t>در صحرای موآب</w:t>
            </w:r>
            <w:r>
              <w:rPr>
                <w:rStyle w:val="IndexLink"/>
                <w:rtl w:val="true"/>
              </w:rPr>
              <w:t xml:space="preserve">) </w:t>
            </w:r>
            <w:r>
              <w:rPr>
                <w:rStyle w:val="IndexLink"/>
                <w:rtl w:val="true"/>
              </w:rPr>
              <w:t xml:space="preserve">در شرق رود اُردُن و ماجرای وفات موسی در </w:t>
            </w:r>
            <w:r>
              <w:rPr>
                <w:rStyle w:val="IndexLink"/>
              </w:rPr>
              <w:t>5</w:t>
            </w:r>
            <w:r>
              <w:rPr>
                <w:rStyle w:val="IndexLink"/>
                <w:rtl w:val="true"/>
              </w:rPr>
              <w:t xml:space="preserve"> </w:t>
            </w:r>
            <w:r>
              <w:rPr>
                <w:rStyle w:val="IndexLink"/>
                <w:rtl w:val="true"/>
              </w:rPr>
              <w:t>قسمت</w:t>
            </w:r>
            <w:r>
              <w:rPr>
                <w:rStyle w:val="IndexLink"/>
                <w:rtl w:val="true"/>
              </w:rPr>
              <w:tab/>
            </w:r>
            <w:r>
              <w:rPr>
                <w:rStyle w:val="IndexLink"/>
              </w:rPr>
              <w:t>197</w:t>
            </w:r>
          </w:hyperlink>
        </w:p>
        <w:p>
          <w:pPr>
            <w:pStyle w:val="Contents4"/>
            <w:tabs>
              <w:tab w:val="clear" w:pos="8176"/>
              <w:tab w:val="right" w:pos="9026" w:leader="dot"/>
            </w:tabs>
            <w:rPr/>
          </w:pPr>
          <w:hyperlink w:anchor="__RefHeading___Toc519793_996550957">
            <w:r>
              <w:rPr>
                <w:webHidden/>
                <w:rStyle w:val="IndexLink"/>
                <w:rtl w:val="true"/>
              </w:rPr>
              <w:t>اشاره</w:t>
            </w:r>
            <w:r>
              <w:rPr>
                <w:rStyle w:val="IndexLink"/>
                <w:rtl w:val="true"/>
              </w:rPr>
              <w:tab/>
            </w:r>
            <w:r>
              <w:rPr>
                <w:rStyle w:val="IndexLink"/>
              </w:rPr>
              <w:t>197</w:t>
            </w:r>
          </w:hyperlink>
        </w:p>
        <w:p>
          <w:pPr>
            <w:pStyle w:val="Contents4"/>
            <w:tabs>
              <w:tab w:val="clear" w:pos="8176"/>
              <w:tab w:val="right" w:pos="9026" w:leader="dot"/>
            </w:tabs>
            <w:rPr/>
          </w:pPr>
          <w:hyperlink w:anchor="__RefHeading___Toc519795_996550957">
            <w:r>
              <w:rPr>
                <w:webHidden/>
                <w:rStyle w:val="IndexLink"/>
                <w:rtl w:val="true"/>
              </w:rPr>
              <w:t>«</w:t>
            </w:r>
            <w:r>
              <w:rPr>
                <w:rStyle w:val="IndexLink"/>
                <w:rtl w:val="true"/>
              </w:rPr>
              <w:t>جدول خلاصه قسمت‌های این داستان</w:t>
            </w:r>
            <w:r>
              <w:rPr>
                <w:rStyle w:val="IndexLink"/>
                <w:rtl w:val="true"/>
              </w:rPr>
              <w:t>»</w:t>
              <w:tab/>
            </w:r>
            <w:r>
              <w:rPr>
                <w:rStyle w:val="IndexLink"/>
              </w:rPr>
              <w:t>197</w:t>
            </w:r>
          </w:hyperlink>
        </w:p>
        <w:p>
          <w:pPr>
            <w:pStyle w:val="Contents4"/>
            <w:tabs>
              <w:tab w:val="clear" w:pos="8176"/>
              <w:tab w:val="right" w:pos="9026" w:leader="dot"/>
            </w:tabs>
            <w:rPr/>
          </w:pPr>
          <w:hyperlink w:anchor="__RefHeading___Toc519797_996550957">
            <w:r>
              <w:rPr>
                <w:webHidden/>
                <w:rStyle w:val="IndexLink"/>
                <w:rtl w:val="true"/>
              </w:rPr>
              <w:t>قسمت اوّل</w:t>
            </w:r>
            <w:r>
              <w:rPr>
                <w:rStyle w:val="IndexLink"/>
                <w:rtl w:val="true"/>
              </w:rPr>
              <w:t xml:space="preserve">: </w:t>
            </w:r>
            <w:r>
              <w:rPr>
                <w:rStyle w:val="IndexLink"/>
                <w:rtl w:val="true"/>
              </w:rPr>
              <w:t>سخنرانی موسی برای یادآوری سرکشی‌های پدرانشان و ابلاغ قوانین و احکام به نسل جدید بنی‌اسرائیل قبل از وفاتش</w:t>
            </w:r>
            <w:r>
              <w:rPr>
                <w:rStyle w:val="IndexLink"/>
                <w:rtl w:val="true"/>
              </w:rPr>
              <w:tab/>
            </w:r>
            <w:r>
              <w:rPr>
                <w:rStyle w:val="IndexLink"/>
              </w:rPr>
              <w:t>203</w:t>
            </w:r>
          </w:hyperlink>
        </w:p>
        <w:p>
          <w:pPr>
            <w:pStyle w:val="Contents4"/>
            <w:tabs>
              <w:tab w:val="clear" w:pos="8176"/>
              <w:tab w:val="right" w:pos="9026" w:leader="dot"/>
            </w:tabs>
            <w:rPr/>
          </w:pPr>
          <w:hyperlink w:anchor="__RefHeading___Toc519799_996550957">
            <w:r>
              <w:rPr>
                <w:webHidden/>
                <w:rStyle w:val="IndexLink"/>
                <w:rtl w:val="true"/>
              </w:rPr>
              <w:t>قسمت سوّم</w:t>
            </w:r>
            <w:r>
              <w:rPr>
                <w:rStyle w:val="IndexLink"/>
                <w:rtl w:val="true"/>
              </w:rPr>
              <w:t xml:space="preserve">: </w:t>
            </w:r>
            <w:r>
              <w:rPr>
                <w:rStyle w:val="IndexLink"/>
                <w:rtl w:val="true"/>
              </w:rPr>
              <w:t xml:space="preserve">وفات حضرت موسی علیه السلام </w:t>
            </w:r>
            <w:r>
              <w:rPr>
                <w:rStyle w:val="IndexLink"/>
                <w:rtl w:val="true"/>
              </w:rPr>
              <w:t>(</w:t>
            </w:r>
            <w:r>
              <w:rPr>
                <w:rStyle w:val="IndexLink"/>
                <w:rtl w:val="true"/>
              </w:rPr>
              <w:t xml:space="preserve">در روز </w:t>
            </w:r>
            <w:r>
              <w:rPr>
                <w:rStyle w:val="IndexLink"/>
              </w:rPr>
              <w:t>7</w:t>
            </w:r>
            <w:r>
              <w:rPr>
                <w:rStyle w:val="IndexLink"/>
                <w:rtl w:val="true"/>
              </w:rPr>
              <w:t xml:space="preserve"> </w:t>
            </w:r>
            <w:r>
              <w:rPr>
                <w:rStyle w:val="IndexLink"/>
                <w:rtl w:val="true"/>
              </w:rPr>
              <w:t xml:space="preserve">آذر و شب </w:t>
            </w:r>
            <w:r>
              <w:rPr>
                <w:rStyle w:val="IndexLink"/>
              </w:rPr>
              <w:t>21</w:t>
            </w:r>
            <w:r>
              <w:rPr>
                <w:rStyle w:val="IndexLink"/>
                <w:rtl w:val="true"/>
              </w:rPr>
              <w:t xml:space="preserve"> </w:t>
            </w:r>
            <w:r>
              <w:rPr>
                <w:rStyle w:val="IndexLink"/>
                <w:rtl w:val="true"/>
              </w:rPr>
              <w:t>ماه رمضان</w:t>
            </w:r>
            <w:r>
              <w:rPr>
                <w:rStyle w:val="IndexLink"/>
                <w:rtl w:val="true"/>
              </w:rPr>
              <w:t xml:space="preserve">) </w:t>
            </w:r>
            <w:r>
              <w:rPr>
                <w:rStyle w:val="IndexLink"/>
                <w:rtl w:val="true"/>
              </w:rPr>
              <w:t>در بیابان تیه</w:t>
            </w:r>
            <w:r>
              <w:rPr>
                <w:rStyle w:val="IndexLink"/>
                <w:rtl w:val="true"/>
              </w:rPr>
              <w:tab/>
            </w:r>
            <w:r>
              <w:rPr>
                <w:rStyle w:val="IndexLink"/>
              </w:rPr>
              <w:t>263</w:t>
            </w:r>
          </w:hyperlink>
        </w:p>
        <w:p>
          <w:pPr>
            <w:pStyle w:val="Contents4"/>
            <w:tabs>
              <w:tab w:val="clear" w:pos="8176"/>
              <w:tab w:val="right" w:pos="9026" w:leader="dot"/>
            </w:tabs>
            <w:rPr/>
          </w:pPr>
          <w:hyperlink w:anchor="__RefHeading___Toc519801_996550957">
            <w:r>
              <w:rPr>
                <w:webHidden/>
                <w:rStyle w:val="IndexLink"/>
                <w:rtl w:val="true"/>
              </w:rPr>
              <w:t>قسمت چهارم</w:t>
            </w:r>
            <w:r>
              <w:rPr>
                <w:rStyle w:val="IndexLink"/>
                <w:rtl w:val="true"/>
              </w:rPr>
              <w:t xml:space="preserve">: </w:t>
            </w:r>
            <w:r>
              <w:rPr>
                <w:rStyle w:val="IndexLink"/>
                <w:rtl w:val="true"/>
              </w:rPr>
              <w:t>ویژگی‌های حضرت موسی</w:t>
            </w:r>
            <w:r>
              <w:rPr>
                <w:rStyle w:val="IndexLink"/>
                <w:rtl w:val="true"/>
              </w:rPr>
              <w:tab/>
            </w:r>
            <w:r>
              <w:rPr>
                <w:rStyle w:val="IndexLink"/>
              </w:rPr>
              <w:t>266</w:t>
            </w:r>
          </w:hyperlink>
        </w:p>
        <w:p>
          <w:pPr>
            <w:pStyle w:val="Contents4"/>
            <w:tabs>
              <w:tab w:val="clear" w:pos="8176"/>
              <w:tab w:val="right" w:pos="9026" w:leader="dot"/>
            </w:tabs>
            <w:rPr/>
          </w:pPr>
          <w:hyperlink w:anchor="__RefHeading___Toc519803_996550957">
            <w:r>
              <w:rPr>
                <w:webHidden/>
                <w:rStyle w:val="IndexLink"/>
                <w:rtl w:val="true"/>
              </w:rPr>
              <w:t>قسمت پنجم</w:t>
            </w:r>
            <w:r>
              <w:rPr>
                <w:rStyle w:val="IndexLink"/>
                <w:rtl w:val="true"/>
              </w:rPr>
              <w:t xml:space="preserve">: </w:t>
            </w:r>
            <w:r>
              <w:rPr>
                <w:rStyle w:val="IndexLink"/>
                <w:rtl w:val="true"/>
              </w:rPr>
              <w:t>تجلیل از مقام موسی و هارون</w:t>
            </w:r>
            <w:r>
              <w:rPr>
                <w:rStyle w:val="IndexLink"/>
                <w:rtl w:val="true"/>
              </w:rPr>
              <w:tab/>
            </w:r>
            <w:r>
              <w:rPr>
                <w:rStyle w:val="IndexLink"/>
              </w:rPr>
              <w:t>269</w:t>
            </w:r>
          </w:hyperlink>
        </w:p>
        <w:p>
          <w:pPr>
            <w:pStyle w:val="Contents4"/>
            <w:tabs>
              <w:tab w:val="clear" w:pos="8176"/>
              <w:tab w:val="right" w:pos="9026" w:leader="dot"/>
            </w:tabs>
            <w:rPr/>
          </w:pPr>
          <w:hyperlink w:anchor="__RefHeading___Toc519805_996550957">
            <w:r>
              <w:rPr>
                <w:webHidden/>
                <w:rStyle w:val="IndexLink"/>
                <w:rtl w:val="true"/>
              </w:rPr>
              <w:t>قسمت ششم</w:t>
            </w:r>
            <w:r>
              <w:rPr>
                <w:rStyle w:val="IndexLink"/>
                <w:rtl w:val="true"/>
              </w:rPr>
              <w:t xml:space="preserve">: </w:t>
            </w:r>
            <w:r>
              <w:rPr>
                <w:rStyle w:val="IndexLink"/>
                <w:rtl w:val="true"/>
              </w:rPr>
              <w:t xml:space="preserve">بررسی پیام‌های قرآنی </w:t>
            </w:r>
            <w:r>
              <w:rPr>
                <w:rStyle w:val="IndexLink"/>
              </w:rPr>
              <w:t>1</w:t>
            </w:r>
            <w:r>
              <w:rPr>
                <w:rStyle w:val="IndexLink"/>
                <w:rtl w:val="true"/>
              </w:rPr>
              <w:t xml:space="preserve"> </w:t>
            </w:r>
            <w:r>
              <w:rPr>
                <w:rStyle w:val="IndexLink"/>
                <w:rtl w:val="true"/>
              </w:rPr>
              <w:t>دسته آیات</w:t>
            </w:r>
            <w:r>
              <w:rPr>
                <w:rStyle w:val="IndexLink"/>
                <w:rtl w:val="true"/>
              </w:rPr>
              <w:tab/>
            </w:r>
            <w:r>
              <w:rPr>
                <w:rStyle w:val="IndexLink"/>
              </w:rPr>
              <w:t>270</w:t>
            </w:r>
          </w:hyperlink>
        </w:p>
        <w:p>
          <w:pPr>
            <w:pStyle w:val="Contents3"/>
            <w:tabs>
              <w:tab w:val="clear" w:pos="8459"/>
              <w:tab w:val="right" w:pos="9026" w:leader="dot"/>
            </w:tabs>
            <w:rPr/>
          </w:pPr>
          <w:hyperlink w:anchor="__RefHeading___Toc519807_996550957">
            <w:r>
              <w:rPr>
                <w:webHidden/>
                <w:rStyle w:val="IndexLink"/>
                <w:rtl w:val="true"/>
              </w:rPr>
              <w:t>فصل چهارم</w:t>
            </w:r>
            <w:r>
              <w:rPr>
                <w:rStyle w:val="IndexLink"/>
                <w:rtl w:val="true"/>
              </w:rPr>
              <w:t xml:space="preserve">: </w:t>
            </w:r>
            <w:r>
              <w:rPr>
                <w:rStyle w:val="IndexLink"/>
                <w:rtl w:val="true"/>
              </w:rPr>
              <w:t xml:space="preserve">خلاصه سفرنامه‌ی بنی‌اسرائیل از مصر تا موآب در طی </w:t>
            </w:r>
            <w:r>
              <w:rPr>
                <w:rStyle w:val="IndexLink"/>
              </w:rPr>
              <w:t>40</w:t>
            </w:r>
            <w:r>
              <w:rPr>
                <w:rStyle w:val="IndexLink"/>
                <w:rtl w:val="true"/>
              </w:rPr>
              <w:t xml:space="preserve"> </w:t>
            </w:r>
            <w:r>
              <w:rPr>
                <w:rStyle w:val="IndexLink"/>
                <w:rtl w:val="true"/>
              </w:rPr>
              <w:t>سال آوارگی در صحرا</w:t>
            </w:r>
            <w:r>
              <w:rPr>
                <w:rStyle w:val="IndexLink"/>
                <w:rtl w:val="true"/>
              </w:rPr>
              <w:tab/>
            </w:r>
            <w:r>
              <w:rPr>
                <w:rStyle w:val="IndexLink"/>
              </w:rPr>
              <w:t>272</w:t>
            </w:r>
          </w:hyperlink>
        </w:p>
        <w:p>
          <w:pPr>
            <w:pStyle w:val="Contents2"/>
            <w:tabs>
              <w:tab w:val="clear" w:pos="8743"/>
              <w:tab w:val="right" w:pos="9026" w:leader="dot"/>
            </w:tabs>
            <w:rPr/>
          </w:pPr>
          <w:hyperlink w:anchor="__RefHeading___Toc519809_996550957">
            <w:r>
              <w:rPr>
                <w:webHidden/>
                <w:rStyle w:val="IndexLink"/>
                <w:rtl w:val="true"/>
              </w:rPr>
              <w:t>گفتار سوم</w:t>
            </w:r>
            <w:r>
              <w:rPr>
                <w:rStyle w:val="IndexLink"/>
                <w:rtl w:val="true"/>
              </w:rPr>
              <w:t xml:space="preserve">: </w:t>
            </w:r>
            <w:r>
              <w:rPr>
                <w:rStyle w:val="IndexLink"/>
                <w:rtl w:val="true"/>
              </w:rPr>
              <w:t xml:space="preserve">هجرت موسی علیه‌السلام در </w:t>
            </w:r>
            <w:r>
              <w:rPr>
                <w:rStyle w:val="IndexLink"/>
              </w:rPr>
              <w:t>120</w:t>
            </w:r>
            <w:r>
              <w:rPr>
                <w:rStyle w:val="IndexLink"/>
                <w:rtl w:val="true"/>
              </w:rPr>
              <w:t xml:space="preserve"> </w:t>
            </w:r>
            <w:r>
              <w:rPr>
                <w:rStyle w:val="IndexLink"/>
                <w:rtl w:val="true"/>
              </w:rPr>
              <w:t xml:space="preserve">سالگی از دنیا به عالم برزخ و پایان سرگردانی </w:t>
            </w:r>
            <w:r>
              <w:rPr>
                <w:rStyle w:val="IndexLink"/>
              </w:rPr>
              <w:t>40</w:t>
            </w:r>
            <w:r>
              <w:rPr>
                <w:rStyle w:val="IndexLink"/>
                <w:rtl w:val="true"/>
              </w:rPr>
              <w:t xml:space="preserve"> </w:t>
            </w:r>
            <w:r>
              <w:rPr>
                <w:rStyle w:val="IndexLink"/>
                <w:rtl w:val="true"/>
              </w:rPr>
              <w:t>ساله‌ی بنی‌اسرائیل</w:t>
            </w:r>
            <w:r>
              <w:rPr>
                <w:rStyle w:val="IndexLink"/>
                <w:rtl w:val="true"/>
              </w:rPr>
              <w:tab/>
            </w:r>
            <w:r>
              <w:rPr>
                <w:rStyle w:val="IndexLink"/>
              </w:rPr>
              <w:t>281</w:t>
            </w:r>
          </w:hyperlink>
        </w:p>
        <w:p>
          <w:pPr>
            <w:pStyle w:val="Contents3"/>
            <w:tabs>
              <w:tab w:val="clear" w:pos="8459"/>
              <w:tab w:val="right" w:pos="9026" w:leader="dot"/>
            </w:tabs>
            <w:rPr/>
          </w:pPr>
          <w:hyperlink w:anchor="__RefHeading___Toc519811_996550957">
            <w:r>
              <w:rPr>
                <w:webHidden/>
                <w:rStyle w:val="IndexLink"/>
                <w:rtl w:val="true"/>
              </w:rPr>
              <w:t>اشاره</w:t>
            </w:r>
            <w:r>
              <w:rPr>
                <w:rStyle w:val="IndexLink"/>
                <w:rtl w:val="true"/>
              </w:rPr>
              <w:tab/>
            </w:r>
            <w:r>
              <w:rPr>
                <w:rStyle w:val="IndexLink"/>
              </w:rPr>
              <w:t>281</w:t>
            </w:r>
          </w:hyperlink>
        </w:p>
        <w:p>
          <w:pPr>
            <w:pStyle w:val="Contents3"/>
            <w:tabs>
              <w:tab w:val="clear" w:pos="8459"/>
              <w:tab w:val="right" w:pos="9026" w:leader="dot"/>
            </w:tabs>
            <w:rPr/>
          </w:pPr>
          <w:hyperlink w:anchor="__RefHeading___Toc519813_996550957">
            <w:r>
              <w:rPr>
                <w:webHidden/>
                <w:rStyle w:val="IndexLink"/>
                <w:rtl w:val="true"/>
              </w:rPr>
              <w:t>فصل اول</w:t>
            </w:r>
            <w:r>
              <w:rPr>
                <w:rStyle w:val="IndexLink"/>
                <w:rtl w:val="true"/>
              </w:rPr>
              <w:t xml:space="preserve">: </w:t>
            </w:r>
            <w:r>
              <w:rPr>
                <w:rStyle w:val="IndexLink"/>
                <w:rtl w:val="true"/>
              </w:rPr>
              <w:t xml:space="preserve">داستان ورود بنی‌اسرائیل به سرزمین موعود </w:t>
            </w:r>
            <w:r>
              <w:rPr>
                <w:rStyle w:val="IndexLink"/>
                <w:rtl w:val="true"/>
              </w:rPr>
              <w:t>(</w:t>
            </w:r>
            <w:r>
              <w:rPr>
                <w:rStyle w:val="IndexLink"/>
                <w:rtl w:val="true"/>
              </w:rPr>
              <w:t>کنعان</w:t>
            </w:r>
            <w:r>
              <w:rPr>
                <w:rStyle w:val="IndexLink"/>
                <w:rtl w:val="true"/>
              </w:rPr>
              <w:t xml:space="preserve">) </w:t>
            </w:r>
            <w:r>
              <w:rPr>
                <w:rStyle w:val="IndexLink"/>
                <w:rtl w:val="true"/>
              </w:rPr>
              <w:t xml:space="preserve">پس از وفات موسی با رهبری یوشع بن نون علیه السلام تا وفات یوشع بن نون در </w:t>
            </w:r>
            <w:r>
              <w:rPr>
                <w:rStyle w:val="IndexLink"/>
              </w:rPr>
              <w:t>34</w:t>
            </w:r>
            <w:r>
              <w:rPr>
                <w:rStyle w:val="IndexLink"/>
                <w:rtl w:val="true"/>
              </w:rPr>
              <w:t xml:space="preserve"> </w:t>
            </w:r>
            <w:r>
              <w:rPr>
                <w:rStyle w:val="IndexLink"/>
                <w:rtl w:val="true"/>
              </w:rPr>
              <w:t>قسمت</w:t>
            </w:r>
            <w:r>
              <w:rPr>
                <w:rStyle w:val="IndexLink"/>
                <w:rtl w:val="true"/>
              </w:rPr>
              <w:tab/>
            </w:r>
            <w:r>
              <w:rPr>
                <w:rStyle w:val="IndexLink"/>
              </w:rPr>
              <w:t>283</w:t>
            </w:r>
          </w:hyperlink>
        </w:p>
        <w:p>
          <w:pPr>
            <w:pStyle w:val="Contents4"/>
            <w:tabs>
              <w:tab w:val="clear" w:pos="8176"/>
              <w:tab w:val="right" w:pos="9026" w:leader="dot"/>
            </w:tabs>
            <w:rPr/>
          </w:pPr>
          <w:hyperlink w:anchor="__RefHeading___Toc519815_996550957">
            <w:r>
              <w:rPr>
                <w:webHidden/>
                <w:rStyle w:val="IndexLink"/>
                <w:rtl w:val="true"/>
              </w:rPr>
              <w:t>«</w:t>
            </w:r>
            <w:r>
              <w:rPr>
                <w:rStyle w:val="IndexLink"/>
                <w:rtl w:val="true"/>
              </w:rPr>
              <w:t>جدول خلاصه قسمت های این داستان</w:t>
            </w:r>
            <w:r>
              <w:rPr>
                <w:rStyle w:val="IndexLink"/>
                <w:rtl w:val="true"/>
              </w:rPr>
              <w:t>»</w:t>
              <w:tab/>
            </w:r>
            <w:r>
              <w:rPr>
                <w:rStyle w:val="IndexLink"/>
              </w:rPr>
              <w:t>283</w:t>
            </w:r>
          </w:hyperlink>
        </w:p>
        <w:p>
          <w:pPr>
            <w:pStyle w:val="Contents4"/>
            <w:tabs>
              <w:tab w:val="clear" w:pos="8176"/>
              <w:tab w:val="right" w:pos="9026" w:leader="dot"/>
            </w:tabs>
            <w:rPr/>
          </w:pPr>
          <w:hyperlink w:anchor="__RefHeading___Toc519817_996550957">
            <w:r>
              <w:rPr>
                <w:webHidden/>
                <w:rStyle w:val="IndexLink"/>
                <w:rtl w:val="true"/>
              </w:rPr>
              <w:t>قسمت اوّل</w:t>
            </w:r>
            <w:r>
              <w:rPr>
                <w:rStyle w:val="IndexLink"/>
                <w:rtl w:val="true"/>
              </w:rPr>
              <w:t xml:space="preserve">: </w:t>
            </w:r>
            <w:r>
              <w:rPr>
                <w:rStyle w:val="IndexLink"/>
                <w:rtl w:val="true"/>
              </w:rPr>
              <w:t xml:space="preserve">آغاز رهبری یوشع علیه السلام در </w:t>
            </w:r>
            <w:r>
              <w:rPr>
                <w:rStyle w:val="IndexLink"/>
              </w:rPr>
              <w:t>9</w:t>
            </w:r>
            <w:r>
              <w:rPr>
                <w:rStyle w:val="IndexLink"/>
                <w:rtl w:val="true"/>
              </w:rPr>
              <w:t xml:space="preserve"> </w:t>
            </w:r>
            <w:r>
              <w:rPr>
                <w:rStyle w:val="IndexLink"/>
                <w:rtl w:val="true"/>
              </w:rPr>
              <w:t>سالگی</w:t>
            </w:r>
            <w:r>
              <w:rPr>
                <w:rStyle w:val="IndexLink"/>
                <w:rtl w:val="true"/>
              </w:rPr>
              <w:tab/>
            </w:r>
            <w:r>
              <w:rPr>
                <w:rStyle w:val="IndexLink"/>
              </w:rPr>
              <w:t>289</w:t>
            </w:r>
          </w:hyperlink>
        </w:p>
        <w:p>
          <w:pPr>
            <w:pStyle w:val="Contents4"/>
            <w:tabs>
              <w:tab w:val="clear" w:pos="8176"/>
              <w:tab w:val="right" w:pos="9026" w:leader="dot"/>
            </w:tabs>
            <w:rPr/>
          </w:pPr>
          <w:hyperlink w:anchor="__RefHeading___Toc519819_996550957">
            <w:r>
              <w:rPr>
                <w:webHidden/>
                <w:rStyle w:val="IndexLink"/>
                <w:rtl w:val="true"/>
              </w:rPr>
              <w:t>قسمت دوّم</w:t>
            </w:r>
            <w:r>
              <w:rPr>
                <w:rStyle w:val="IndexLink"/>
                <w:rtl w:val="true"/>
              </w:rPr>
              <w:t xml:space="preserve">: </w:t>
            </w:r>
            <w:r>
              <w:rPr>
                <w:rStyle w:val="IndexLink"/>
                <w:rtl w:val="true"/>
              </w:rPr>
              <w:t>دستور تصرّف کنعان توسّط خداوند به یوشع علیه السلام</w:t>
            </w:r>
            <w:r>
              <w:rPr>
                <w:rStyle w:val="IndexLink"/>
                <w:rtl w:val="true"/>
              </w:rPr>
              <w:tab/>
            </w:r>
            <w:r>
              <w:rPr>
                <w:rStyle w:val="IndexLink"/>
              </w:rPr>
              <w:t>289</w:t>
            </w:r>
          </w:hyperlink>
        </w:p>
        <w:p>
          <w:pPr>
            <w:pStyle w:val="Contents4"/>
            <w:tabs>
              <w:tab w:val="clear" w:pos="8176"/>
              <w:tab w:val="right" w:pos="9026" w:leader="dot"/>
            </w:tabs>
            <w:rPr/>
          </w:pPr>
          <w:hyperlink w:anchor="__RefHeading___Toc519821_996550957">
            <w:r>
              <w:rPr>
                <w:webHidden/>
                <w:rStyle w:val="IndexLink"/>
                <w:rtl w:val="true"/>
              </w:rPr>
              <w:t>قسمت سوّم</w:t>
            </w:r>
            <w:r>
              <w:rPr>
                <w:rStyle w:val="IndexLink"/>
                <w:rtl w:val="true"/>
              </w:rPr>
              <w:t xml:space="preserve">: </w:t>
            </w:r>
            <w:r>
              <w:rPr>
                <w:rStyle w:val="IndexLink"/>
                <w:rtl w:val="true"/>
              </w:rPr>
              <w:t>یوشع علیه السلام جاسوسانی به اِریحا می‌فرستد</w:t>
            </w:r>
            <w:r>
              <w:rPr>
                <w:rStyle w:val="IndexLink"/>
                <w:rtl w:val="true"/>
              </w:rPr>
              <w:tab/>
            </w:r>
            <w:r>
              <w:rPr>
                <w:rStyle w:val="IndexLink"/>
              </w:rPr>
              <w:t>290</w:t>
            </w:r>
          </w:hyperlink>
        </w:p>
        <w:p>
          <w:pPr>
            <w:pStyle w:val="Contents4"/>
            <w:tabs>
              <w:tab w:val="clear" w:pos="8176"/>
              <w:tab w:val="right" w:pos="9026" w:leader="dot"/>
            </w:tabs>
            <w:rPr/>
          </w:pPr>
          <w:hyperlink w:anchor="__RefHeading___Toc519823_996550957">
            <w:r>
              <w:rPr>
                <w:webHidden/>
                <w:rStyle w:val="IndexLink"/>
                <w:rtl w:val="true"/>
              </w:rPr>
              <w:t>قسمت چهارم</w:t>
            </w:r>
            <w:r>
              <w:rPr>
                <w:rStyle w:val="IndexLink"/>
                <w:rtl w:val="true"/>
              </w:rPr>
              <w:t xml:space="preserve">: </w:t>
            </w:r>
            <w:r>
              <w:rPr>
                <w:rStyle w:val="IndexLink"/>
                <w:rtl w:val="true"/>
              </w:rPr>
              <w:t>عبور بنی‌اسرائیل از رود اُردُن</w:t>
            </w:r>
            <w:r>
              <w:rPr>
                <w:rStyle w:val="IndexLink"/>
                <w:rtl w:val="true"/>
              </w:rPr>
              <w:tab/>
            </w:r>
            <w:r>
              <w:rPr>
                <w:rStyle w:val="IndexLink"/>
              </w:rPr>
              <w:t>292</w:t>
            </w:r>
          </w:hyperlink>
        </w:p>
        <w:p>
          <w:pPr>
            <w:pStyle w:val="Contents4"/>
            <w:tabs>
              <w:tab w:val="clear" w:pos="8176"/>
              <w:tab w:val="right" w:pos="9026" w:leader="dot"/>
            </w:tabs>
            <w:rPr/>
          </w:pPr>
          <w:hyperlink w:anchor="__RefHeading___Toc519825_996550957">
            <w:r>
              <w:rPr>
                <w:webHidden/>
                <w:rStyle w:val="IndexLink"/>
                <w:rtl w:val="true"/>
              </w:rPr>
              <w:t>قسمت پنجم</w:t>
            </w:r>
            <w:r>
              <w:rPr>
                <w:rStyle w:val="IndexLink"/>
                <w:rtl w:val="true"/>
              </w:rPr>
              <w:t xml:space="preserve">: </w:t>
            </w:r>
            <w:r>
              <w:rPr>
                <w:rStyle w:val="IndexLink"/>
                <w:rtl w:val="true"/>
              </w:rPr>
              <w:t xml:space="preserve">برداشتن دوازده سنگ یادبود از وسط رود اردن و ساختن بنای یادگاری در جلجال </w:t>
            </w:r>
            <w:r>
              <w:rPr>
                <w:rStyle w:val="IndexLink"/>
                <w:rtl w:val="true"/>
              </w:rPr>
              <w:t>(</w:t>
            </w:r>
            <w:r>
              <w:rPr>
                <w:rStyle w:val="IndexLink"/>
                <w:rtl w:val="true"/>
              </w:rPr>
              <w:t>سمت شرقی شهر اِریحا</w:t>
            </w:r>
            <w:r>
              <w:rPr>
                <w:rStyle w:val="IndexLink"/>
                <w:rtl w:val="true"/>
              </w:rPr>
              <w:t>)</w:t>
              <w:tab/>
            </w:r>
            <w:r>
              <w:rPr>
                <w:rStyle w:val="IndexLink"/>
              </w:rPr>
              <w:t>293</w:t>
            </w:r>
          </w:hyperlink>
        </w:p>
        <w:p>
          <w:pPr>
            <w:pStyle w:val="Contents4"/>
            <w:tabs>
              <w:tab w:val="clear" w:pos="8176"/>
              <w:tab w:val="right" w:pos="9026" w:leader="dot"/>
            </w:tabs>
            <w:rPr/>
          </w:pPr>
          <w:hyperlink w:anchor="__RefHeading___Toc519827_996550957">
            <w:r>
              <w:rPr>
                <w:webHidden/>
                <w:rStyle w:val="IndexLink"/>
                <w:rtl w:val="true"/>
              </w:rPr>
              <w:t>قسمت ششم</w:t>
            </w:r>
            <w:r>
              <w:rPr>
                <w:rStyle w:val="IndexLink"/>
                <w:rtl w:val="true"/>
              </w:rPr>
              <w:t xml:space="preserve">: </w:t>
            </w:r>
            <w:r>
              <w:rPr>
                <w:rStyle w:val="IndexLink"/>
                <w:rtl w:val="true"/>
              </w:rPr>
              <w:t xml:space="preserve">ختنه در جلجال و برگزاری عید پسح </w:t>
            </w:r>
            <w:r>
              <w:rPr>
                <w:rStyle w:val="IndexLink"/>
                <w:rtl w:val="true"/>
              </w:rPr>
              <w:t>(</w:t>
            </w:r>
            <w:r>
              <w:rPr>
                <w:rStyle w:val="IndexLink"/>
                <w:rtl w:val="true"/>
              </w:rPr>
              <w:t>روز چهاردهم ماه اوّل سال چهلّم خروج</w:t>
            </w:r>
            <w:r>
              <w:rPr>
                <w:rStyle w:val="IndexLink"/>
                <w:rtl w:val="true"/>
              </w:rPr>
              <w:t>)</w:t>
              <w:tab/>
            </w:r>
            <w:r>
              <w:rPr>
                <w:rStyle w:val="IndexLink"/>
              </w:rPr>
              <w:t>294</w:t>
            </w:r>
          </w:hyperlink>
        </w:p>
        <w:p>
          <w:pPr>
            <w:pStyle w:val="Contents4"/>
            <w:tabs>
              <w:tab w:val="clear" w:pos="8176"/>
              <w:tab w:val="right" w:pos="9026" w:leader="dot"/>
            </w:tabs>
            <w:rPr/>
          </w:pPr>
          <w:hyperlink w:anchor="__RefHeading___Toc519829_996550957">
            <w:r>
              <w:rPr>
                <w:webHidden/>
                <w:rStyle w:val="IndexLink"/>
                <w:rtl w:val="true"/>
              </w:rPr>
              <w:t>قسمت هفتم</w:t>
            </w:r>
            <w:r>
              <w:rPr>
                <w:rStyle w:val="IndexLink"/>
                <w:rtl w:val="true"/>
              </w:rPr>
              <w:t xml:space="preserve">: </w:t>
            </w:r>
            <w:r>
              <w:rPr>
                <w:rStyle w:val="IndexLink"/>
                <w:rtl w:val="true"/>
              </w:rPr>
              <w:t>یوشع علیه السلام و مرد شمشیر به دست</w:t>
            </w:r>
            <w:r>
              <w:rPr>
                <w:rStyle w:val="IndexLink"/>
                <w:rtl w:val="true"/>
              </w:rPr>
              <w:tab/>
            </w:r>
            <w:r>
              <w:rPr>
                <w:rStyle w:val="IndexLink"/>
              </w:rPr>
              <w:t>295</w:t>
            </w:r>
          </w:hyperlink>
        </w:p>
        <w:p>
          <w:pPr>
            <w:pStyle w:val="Contents4"/>
            <w:tabs>
              <w:tab w:val="clear" w:pos="8176"/>
              <w:tab w:val="right" w:pos="9026" w:leader="dot"/>
            </w:tabs>
            <w:rPr/>
          </w:pPr>
          <w:hyperlink w:anchor="__RefHeading___Toc519831_996550957">
            <w:r>
              <w:rPr>
                <w:webHidden/>
                <w:rStyle w:val="IndexLink"/>
                <w:rtl w:val="true"/>
              </w:rPr>
              <w:t>قسمت هشتم</w:t>
            </w:r>
            <w:r>
              <w:rPr>
                <w:rStyle w:val="IndexLink"/>
                <w:rtl w:val="true"/>
              </w:rPr>
              <w:t xml:space="preserve">: </w:t>
            </w:r>
            <w:r>
              <w:rPr>
                <w:rStyle w:val="IndexLink"/>
                <w:rtl w:val="true"/>
              </w:rPr>
              <w:t>سقوط اِریحا</w:t>
            </w:r>
            <w:r>
              <w:rPr>
                <w:rStyle w:val="IndexLink"/>
                <w:rtl w:val="true"/>
              </w:rPr>
              <w:tab/>
            </w:r>
            <w:r>
              <w:rPr>
                <w:rStyle w:val="IndexLink"/>
              </w:rPr>
              <w:t>295</w:t>
            </w:r>
          </w:hyperlink>
        </w:p>
        <w:p>
          <w:pPr>
            <w:pStyle w:val="Contents4"/>
            <w:tabs>
              <w:tab w:val="clear" w:pos="8176"/>
              <w:tab w:val="right" w:pos="9026" w:leader="dot"/>
            </w:tabs>
            <w:rPr/>
          </w:pPr>
          <w:hyperlink w:anchor="__RefHeading___Toc519833_996550957">
            <w:r>
              <w:rPr>
                <w:webHidden/>
                <w:rStyle w:val="IndexLink"/>
                <w:rtl w:val="true"/>
              </w:rPr>
              <w:t>قسمت نهم</w:t>
            </w:r>
            <w:r>
              <w:rPr>
                <w:rStyle w:val="IndexLink"/>
                <w:rtl w:val="true"/>
              </w:rPr>
              <w:t xml:space="preserve">: </w:t>
            </w:r>
            <w:r>
              <w:rPr>
                <w:rStyle w:val="IndexLink"/>
                <w:rtl w:val="true"/>
              </w:rPr>
              <w:t xml:space="preserve">گناه عخان </w:t>
            </w:r>
            <w:r>
              <w:rPr>
                <w:rStyle w:val="IndexLink"/>
                <w:rtl w:val="true"/>
              </w:rPr>
              <w:t>(</w:t>
            </w:r>
            <w:r>
              <w:rPr>
                <w:rStyle w:val="IndexLink"/>
                <w:rtl w:val="true"/>
              </w:rPr>
              <w:t>پسر کرمی، نوه‌ی زبدی و نواده‌ی زارح از قبیله‌ی یهودا</w:t>
            </w:r>
            <w:r>
              <w:rPr>
                <w:rStyle w:val="IndexLink"/>
                <w:rtl w:val="true"/>
              </w:rPr>
              <w:t xml:space="preserve">) </w:t>
            </w:r>
            <w:r>
              <w:rPr>
                <w:rStyle w:val="IndexLink"/>
                <w:rtl w:val="true"/>
              </w:rPr>
              <w:t xml:space="preserve">و شکست </w:t>
            </w:r>
            <w:r>
              <w:rPr>
                <w:rStyle w:val="IndexLink"/>
              </w:rPr>
              <w:t>3</w:t>
            </w:r>
            <w:r>
              <w:rPr>
                <w:rStyle w:val="IndexLink"/>
                <w:rtl w:val="true"/>
              </w:rPr>
              <w:t xml:space="preserve"> </w:t>
            </w:r>
            <w:r>
              <w:rPr>
                <w:rStyle w:val="IndexLink"/>
                <w:rtl w:val="true"/>
              </w:rPr>
              <w:t>هزار سرباز بنی‌اسرائیلی از سربازان شهر عای به دلیل این گناه</w:t>
            </w:r>
            <w:r>
              <w:rPr>
                <w:rStyle w:val="IndexLink"/>
                <w:rtl w:val="true"/>
              </w:rPr>
              <w:tab/>
            </w:r>
            <w:r>
              <w:rPr>
                <w:rStyle w:val="IndexLink"/>
              </w:rPr>
              <w:t>297</w:t>
            </w:r>
          </w:hyperlink>
        </w:p>
        <w:p>
          <w:pPr>
            <w:pStyle w:val="Contents4"/>
            <w:tabs>
              <w:tab w:val="clear" w:pos="8176"/>
              <w:tab w:val="right" w:pos="9026" w:leader="dot"/>
            </w:tabs>
            <w:rPr/>
          </w:pPr>
          <w:hyperlink w:anchor="__RefHeading___Toc519835_996550957">
            <w:r>
              <w:rPr>
                <w:webHidden/>
                <w:rStyle w:val="IndexLink"/>
                <w:rtl w:val="true"/>
              </w:rPr>
              <w:t>قسمت دهم</w:t>
            </w:r>
            <w:r>
              <w:rPr>
                <w:rStyle w:val="IndexLink"/>
                <w:rtl w:val="true"/>
              </w:rPr>
              <w:t xml:space="preserve">: </w:t>
            </w:r>
            <w:r>
              <w:rPr>
                <w:rStyle w:val="IndexLink"/>
                <w:rtl w:val="true"/>
              </w:rPr>
              <w:t>تسخیر و خرابی شهر عای</w:t>
            </w:r>
            <w:r>
              <w:rPr>
                <w:rStyle w:val="IndexLink"/>
                <w:rtl w:val="true"/>
              </w:rPr>
              <w:tab/>
            </w:r>
            <w:r>
              <w:rPr>
                <w:rStyle w:val="IndexLink"/>
              </w:rPr>
              <w:t>300</w:t>
            </w:r>
          </w:hyperlink>
        </w:p>
        <w:p>
          <w:pPr>
            <w:pStyle w:val="Contents4"/>
            <w:tabs>
              <w:tab w:val="clear" w:pos="8176"/>
              <w:tab w:val="right" w:pos="9026" w:leader="dot"/>
            </w:tabs>
            <w:rPr/>
          </w:pPr>
          <w:hyperlink w:anchor="__RefHeading___Toc519837_996550957">
            <w:r>
              <w:rPr>
                <w:webHidden/>
                <w:rStyle w:val="IndexLink"/>
                <w:rtl w:val="true"/>
              </w:rPr>
              <w:t>قسمت یازدهم</w:t>
            </w:r>
            <w:r>
              <w:rPr>
                <w:rStyle w:val="IndexLink"/>
                <w:rtl w:val="true"/>
              </w:rPr>
              <w:t xml:space="preserve">: </w:t>
            </w:r>
            <w:r>
              <w:rPr>
                <w:rStyle w:val="IndexLink"/>
                <w:rtl w:val="true"/>
              </w:rPr>
              <w:t>قرائت قوانین تورات بر کوه عیبال</w:t>
            </w:r>
            <w:r>
              <w:rPr>
                <w:rStyle w:val="IndexLink"/>
                <w:rtl w:val="true"/>
              </w:rPr>
              <w:tab/>
            </w:r>
            <w:r>
              <w:rPr>
                <w:rStyle w:val="IndexLink"/>
              </w:rPr>
              <w:t>301</w:t>
            </w:r>
          </w:hyperlink>
        </w:p>
        <w:p>
          <w:pPr>
            <w:pStyle w:val="Contents4"/>
            <w:tabs>
              <w:tab w:val="clear" w:pos="8176"/>
              <w:tab w:val="right" w:pos="9026" w:leader="dot"/>
            </w:tabs>
            <w:rPr/>
          </w:pPr>
          <w:hyperlink w:anchor="__RefHeading___Toc519839_996550957">
            <w:r>
              <w:rPr>
                <w:webHidden/>
                <w:rStyle w:val="IndexLink"/>
                <w:rtl w:val="true"/>
              </w:rPr>
              <w:t>قسمت دوازدهم</w:t>
            </w:r>
            <w:r>
              <w:rPr>
                <w:rStyle w:val="IndexLink"/>
                <w:rtl w:val="true"/>
              </w:rPr>
              <w:t xml:space="preserve">: </w:t>
            </w:r>
            <w:r>
              <w:rPr>
                <w:rStyle w:val="IndexLink"/>
                <w:rtl w:val="true"/>
              </w:rPr>
              <w:t>حیله‌ی جبعونی ها</w:t>
            </w:r>
            <w:r>
              <w:rPr>
                <w:rStyle w:val="IndexLink"/>
                <w:rtl w:val="true"/>
              </w:rPr>
              <w:tab/>
            </w:r>
            <w:r>
              <w:rPr>
                <w:rStyle w:val="IndexLink"/>
              </w:rPr>
              <w:t>302</w:t>
            </w:r>
          </w:hyperlink>
        </w:p>
        <w:p>
          <w:pPr>
            <w:pStyle w:val="Contents4"/>
            <w:tabs>
              <w:tab w:val="clear" w:pos="8176"/>
              <w:tab w:val="right" w:pos="9026" w:leader="dot"/>
            </w:tabs>
            <w:rPr/>
          </w:pPr>
          <w:hyperlink w:anchor="__RefHeading___Toc519841_996550957">
            <w:r>
              <w:rPr>
                <w:webHidden/>
                <w:rStyle w:val="IndexLink"/>
                <w:rtl w:val="true"/>
              </w:rPr>
              <w:t>قسمت سیزدهم</w:t>
            </w:r>
            <w:r>
              <w:rPr>
                <w:rStyle w:val="IndexLink"/>
                <w:rtl w:val="true"/>
              </w:rPr>
              <w:t xml:space="preserve">: </w:t>
            </w:r>
            <w:r>
              <w:rPr>
                <w:rStyle w:val="IndexLink"/>
                <w:rtl w:val="true"/>
              </w:rPr>
              <w:t xml:space="preserve">دعوت همکاری </w:t>
            </w:r>
            <w:r>
              <w:rPr>
                <w:rStyle w:val="IndexLink"/>
                <w:rtl w:val="true"/>
              </w:rPr>
              <w:t>«</w:t>
            </w:r>
            <w:r>
              <w:rPr>
                <w:rStyle w:val="IndexLink"/>
                <w:rtl w:val="true"/>
              </w:rPr>
              <w:t>ادونی صدق</w:t>
            </w:r>
            <w:r>
              <w:rPr>
                <w:rStyle w:val="IndexLink"/>
                <w:rtl w:val="true"/>
              </w:rPr>
              <w:t>»(</w:t>
            </w:r>
            <w:r>
              <w:rPr>
                <w:rStyle w:val="IndexLink"/>
                <w:rtl w:val="true"/>
              </w:rPr>
              <w:t>پادشاه اورشلیم</w:t>
            </w:r>
            <w:r>
              <w:rPr>
                <w:rStyle w:val="IndexLink"/>
                <w:rtl w:val="true"/>
              </w:rPr>
              <w:t xml:space="preserve">) </w:t>
            </w:r>
            <w:r>
              <w:rPr>
                <w:rStyle w:val="IndexLink"/>
                <w:rtl w:val="true"/>
              </w:rPr>
              <w:t>از پادشاهان شهرهای همسایه و مبارزه بنی‌اسرائیل با آن‌ها در جبعون و اطراف آن و معجزه‌ی از حرکت افتادن آفتاب</w:t>
            </w:r>
            <w:r>
              <w:rPr>
                <w:rStyle w:val="IndexLink"/>
                <w:rtl w:val="true"/>
              </w:rPr>
              <w:tab/>
            </w:r>
            <w:r>
              <w:rPr>
                <w:rStyle w:val="IndexLink"/>
              </w:rPr>
              <w:t>303</w:t>
            </w:r>
          </w:hyperlink>
        </w:p>
        <w:p>
          <w:pPr>
            <w:pStyle w:val="Contents4"/>
            <w:tabs>
              <w:tab w:val="clear" w:pos="8176"/>
              <w:tab w:val="right" w:pos="9026" w:leader="dot"/>
            </w:tabs>
            <w:rPr/>
          </w:pPr>
          <w:hyperlink w:anchor="__RefHeading___Toc519843_996550957">
            <w:r>
              <w:rPr>
                <w:webHidden/>
                <w:rStyle w:val="IndexLink"/>
                <w:rtl w:val="true"/>
              </w:rPr>
              <w:t>قسمت چهاردهم</w:t>
            </w:r>
            <w:r>
              <w:rPr>
                <w:rStyle w:val="IndexLink"/>
                <w:rtl w:val="true"/>
              </w:rPr>
              <w:t xml:space="preserve">: </w:t>
            </w:r>
            <w:r>
              <w:rPr>
                <w:rStyle w:val="IndexLink"/>
                <w:rtl w:val="true"/>
              </w:rPr>
              <w:t>شکست پادشاهان اموری</w:t>
            </w:r>
            <w:r>
              <w:rPr>
                <w:rStyle w:val="IndexLink"/>
                <w:rtl w:val="true"/>
              </w:rPr>
              <w:tab/>
            </w:r>
            <w:r>
              <w:rPr>
                <w:rStyle w:val="IndexLink"/>
              </w:rPr>
              <w:t>304</w:t>
            </w:r>
          </w:hyperlink>
        </w:p>
        <w:p>
          <w:pPr>
            <w:pStyle w:val="Contents4"/>
            <w:tabs>
              <w:tab w:val="clear" w:pos="8176"/>
              <w:tab w:val="right" w:pos="9026" w:leader="dot"/>
            </w:tabs>
            <w:rPr/>
          </w:pPr>
          <w:hyperlink w:anchor="__RefHeading___Toc519845_996550957">
            <w:r>
              <w:rPr>
                <w:webHidden/>
                <w:rStyle w:val="IndexLink"/>
                <w:rtl w:val="true"/>
              </w:rPr>
              <w:t>قسمت پانزدهم</w:t>
            </w:r>
            <w:r>
              <w:rPr>
                <w:rStyle w:val="IndexLink"/>
                <w:rtl w:val="true"/>
              </w:rPr>
              <w:t xml:space="preserve">: </w:t>
            </w:r>
            <w:r>
              <w:rPr>
                <w:rStyle w:val="IndexLink"/>
                <w:rtl w:val="true"/>
              </w:rPr>
              <w:t>تصرّف شهرهای جنوبی اموری‌ها</w:t>
            </w:r>
            <w:r>
              <w:rPr>
                <w:rStyle w:val="IndexLink"/>
                <w:rtl w:val="true"/>
              </w:rPr>
              <w:tab/>
            </w:r>
            <w:r>
              <w:rPr>
                <w:rStyle w:val="IndexLink"/>
              </w:rPr>
              <w:t>305</w:t>
            </w:r>
          </w:hyperlink>
        </w:p>
        <w:p>
          <w:pPr>
            <w:pStyle w:val="Contents4"/>
            <w:tabs>
              <w:tab w:val="clear" w:pos="8176"/>
              <w:tab w:val="right" w:pos="9026" w:leader="dot"/>
            </w:tabs>
            <w:rPr/>
          </w:pPr>
          <w:hyperlink w:anchor="__RefHeading___Toc519847_996550957">
            <w:r>
              <w:rPr>
                <w:webHidden/>
                <w:rStyle w:val="IndexLink"/>
                <w:rtl w:val="true"/>
              </w:rPr>
              <w:t>قسمت شانزدهم</w:t>
            </w:r>
            <w:r>
              <w:rPr>
                <w:rStyle w:val="IndexLink"/>
                <w:rtl w:val="true"/>
              </w:rPr>
              <w:t xml:space="preserve">: </w:t>
            </w:r>
            <w:r>
              <w:rPr>
                <w:rStyle w:val="IndexLink"/>
                <w:rtl w:val="true"/>
              </w:rPr>
              <w:t>شکست پادشاهان شمالی</w:t>
            </w:r>
            <w:r>
              <w:rPr>
                <w:rStyle w:val="IndexLink"/>
                <w:rtl w:val="true"/>
              </w:rPr>
              <w:tab/>
            </w:r>
            <w:r>
              <w:rPr>
                <w:rStyle w:val="IndexLink"/>
              </w:rPr>
              <w:t>306</w:t>
            </w:r>
          </w:hyperlink>
        </w:p>
        <w:p>
          <w:pPr>
            <w:pStyle w:val="Contents4"/>
            <w:tabs>
              <w:tab w:val="clear" w:pos="8176"/>
              <w:tab w:val="right" w:pos="9026" w:leader="dot"/>
            </w:tabs>
            <w:rPr/>
          </w:pPr>
          <w:hyperlink w:anchor="__RefHeading___Toc519849_996550957">
            <w:r>
              <w:rPr>
                <w:webHidden/>
                <w:rStyle w:val="IndexLink"/>
                <w:rtl w:val="true"/>
              </w:rPr>
              <w:t>قسمت هفدهم</w:t>
            </w:r>
            <w:r>
              <w:rPr>
                <w:rStyle w:val="IndexLink"/>
                <w:rtl w:val="true"/>
              </w:rPr>
              <w:t xml:space="preserve">: </w:t>
            </w:r>
            <w:r>
              <w:rPr>
                <w:rStyle w:val="IndexLink"/>
                <w:rtl w:val="true"/>
              </w:rPr>
              <w:t>پادشاهانی که از یوشع شکست خوردند</w:t>
            </w:r>
            <w:r>
              <w:rPr>
                <w:rStyle w:val="IndexLink"/>
                <w:rtl w:val="true"/>
              </w:rPr>
              <w:tab/>
            </w:r>
            <w:r>
              <w:rPr>
                <w:rStyle w:val="IndexLink"/>
              </w:rPr>
              <w:t>307</w:t>
            </w:r>
          </w:hyperlink>
        </w:p>
        <w:p>
          <w:pPr>
            <w:pStyle w:val="Contents4"/>
            <w:tabs>
              <w:tab w:val="clear" w:pos="8176"/>
              <w:tab w:val="right" w:pos="9026" w:leader="dot"/>
            </w:tabs>
            <w:rPr/>
          </w:pPr>
          <w:hyperlink w:anchor="__RefHeading___Toc519851_996550957">
            <w:r>
              <w:rPr>
                <w:webHidden/>
                <w:rStyle w:val="IndexLink"/>
                <w:rtl w:val="true"/>
              </w:rPr>
              <w:t>قسمت هجدهم</w:t>
            </w:r>
            <w:r>
              <w:rPr>
                <w:rStyle w:val="IndexLink"/>
                <w:rtl w:val="true"/>
              </w:rPr>
              <w:t xml:space="preserve">: </w:t>
            </w:r>
            <w:r>
              <w:rPr>
                <w:rStyle w:val="IndexLink"/>
                <w:rtl w:val="true"/>
              </w:rPr>
              <w:t>سرزمین‌های تسخیر نشده</w:t>
            </w:r>
            <w:r>
              <w:rPr>
                <w:rStyle w:val="IndexLink"/>
                <w:rtl w:val="true"/>
              </w:rPr>
              <w:tab/>
            </w:r>
            <w:r>
              <w:rPr>
                <w:rStyle w:val="IndexLink"/>
              </w:rPr>
              <w:t>309</w:t>
            </w:r>
          </w:hyperlink>
        </w:p>
        <w:p>
          <w:pPr>
            <w:pStyle w:val="Contents4"/>
            <w:tabs>
              <w:tab w:val="clear" w:pos="8176"/>
              <w:tab w:val="right" w:pos="9026" w:leader="dot"/>
            </w:tabs>
            <w:rPr/>
          </w:pPr>
          <w:hyperlink w:anchor="__RefHeading___Toc519853_996550957">
            <w:r>
              <w:rPr>
                <w:webHidden/>
                <w:rStyle w:val="IndexLink"/>
                <w:rtl w:val="true"/>
              </w:rPr>
              <w:t>قسمت نوزدهم</w:t>
            </w:r>
            <w:r>
              <w:rPr>
                <w:rStyle w:val="IndexLink"/>
                <w:rtl w:val="true"/>
              </w:rPr>
              <w:t xml:space="preserve">: </w:t>
            </w:r>
            <w:r>
              <w:rPr>
                <w:rStyle w:val="IndexLink"/>
                <w:rtl w:val="true"/>
              </w:rPr>
              <w:t>دستورات خداوند به بنی‌اسرائیل قبل از ورود به بیت‌المقدس</w:t>
            </w:r>
            <w:r>
              <w:rPr>
                <w:rStyle w:val="IndexLink"/>
                <w:rtl w:val="true"/>
              </w:rPr>
              <w:tab/>
            </w:r>
            <w:r>
              <w:rPr>
                <w:rStyle w:val="IndexLink"/>
              </w:rPr>
              <w:t>309</w:t>
            </w:r>
          </w:hyperlink>
        </w:p>
        <w:p>
          <w:pPr>
            <w:pStyle w:val="Contents4"/>
            <w:tabs>
              <w:tab w:val="clear" w:pos="8176"/>
              <w:tab w:val="right" w:pos="9026" w:leader="dot"/>
            </w:tabs>
            <w:rPr/>
          </w:pPr>
          <w:hyperlink w:anchor="__RefHeading___Toc519855_996550957">
            <w:r>
              <w:rPr>
                <w:webHidden/>
                <w:rStyle w:val="IndexLink"/>
                <w:rtl w:val="true"/>
              </w:rPr>
              <w:t>قسمت بیستم</w:t>
            </w:r>
            <w:r>
              <w:rPr>
                <w:rStyle w:val="IndexLink"/>
                <w:rtl w:val="true"/>
              </w:rPr>
              <w:t xml:space="preserve">: </w:t>
            </w:r>
            <w:r>
              <w:rPr>
                <w:rStyle w:val="IndexLink"/>
                <w:rtl w:val="true"/>
              </w:rPr>
              <w:t>لجاجت شدید بنی‌اسرائیل و عمل نکردن به دستورات خداوند و رهبرشان</w:t>
            </w:r>
            <w:r>
              <w:rPr>
                <w:rStyle w:val="IndexLink"/>
                <w:rtl w:val="true"/>
              </w:rPr>
              <w:tab/>
            </w:r>
            <w:r>
              <w:rPr>
                <w:rStyle w:val="IndexLink"/>
              </w:rPr>
              <w:t>312</w:t>
            </w:r>
          </w:hyperlink>
        </w:p>
        <w:p>
          <w:pPr>
            <w:pStyle w:val="Contents4"/>
            <w:tabs>
              <w:tab w:val="clear" w:pos="8176"/>
              <w:tab w:val="right" w:pos="9026" w:leader="dot"/>
            </w:tabs>
            <w:rPr/>
          </w:pPr>
          <w:hyperlink w:anchor="__RefHeading___Toc519857_996550957">
            <w:r>
              <w:rPr>
                <w:webHidden/>
                <w:rStyle w:val="IndexLink"/>
                <w:rtl w:val="true"/>
              </w:rPr>
              <w:t>قسمت بیست و یکم</w:t>
            </w:r>
            <w:r>
              <w:rPr>
                <w:rStyle w:val="IndexLink"/>
                <w:rtl w:val="true"/>
              </w:rPr>
              <w:t xml:space="preserve">: </w:t>
            </w:r>
            <w:r>
              <w:rPr>
                <w:rStyle w:val="IndexLink"/>
                <w:rtl w:val="true"/>
              </w:rPr>
              <w:t>عذاب این نافرمانی</w:t>
            </w:r>
            <w:r>
              <w:rPr>
                <w:rStyle w:val="IndexLink"/>
                <w:rtl w:val="true"/>
              </w:rPr>
              <w:tab/>
            </w:r>
            <w:r>
              <w:rPr>
                <w:rStyle w:val="IndexLink"/>
              </w:rPr>
              <w:t>313</w:t>
            </w:r>
          </w:hyperlink>
        </w:p>
        <w:p>
          <w:pPr>
            <w:pStyle w:val="Contents4"/>
            <w:tabs>
              <w:tab w:val="clear" w:pos="8176"/>
              <w:tab w:val="right" w:pos="9026" w:leader="dot"/>
            </w:tabs>
            <w:rPr/>
          </w:pPr>
          <w:hyperlink w:anchor="__RefHeading___Toc519859_996550957">
            <w:r>
              <w:rPr>
                <w:webHidden/>
                <w:rStyle w:val="IndexLink"/>
                <w:rtl w:val="true"/>
              </w:rPr>
              <w:t>قسمت بیست و دوّم</w:t>
            </w:r>
            <w:r>
              <w:rPr>
                <w:rStyle w:val="IndexLink"/>
                <w:rtl w:val="true"/>
              </w:rPr>
              <w:t xml:space="preserve">: </w:t>
            </w:r>
            <w:r>
              <w:rPr>
                <w:rStyle w:val="IndexLink"/>
                <w:rtl w:val="true"/>
              </w:rPr>
              <w:t>عاقبت بازماندگان از عذاب الهی</w:t>
            </w:r>
            <w:r>
              <w:rPr>
                <w:rStyle w:val="IndexLink"/>
                <w:rtl w:val="true"/>
              </w:rPr>
              <w:tab/>
            </w:r>
            <w:r>
              <w:rPr>
                <w:rStyle w:val="IndexLink"/>
              </w:rPr>
              <w:t>315</w:t>
            </w:r>
          </w:hyperlink>
        </w:p>
        <w:p>
          <w:pPr>
            <w:pStyle w:val="Contents4"/>
            <w:tabs>
              <w:tab w:val="clear" w:pos="8176"/>
              <w:tab w:val="right" w:pos="9026" w:leader="dot"/>
            </w:tabs>
            <w:rPr/>
          </w:pPr>
          <w:hyperlink w:anchor="__RefHeading___Toc519861_996550957">
            <w:r>
              <w:rPr>
                <w:webHidden/>
                <w:rStyle w:val="IndexLink"/>
                <w:rtl w:val="true"/>
              </w:rPr>
              <w:t>قسمت بیست و سوّم</w:t>
            </w:r>
            <w:r>
              <w:rPr>
                <w:rStyle w:val="IndexLink"/>
                <w:rtl w:val="true"/>
              </w:rPr>
              <w:t xml:space="preserve">: </w:t>
            </w:r>
            <w:r>
              <w:rPr>
                <w:rStyle w:val="IndexLink"/>
                <w:rtl w:val="true"/>
              </w:rPr>
              <w:t xml:space="preserve">تقسیم زمین‌های </w:t>
            </w:r>
            <w:r>
              <w:rPr>
                <w:rStyle w:val="IndexLink"/>
              </w:rPr>
              <w:t>5/9</w:t>
            </w:r>
            <w:r>
              <w:rPr>
                <w:rStyle w:val="IndexLink"/>
                <w:rtl w:val="true"/>
              </w:rPr>
              <w:t xml:space="preserve"> </w:t>
            </w:r>
            <w:r>
              <w:rPr>
                <w:rStyle w:val="IndexLink"/>
                <w:rtl w:val="true"/>
              </w:rPr>
              <w:t>قبیله و تقسیم کنعان به‌حکم قرعه</w:t>
            </w:r>
            <w:r>
              <w:rPr>
                <w:rStyle w:val="IndexLink"/>
                <w:rtl w:val="true"/>
              </w:rPr>
              <w:tab/>
            </w:r>
            <w:r>
              <w:rPr>
                <w:rStyle w:val="IndexLink"/>
              </w:rPr>
              <w:t>315</w:t>
            </w:r>
          </w:hyperlink>
        </w:p>
        <w:p>
          <w:pPr>
            <w:pStyle w:val="Contents4"/>
            <w:tabs>
              <w:tab w:val="clear" w:pos="8176"/>
              <w:tab w:val="right" w:pos="9026" w:leader="dot"/>
            </w:tabs>
            <w:rPr/>
          </w:pPr>
          <w:hyperlink w:anchor="__RefHeading___Toc519863_996550957">
            <w:r>
              <w:rPr>
                <w:webHidden/>
                <w:rStyle w:val="IndexLink"/>
                <w:rtl w:val="true"/>
              </w:rPr>
              <w:t>قسمت بیست و چهارم</w:t>
            </w:r>
            <w:r>
              <w:rPr>
                <w:rStyle w:val="IndexLink"/>
                <w:rtl w:val="true"/>
              </w:rPr>
              <w:t xml:space="preserve">: </w:t>
            </w:r>
            <w:r>
              <w:rPr>
                <w:rStyle w:val="IndexLink"/>
                <w:rtl w:val="true"/>
              </w:rPr>
              <w:t xml:space="preserve">نحوه‌ی تقسیم بقیّه‌ی زمین‌ها بین </w:t>
            </w:r>
            <w:r>
              <w:rPr>
                <w:rStyle w:val="IndexLink"/>
              </w:rPr>
              <w:t>7</w:t>
            </w:r>
            <w:r>
              <w:rPr>
                <w:rStyle w:val="IndexLink"/>
                <w:rtl w:val="true"/>
              </w:rPr>
              <w:t xml:space="preserve"> </w:t>
            </w:r>
            <w:r>
              <w:rPr>
                <w:rStyle w:val="IndexLink"/>
                <w:rtl w:val="true"/>
              </w:rPr>
              <w:t>قبیله</w:t>
            </w:r>
            <w:r>
              <w:rPr>
                <w:rStyle w:val="IndexLink"/>
                <w:rtl w:val="true"/>
              </w:rPr>
              <w:tab/>
            </w:r>
            <w:r>
              <w:rPr>
                <w:rStyle w:val="IndexLink"/>
              </w:rPr>
              <w:t>323</w:t>
            </w:r>
          </w:hyperlink>
        </w:p>
        <w:p>
          <w:pPr>
            <w:pStyle w:val="Contents4"/>
            <w:tabs>
              <w:tab w:val="clear" w:pos="8176"/>
              <w:tab w:val="right" w:pos="9026" w:leader="dot"/>
            </w:tabs>
            <w:rPr/>
          </w:pPr>
          <w:hyperlink w:anchor="__RefHeading___Toc519865_996550957">
            <w:r>
              <w:rPr>
                <w:webHidden/>
                <w:rStyle w:val="IndexLink"/>
                <w:rtl w:val="true"/>
              </w:rPr>
              <w:t>قسمت بیست و پنجم</w:t>
            </w:r>
            <w:r>
              <w:rPr>
                <w:rStyle w:val="IndexLink"/>
                <w:rtl w:val="true"/>
              </w:rPr>
              <w:t xml:space="preserve">: </w:t>
            </w:r>
            <w:r>
              <w:rPr>
                <w:rStyle w:val="IndexLink"/>
                <w:rtl w:val="true"/>
              </w:rPr>
              <w:t>بنی‌اسرائیل سرزمین موعود را تسخیر می‌کند</w:t>
            </w:r>
            <w:r>
              <w:rPr>
                <w:rStyle w:val="IndexLink"/>
                <w:rtl w:val="true"/>
              </w:rPr>
              <w:tab/>
            </w:r>
            <w:r>
              <w:rPr>
                <w:rStyle w:val="IndexLink"/>
              </w:rPr>
              <w:t>330</w:t>
            </w:r>
          </w:hyperlink>
        </w:p>
        <w:p>
          <w:pPr>
            <w:pStyle w:val="Contents4"/>
            <w:tabs>
              <w:tab w:val="clear" w:pos="8176"/>
              <w:tab w:val="right" w:pos="9026" w:leader="dot"/>
            </w:tabs>
            <w:rPr/>
          </w:pPr>
          <w:hyperlink w:anchor="__RefHeading___Toc519867_996550957">
            <w:r>
              <w:rPr>
                <w:webHidden/>
                <w:rStyle w:val="IndexLink"/>
                <w:rtl w:val="true"/>
              </w:rPr>
              <w:t>قسمت بیست و ششم</w:t>
            </w:r>
            <w:r>
              <w:rPr>
                <w:rStyle w:val="IndexLink"/>
                <w:rtl w:val="true"/>
              </w:rPr>
              <w:t xml:space="preserve">: </w:t>
            </w:r>
            <w:r>
              <w:rPr>
                <w:rStyle w:val="IndexLink"/>
                <w:rtl w:val="true"/>
              </w:rPr>
              <w:t>بازگشت قبایل شرق رود اُردُن</w:t>
            </w:r>
            <w:r>
              <w:rPr>
                <w:rStyle w:val="IndexLink"/>
                <w:rtl w:val="true"/>
              </w:rPr>
              <w:tab/>
            </w:r>
            <w:r>
              <w:rPr>
                <w:rStyle w:val="IndexLink"/>
              </w:rPr>
              <w:t>330</w:t>
            </w:r>
          </w:hyperlink>
        </w:p>
        <w:p>
          <w:pPr>
            <w:pStyle w:val="Contents4"/>
            <w:tabs>
              <w:tab w:val="clear" w:pos="8176"/>
              <w:tab w:val="right" w:pos="9026" w:leader="dot"/>
            </w:tabs>
            <w:rPr/>
          </w:pPr>
          <w:hyperlink w:anchor="__RefHeading___Toc519869_996550957">
            <w:r>
              <w:rPr>
                <w:webHidden/>
                <w:rStyle w:val="IndexLink"/>
                <w:rtl w:val="true"/>
              </w:rPr>
              <w:t>قسمت بیست و هفتم</w:t>
            </w:r>
            <w:r>
              <w:rPr>
                <w:rStyle w:val="IndexLink"/>
                <w:rtl w:val="true"/>
              </w:rPr>
              <w:t xml:space="preserve">: </w:t>
            </w:r>
            <w:r>
              <w:rPr>
                <w:rStyle w:val="IndexLink"/>
                <w:rtl w:val="true"/>
              </w:rPr>
              <w:t>قربانگاه کنار رود اُردُن</w:t>
            </w:r>
            <w:r>
              <w:rPr>
                <w:rStyle w:val="IndexLink"/>
                <w:rtl w:val="true"/>
              </w:rPr>
              <w:tab/>
            </w:r>
            <w:r>
              <w:rPr>
                <w:rStyle w:val="IndexLink"/>
              </w:rPr>
              <w:t>331</w:t>
            </w:r>
          </w:hyperlink>
        </w:p>
        <w:p>
          <w:pPr>
            <w:pStyle w:val="Contents4"/>
            <w:tabs>
              <w:tab w:val="clear" w:pos="8176"/>
              <w:tab w:val="right" w:pos="9026" w:leader="dot"/>
            </w:tabs>
            <w:rPr/>
          </w:pPr>
          <w:hyperlink w:anchor="__RefHeading___Toc519871_996550957">
            <w:r>
              <w:rPr>
                <w:webHidden/>
                <w:rStyle w:val="IndexLink"/>
                <w:rtl w:val="true"/>
              </w:rPr>
              <w:t>قسمت بیست و هشتم</w:t>
            </w:r>
            <w:r>
              <w:rPr>
                <w:rStyle w:val="IndexLink"/>
                <w:rtl w:val="true"/>
              </w:rPr>
              <w:t xml:space="preserve">: </w:t>
            </w:r>
            <w:r>
              <w:rPr>
                <w:rStyle w:val="IndexLink"/>
                <w:rtl w:val="true"/>
              </w:rPr>
              <w:t>وصیت یوشع</w:t>
            </w:r>
            <w:r>
              <w:rPr>
                <w:rStyle w:val="IndexLink"/>
                <w:rtl w:val="true"/>
              </w:rPr>
              <w:tab/>
            </w:r>
            <w:r>
              <w:rPr>
                <w:rStyle w:val="IndexLink"/>
              </w:rPr>
              <w:t>332</w:t>
            </w:r>
          </w:hyperlink>
        </w:p>
        <w:p>
          <w:pPr>
            <w:pStyle w:val="Contents4"/>
            <w:tabs>
              <w:tab w:val="clear" w:pos="8176"/>
              <w:tab w:val="right" w:pos="9026" w:leader="dot"/>
            </w:tabs>
            <w:rPr/>
          </w:pPr>
          <w:hyperlink w:anchor="__RefHeading___Toc519873_996550957">
            <w:r>
              <w:rPr>
                <w:webHidden/>
                <w:rStyle w:val="IndexLink"/>
                <w:rtl w:val="true"/>
              </w:rPr>
              <w:t>قسمت بیست و نهم</w:t>
            </w:r>
            <w:r>
              <w:rPr>
                <w:rStyle w:val="IndexLink"/>
                <w:rtl w:val="true"/>
              </w:rPr>
              <w:t xml:space="preserve">: </w:t>
            </w:r>
            <w:r>
              <w:rPr>
                <w:rStyle w:val="IndexLink"/>
                <w:rtl w:val="true"/>
              </w:rPr>
              <w:t>تجدیدعهد در شکیم</w:t>
            </w:r>
            <w:r>
              <w:rPr>
                <w:rStyle w:val="IndexLink"/>
                <w:rtl w:val="true"/>
              </w:rPr>
              <w:tab/>
            </w:r>
            <w:r>
              <w:rPr>
                <w:rStyle w:val="IndexLink"/>
              </w:rPr>
              <w:t>333</w:t>
            </w:r>
          </w:hyperlink>
        </w:p>
        <w:p>
          <w:pPr>
            <w:pStyle w:val="Contents4"/>
            <w:tabs>
              <w:tab w:val="clear" w:pos="8176"/>
              <w:tab w:val="right" w:pos="9026" w:leader="dot"/>
            </w:tabs>
            <w:rPr/>
          </w:pPr>
          <w:hyperlink w:anchor="__RefHeading___Toc519875_996550957">
            <w:r>
              <w:rPr>
                <w:webHidden/>
                <w:rStyle w:val="IndexLink"/>
                <w:rtl w:val="true"/>
              </w:rPr>
              <w:t>قسمت سی‌ام</w:t>
            </w:r>
            <w:r>
              <w:rPr>
                <w:rStyle w:val="IndexLink"/>
                <w:rtl w:val="true"/>
              </w:rPr>
              <w:t xml:space="preserve">: </w:t>
            </w:r>
            <w:r>
              <w:rPr>
                <w:rStyle w:val="IndexLink"/>
                <w:rtl w:val="true"/>
              </w:rPr>
              <w:t>مرگ یوشع و العازار و دفن استخوان‌های یوسف در شکیم</w:t>
            </w:r>
            <w:r>
              <w:rPr>
                <w:rStyle w:val="IndexLink"/>
                <w:rtl w:val="true"/>
              </w:rPr>
              <w:tab/>
            </w:r>
            <w:r>
              <w:rPr>
                <w:rStyle w:val="IndexLink"/>
              </w:rPr>
              <w:t>335</w:t>
            </w:r>
          </w:hyperlink>
        </w:p>
        <w:p>
          <w:pPr>
            <w:pStyle w:val="Contents4"/>
            <w:tabs>
              <w:tab w:val="clear" w:pos="8176"/>
              <w:tab w:val="right" w:pos="9026" w:leader="dot"/>
            </w:tabs>
            <w:rPr/>
          </w:pPr>
          <w:hyperlink w:anchor="__RefHeading___Toc519877_996550957">
            <w:r>
              <w:rPr>
                <w:webHidden/>
                <w:rStyle w:val="IndexLink"/>
                <w:rtl w:val="true"/>
              </w:rPr>
              <w:t>قسمت سی ویکم</w:t>
            </w:r>
            <w:r>
              <w:rPr>
                <w:rStyle w:val="IndexLink"/>
                <w:rtl w:val="true"/>
              </w:rPr>
              <w:t xml:space="preserve">: </w:t>
            </w:r>
            <w:r>
              <w:rPr>
                <w:rStyle w:val="IndexLink"/>
                <w:rtl w:val="true"/>
              </w:rPr>
              <w:t>جانشینان یوشع</w:t>
            </w:r>
            <w:r>
              <w:rPr>
                <w:rStyle w:val="IndexLink"/>
                <w:rtl w:val="true"/>
              </w:rPr>
              <w:tab/>
            </w:r>
            <w:r>
              <w:rPr>
                <w:rStyle w:val="IndexLink"/>
              </w:rPr>
              <w:t>336</w:t>
            </w:r>
          </w:hyperlink>
        </w:p>
        <w:p>
          <w:pPr>
            <w:pStyle w:val="Contents4"/>
            <w:tabs>
              <w:tab w:val="clear" w:pos="8176"/>
              <w:tab w:val="right" w:pos="9026" w:leader="dot"/>
            </w:tabs>
            <w:rPr/>
          </w:pPr>
          <w:hyperlink w:anchor="__RefHeading___Toc519879_996550957">
            <w:r>
              <w:rPr>
                <w:webHidden/>
                <w:rStyle w:val="IndexLink"/>
                <w:rtl w:val="true"/>
              </w:rPr>
              <w:t>قسمت سی و دوم</w:t>
            </w:r>
            <w:r>
              <w:rPr>
                <w:rStyle w:val="IndexLink"/>
                <w:rtl w:val="true"/>
              </w:rPr>
              <w:t xml:space="preserve">: </w:t>
            </w:r>
            <w:r>
              <w:rPr>
                <w:rStyle w:val="IndexLink"/>
                <w:rtl w:val="true"/>
              </w:rPr>
              <w:t xml:space="preserve">وقایع پس از وفات یوشع و مرگ کالیب </w:t>
            </w:r>
            <w:r>
              <w:rPr>
                <w:rStyle w:val="IndexLink"/>
                <w:rtl w:val="true"/>
              </w:rPr>
              <w:t>(</w:t>
            </w:r>
            <w:r>
              <w:rPr>
                <w:rStyle w:val="IndexLink"/>
                <w:rtl w:val="true"/>
              </w:rPr>
              <w:t>وصی دوّم یوشع</w:t>
            </w:r>
            <w:r>
              <w:rPr>
                <w:rStyle w:val="IndexLink"/>
                <w:rtl w:val="true"/>
              </w:rPr>
              <w:t>)</w:t>
              <w:tab/>
            </w:r>
            <w:r>
              <w:rPr>
                <w:rStyle w:val="IndexLink"/>
              </w:rPr>
              <w:t>336</w:t>
            </w:r>
          </w:hyperlink>
        </w:p>
        <w:p>
          <w:pPr>
            <w:pStyle w:val="Contents4"/>
            <w:tabs>
              <w:tab w:val="clear" w:pos="8176"/>
              <w:tab w:val="right" w:pos="9026" w:leader="dot"/>
            </w:tabs>
            <w:rPr/>
          </w:pPr>
          <w:hyperlink w:anchor="__RefHeading___Toc519881_996550957">
            <w:r>
              <w:rPr>
                <w:webHidden/>
                <w:rStyle w:val="IndexLink"/>
                <w:rtl w:val="true"/>
              </w:rPr>
              <w:t>قسمت سی و سوم</w:t>
            </w:r>
            <w:r>
              <w:rPr>
                <w:rStyle w:val="IndexLink"/>
                <w:rtl w:val="true"/>
              </w:rPr>
              <w:t xml:space="preserve">: </w:t>
            </w:r>
            <w:r>
              <w:rPr>
                <w:rStyle w:val="IndexLink"/>
                <w:rtl w:val="true"/>
              </w:rPr>
              <w:t>نام و نسب پیغمبران بنی‌اسرائیلی پس از وفات موسی</w:t>
            </w:r>
            <w:r>
              <w:rPr>
                <w:rStyle w:val="IndexLink"/>
                <w:rtl w:val="true"/>
              </w:rPr>
              <w:tab/>
            </w:r>
            <w:r>
              <w:rPr>
                <w:rStyle w:val="IndexLink"/>
              </w:rPr>
              <w:t>337</w:t>
            </w:r>
          </w:hyperlink>
        </w:p>
        <w:p>
          <w:pPr>
            <w:pStyle w:val="Contents4"/>
            <w:tabs>
              <w:tab w:val="clear" w:pos="8176"/>
              <w:tab w:val="right" w:pos="9026" w:leader="dot"/>
            </w:tabs>
            <w:rPr/>
          </w:pPr>
          <w:hyperlink w:anchor="__RefHeading___Toc519883_996550957">
            <w:r>
              <w:rPr>
                <w:webHidden/>
                <w:rStyle w:val="IndexLink"/>
                <w:rtl w:val="true"/>
              </w:rPr>
              <w:t>قسمت سی و چهارم</w:t>
            </w:r>
            <w:r>
              <w:rPr>
                <w:rStyle w:val="IndexLink"/>
                <w:rtl w:val="true"/>
              </w:rPr>
              <w:t xml:space="preserve">: </w:t>
            </w:r>
            <w:r>
              <w:rPr>
                <w:rStyle w:val="IndexLink"/>
                <w:rtl w:val="true"/>
              </w:rPr>
              <w:t xml:space="preserve">بررسی پیام‌های قرآنی </w:t>
            </w:r>
            <w:r>
              <w:rPr>
                <w:rStyle w:val="IndexLink"/>
              </w:rPr>
              <w:t>2</w:t>
            </w:r>
            <w:r>
              <w:rPr>
                <w:rStyle w:val="IndexLink"/>
                <w:rtl w:val="true"/>
              </w:rPr>
              <w:t xml:space="preserve"> </w:t>
            </w:r>
            <w:r>
              <w:rPr>
                <w:rStyle w:val="IndexLink"/>
                <w:rtl w:val="true"/>
              </w:rPr>
              <w:t>دسته آیات</w:t>
            </w:r>
            <w:r>
              <w:rPr>
                <w:rStyle w:val="IndexLink"/>
                <w:rtl w:val="true"/>
              </w:rPr>
              <w:tab/>
            </w:r>
            <w:r>
              <w:rPr>
                <w:rStyle w:val="IndexLink"/>
              </w:rPr>
              <w:t>338</w:t>
            </w:r>
          </w:hyperlink>
        </w:p>
        <w:p>
          <w:pPr>
            <w:pStyle w:val="Contents3"/>
            <w:tabs>
              <w:tab w:val="clear" w:pos="8459"/>
              <w:tab w:val="right" w:pos="9026" w:leader="dot"/>
            </w:tabs>
            <w:rPr/>
          </w:pPr>
          <w:hyperlink w:anchor="__RefHeading___Toc519885_996550957">
            <w:r>
              <w:rPr>
                <w:webHidden/>
                <w:rStyle w:val="IndexLink"/>
                <w:rtl w:val="true"/>
              </w:rPr>
              <w:t>فصل دوّم</w:t>
            </w:r>
            <w:r>
              <w:rPr>
                <w:rStyle w:val="IndexLink"/>
                <w:rtl w:val="true"/>
              </w:rPr>
              <w:t xml:space="preserve">: </w:t>
            </w:r>
            <w:r>
              <w:rPr>
                <w:rStyle w:val="IndexLink"/>
                <w:rtl w:val="true"/>
              </w:rPr>
              <w:t xml:space="preserve">جدول خلاصه </w:t>
            </w:r>
            <w:r>
              <w:rPr>
                <w:rStyle w:val="IndexLink"/>
              </w:rPr>
              <w:t>80</w:t>
            </w:r>
            <w:r>
              <w:rPr>
                <w:rStyle w:val="IndexLink"/>
                <w:rtl w:val="true"/>
              </w:rPr>
              <w:t xml:space="preserve"> </w:t>
            </w:r>
            <w:r>
              <w:rPr>
                <w:rStyle w:val="IndexLink"/>
                <w:rtl w:val="true"/>
              </w:rPr>
              <w:t xml:space="preserve">واقعه‌ی زندگی موسی علیه السلام از تولد تا </w:t>
            </w:r>
            <w:r>
              <w:rPr>
                <w:rStyle w:val="IndexLink"/>
              </w:rPr>
              <w:t>32</w:t>
            </w:r>
            <w:r>
              <w:rPr>
                <w:rStyle w:val="IndexLink"/>
                <w:rtl w:val="true"/>
              </w:rPr>
              <w:t xml:space="preserve"> </w:t>
            </w:r>
            <w:r>
              <w:rPr>
                <w:rStyle w:val="IndexLink"/>
                <w:rtl w:val="true"/>
              </w:rPr>
              <w:t>سال پس از وفاتش</w:t>
            </w:r>
            <w:r>
              <w:rPr>
                <w:rStyle w:val="IndexLink"/>
                <w:rtl w:val="true"/>
              </w:rPr>
              <w:tab/>
            </w:r>
            <w:r>
              <w:rPr>
                <w:rStyle w:val="IndexLink"/>
              </w:rPr>
              <w:t>343</w:t>
            </w:r>
          </w:hyperlink>
        </w:p>
        <w:p>
          <w:pPr>
            <w:pStyle w:val="Contents2"/>
            <w:tabs>
              <w:tab w:val="clear" w:pos="8743"/>
              <w:tab w:val="right" w:pos="9026" w:leader="dot"/>
            </w:tabs>
            <w:rPr/>
          </w:pPr>
          <w:hyperlink w:anchor="__RefHeading___Toc519887_996550957">
            <w:r>
              <w:rPr>
                <w:webHidden/>
                <w:rStyle w:val="IndexLink"/>
                <w:rtl w:val="true"/>
              </w:rPr>
              <w:t>گفتار چهارم</w:t>
            </w:r>
            <w:r>
              <w:rPr>
                <w:rStyle w:val="IndexLink"/>
                <w:rtl w:val="true"/>
              </w:rPr>
              <w:t xml:space="preserve">: </w:t>
            </w:r>
            <w:r>
              <w:rPr>
                <w:rStyle w:val="IndexLink"/>
                <w:rtl w:val="true"/>
              </w:rPr>
              <w:t>موسی الگوی مقاومت و صبر برای پیغمبر اکرم صلی الله علیه و آله و مبلغان دینی</w:t>
            </w:r>
            <w:r>
              <w:rPr>
                <w:rStyle w:val="IndexLink"/>
                <w:rtl w:val="true"/>
              </w:rPr>
              <w:tab/>
            </w:r>
            <w:r>
              <w:rPr>
                <w:rStyle w:val="IndexLink"/>
              </w:rPr>
              <w:t>360</w:t>
            </w:r>
          </w:hyperlink>
        </w:p>
        <w:p>
          <w:pPr>
            <w:pStyle w:val="Contents3"/>
            <w:tabs>
              <w:tab w:val="clear" w:pos="8459"/>
              <w:tab w:val="right" w:pos="9026" w:leader="dot"/>
            </w:tabs>
            <w:rPr/>
          </w:pPr>
          <w:hyperlink w:anchor="__RefHeading___Toc519889_996550957">
            <w:r>
              <w:rPr>
                <w:webHidden/>
                <w:rStyle w:val="IndexLink"/>
                <w:rtl w:val="true"/>
              </w:rPr>
              <w:t>اشاره</w:t>
            </w:r>
            <w:r>
              <w:rPr>
                <w:rStyle w:val="IndexLink"/>
                <w:rtl w:val="true"/>
              </w:rPr>
              <w:tab/>
            </w:r>
            <w:r>
              <w:rPr>
                <w:rStyle w:val="IndexLink"/>
              </w:rPr>
              <w:t>360</w:t>
            </w:r>
          </w:hyperlink>
        </w:p>
        <w:p>
          <w:pPr>
            <w:pStyle w:val="Contents3"/>
            <w:tabs>
              <w:tab w:val="clear" w:pos="8459"/>
              <w:tab w:val="right" w:pos="9026" w:leader="dot"/>
            </w:tabs>
            <w:rPr/>
          </w:pPr>
          <w:hyperlink w:anchor="__RefHeading___Toc519891_996550957">
            <w:r>
              <w:rPr>
                <w:webHidden/>
                <w:rStyle w:val="IndexLink"/>
                <w:rtl w:val="true"/>
              </w:rPr>
              <w:t>فصل اول</w:t>
            </w:r>
            <w:r>
              <w:rPr>
                <w:rStyle w:val="IndexLink"/>
                <w:rtl w:val="true"/>
              </w:rPr>
              <w:t xml:space="preserve">: </w:t>
            </w:r>
            <w:r>
              <w:rPr>
                <w:rStyle w:val="IndexLink"/>
                <w:rtl w:val="true"/>
              </w:rPr>
              <w:t>اهداف حضرت موسی علیه السلام در تبلیغ</w:t>
            </w:r>
            <w:r>
              <w:rPr>
                <w:rStyle w:val="IndexLink"/>
                <w:rtl w:val="true"/>
              </w:rPr>
              <w:tab/>
            </w:r>
            <w:r>
              <w:rPr>
                <w:rStyle w:val="IndexLink"/>
              </w:rPr>
              <w:t>361</w:t>
            </w:r>
          </w:hyperlink>
        </w:p>
        <w:p>
          <w:pPr>
            <w:pStyle w:val="Contents3"/>
            <w:tabs>
              <w:tab w:val="clear" w:pos="8459"/>
              <w:tab w:val="right" w:pos="9026" w:leader="dot"/>
            </w:tabs>
            <w:rPr/>
          </w:pPr>
          <w:hyperlink w:anchor="__RefHeading___Toc519893_996550957">
            <w:r>
              <w:rPr>
                <w:webHidden/>
                <w:rStyle w:val="IndexLink"/>
                <w:rtl w:val="true"/>
              </w:rPr>
              <w:t>فصل دوم</w:t>
            </w:r>
            <w:r>
              <w:rPr>
                <w:rStyle w:val="IndexLink"/>
                <w:rtl w:val="true"/>
              </w:rPr>
              <w:t xml:space="preserve">: </w:t>
            </w:r>
            <w:r>
              <w:rPr>
                <w:rStyle w:val="IndexLink"/>
                <w:rtl w:val="true"/>
              </w:rPr>
              <w:t>چگونگی آماده شدن حضرت موسی برای تبلیغ</w:t>
            </w:r>
            <w:r>
              <w:rPr>
                <w:rStyle w:val="IndexLink"/>
                <w:rtl w:val="true"/>
              </w:rPr>
              <w:tab/>
            </w:r>
            <w:r>
              <w:rPr>
                <w:rStyle w:val="IndexLink"/>
              </w:rPr>
              <w:t>363</w:t>
            </w:r>
          </w:hyperlink>
        </w:p>
        <w:p>
          <w:pPr>
            <w:pStyle w:val="Contents3"/>
            <w:tabs>
              <w:tab w:val="clear" w:pos="8459"/>
              <w:tab w:val="right" w:pos="9026" w:leader="dot"/>
            </w:tabs>
            <w:rPr/>
          </w:pPr>
          <w:hyperlink w:anchor="__RefHeading___Toc519895_996550957">
            <w:r>
              <w:rPr>
                <w:webHidden/>
                <w:rStyle w:val="IndexLink"/>
                <w:rtl w:val="true"/>
              </w:rPr>
              <w:t>فصل سوم</w:t>
            </w:r>
            <w:r>
              <w:rPr>
                <w:rStyle w:val="IndexLink"/>
                <w:rtl w:val="true"/>
              </w:rPr>
              <w:t xml:space="preserve">: </w:t>
            </w:r>
            <w:r>
              <w:rPr>
                <w:rStyle w:val="IndexLink"/>
                <w:rtl w:val="true"/>
              </w:rPr>
              <w:t>دوازده شیوه‌ی دعوت حضرت موسی علیه السلام</w:t>
            </w:r>
            <w:r>
              <w:rPr>
                <w:rStyle w:val="IndexLink"/>
                <w:rtl w:val="true"/>
              </w:rPr>
              <w:tab/>
            </w:r>
            <w:r>
              <w:rPr>
                <w:rStyle w:val="IndexLink"/>
              </w:rPr>
              <w:t>367</w:t>
            </w:r>
          </w:hyperlink>
        </w:p>
        <w:p>
          <w:pPr>
            <w:pStyle w:val="Contents3"/>
            <w:tabs>
              <w:tab w:val="clear" w:pos="8459"/>
              <w:tab w:val="right" w:pos="9026" w:leader="dot"/>
            </w:tabs>
            <w:rPr/>
          </w:pPr>
          <w:hyperlink w:anchor="__RefHeading___Toc519897_996550957">
            <w:r>
              <w:rPr>
                <w:webHidden/>
                <w:rStyle w:val="IndexLink"/>
                <w:rtl w:val="true"/>
              </w:rPr>
              <w:t>فصل چهارم</w:t>
            </w:r>
            <w:r>
              <w:rPr>
                <w:rStyle w:val="IndexLink"/>
                <w:rtl w:val="true"/>
              </w:rPr>
              <w:t xml:space="preserve">: </w:t>
            </w:r>
            <w:r>
              <w:rPr>
                <w:rStyle w:val="IndexLink"/>
                <w:rtl w:val="true"/>
              </w:rPr>
              <w:t xml:space="preserve">بررسی </w:t>
            </w:r>
            <w:r>
              <w:rPr>
                <w:rStyle w:val="IndexLink"/>
              </w:rPr>
              <w:t>28</w:t>
            </w:r>
            <w:r>
              <w:rPr>
                <w:rStyle w:val="IndexLink"/>
                <w:rtl w:val="true"/>
              </w:rPr>
              <w:t xml:space="preserve"> </w:t>
            </w:r>
            <w:r>
              <w:rPr>
                <w:rStyle w:val="IndexLink"/>
                <w:rtl w:val="true"/>
              </w:rPr>
              <w:t>دسته از آیات خطاب شده به پیغمبر اکرم صلی الله علیه و آله در رابطه با داستان موسی علیه السلام</w:t>
            </w:r>
            <w:r>
              <w:rPr>
                <w:rStyle w:val="IndexLink"/>
                <w:rtl w:val="true"/>
              </w:rPr>
              <w:tab/>
            </w:r>
            <w:r>
              <w:rPr>
                <w:rStyle w:val="IndexLink"/>
              </w:rPr>
              <w:t>388</w:t>
            </w:r>
          </w:hyperlink>
        </w:p>
        <w:p>
          <w:pPr>
            <w:pStyle w:val="Contents2"/>
            <w:tabs>
              <w:tab w:val="clear" w:pos="8743"/>
              <w:tab w:val="right" w:pos="9026" w:leader="dot"/>
            </w:tabs>
            <w:rPr/>
          </w:pPr>
          <w:hyperlink w:anchor="__RefHeading___Toc519899_996550957">
            <w:r>
              <w:rPr>
                <w:webHidden/>
                <w:rStyle w:val="IndexLink"/>
                <w:rtl w:val="true"/>
              </w:rPr>
              <w:t>منابع و مآخذ</w:t>
            </w:r>
            <w:r>
              <w:rPr>
                <w:rStyle w:val="IndexLink"/>
                <w:rtl w:val="true"/>
              </w:rPr>
              <w:tab/>
            </w:r>
            <w:r>
              <w:rPr>
                <w:rStyle w:val="IndexLink"/>
              </w:rPr>
              <w:t>418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478_131589"/>
      <w:bookmarkStart w:id="1" w:name="pg14478_131589"/>
      <w:bookmarkEnd w:id="1"/>
    </w:p>
    <w:p>
      <w:pPr>
        <w:pStyle w:val="Heading2"/>
        <w:numPr>
          <w:ilvl w:val="1"/>
          <w:numId w:val="1"/>
        </w:numPr>
        <w:rPr/>
      </w:pPr>
      <w:bookmarkStart w:id="2" w:name="pg14478_131589"/>
      <w:bookmarkStart w:id="3" w:name="__RefHeading___Toc519659_996550957"/>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ترقی، سوده،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کلیم‌الله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سوده ترقی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رزا،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۱۳۹۷</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نقشه؛ </w:t>
      </w:r>
      <w:r>
        <w:rPr>
          <w:rFonts w:ascii="IRNazanin" w:hAnsi="IRNazanin" w:eastAsia="IRNazanin"/>
          <w:color w:val="111111"/>
          <w:sz w:val="28"/>
          <w:sz w:val="28"/>
          <w:szCs w:val="28"/>
          <w:lang w:bidi="fa-IR"/>
        </w:rPr>
        <w:t>۲۲</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99372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99372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99497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99497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فراز و نشیب‌های زندگی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ساله‌ی حضرت موسی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تولد تا پس از وفات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پیامبر یهود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Moses (Biblical leader)</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پیامبر 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Moses (Biblical leader) -- Fiction</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 stories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Prophets -- Biography</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۸۸</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۵۲۶۷۸۵</w:t>
      </w:r>
    </w:p>
    <w:p>
      <w:pPr>
        <w:pStyle w:val="Heading2"/>
        <w:numPr>
          <w:ilvl w:val="1"/>
          <w:numId w:val="1"/>
        </w:numPr>
        <w:rPr/>
      </w:pPr>
      <w:bookmarkStart w:id="5" w:name="__RefHeading___Toc519661_996550957"/>
      <w:bookmarkStart w:id="6" w:name="_Toc2"/>
      <w:bookmarkEnd w:id="5"/>
      <w:r>
        <w:rPr>
          <w:rtl w:val="true"/>
        </w:rPr>
        <w:t>اشاره</w:t>
      </w:r>
      <w:bookmarkEnd w:id="6"/>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2672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
                        <a:stretch/>
                      </pic:blipFill>
                      <pic:spPr>
                        <a:xfrm>
                          <a:off x="0" y="0"/>
                          <a:ext cx="5334120" cy="4267080"/>
                        </a:xfrm>
                        <a:prstGeom prst="rect">
                          <a:avLst/>
                        </a:prstGeom>
                        <a:ln w="0">
                          <a:noFill/>
                        </a:ln>
                      </pic:spPr>
                    </pic:pic>
                  </a:graphicData>
                </a:graphic>
              </wp:inline>
            </w:drawing>
          </mc:Choice>
          <mc:Fallback>
            <w:pict>
              <v:shape id="shape_0" stroked="f" o:allowincell="f" style="position:absolute;margin-left:0pt;margin-top:-336.05pt;width:419.95pt;height:335.95pt;mso-wrap-style:none;v-text-anchor:middle;mso-position-horizontal:left;mso-position-vertical:top" type="_x0000_t75">
                <v:imagedata r:id="rId7" o:detectmouseclick="t"/>
                <v:stroke color="#3465a4" joinstyle="round" endcap="flat"/>
                <w10:wrap type="none"/>
              </v:shape>
            </w:pict>
          </mc:Fallback>
        </mc:AlternateConten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موسی کلیم‌الله</w:t>
      </w:r>
    </w:p>
    <w:p>
      <w:pPr>
        <w:pStyle w:val="BookText"/>
        <w:rPr/>
      </w:pPr>
      <w:r>
        <w:rPr>
          <w:rFonts w:ascii="IRNazanin" w:hAnsi="IRNazanin" w:eastAsia="IRNazanin"/>
          <w:color w:val="111111"/>
          <w:sz w:val="28"/>
          <w:sz w:val="28"/>
          <w:szCs w:val="28"/>
          <w:rtl w:val="true"/>
          <w:lang w:bidi="fa-IR"/>
        </w:rPr>
        <w:t xml:space="preserve">تارِِیخ فراز و نشیب‌های زندگی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ساله‌ی حضرت موسی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تولّد تا پس از وفات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آیات و روایات و تورات و اشعار شعرای ایرانی</w:t>
      </w:r>
    </w:p>
    <w:p>
      <w:pPr>
        <w:pStyle w:val="BookText"/>
        <w:rPr/>
      </w:pPr>
      <w:r>
        <w:rPr>
          <w:rFonts w:ascii="IRNazanin" w:hAnsi="IRNazanin" w:eastAsia="IRNazanin"/>
          <w:color w:val="111111"/>
          <w:sz w:val="28"/>
          <w:sz w:val="28"/>
          <w:szCs w:val="28"/>
          <w:rtl w:val="true"/>
          <w:lang w:bidi="fa-IR"/>
        </w:rPr>
        <w:t>جلد سوم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سوده ترقّی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2527300" cy="22987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1"/>
                        <a:stretch/>
                      </pic:blipFill>
                      <pic:spPr>
                        <a:xfrm>
                          <a:off x="0" y="0"/>
                          <a:ext cx="2527200" cy="2298600"/>
                        </a:xfrm>
                        <a:prstGeom prst="rect">
                          <a:avLst/>
                        </a:prstGeom>
                        <a:ln w="0">
                          <a:noFill/>
                        </a:ln>
                      </pic:spPr>
                    </pic:pic>
                  </a:graphicData>
                </a:graphic>
              </wp:inline>
            </w:drawing>
          </mc:Choice>
          <mc:Fallback>
            <w:pict>
              <v:shape id="shape_0" stroked="f" o:allowincell="f" style="position:absolute;margin-left:0pt;margin-top:-181.05pt;width:198.95pt;height:180.95pt;mso-wrap-style:none;v-text-anchor:middle;mso-position-horizontal:left;mso-position-vertical:top" type="_x0000_t75">
                <v:imagedata r:id="rId12" o:detectmouseclick="t"/>
                <v:stroke color="#3465a4" joinstyle="round" endcap="flat"/>
                <w10:wrap type="none"/>
              </v:shape>
            </w:pict>
          </mc:Fallback>
        </mc:AlternateContent>
      </w:r>
      <w:bookmarkStart w:id="7" w:name="pg14478_131593"/>
    </w:p>
    <w:p>
      <w:pPr>
        <w:pStyle w:val="Heading2"/>
        <w:numPr>
          <w:ilvl w:val="1"/>
          <w:numId w:val="1"/>
        </w:numPr>
        <w:rPr/>
      </w:pPr>
      <w:bookmarkStart w:id="8" w:name="__RefHeading___Toc519663_996550957"/>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ماجراهای هجرت موسی علیه السلام با بنی‌اسرائیل ازصحرای سینا به صحرای فاران و صین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سرپیچی از روز 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منطقه‌ایلة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خلاصه قسمت‌های این 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قسمت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نافرمانی از روز سَبّت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قانون سبّت را شکست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عصیانگران روز شنبه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منگوله‌دار برای یاد خدا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قسمت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پیام‌های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آیات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فتنه‌ی قارون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قورح در عبری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پسرعموی موسی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w:t>
      </w:r>
      <w:r>
        <w:rPr>
          <w:rFonts w:eastAsia="IRNazanin" w:cs="IRNazanin"/>
          <w:color w:val="111111"/>
          <w:sz w:val="28"/>
          <w:szCs w:val="28"/>
          <w:lang w:bidi="fa-IR"/>
        </w:rPr>
        <w:t>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خلاصه قسمت‌های این 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سابقه‌ی قارون قبل از مبارزات موسی علیه السلام با فرعون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آوردن ظاهری قارون به موسی علیه السلام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و جنون نمایش ثروتش</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دانشمندان مؤمن بنی‌اسرائیل به قارون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قسمت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قارون یاغی و ستمگر به این واعظان دلسوز</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قسمت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کوبنده‌ی خداوند به قارون و قارون‌ها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قسمت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زکات به بنی‌اسرائیل و ظاهر شدن چهره‌ی منافق قارون در پس این امتحان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قسمت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نقشه‌ی قارون و خنثی شدن تصمیم ناجوانمردانه‌ی او</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قسمت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و مرگ قارون ویارانش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قسمت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 مردم از مرگ قارون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قسمت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وعده‌ی خداوند برای مبارزه با سلطه‌جویی و فساد در ارض</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قسمت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پس از مرگ قارون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پیام‌های قرآنی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آیات</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آتش گرفتن خیمه اجماع با صاعقه و قتلی مشکوک در پشت خیمه و دستور ذبح گاو ویژه برای پیدا کردن قاتل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خلاصه قسمت‌های این 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قتلی که قاتلش معلوم نیست</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صاحب آن گاو طلائی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قتلی مشکوک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عامیل بن راحیل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سوختن خانه‌ی اجماع و آمدن صاعقه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مردم و داوری موسی علیه السلام برای پیدا کردن قاتل و دستور ذبح گاو</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قسمت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ایرادهای بنی‌اسرائیلی قبل از ذبح گاو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قسمت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گاو پس از ایرادهای بنی‌اسرائیلی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قسمت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نحوه‌ی زنده شدن مقتول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قسمت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قساوت و سنگدلی بنی‌اسرائیل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قسمت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پیام‌های قرآنی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آیات</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موسی علیه السلام به‌تنهایی از صحرای فاران تا اردن تا قبل از وفاتش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وفات هارون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موسیره یا بیابان تیه وقایع پس‌ازآن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خلاصه قسمت‌های این 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هارون علیه السلام در کوه هور</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قتل برادر به موسی و امداد خداوند برای جلوگیری از این تهمت</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حضرت هارون علیه السلام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پس از وفات هارون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قسمت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وفات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درّه‌ی موآب مشرف‌به بیابان و کوه پیسگاه</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قسمت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قبیله‌های شرق رود اردن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رئوبین و جاد</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قسمت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موسی علیه السلام اجازه‌ی ورود به سرزمین موعود را نمی‌دهد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فتنه‌ی بلعم باعورا قبل از فتح اِریحا و بعد از رسیدن به دشت موآب و شکست آن‌ها در فتنه‌ی بلعم باعورا و هلاک بیست هزار نفر از بنی‌اسرائیل بر اثر طاعون و وقایع پس‌ازآن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خلاصه قسمت‌های این 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بلعم باعورا و چگونگی فریب او برای نقشه‌ای شوم</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وسوسه گران گرد بلعم باعورا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بلعام و الاغش</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وحی بلعام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قسمت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وحی بلعام</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قسمت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وحی بلعام</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قسمت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چهارمین وحی بلعام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قسمت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وحی بلعام</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قسمت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پافشاری بلعم بر اجرای تصمیمش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نفرین و جادوی سپاه موسی با اسم اعظم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قسمت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نقشه‌ی دوّم بلعم برای سرکوبی سپاه موسی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قسمت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بلعم به سگان تشنه</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قسمت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علمای دنیاپرست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قسمت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وقایع پس از فتنه‌ی بلعام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بلعم باعورا</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قسمت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پیام‌های قرآنی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آیات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سخنرانی موسی علیه السلام خطاب به نسل جدید بنی‌اسرائیل،</w:t>
      </w:r>
    </w:p>
    <w:p>
      <w:pPr>
        <w:pStyle w:val="BookText"/>
        <w:rPr/>
      </w:pPr>
      <w:r>
        <w:rPr>
          <w:rFonts w:ascii="IRNazanin" w:hAnsi="IRNazanin" w:eastAsia="IRNazanin"/>
          <w:color w:val="111111"/>
          <w:sz w:val="28"/>
          <w:sz w:val="28"/>
          <w:szCs w:val="28"/>
          <w:rtl w:val="true"/>
          <w:lang w:bidi="fa-IR"/>
        </w:rPr>
        <w:t xml:space="preserve">روز اوّل، ماه یازدهم، سال چهلّم خروج از مصر، در بیابان عربه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صحرای موآب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شرق رود اُردُن و ماجرای وفات موسی علیه السلام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خلاصه قسمت‌های این 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 موسی برای یادآوری سرکشی‌های پدرانشان درگذشته تحت دو عنوان کلّی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حضرت موسی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و شب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بیابان تیه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حضرت موسی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قسمت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تجلیل از مقام موسی و هارون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قسمت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پیام‌های قرآنی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آیات </w:t>
      </w:r>
      <w:r>
        <w:rPr>
          <w:rFonts w:eastAsia="IRNazanin" w:cs="IRNazanin"/>
          <w:color w:val="111111"/>
          <w:sz w:val="28"/>
          <w:szCs w:val="28"/>
          <w:lang w:bidi="fa-IR"/>
        </w:rPr>
        <w:t>211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سفرنامه‌ی بنی‌اسرائیل از مصر تا موآب در طی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آوارگی در صحرا</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موسی علیه السلام در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از دنیا به عالم برزخو پایان سرگردانی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ساله‌ی بنی‌اسرائیل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ورود بنی‌اسرائیل به سرزمین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موسی با رهبری یوشع بن نون تا وفات یوشع بن نون در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خلاصه قسمت های این 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رهبری یوشع علیه السلام در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تصرّف کنعان توسّط خداوند به یوشع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یوشع علیه السلام جاسوسانی به اِریحا می‌فرستد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بنی‌اسرائیل از رود اُردُن</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قسمت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برداشتن دوازده سنگ یادبود از وسط رود اردن و ساختن بنای یادگاری در جلجال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قسمت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ختنه در جلجال و برگزاری عید پسح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قسمت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یوشع علیه السلام و مرد شمشیر به دست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قسمت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اِریحا</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قسمت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عخان و شکست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سرباز بنی‌اسرائیلی از سربازان شهر عای به دلیل این گناه</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قسمت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تسخیر و خرابی شهر عای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قسمت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قوانین تورات بر کوه عیبال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قسمت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حیله‌ی جبعونی ها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قسمت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بنی اسرائیل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ادونی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اورشلیم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جبعون و اطراف آن</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قسمت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پادشاهان اموری</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قسمت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شهرهای جنوبی اموری‌ها</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قسمت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پادشاهان شمالی</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قسمت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پادشاهانی که از یوشع شکست خوردند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قسمت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سرزمین‌های تسخیر نشده</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قسمت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دستورات خداوند به بنی‌اسرائیل قبل از ورود به بیت‌المقدس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قسمت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 شدید بنی‌اسرائیل و عمل نکردن به دستورات خداوند و رهبرشان</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قسمت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این نافرمانی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قسمت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بازماندگان از عذاب الهی</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قسمت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زمین‌های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و تقسیم کنعان به‌حکم قرعه</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قسمت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نحوه‌ی تقسیم بقیّه‌ی زمین‌ها بین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قسمت 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سرزمین موعود را تسخیر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قسمت 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قبایل شرق رود اُردُن</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قسمت 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قربانگاه کنار رود اُردُن </w:t>
      </w:r>
      <w:r>
        <w:rPr>
          <w:rFonts w:eastAsia="IRNazanin" w:cs="IRNazanin"/>
          <w:color w:val="111111"/>
          <w:sz w:val="28"/>
          <w:szCs w:val="28"/>
          <w:lang w:bidi="fa-IR"/>
        </w:rPr>
        <w:t>260</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یوشع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قسمت 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تجدیدعهد در شکیم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قسمت سی‌ام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یوشع و العازار و دفن استخوان‌های یوسف در شکیم</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قسمت سی ویکم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 یوشع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قسمت سی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وقایع پس از وفات یوشع علیه السلام و مرگ کالیب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دوّم یوشع</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قسمت سی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 نسب پیغمبران بنی‌اسرائیلی پس از وفات موسی علیه السلام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قسمت سی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پیام‌های قرآنی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آیات</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خلاصه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واقعه‌ی زندگی موسی علیه السلام از تولد تا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وفاتش</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الگوی مقاومت و صبربرای پیغمبر اکرم صلی الله علیه و آله و مبلغان دینی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حضرت موسی علیه السلام در تبلیغ</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آماده شدن حضرت موسی علیه السلام برای تبلیغ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شیوه‌ی دعوت حضرت موسی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دسته آیات خطاب شده به پیغمبر اکرم صلی الله علیه و آله در رابطه با داستان موسی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4478_131599"/>
      <w:bookmarkStart w:id="11" w:name="pg14478_131599"/>
      <w:bookmarkEnd w:id="11"/>
    </w:p>
    <w:p>
      <w:pPr>
        <w:pStyle w:val="Heading2"/>
        <w:numPr>
          <w:ilvl w:val="1"/>
          <w:numId w:val="1"/>
        </w:numPr>
        <w:rPr/>
      </w:pPr>
      <w:bookmarkStart w:id="12" w:name="pg14478_131599"/>
      <w:bookmarkStart w:id="13" w:name="__RefHeading___Toc519665_996550957"/>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الحمد لله ربّ العالمین و الصلاة والسّلام علی خیر خلقه محمّد خاتم النبییّن و مدینة العلم و علی عترته الطاهرة ابواب المدینه</w:t>
      </w:r>
    </w:p>
    <w:p>
      <w:pPr>
        <w:pStyle w:val="BookText"/>
        <w:rPr/>
      </w:pPr>
      <w:r>
        <w:rPr>
          <w:rFonts w:ascii="Amiri" w:hAnsi="Amiri" w:eastAsia="Amiri" w:cs="Amiri"/>
          <w:color w:val="111111"/>
          <w:sz w:val="28"/>
          <w:sz w:val="28"/>
          <w:szCs w:val="28"/>
          <w:rtl w:val="true"/>
          <w:lang w:bidi="ar-SA"/>
        </w:rPr>
        <w:t>امیر المومنین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 الله َ،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َتقیّةَ ذی لُبِّ شَغَلَ التفکُّرُ قلبَهُ</w:t>
      </w:r>
      <w:r>
        <w:rPr>
          <w:rFonts w:eastAsia="Amiri" w:cs="Amiri" w:ascii="Amiri" w:hAnsi="Amiri"/>
          <w:color w:val="111111"/>
          <w:sz w:val="28"/>
          <w:szCs w:val="28"/>
          <w:rtl w:val="true"/>
          <w:lang w:bidi="ar-SA"/>
        </w:rPr>
        <w:t xml:space="preserve">) </w:t>
      </w:r>
      <w:r>
        <w:rPr>
          <w:rStyle w:val="FootnoteAnchor"/>
          <w:rtl w:val="true"/>
        </w:rPr>
        <w:footnoteReference w:id="2"/>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پیشه کنید، تقوای خردمندی که اندیشیدن، جان او را مشغول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سفارش امیرالمؤمنین علیه السلام که تقوا و تعقّل و تفکر را در رابطه باهم مطرح کرده‌اند، نباید نگاه ما به قصص قرآن نگاه صرفاً تاریخی باشد چراکه قرآن تنها کتاب داستان نیست و باید از آن عبرت گرفته شود و موارد اختلاف ادیان را بر اساس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الْقُرْءَانَ یَقُصُّ عَلیَ بَنیِ إِسْرَ ءِیلَ أَکْثرَ الَّذِی هُمْ فِیهِ یخَتَلِفُونَ</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برطرف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مجموعه‌ی حاضر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کلیم‌الله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تحلیلی فرازو نشیب های زندگی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ساله‌ی حضرت موسی کلیم‌الله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تولّد تا پس از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آیات و روایات و تورات و اشعار شعرای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همگی مطالب تفسیری بر اساس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 ، المیزان ، نمونه ،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گردیده است و با این انگیزه تألیف یافته است که در آینده با توجه به این مجموعه، به‌دوراز هرگونه مطلب جعلی و خرافه در روایات، یک فیلم‌نامه قرآنی از زندگی پربرکت ایشان تهیّه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اینکه روایت قرآن از داستان حضرت موسی علیه السلام به علل گوناگون به ترتیب زمانی ذکر نشده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عللل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قرآن برمی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 مزجی در بیانات قرآنی، نادیده گرفتن حذفها و ایصالها در جمله‌بندیهای قرآن و نزول تدریجی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علل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بیرون موجب پدیدآمدن این توهّم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ترجمه‌های لفظ به لفظ، طولانی شدن مطالب تفسیری در متون تفسیر و غفلت از زمینه‌ها و اسباب النزول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اطلاعات بیشتر، رک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پراکنده به نظر آمدن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عبدالهادی فقهی زاده</w:t>
      </w:r>
    </w:p>
    <w:p>
      <w:pPr>
        <w:pStyle w:val="BookText"/>
        <w:rPr/>
      </w:pPr>
      <w:r>
        <w:rPr>
          <w:rFonts w:ascii="IRNazanin" w:hAnsi="IRNazanin" w:eastAsia="IRNazanin"/>
          <w:color w:val="111111"/>
          <w:sz w:val="28"/>
          <w:sz w:val="28"/>
          <w:szCs w:val="28"/>
          <w:rtl w:val="true"/>
          <w:lang w:bidi="fa-IR"/>
        </w:rPr>
        <w:t>و گاه یک صحنه در چند سوره با الفاظ گوناگون بیان‌شده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تکرار در قرآن از اسالیب فصاحت است و بلیغ تر از تأکید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 سبب می شود کلام مستقر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 بیانگر معجزه بودن قرآن است تا اعلان کند که از آوردن مثل آن عاجز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نوعی تحدی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 برای متنبّه کردن و القای کلام است به حدّی که شنونده آن را قبول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 برای این است که تمام معانی در دل و قلب مخاطب جای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تکرار متعلّقات جدیدی است که با آنها داستان شکل نو به خود می گیرد و معنای آن در چند مرحله به صورت تمام، دریافت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 بر تأثیر کلام می افزاید زیرا با اسالیب متفاوت بیان می شود و شیوه ی عرب ها بوده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این مجموعه به‌صورت ویژه‌یا بهتر بگوییم به حالت یک فیلم‌نامه‌ی قرآنی از داستان حضرت موسی علیه السلام تنظیم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ازآنجاکه بسیاری از مطالب تورات در طول سالیان سال تحریف یافته است، امّا در برخی مطالب اشتراکاتی با قرآن کریم دارد که نقاط اشتراک و اختلاف آن با قرآن در ذیل بیان قسمت‌های مختلف این داستان روشن‌شده است؛ و برخی از قسمت‌ها که از تورات بیان‌شده و در قرآن به آن‌ها اشاره‌ای نشده نیز صرفاً جهت اطلاع از تاریخ و ترتیب زمانی قسمت‌ها و تکمیل زنجیره‌ی داستان ذکر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 بهره‌گیری از اشعار شعرای ایرانی، رنگ و بوی عرفانی خاصی به بخش‌های مختلف داستان داده‌شده تا علاقه‌مندان به شعر و ادب نیز از مطالعه‌ی این داستان لذّت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به‌طور کلّی داستان حضرت موسی، به‌صورت پراکنده در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قرآن ذکرشده و از میان آن‌ها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با حروف مقطعه شروع‌شده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اوّل این شش سوره، همچون مقدماتی، گاه مستقیم و گاه غیرمستقیم، محور سوره را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محوری که بخش‌های متعدّدی دارد، هرچند همگی با پایانی مرتبط با مقدمه یا با ذکر دوباره‌ی برخی از قسمت‌های مقدمه به هم می‌پیوندند تا اینکه سوره چنان کلّ واحدی درآید که به دعوت محمّدی و در مقدمه‌ی آن مبدأ توحید وعد وعید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اشاره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ترتیب سوره‌ها با بیان اجزای قصّه ارتباطی ندارد چراکه می‌بینیم یک سوره اجزایی از داستان را بدون توجّه به ترتیب زمانی حوادث در این اجزاء بیان می‌کند گاه خطاب به پیامبر اکرم صلی الله علیه و آله، گاه خطاب به قریش، زمانی خطاب به هردو زمانی خطاب به‌تمامی بشریت است</w:t>
      </w:r>
    </w:p>
    <w:p>
      <w:pPr>
        <w:pStyle w:val="BookText"/>
        <w:rPr/>
      </w:pPr>
      <w:r>
        <w:rPr>
          <w:rFonts w:ascii="IRNazanin" w:hAnsi="IRNazanin" w:eastAsia="IRNazanin"/>
          <w:color w:val="111111"/>
          <w:sz w:val="28"/>
          <w:sz w:val="28"/>
          <w:szCs w:val="28"/>
          <w:rtl w:val="true"/>
          <w:lang w:bidi="fa-IR"/>
        </w:rPr>
        <w:t>این شش سوره به ترتیب نزول این موارد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مطلبی را که قبلاً و بارها بیان کرده‌ایم، تأکید می‌کند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ذکر داستان‌های قرآنی ارتباط دادن بین دعوت محمّدی با احوال پیامبران پیشین و درنتیجه پند گرفتن از سرنوشت افرادی است که پیامبران پیشین را تکذیب کردند است و مخاطب نیز، گاهی به‌صراحت و گاهی به شکل ضمنی، قریش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زندگی حضرت موسی علیه السلام بر اساس هجرت‌های مختلف حضرت موسی علیه السلام،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تقسیم‌شده است و هر جلد شامل گفتارها و فصل‌های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هر فصل جدولی که خلاصه صحنه‌های آن داستان را شامل می‌شود ذکرشده است؛ و سپس به بیان دقیق داستان در قسمت‌های مختلف پرداخته‌شده و در ابتدای هر قسمت جدول خلاصه‌ی آن داستان به‌صورت نگاه اجمالی آورده شده و در ذیل بیان قسمت‌های داستان به اشعار برخی شاعران ایرانی و برجسته بخصوص مولوی و شیخ صفی علیشاه و شاعران دیگر اشاره‌شده و ابعاد عرفانی داستان برای علاقه‌مندان به بحث‌های عرفانی و ادبی نیز در فراخور موضوع آورده شده همچنین در هر قسمت به نکات مهم تفسیری آیات نیز اشاره‌شده و برای اینکه ترسیم روشن‌تری از مراحل هجرت و سفرها وقایع این داستان به دست آید، در برخی موارد به نقشه‌ی جغرافیایی آن مکان نیز مراجعه شده که استفاده از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بردن نقشه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موارد سؤالات و ابهامات بسیاری را برطرف کرده است و در آخر هر داستان نیز مجموعه‌ای از پیام‌های آیات را که برگرفته از تفسیر نور آقای قرائتی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بیان‌شده است تا ذکر این داستان‌ها به همان هدفی که خود خداوند می‌خواهد و آن </w:t>
      </w:r>
    </w:p>
    <w:p>
      <w:pPr>
        <w:pStyle w:val="BookText"/>
        <w:rPr/>
      </w:pPr>
      <w:r>
        <w:rPr>
          <w:rFonts w:ascii="IRNazanin" w:hAnsi="IRNazanin" w:eastAsia="IRNazanin"/>
          <w:color w:val="111111"/>
          <w:sz w:val="28"/>
          <w:sz w:val="28"/>
          <w:szCs w:val="28"/>
          <w:rtl w:val="true"/>
          <w:lang w:bidi="fa-IR"/>
        </w:rPr>
        <w:t>عبرت‌آموزی برای آیندگان است، بیانجامد و راهنمای ما در زندگی امروزمان باشد نه اینکه فقط داستانی را درگذشته مرور کنیم و از یک قصه‌ی تاریخی مطلع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هدف پروردگار و ما از تاریخ درس گرفتن است و این در سایه‌ی تفکّر و آگاهی صحیح از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لازم است سلامی به وارث تمام انبیاء از آدم تا خات م صلی الله علیه و آله وارث امام علی علیه السلام و امام حسن علیه السلام که همان امام سوم شیعیان، امام حسین علیه السلام است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امامی که تمام خصلت‌های نیک انبیاء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آدم تا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امامی که در روز عاشورا خونش را درراه خدا بذل کرد و ثارالله لقب گرفت و حتی معامله‌ی یک‌طرفه باخدا کرد و در قبال خونش چیزی از خداوند نخواست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بذلٌ مهجّته فیک</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آن امامی که معرفت او راهی برای رسیدن به معرفت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امامی که تجلّی تمام اوصاف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و 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امامی که مخزن وحی و سرُّ الله است؛ و اگر محبت او در قلب کسی قرار گیرد جزء مؤمنین محسوب می‌شود یعنی حب او علامت ایمان است و می‌دانیم که خداوند دوست مؤمنین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ولیُّ الذین آمنوا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اباعبدالله و علی الأرواح الّتی حلّت بفنائک علیکم منّی جمیعاً سلام‌الله ابداً ما بقیتُ و بقی اللیّلُ و النهار اللهُمَّ، إنّی أسألُک َ بنور وجهک الکریم، الذّی تجلّیتَ به للجبلِ فجعلته دکّا و خرّ موسی صعقاً و بإسمک الذّی فلقت به البحر لموسی و أغرقت فرعون و قومه و أنجیتَ به موسی بن عمران َ و من معه و بإسمک الذّی دَعاک به لموسی بن عمران من جانب الطور الأیمن فأستجبت له و ألقیت علیه محبّةً منک و بإسمک الذّی دَعتک َ به آسیةُ إمرأةُ فرعون إذ قالت ربِّ إبن لی عندکَ بیتاً فی الجنّةِ و نجّنی من فرعون َ و عمله و نجّنی من القوم الظالمین، فأستجبت لها دُعاعها و بحقّ توریة موسی و بحقّ تلک المناجات ِ التّی کانت بینک و بین موسی بن عمران، فوق جبل طور سینا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یا من فلق البحر لبنی‌اسرائیل فأنجاهم و جعل فرعون و جنوده من المُغرقین و بمجدک الذّی کلّمت َ به عبدک و رسولک موسی بن َعمران َعلیه السلام فی المقدّسین َ فوق إحساس ِ الکرّو بین، فوق غمائم النّور، فوق تابوب الشهادةِ فی عمود النّار و فی طور سینا و فی جبل حوریث فی الوادالمقدّس فی البُقعة المبارکةِ من جانب الطّور الأیمن ِ من َ الشجرةِ و فی أرضِ مصرَ بتسعِ آیاتٍ بیّناتٍ و یوم فرقت َ لبنی‌اسرائیل البحر و فی المنبجسات الّتی صنعتَ بها العجائبَ فی بحرِ سوفٍ و عقَدتَ ماء البحرِ فی قلبِ الغمرِ کالحجارةِ و جاوزتَ ببنی‌اسرائیل البحرَ و تمّت کلمتُک الحُسنی علیهم بما صبروا و أورثتهُم مشارق الأرضِ و مغاربها الّتی بارکتَ فیها للعالمین و أغرقتَ فرعون و جنودَه و مراکبه فی الیمّ و بإسمک العظیم الأعظم، أالأعزِّ الأجلّ الأکرم و بمجدک الذّی تجلّتَ به لموسی کلیمک علیه‌السلام فی طور سینا و بمجدک الذّی ظهَرَ لموسی بن عمران علیه السلام علی قُبّةِ الرُّمّان ِ و بآیاتک التّی وَقَعَت علی الأرضِ بمصرَبجدِ العزّةِ و الغلبة، بآیاتٍ عزیزةٍ و بسُلطان القوّةِ و بعزّةِ القدرةِ و بشأن الکلمةِ التّامّةِ و بنورک الذّی قد خرَّ من فزعه طور سیناءَ و بمجدک الذی ظهر علی طور سینا فکلّمت به عبدک و رسولک موسی بن عمران و بطلعتک فی ساعیرَ و ظهورک فی جبل فارانَ بربواتِ المقدّسین َو جنودِ الملائکةِ الصافّین َ و خشوع الملائکة المسبّحینَ و ببرکاتک الّتی بارکتَ فیها لیعقوبَ إسرائیلک فی أُمّةِ موسی علیه‌السلام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اغفر لنا من ذنوبنا ما تقدّم منها و ما تأخّرَ و لوالدیینا و لجمیع المؤمنین و المؤمنات وسّع علینا من حلال رزقک َ و اکفنا مؤنة إنسان سَوءٍ و جارِ سَوءٍ و قرینِ سَوءٍ و سُلطانِ سَوءٍ إنّک علی کُلِّ شیءٍ قدیر و بکُلِّ شیءٍ علیم، آمّین ربَّ العالمین</w:t>
      </w:r>
      <w:r>
        <w:rPr>
          <w:rFonts w:eastAsia="Amiri" w:cs="Amiri" w:ascii="Amiri" w:hAnsi="Amiri"/>
          <w:color w:val="111111"/>
          <w:sz w:val="28"/>
          <w:szCs w:val="28"/>
          <w:rtl w:val="true"/>
          <w:lang w:bidi="ar-SA"/>
        </w:rPr>
        <w:t xml:space="preserve">. </w:t>
      </w:r>
      <w:r>
        <w:rPr>
          <w:rStyle w:val="FootnoteAnchor"/>
          <w:rtl w:val="true"/>
        </w:rPr>
        <w:footnoteReference w:id="6"/>
      </w:r>
      <w:bookmarkStart w:id="15" w:name="pg14478_131602"/>
    </w:p>
    <w:p>
      <w:pPr>
        <w:pStyle w:val="Heading2"/>
        <w:numPr>
          <w:ilvl w:val="1"/>
          <w:numId w:val="1"/>
        </w:numPr>
        <w:rPr/>
      </w:pPr>
      <w:bookmarkStart w:id="16" w:name="__RefHeading___Toc519667_996550957"/>
      <w:bookmarkStart w:id="17" w:name="_Toc5"/>
      <w:bookmarkEnd w:id="15"/>
      <w:bookmarkEnd w:id="16"/>
      <w:r>
        <w:rPr>
          <w:rtl w:val="true"/>
        </w:rPr>
        <w:t>گفتار اول</w:t>
      </w:r>
      <w:r>
        <w:rPr>
          <w:rtl w:val="true"/>
        </w:rPr>
        <w:t xml:space="preserve">: </w:t>
      </w:r>
      <w:r>
        <w:rPr>
          <w:rtl w:val="true"/>
        </w:rPr>
        <w:t xml:space="preserve">ماجراهای هجرت موسی علیه السلام با بنی‌اسرائیل از صحرای سینا به صحرای فاران و صین </w:t>
      </w:r>
      <w:r>
        <w:rPr>
          <w:rtl w:val="true"/>
        </w:rPr>
        <w:t>(</w:t>
      </w:r>
      <w:r>
        <w:rPr/>
        <w:t>110</w:t>
      </w:r>
      <w:r>
        <w:rPr>
          <w:rtl w:val="true"/>
        </w:rPr>
        <w:t xml:space="preserve">- </w:t>
      </w:r>
      <w:r>
        <w:rPr/>
        <w:t>100</w:t>
      </w:r>
      <w:r>
        <w:rPr>
          <w:rtl w:val="true"/>
        </w:rPr>
        <w:t xml:space="preserve"> </w:t>
      </w:r>
      <w:r>
        <w:rPr>
          <w:rtl w:val="true"/>
        </w:rPr>
        <w:t>سالگی</w:t>
      </w:r>
      <w:r>
        <w:rPr>
          <w:rtl w:val="true"/>
        </w:rPr>
        <w:t>)</w:t>
      </w:r>
      <w:bookmarkEnd w:id="17"/>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519669_996550957"/>
      <w:bookmarkStart w:id="19" w:name="_Toc6"/>
      <w:bookmarkEnd w:id="18"/>
      <w:r>
        <w:rPr>
          <w:rtl w:val="true"/>
        </w:rPr>
        <w:t>اشاره</w:t>
      </w:r>
      <w:bookmarkEnd w:id="1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4478_131604"/>
      <w:bookmarkStart w:id="21" w:name="pg14478_131604"/>
      <w:bookmarkEnd w:id="21"/>
    </w:p>
    <w:p>
      <w:pPr>
        <w:pStyle w:val="Heading3"/>
        <w:numPr>
          <w:ilvl w:val="2"/>
          <w:numId w:val="1"/>
        </w:numPr>
        <w:rPr/>
      </w:pPr>
      <w:bookmarkStart w:id="22" w:name="pg14478_131604"/>
      <w:bookmarkStart w:id="23" w:name="__RefHeading___Toc519671_996550957"/>
      <w:bookmarkStart w:id="24" w:name="_Toc7"/>
      <w:bookmarkEnd w:id="22"/>
      <w:bookmarkEnd w:id="23"/>
      <w:r>
        <w:rPr>
          <w:rtl w:val="true"/>
        </w:rPr>
        <w:t>فصل اوّل</w:t>
      </w:r>
      <w:r>
        <w:rPr>
          <w:rtl w:val="true"/>
        </w:rPr>
        <w:t xml:space="preserve">: </w:t>
      </w:r>
      <w:r>
        <w:rPr>
          <w:rtl w:val="true"/>
        </w:rPr>
        <w:t xml:space="preserve">داستان سرپیچی از روز سبّت </w:t>
      </w:r>
      <w:r>
        <w:rPr>
          <w:rtl w:val="true"/>
        </w:rPr>
        <w:t>(</w:t>
      </w:r>
      <w:r>
        <w:rPr>
          <w:rtl w:val="true"/>
        </w:rPr>
        <w:t>اصحاب السبت</w:t>
      </w:r>
      <w:r>
        <w:rPr>
          <w:rtl w:val="true"/>
        </w:rPr>
        <w:t xml:space="preserve">) </w:t>
      </w:r>
      <w:r>
        <w:rPr>
          <w:rtl w:val="true"/>
        </w:rPr>
        <w:t xml:space="preserve">در منطقه‌ایلة در </w:t>
      </w:r>
      <w:r>
        <w:rPr/>
        <w:t>5</w:t>
      </w:r>
      <w:r>
        <w:rPr>
          <w:rtl w:val="true"/>
        </w:rPr>
        <w:t xml:space="preserve"> </w:t>
      </w:r>
      <w:r>
        <w:rPr>
          <w:rtl w:val="true"/>
        </w:rPr>
        <w:t>قسمت</w:t>
      </w:r>
      <w:bookmarkEnd w:id="24"/>
    </w:p>
    <w:p>
      <w:pPr>
        <w:pStyle w:val="Heading4"/>
        <w:numPr>
          <w:ilvl w:val="3"/>
          <w:numId w:val="1"/>
        </w:numPr>
        <w:rPr/>
      </w:pPr>
      <w:bookmarkStart w:id="25" w:name="__RefHeading___Toc519673_996550957"/>
      <w:bookmarkStart w:id="26" w:name="_Toc8"/>
      <w:bookmarkEnd w:id="25"/>
      <w:r>
        <w:rPr>
          <w:rtl w:val="true"/>
        </w:rPr>
        <w:t>«</w:t>
      </w:r>
      <w:r>
        <w:rPr>
          <w:rtl w:val="true"/>
        </w:rPr>
        <w:t>جدول خلاصه قسمت‌های این داستان</w:t>
      </w:r>
      <w:r>
        <w:rPr>
          <w:rtl w:val="true"/>
        </w:rPr>
        <w:t>»</w:t>
      </w:r>
      <w:bookmarkEnd w:id="26"/>
    </w:p>
    <w:p>
      <w:pPr>
        <w:pStyle w:val="BookText"/>
        <w:rPr/>
      </w:pPr>
      <w:r>
        <w:rPr>
          <w:rFonts w:ascii="IRNazanin" w:hAnsi="IRNazanin" w:eastAsia="IRNazanin"/>
          <w:color w:val="111111"/>
          <w:sz w:val="28"/>
          <w:sz w:val="28"/>
          <w:szCs w:val="28"/>
          <w:rtl w:val="true"/>
          <w:lang w:bidi="fa-IR"/>
        </w:rPr>
        <w:t>شماره</w:t>
      </w:r>
    </w:p>
    <w:p>
      <w:pPr>
        <w:pStyle w:val="BookText"/>
        <w:rPr/>
      </w:pPr>
      <w:r>
        <w:rPr>
          <w:rFonts w:ascii="IRNazanin" w:hAnsi="IRNazanin" w:eastAsia="IRNazanin"/>
          <w:color w:val="111111"/>
          <w:sz w:val="28"/>
          <w:sz w:val="28"/>
          <w:szCs w:val="28"/>
          <w:rtl w:val="true"/>
          <w:lang w:bidi="fa-IR"/>
        </w:rPr>
        <w:t>عنوان</w:t>
      </w:r>
    </w:p>
    <w:p>
      <w:pPr>
        <w:pStyle w:val="BookText"/>
        <w:rPr/>
      </w:pPr>
      <w:r>
        <w:rPr>
          <w:rFonts w:ascii="IRNazanin" w:hAnsi="IRNazanin" w:eastAsia="IRNazanin"/>
          <w:color w:val="111111"/>
          <w:sz w:val="28"/>
          <w:sz w:val="28"/>
          <w:szCs w:val="28"/>
          <w:rtl w:val="true"/>
          <w:lang w:bidi="fa-IR"/>
        </w:rPr>
        <w:t>قسمت‌ها به ترتیب زمان</w:t>
      </w:r>
    </w:p>
    <w:p>
      <w:pPr>
        <w:pStyle w:val="BookText"/>
        <w:rPr/>
      </w:pP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اساس</w:t>
      </w:r>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شاعران</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نافرمانی</w:t>
      </w:r>
    </w:p>
    <w:p>
      <w:pPr>
        <w:pStyle w:val="BookText"/>
        <w:rPr/>
      </w:pPr>
      <w:r>
        <w:rPr>
          <w:rFonts w:ascii="Amiri" w:hAnsi="Amiri" w:eastAsia="Amiri" w:cs="Amiri"/>
          <w:color w:val="111111"/>
          <w:sz w:val="28"/>
          <w:sz w:val="28"/>
          <w:szCs w:val="28"/>
          <w:rtl w:val="true"/>
          <w:lang w:bidi="ar-SA"/>
        </w:rPr>
        <w:t>از روز سَبّت</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صفی</w:t>
      </w:r>
    </w:p>
    <w:p>
      <w:pPr>
        <w:pStyle w:val="BookText"/>
        <w:rPr/>
      </w:pPr>
      <w:r>
        <w:rPr>
          <w:rFonts w:ascii="IRNazanin" w:hAnsi="IRNazanin" w:eastAsia="IRNazanin"/>
          <w:color w:val="111111"/>
          <w:sz w:val="28"/>
          <w:sz w:val="28"/>
          <w:szCs w:val="28"/>
          <w:rtl w:val="true"/>
          <w:lang w:bidi="fa-IR"/>
        </w:rPr>
        <w:t>علیشاه</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مردی</w:t>
      </w:r>
    </w:p>
    <w:p>
      <w:pPr>
        <w:pStyle w:val="BookText"/>
        <w:rPr/>
      </w:pPr>
      <w:r>
        <w:rPr>
          <w:rFonts w:ascii="IRNazanin" w:hAnsi="IRNazanin" w:eastAsia="IRNazanin"/>
          <w:color w:val="111111"/>
          <w:sz w:val="28"/>
          <w:sz w:val="28"/>
          <w:szCs w:val="28"/>
          <w:rtl w:val="true"/>
          <w:lang w:bidi="fa-IR"/>
        </w:rPr>
        <w:t>که قانون سبّت را شکست</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عذاب</w:t>
      </w:r>
    </w:p>
    <w:p>
      <w:pPr>
        <w:pStyle w:val="BookText"/>
        <w:rPr/>
      </w:pPr>
      <w:r>
        <w:rPr>
          <w:rFonts w:ascii="IRNazanin" w:hAnsi="IRNazanin" w:eastAsia="IRNazanin"/>
          <w:color w:val="111111"/>
          <w:sz w:val="28"/>
          <w:sz w:val="28"/>
          <w:szCs w:val="28"/>
          <w:rtl w:val="true"/>
          <w:lang w:bidi="fa-IR"/>
        </w:rPr>
        <w:t>عصیانگران روز 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صفی</w:t>
      </w:r>
    </w:p>
    <w:p>
      <w:pPr>
        <w:pStyle w:val="BookText"/>
        <w:rPr/>
      </w:pPr>
      <w:r>
        <w:rPr>
          <w:rFonts w:ascii="IRNazanin" w:hAnsi="IRNazanin" w:eastAsia="IRNazanin"/>
          <w:color w:val="111111"/>
          <w:sz w:val="28"/>
          <w:sz w:val="28"/>
          <w:szCs w:val="28"/>
          <w:rtl w:val="true"/>
          <w:lang w:bidi="fa-IR"/>
        </w:rPr>
        <w:t>علیشاه</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لباس</w:t>
      </w:r>
    </w:p>
    <w:p>
      <w:pPr>
        <w:pStyle w:val="BookText"/>
        <w:rPr/>
      </w:pPr>
      <w:r>
        <w:rPr>
          <w:rFonts w:ascii="IRNazanin" w:hAnsi="IRNazanin" w:eastAsia="IRNazanin"/>
          <w:color w:val="111111"/>
          <w:sz w:val="28"/>
          <w:sz w:val="28"/>
          <w:szCs w:val="28"/>
          <w:rtl w:val="true"/>
          <w:lang w:bidi="fa-IR"/>
        </w:rPr>
        <w:t>منگوله‌دار برای یاد خدا</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 xml:space="preserve">پیام‌های قرآنی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آیات</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60</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 w:name="pg14478_131605"/>
    </w:p>
    <w:p>
      <w:pPr>
        <w:pStyle w:val="Heading4"/>
        <w:numPr>
          <w:ilvl w:val="3"/>
          <w:numId w:val="1"/>
        </w:numPr>
        <w:rPr/>
      </w:pPr>
      <w:bookmarkStart w:id="28" w:name="__RefHeading___Toc519675_996550957"/>
      <w:bookmarkStart w:id="29" w:name="_Toc9"/>
      <w:bookmarkEnd w:id="27"/>
      <w:bookmarkEnd w:id="28"/>
      <w:r>
        <w:rPr>
          <w:rtl w:val="true"/>
        </w:rPr>
        <w:t>قسمت اوّل</w:t>
      </w:r>
      <w:r>
        <w:rPr>
          <w:rtl w:val="true"/>
        </w:rPr>
        <w:t xml:space="preserve">: </w:t>
      </w:r>
      <w:r>
        <w:rPr>
          <w:rtl w:val="true"/>
        </w:rPr>
        <w:t>نافرمانی از روز سَبّت</w:t>
      </w:r>
      <w:bookmarkEnd w:id="29"/>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آن‌ها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که در ساحل دریا بود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آن‌ها در روزهای شنبه، 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نافرمانی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می‌کردند همان هنگام که ماهیانشان، روز 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روز تعطیل و استراحت و عبادت بود، بر سطح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آشکار می‌شدند امّا در غیر روز شنبه، به سراغ آن‌ها نمی‌آمدند این‌چنین آن‌ها را به چیزی آزمایش کردیم که نافرمانی می‌کردند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گروهی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گروه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اندرز می‌دهید که سرانجام خداوند آن‌ها را هلاک خواهد کرد، یا به عذاب شدیدی گرفتار خواهد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به حال خود واگذارید تا نابود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اندرزها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اعتذار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 مسئولیت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پیشگاه پروردگار شماست بعلاوه شاید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بپذیرند و از گناه باز ایستند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پیشه کنند</w:t>
      </w:r>
      <w:r>
        <w:rPr>
          <w:rFonts w:eastAsia="IRNazanin" w:cs="IRNazanin"/>
          <w:color w:val="111111"/>
          <w:sz w:val="28"/>
          <w:szCs w:val="28"/>
          <w:rtl w:val="true"/>
          <w:lang w:bidi="fa-IR"/>
        </w:rPr>
        <w:t>!» (</w:t>
      </w:r>
      <w:r>
        <w:rPr>
          <w:rFonts w:eastAsia="Times New Roman" w:cs="Times New Roman" w:ascii="Times New Roman" w:hAnsi="Times New Roman"/>
          <w:i/>
          <w:iCs/>
          <w:color w:val="111111"/>
          <w:sz w:val="28"/>
          <w:szCs w:val="28"/>
          <w:rtl w:val="true"/>
          <w:lang w:val="en-US" w:bidi="en-US"/>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می بپرس از اهل آن ده از یهود</w:t>
      </w:r>
    </w:p>
    <w:p>
      <w:pPr>
        <w:pStyle w:val="BookText"/>
        <w:rPr/>
      </w:pPr>
      <w:r>
        <w:rPr>
          <w:rFonts w:ascii="IRNazanin" w:hAnsi="IRNazanin" w:eastAsia="IRNazanin"/>
          <w:color w:val="111111"/>
          <w:sz w:val="28"/>
          <w:sz w:val="28"/>
          <w:szCs w:val="28"/>
          <w:rtl w:val="true"/>
          <w:lang w:bidi="fa-IR"/>
        </w:rPr>
        <w:t>و قریه کان برکنار بحر بود</w:t>
      </w:r>
    </w:p>
    <w:p>
      <w:pPr>
        <w:pStyle w:val="BookText"/>
        <w:rPr/>
      </w:pPr>
      <w:r>
        <w:rPr>
          <w:rFonts w:ascii="IRNazanin" w:hAnsi="IRNazanin" w:eastAsia="IRNazanin"/>
          <w:color w:val="111111"/>
          <w:sz w:val="28"/>
          <w:sz w:val="28"/>
          <w:szCs w:val="28"/>
          <w:rtl w:val="true"/>
          <w:lang w:bidi="fa-IR"/>
        </w:rPr>
        <w:t>و اهل آن بر شرع موسی بوده‌اند</w:t>
      </w:r>
    </w:p>
    <w:p>
      <w:pPr>
        <w:pStyle w:val="BookText"/>
        <w:rPr/>
      </w:pPr>
      <w:r>
        <w:rPr>
          <w:rFonts w:ascii="IRNazanin" w:hAnsi="IRNazanin" w:eastAsia="IRNazanin"/>
          <w:color w:val="111111"/>
          <w:sz w:val="28"/>
          <w:sz w:val="28"/>
          <w:szCs w:val="28"/>
          <w:rtl w:val="true"/>
          <w:lang w:bidi="fa-IR"/>
        </w:rPr>
        <w:t>پس تعدی ز امر حق بنموده‌اند</w:t>
      </w:r>
    </w:p>
    <w:p>
      <w:pPr>
        <w:pStyle w:val="BookText"/>
        <w:rPr/>
      </w:pPr>
      <w:r>
        <w:rPr>
          <w:rFonts w:ascii="IRNazanin" w:hAnsi="IRNazanin" w:eastAsia="IRNazanin"/>
          <w:color w:val="111111"/>
          <w:sz w:val="28"/>
          <w:sz w:val="28"/>
          <w:szCs w:val="28"/>
          <w:rtl w:val="true"/>
          <w:lang w:bidi="fa-IR"/>
        </w:rPr>
        <w:t>کن سؤال از شنبه از اهل کتاب</w:t>
      </w:r>
    </w:p>
    <w:p>
      <w:pPr>
        <w:pStyle w:val="BookText"/>
        <w:rPr/>
      </w:pPr>
      <w:r>
        <w:rPr>
          <w:rFonts w:ascii="IRNazanin" w:hAnsi="IRNazanin" w:eastAsia="IRNazanin"/>
          <w:color w:val="111111"/>
          <w:sz w:val="28"/>
          <w:sz w:val="28"/>
          <w:szCs w:val="28"/>
          <w:rtl w:val="true"/>
          <w:lang w:bidi="fa-IR"/>
        </w:rPr>
        <w:t>کامدندی ماهیان بر روی آب</w:t>
      </w:r>
    </w:p>
    <w:p>
      <w:pPr>
        <w:pStyle w:val="BookText"/>
        <w:rPr/>
      </w:pPr>
      <w:r>
        <w:rPr>
          <w:rFonts w:ascii="IRNazanin" w:hAnsi="IRNazanin" w:eastAsia="IRNazanin"/>
          <w:color w:val="111111"/>
          <w:sz w:val="28"/>
          <w:sz w:val="28"/>
          <w:szCs w:val="28"/>
          <w:rtl w:val="true"/>
          <w:lang w:bidi="fa-IR"/>
        </w:rPr>
        <w:t>یوم سبّت ایشان ز صید ماهیان</w:t>
      </w:r>
    </w:p>
    <w:p>
      <w:pPr>
        <w:pStyle w:val="BookText"/>
        <w:rPr/>
      </w:pPr>
      <w:r>
        <w:rPr>
          <w:rFonts w:ascii="IRNazanin" w:hAnsi="IRNazanin" w:eastAsia="IRNazanin"/>
          <w:color w:val="111111"/>
          <w:sz w:val="28"/>
          <w:sz w:val="28"/>
          <w:szCs w:val="28"/>
          <w:rtl w:val="true"/>
          <w:lang w:bidi="fa-IR"/>
        </w:rPr>
        <w:t>در شریعت بوده‌اند از منهیان</w:t>
      </w:r>
    </w:p>
    <w:p>
      <w:pPr>
        <w:pStyle w:val="BookText"/>
        <w:rPr/>
      </w:pPr>
      <w:r>
        <w:rPr>
          <w:rFonts w:ascii="IRNazanin" w:hAnsi="IRNazanin" w:eastAsia="IRNazanin"/>
          <w:color w:val="111111"/>
          <w:sz w:val="28"/>
          <w:sz w:val="28"/>
          <w:szCs w:val="28"/>
          <w:rtl w:val="true"/>
          <w:lang w:bidi="fa-IR"/>
        </w:rPr>
        <w:t>روی آب آن‌ها شدندی آشکار</w:t>
      </w:r>
    </w:p>
    <w:p>
      <w:pPr>
        <w:pStyle w:val="BookText"/>
        <w:rPr/>
      </w:pPr>
      <w:r>
        <w:rPr>
          <w:rFonts w:ascii="IRNazanin" w:hAnsi="IRNazanin" w:eastAsia="IRNazanin"/>
          <w:color w:val="111111"/>
          <w:sz w:val="28"/>
          <w:sz w:val="28"/>
          <w:szCs w:val="28"/>
          <w:rtl w:val="true"/>
          <w:lang w:bidi="fa-IR"/>
        </w:rPr>
        <w:t>روز سبت ایمن چو بودند از شکار</w:t>
      </w:r>
    </w:p>
    <w:p>
      <w:pPr>
        <w:pStyle w:val="BookText"/>
        <w:rPr/>
      </w:pPr>
      <w:r>
        <w:rPr>
          <w:rFonts w:ascii="IRNazanin" w:hAnsi="IRNazanin" w:eastAsia="IRNazanin"/>
          <w:color w:val="111111"/>
          <w:sz w:val="28"/>
          <w:sz w:val="28"/>
          <w:szCs w:val="28"/>
          <w:rtl w:val="true"/>
          <w:lang w:bidi="fa-IR"/>
        </w:rPr>
        <w:t>واندر ایامی که غیر از شنبه بود</w:t>
      </w:r>
    </w:p>
    <w:p>
      <w:pPr>
        <w:pStyle w:val="BookText"/>
        <w:rPr/>
      </w:pPr>
      <w:r>
        <w:rPr>
          <w:rFonts w:ascii="IRNazanin" w:hAnsi="IRNazanin" w:eastAsia="IRNazanin"/>
          <w:color w:val="111111"/>
          <w:sz w:val="28"/>
          <w:sz w:val="28"/>
          <w:szCs w:val="28"/>
          <w:rtl w:val="true"/>
          <w:lang w:bidi="fa-IR"/>
        </w:rPr>
        <w:t>نامدند آن ماهیان نزدیک رود</w:t>
      </w:r>
    </w:p>
    <w:p>
      <w:pPr>
        <w:pStyle w:val="BookText"/>
        <w:rPr/>
      </w:pPr>
      <w:r>
        <w:rPr>
          <w:rFonts w:ascii="IRNazanin" w:hAnsi="IRNazanin" w:eastAsia="IRNazanin"/>
          <w:color w:val="111111"/>
          <w:sz w:val="28"/>
          <w:sz w:val="28"/>
          <w:szCs w:val="28"/>
          <w:rtl w:val="true"/>
          <w:lang w:bidi="fa-IR"/>
        </w:rPr>
        <w:t>تا به روز شنبه دیگر سمک</w:t>
      </w:r>
    </w:p>
    <w:p>
      <w:pPr>
        <w:pStyle w:val="BookText"/>
        <w:rPr/>
      </w:pPr>
      <w:r>
        <w:rPr>
          <w:rFonts w:ascii="IRNazanin" w:hAnsi="IRNazanin" w:eastAsia="IRNazanin"/>
          <w:color w:val="111111"/>
          <w:sz w:val="28"/>
          <w:sz w:val="28"/>
          <w:szCs w:val="28"/>
          <w:rtl w:val="true"/>
          <w:lang w:bidi="fa-IR"/>
        </w:rPr>
        <w:t>برنیاوردی سر از آب ایچ یک</w:t>
      </w:r>
    </w:p>
    <w:p>
      <w:pPr>
        <w:pStyle w:val="BookText"/>
        <w:rPr/>
      </w:pPr>
      <w:r>
        <w:rPr>
          <w:rFonts w:ascii="IRNazanin" w:hAnsi="IRNazanin" w:eastAsia="IRNazanin"/>
          <w:color w:val="111111"/>
          <w:sz w:val="28"/>
          <w:sz w:val="28"/>
          <w:szCs w:val="28"/>
          <w:rtl w:val="true"/>
          <w:lang w:bidi="fa-IR"/>
        </w:rPr>
        <w:t>می‌نماییم این‌چنین‌شان امتحان</w:t>
      </w:r>
    </w:p>
    <w:p>
      <w:pPr>
        <w:pStyle w:val="BookText"/>
        <w:rPr/>
      </w:pPr>
      <w:r>
        <w:rPr>
          <w:rFonts w:ascii="IRNazanin" w:hAnsi="IRNazanin" w:eastAsia="IRNazanin"/>
          <w:color w:val="111111"/>
          <w:sz w:val="28"/>
          <w:sz w:val="28"/>
          <w:szCs w:val="28"/>
          <w:rtl w:val="true"/>
          <w:lang w:bidi="fa-IR"/>
        </w:rPr>
        <w:t>آنچه می‌بودند در آن فاسقان</w:t>
      </w:r>
    </w:p>
    <w:p>
      <w:pPr>
        <w:pStyle w:val="BookText"/>
        <w:rPr/>
      </w:pPr>
      <w:r>
        <w:rPr>
          <w:rFonts w:ascii="IRNazanin" w:hAnsi="IRNazanin" w:eastAsia="IRNazanin"/>
          <w:color w:val="111111"/>
          <w:sz w:val="28"/>
          <w:sz w:val="28"/>
          <w:szCs w:val="28"/>
          <w:rtl w:val="true"/>
          <w:lang w:bidi="fa-IR"/>
        </w:rPr>
        <w:t>چاره پس کردند ایشان بهر صید</w:t>
      </w:r>
    </w:p>
    <w:p>
      <w:pPr>
        <w:pStyle w:val="BookText"/>
        <w:rPr/>
      </w:pPr>
      <w:r>
        <w:rPr>
          <w:rFonts w:ascii="IRNazanin" w:hAnsi="IRNazanin" w:eastAsia="IRNazanin"/>
          <w:color w:val="111111"/>
          <w:sz w:val="28"/>
          <w:sz w:val="28"/>
          <w:szCs w:val="28"/>
          <w:rtl w:val="true"/>
          <w:lang w:bidi="fa-IR"/>
        </w:rPr>
        <w:t>شنبه افکندند ماهی را به قید</w:t>
      </w:r>
    </w:p>
    <w:p>
      <w:pPr>
        <w:pStyle w:val="BookText"/>
        <w:rPr/>
      </w:pPr>
      <w:r>
        <w:rPr>
          <w:rFonts w:ascii="IRNazanin" w:hAnsi="IRNazanin" w:eastAsia="IRNazanin"/>
          <w:color w:val="111111"/>
          <w:sz w:val="28"/>
          <w:sz w:val="28"/>
          <w:szCs w:val="28"/>
          <w:rtl w:val="true"/>
          <w:lang w:bidi="fa-IR"/>
        </w:rPr>
        <w:t>روز دیگرشان درآوردند ز آب</w:t>
      </w:r>
    </w:p>
    <w:p>
      <w:pPr>
        <w:pStyle w:val="BookText"/>
        <w:rPr/>
      </w:pPr>
      <w:r>
        <w:rPr>
          <w:rFonts w:ascii="IRNazanin" w:hAnsi="IRNazanin" w:eastAsia="IRNazanin"/>
          <w:color w:val="111111"/>
          <w:sz w:val="28"/>
          <w:sz w:val="28"/>
          <w:szCs w:val="28"/>
          <w:rtl w:val="true"/>
          <w:lang w:bidi="fa-IR"/>
        </w:rPr>
        <w:t>گشت و این حیلت در ایشان جمله باب</w:t>
      </w:r>
    </w:p>
    <w:p>
      <w:pPr>
        <w:pStyle w:val="BookText"/>
        <w:rPr/>
      </w:pPr>
      <w:r>
        <w:rPr>
          <w:rFonts w:ascii="IRNazanin" w:hAnsi="IRNazanin" w:eastAsia="IRNazanin"/>
          <w:color w:val="111111"/>
          <w:sz w:val="28"/>
          <w:sz w:val="28"/>
          <w:szCs w:val="28"/>
          <w:rtl w:val="true"/>
          <w:lang w:bidi="fa-IR"/>
        </w:rPr>
        <w:t>پس ز حال آن جماعت کن سؤال</w:t>
      </w:r>
    </w:p>
    <w:p>
      <w:pPr>
        <w:pStyle w:val="BookText"/>
        <w:rPr/>
      </w:pPr>
      <w:r>
        <w:rPr>
          <w:rFonts w:ascii="IRNazanin" w:hAnsi="IRNazanin" w:eastAsia="IRNazanin"/>
          <w:color w:val="111111"/>
          <w:sz w:val="28"/>
          <w:sz w:val="28"/>
          <w:szCs w:val="28"/>
          <w:rtl w:val="true"/>
          <w:lang w:bidi="fa-IR"/>
        </w:rPr>
        <w:t>از یهودان تا چه گویند از مقال</w:t>
      </w:r>
    </w:p>
    <w:p>
      <w:pPr>
        <w:pStyle w:val="BookText"/>
        <w:rPr/>
      </w:pPr>
      <w:r>
        <w:rPr>
          <w:rFonts w:ascii="IRNazanin" w:hAnsi="IRNazanin" w:eastAsia="IRNazanin"/>
          <w:color w:val="111111"/>
          <w:sz w:val="28"/>
          <w:sz w:val="28"/>
          <w:szCs w:val="28"/>
          <w:rtl w:val="true"/>
          <w:lang w:bidi="fa-IR"/>
        </w:rPr>
        <w:t>چون‌که گفتند امتی ز ایشان چرا</w:t>
      </w:r>
    </w:p>
    <w:p>
      <w:pPr>
        <w:pStyle w:val="BookText"/>
        <w:rPr/>
      </w:pPr>
      <w:r>
        <w:rPr>
          <w:rFonts w:ascii="IRNazanin" w:hAnsi="IRNazanin" w:eastAsia="IRNazanin"/>
          <w:color w:val="111111"/>
          <w:sz w:val="28"/>
          <w:sz w:val="28"/>
          <w:szCs w:val="28"/>
          <w:rtl w:val="true"/>
          <w:lang w:bidi="fa-IR"/>
        </w:rPr>
        <w:t>پند ندهند این کسان را زین خطا</w:t>
      </w:r>
    </w:p>
    <w:p>
      <w:pPr>
        <w:pStyle w:val="BookText"/>
        <w:rPr/>
      </w:pPr>
      <w:r>
        <w:rPr>
          <w:rFonts w:ascii="IRNazanin" w:hAnsi="IRNazanin" w:eastAsia="IRNazanin"/>
          <w:color w:val="111111"/>
          <w:sz w:val="28"/>
          <w:sz w:val="28"/>
          <w:szCs w:val="28"/>
          <w:rtl w:val="true"/>
          <w:lang w:bidi="fa-IR"/>
        </w:rPr>
        <w:t>بعض یعنی بعض دیگر را ز لوم</w:t>
      </w:r>
    </w:p>
    <w:p>
      <w:pPr>
        <w:pStyle w:val="BookText"/>
        <w:rPr/>
      </w:pPr>
      <w:r>
        <w:rPr>
          <w:rFonts w:ascii="IRNazanin" w:hAnsi="IRNazanin" w:eastAsia="IRNazanin"/>
          <w:color w:val="111111"/>
          <w:sz w:val="28"/>
          <w:sz w:val="28"/>
          <w:szCs w:val="28"/>
          <w:rtl w:val="true"/>
          <w:lang w:bidi="fa-IR"/>
        </w:rPr>
        <w:t>داشتندی باز اندر نهی قوم</w:t>
      </w:r>
    </w:p>
    <w:p>
      <w:pPr>
        <w:pStyle w:val="BookText"/>
        <w:rPr/>
      </w:pPr>
      <w:r>
        <w:rPr>
          <w:rFonts w:ascii="IRNazanin" w:hAnsi="IRNazanin" w:eastAsia="IRNazanin"/>
          <w:color w:val="111111"/>
          <w:sz w:val="28"/>
          <w:sz w:val="28"/>
          <w:szCs w:val="28"/>
          <w:rtl w:val="true"/>
          <w:lang w:bidi="fa-IR"/>
        </w:rPr>
        <w:t>یا معذب ناهیی گر مدرک است</w:t>
      </w:r>
    </w:p>
    <w:p>
      <w:pPr>
        <w:pStyle w:val="BookText"/>
        <w:rPr/>
      </w:pPr>
      <w:r>
        <w:rPr>
          <w:rFonts w:ascii="IRNazanin" w:hAnsi="IRNazanin" w:eastAsia="IRNazanin"/>
          <w:color w:val="111111"/>
          <w:sz w:val="28"/>
          <w:sz w:val="28"/>
          <w:szCs w:val="28"/>
          <w:rtl w:val="true"/>
          <w:lang w:bidi="fa-IR"/>
        </w:rPr>
        <w:t>این‌چنین قومی که حقشان مهلک است</w:t>
      </w:r>
    </w:p>
    <w:p>
      <w:pPr>
        <w:pStyle w:val="BookText"/>
        <w:rPr/>
      </w:pPr>
      <w:r>
        <w:rPr>
          <w:rFonts w:ascii="IRNazanin" w:hAnsi="IRNazanin" w:eastAsia="IRNazanin"/>
          <w:color w:val="111111"/>
          <w:sz w:val="28"/>
          <w:sz w:val="28"/>
          <w:szCs w:val="28"/>
          <w:rtl w:val="true"/>
          <w:lang w:bidi="fa-IR"/>
        </w:rPr>
        <w:t>باشد از حقشان بدون معذرت</w:t>
      </w:r>
    </w:p>
    <w:p>
      <w:pPr>
        <w:pStyle w:val="BookText"/>
        <w:rPr/>
      </w:pPr>
      <w:r>
        <w:rPr>
          <w:rFonts w:ascii="IRNazanin" w:hAnsi="IRNazanin" w:eastAsia="IRNazanin"/>
          <w:color w:val="111111"/>
          <w:sz w:val="28"/>
          <w:sz w:val="28"/>
          <w:szCs w:val="28"/>
          <w:rtl w:val="true"/>
          <w:lang w:bidi="fa-IR"/>
        </w:rPr>
        <w:t>مر عذابی سخت اندر آخرت</w:t>
      </w:r>
    </w:p>
    <w:p>
      <w:pPr>
        <w:pStyle w:val="BookText"/>
        <w:rPr/>
      </w:pPr>
      <w:r>
        <w:rPr>
          <w:rFonts w:ascii="IRNazanin" w:hAnsi="IRNazanin" w:eastAsia="IRNazanin"/>
          <w:color w:val="111111"/>
          <w:sz w:val="28"/>
          <w:sz w:val="28"/>
          <w:szCs w:val="28"/>
          <w:rtl w:val="true"/>
          <w:lang w:bidi="fa-IR"/>
        </w:rPr>
        <w:t>اهل آن قریه بدندی بر سه قسم</w:t>
      </w:r>
    </w:p>
    <w:p>
      <w:pPr>
        <w:pStyle w:val="BookText"/>
        <w:rPr/>
      </w:pPr>
      <w:r>
        <w:rPr>
          <w:rFonts w:ascii="IRNazanin" w:hAnsi="IRNazanin" w:eastAsia="IRNazanin"/>
          <w:color w:val="111111"/>
          <w:sz w:val="28"/>
          <w:sz w:val="28"/>
          <w:szCs w:val="28"/>
          <w:rtl w:val="true"/>
          <w:lang w:bidi="fa-IR"/>
        </w:rPr>
        <w:t>صاید واعظ دگر ساکت باسم</w:t>
      </w:r>
    </w:p>
    <w:p>
      <w:pPr>
        <w:pStyle w:val="BookText"/>
        <w:rPr/>
      </w:pPr>
      <w:r>
        <w:rPr>
          <w:rFonts w:ascii="IRNazanin" w:hAnsi="IRNazanin" w:eastAsia="IRNazanin"/>
          <w:color w:val="111111"/>
          <w:sz w:val="28"/>
          <w:sz w:val="28"/>
          <w:szCs w:val="28"/>
          <w:rtl w:val="true"/>
          <w:lang w:bidi="fa-IR"/>
        </w:rPr>
        <w:t>واعظان گفتند ما را اعتذار</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باشد از این وعظ بر پروردگار </w:t>
      </w:r>
    </w:p>
    <w:p>
      <w:pPr>
        <w:pStyle w:val="BookText"/>
        <w:rPr/>
      </w:pPr>
      <w:r>
        <w:rPr>
          <w:rFonts w:ascii="IRNazanin" w:hAnsi="IRNazanin" w:eastAsia="IRNazanin"/>
          <w:color w:val="111111"/>
          <w:sz w:val="28"/>
          <w:sz w:val="28"/>
          <w:szCs w:val="28"/>
          <w:rtl w:val="true"/>
          <w:lang w:bidi="fa-IR"/>
        </w:rPr>
        <w:t>نهی از منکر چو بر ما واجب است</w:t>
      </w:r>
    </w:p>
    <w:p>
      <w:pPr>
        <w:pStyle w:val="BookText"/>
        <w:rPr/>
      </w:pPr>
      <w:r>
        <w:rPr>
          <w:rFonts w:ascii="IRNazanin" w:hAnsi="IRNazanin" w:eastAsia="IRNazanin"/>
          <w:color w:val="111111"/>
          <w:sz w:val="28"/>
          <w:sz w:val="28"/>
          <w:szCs w:val="28"/>
          <w:rtl w:val="true"/>
          <w:lang w:bidi="fa-IR"/>
        </w:rPr>
        <w:t>پندشان بدهیم و این بر غالب است</w:t>
      </w:r>
    </w:p>
    <w:p>
      <w:pPr>
        <w:pStyle w:val="BookText"/>
        <w:rPr/>
      </w:pPr>
      <w:r>
        <w:rPr>
          <w:rFonts w:ascii="IRNazanin" w:hAnsi="IRNazanin" w:eastAsia="IRNazanin"/>
          <w:color w:val="111111"/>
          <w:sz w:val="28"/>
          <w:sz w:val="28"/>
          <w:szCs w:val="28"/>
          <w:rtl w:val="true"/>
          <w:lang w:bidi="fa-IR"/>
        </w:rPr>
        <w:t>نزد حق باشیم تا معذور ما</w:t>
      </w:r>
    </w:p>
    <w:p>
      <w:pPr>
        <w:pStyle w:val="BookText"/>
        <w:rPr/>
      </w:pPr>
      <w:r>
        <w:rPr>
          <w:rFonts w:ascii="IRNazanin" w:hAnsi="IRNazanin" w:eastAsia="IRNazanin"/>
          <w:color w:val="111111"/>
          <w:sz w:val="28"/>
          <w:sz w:val="28"/>
          <w:szCs w:val="28"/>
          <w:rtl w:val="true"/>
          <w:lang w:bidi="fa-IR"/>
        </w:rPr>
        <w:t>هم بر اینیم از ره مقدور ما</w:t>
      </w:r>
    </w:p>
    <w:p>
      <w:pPr>
        <w:pStyle w:val="BookText"/>
        <w:rPr/>
      </w:pPr>
      <w:r>
        <w:rPr>
          <w:rFonts w:ascii="IRNazanin" w:hAnsi="IRNazanin" w:eastAsia="IRNazanin"/>
          <w:color w:val="111111"/>
          <w:sz w:val="28"/>
          <w:sz w:val="28"/>
          <w:szCs w:val="28"/>
          <w:rtl w:val="true"/>
          <w:lang w:bidi="fa-IR"/>
        </w:rPr>
        <w:t>تا بود کایشان بترسند از خدا</w:t>
      </w:r>
    </w:p>
    <w:p>
      <w:pPr>
        <w:pStyle w:val="BookText"/>
        <w:rPr/>
      </w:pPr>
      <w:r>
        <w:rPr>
          <w:rFonts w:ascii="IRNazanin" w:hAnsi="IRNazanin" w:eastAsia="IRNazanin"/>
          <w:color w:val="111111"/>
          <w:sz w:val="28"/>
          <w:sz w:val="28"/>
          <w:szCs w:val="28"/>
          <w:rtl w:val="true"/>
          <w:lang w:bidi="fa-IR"/>
        </w:rPr>
        <w:t xml:space="preserve">و از عذاب آخرت و از ابتلا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صفی علیشاه، تفسیر صفی، ص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عبرت‌انگیز</w:t>
      </w:r>
    </w:p>
    <w:p>
      <w:pPr>
        <w:pStyle w:val="BookText"/>
        <w:rPr/>
      </w:pPr>
      <w:r>
        <w:rPr>
          <w:rFonts w:ascii="IRNazanin" w:hAnsi="IRNazanin" w:eastAsia="IRNazanin"/>
          <w:color w:val="111111"/>
          <w:sz w:val="28"/>
          <w:sz w:val="28"/>
          <w:szCs w:val="28"/>
          <w:rtl w:val="true"/>
          <w:lang w:bidi="fa-IR"/>
        </w:rPr>
        <w:t xml:space="preserve">جمعی از بنی‌اسرائیل که در ساحل یکی از دریاها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دریای احمر بوده که در کنار سرزمین فلسطین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بندری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امروز بنام بندر ایلات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می‌کردند و از طرف خداوند به‌عنوان آزمایش و امتحان دستوری به آن‌ها داده شد و آن اینکه صید ماهی را در آن روز تعطیل کنند اما آن‌ها با آن دستور مخالفت کردند و گرفتار مجازات دردناکی شدند زیرا روز شنبه تعطیل آن‌ها بود وظیفه داشتند، دست از کار و کسب و صید ماهی بکشند و به مراسم عبادت آن روز بپردازند، اما آن‌ها این دستور را زیر پا 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جمعیتی که در کنار دریا زندگی می‌کنند، قسمت مهمی از تغذیه و درآمدشان از طریق صید ماهی است و گویا به خاطر تعطیل مستمری که قبلاً در روز شنبه در میان آن‌ها معمول بود، ماهیان در آن روز احساس امنیت ازنظر صیادان می‌کردند و دسته‌دسته به روی آب ظاهر می‌شدند، اما در روزهای دیگر که صیادان در تعقیب آن‌ها بودند در اعماق آب فرومی‌رفتند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خواه جنبه طبیعی داشته و یا یک جنبه فوق‌العاده و الهی، وسیله‌ای بود برای امتحان و آزمایش این جمعیت</w:t>
      </w:r>
    </w:p>
    <w:p>
      <w:pPr>
        <w:pStyle w:val="BookText"/>
        <w:rPr/>
      </w:pPr>
      <w:r>
        <w:rPr>
          <w:rFonts w:ascii="IRNazanin" w:hAnsi="IRNazanin" w:eastAsia="IRNazanin"/>
          <w:color w:val="111111"/>
          <w:sz w:val="28"/>
          <w:sz w:val="28"/>
          <w:szCs w:val="28"/>
          <w:rtl w:val="true"/>
          <w:lang w:bidi="fa-IR"/>
        </w:rPr>
        <w:t>و هنگامی‌که این جمعیت از بنی‌اسرائیل در برابر این آزمایش بزرگ که با زندگی آنان کاملاً آمیخته بود قرار گرفتند، به سه گروه تقسیم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اکثریت را تشکیل می‌دادند، به مخالفت با این فرمان الهی برخاستند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قانون‌شکن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قاعدتاً اقلیت کوچکی بودند، در برابر گروه اول به وظیفه امربه‌معروف و نهی از منکر قیام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دلسوزان نصیحت‌گر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ساکتان و بی‌طرفان بودند، که نه همگامی با گناهکاران داشتند و نه وظیفه نهی از منکر را انجام می‌دادند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بی‌تفاوت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عذاب با گروه اول شریک‌اند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به نصیحت‌گران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خسته نکنید، چون حرف‌هایتان در فاسقان اثر ندارد و آن‌ها به‌هرحال جهنّمی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ناهیان از منکر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ما بی‌اثر نیست، حداقل آنکه ما نزد خدا معذوریم؛ و چه‌بسا آن‌ها به‌واسطه‌ی سخن ما دست‌بردارند و تقوا پیشه کنند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مَعْذِرَةً إِلی رَبِّکُمْ وَ لَعَلَّهُمْ یَتَّقُونَ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اندرز دهندگان برای دو هدف این کار را انجام می‌دادند یکی به خاطر این‌که در پیشگاه خدا معذور باشند و دیگر اینکه شاید در دل گنه‌کاران مؤثر افتد و مفهوم این سخن چنین است که حتی اگر احتمال تأثیر هم ندهند باید از پند و اندرز خودداری ننمایند، درحالی‌که معروف این است که شرط وجوب امربه‌معروف و نهی از منکر احتمال تأثیر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باید توجه داشت که گاهی بیان حقایق وظائف الهی بدون احتمال تأثیر نیز واجب می‌شود و آن در موردی است که اگر حکم خدا گفته نشود و از گناه انتقاد نگردد کم‌کم به دست فراموشی سپرده می‌شود و بدعت‌ها جان می‌گیرند و سکوت دلیل بر رضایت و موافقت محسوب می‌شود، در این‌گونه موارد لازم است حکم پروردگار آشکارا همه‌جا گفته شود هرچند اثری در گنه‌کاران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شایان توجه است که نهی‌کنندگان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می‌خواهیم در پیشگاه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 باشیم، گویا اشاره به این است که شما هم در پیشگاه خدا مسئولیت دارید و این وظیفه تنها وظیفه ما نیست، وظیفه شما 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فواید امر به معروف و نهی از منکر</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مرسلات، خداوند به کسانی سوگند یاد می‌کند که ذکر خدا را به دیگران القا می‌کنند، چه برای اتمام‌حجت، چه برای تأثیر و هشدار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فَالْمُلْقِیاتِ ذِکْراً عُذْراً أَوْ نُذْراً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امربه‌معروف و نهی از منکر، بیش از ده فایده برای امرونهی، حتّی درصورتی‌که اثر نکند، ذکر کرده‌ام که خلاصه‌اش را در اینجا بیان می‌کنیم تا شاید سکوت و ترس و بی‌تفاوتی در مقابل ترک معروف و عمل به منکر از بین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امرونهی ما امروز اثر نمی‌کند، ولی در تاریخ، فطرت و قضاوت دیگران اثر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چنان‌که امام حسین علیه السلام درراه امربه‌معروف و نهی از منکر شهید شد تا وجدان مردم در طول تاریخ بیدار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امرونهی، فضا را برای دیگران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فریاد اذان مستحب است، گرچه شنونده‌ای نباشد، ایستادن به هنگام قرمز شدن چراغ راهنمایی لازم است، گرچه ماشینی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حفظ قانون و فضای احترام به قانون،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امرونهی ما، گناهکاران را از گناه بازنمی‌دارد، ولی گفتن‌های پی‌درپی، لذّت گناه را در کام او تلخ می‌کند و لااقل با خیال راحت گناه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حفظ آزادی باید امرونهی کرد، زیرا نگفتن، جامعه را به محیط خفقان و ترس و سکوت تبدیل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امرونهی برای خود انسان مقام‌آفرین است، گرچه دیگران گوش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أَحْسَنُ قَوْلًا مِمَّنْ دَعا إِلَی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امربه‌معروف و نهی از منکر، اگر در دیگران اثر نکند، لااقل برای خود ما یک نوع قرب به خداوند، تلقین و تمرین شجاعت و جلوه‌ی سوز و تعهّد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امرونهی ما امروز اثر نمی‌کند، امّا روزی که خلاف‌کار در بن‌بست قرار گرفت وجدانش بیدار شد، می‌فهمد که شما حقّ گفته‌اید؛ بنابراین اگر امروز اثر نکند، روزگاری اثر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امرونهی وجدان انسان را آرام می‌کند، انسان با خود می‌گوید که من به وظیفه‌ام، عمل کردم، این آرامش وجدان باارزش است، گرچه دیگران گوش ندهند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امربه‌معروف و نهی از منکر، سیره‌ی انبیاست، گرچه دیگران گوش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ذُکِّرُوا لا یَذْکُرُونَ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بارها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سخنان و ارشادهای پیامبران را گوش نمی‌دادند و از آن‌ها روی می‌گرداندند؛ بنابراین ما نباید توقّع داشته باشیم که همه به سخنان ما گوش بدهند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امربه‌معروف، یک اتمام‌حجت برای خلاف‌کار است تا در قیامت نگوید کسی به من نگفت، علاوه بر آنکه عذری هم برای گوینده است تا به او نگویند چرا نگفتی؟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قهر الهی، آمرین به معروف نجات خواهند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آیه‌ی بعد به آن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انبیا و اوصیا درراه امربه‌معروف و نهی از منکر شهید شدند تا حقّ گم نشود و از میان نرود، چنان‌که قرآن در آیاتی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یقتلون الْأَنْبِیاءَ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یَقْتُلُونَ النَّبِیِّینَ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یَقْتُلُونَ الَّذِینَ یَأْمُرُونَ بِالْقِسْطِ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آیات استفاده می‌شود، گاهی در امربه‌معروف باید تا مرز شهادت پیش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نامه‌ای به نماینده‌ی خود، به خاطر حضورش در سر سفره‌ی اشراف او را توبیخ نمود</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یعنی آن حضرت برای آنکه منش زهد به اشرافی گری کشیده نشود، فردی را فدای مکتب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معنای قطع و تعطیل کار برای استراحت و آرامش است که از آن تعبیر به تعطیلی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روز تعطیل که برای یهود، روز شنبه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لا یَسْبِتُونَ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روزی که تعطیل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در قرآن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نَوْمَکُمْ سُباتاً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 شمارا مایه راحت شما قراردادیم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اشاره به همین موضوع است و روز شنبه را ازاین‌جهت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 که برنامه‌های کسب‌وکار معمولی در آن تعطیل می‌شد، سپس این نام بر این روز باقی 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کانُوا یَفْسُقُونَ</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آن است که آزمایش آن‌ها به چیزی بود که آن‌ها را به‌سوی خود جلب و به نافرمانی دعوت می‌کرد و همه آزمایش‌ها همین‌گونه است، زیرا آزمایش باید میزان مقاومت افراد را در برابر کشش گناهان مشخص کند و اگر گناه کششی به‌سوی خود نداشت، آزمایش مفهومی نمی‌داشت</w:t>
      </w:r>
      <w:r>
        <w:rPr>
          <w:rFonts w:eastAsia="IRNazanin" w:cs="IRNazanin"/>
          <w:color w:val="111111"/>
          <w:sz w:val="28"/>
          <w:szCs w:val="28"/>
          <w:rtl w:val="true"/>
          <w:lang w:bidi="fa-IR"/>
        </w:rPr>
        <w:t xml:space="preserve">. </w:t>
      </w:r>
      <w:bookmarkStart w:id="30" w:name="pg14478_131609"/>
    </w:p>
    <w:p>
      <w:pPr>
        <w:pStyle w:val="BookText"/>
        <w:rPr/>
      </w:pPr>
      <w:bookmarkEnd w:id="30"/>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ساحل و کنار آب است، روز شنبه که صید تعطیل بود، ماهیان خود را از عمق آب به ساحل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نیز گفته‌اند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ماهیانی هستند که سر از آب بیرون آورده و خود را نشان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امتحان الهی</w:t>
      </w:r>
    </w:p>
    <w:p>
      <w:pPr>
        <w:pStyle w:val="BookText"/>
        <w:rPr/>
      </w:pPr>
      <w:r>
        <w:rPr>
          <w:rFonts w:ascii="IRNazanin" w:hAnsi="IRNazanin" w:eastAsia="IRNazanin"/>
          <w:color w:val="111111"/>
          <w:sz w:val="28"/>
          <w:sz w:val="28"/>
          <w:szCs w:val="28"/>
          <w:rtl w:val="true"/>
          <w:lang w:bidi="fa-IR"/>
        </w:rPr>
        <w:t xml:space="preserve">گاهی آزمایش الهی، درصحنه‌هایی است که تمایلات انسان به اوج می‌رسد، چنان‌که در این آیه منع از صید و آزمایش در حالی است که ماهیان بیشتر خود را نشان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تَأْتِیهِمْ حِیتانُهُمْ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أُمّة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نشان می‌دهد که گروه دوم از گروه گنه‌کاران کمتر بودند زیرا از آن‌ها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روایات چنین می‌خوانیم که جمعیت شهر هشتادوچند هزار نفر بود و از آن‌ها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دست به گناه‌آلودند</w:t>
      </w:r>
      <w:r>
        <w:rPr>
          <w:rFonts w:eastAsia="IRNazanin" w:cs="IRNazanin"/>
          <w:color w:val="111111"/>
          <w:sz w:val="28"/>
          <w:szCs w:val="28"/>
          <w:rtl w:val="true"/>
          <w:lang w:bidi="fa-IR"/>
        </w:rPr>
        <w:t xml:space="preserve">! </w:t>
      </w:r>
      <w:r>
        <w:rPr>
          <w:rStyle w:val="FootnoteAnchor"/>
          <w:rtl w:val="true"/>
        </w:rPr>
        <w:footnoteReference w:id="10"/>
      </w:r>
    </w:p>
    <w:p>
      <w:pPr>
        <w:pStyle w:val="Heading4"/>
        <w:numPr>
          <w:ilvl w:val="3"/>
          <w:numId w:val="1"/>
        </w:numPr>
        <w:rPr/>
      </w:pPr>
      <w:bookmarkStart w:id="31" w:name="__RefHeading___Toc519677_996550957"/>
      <w:bookmarkStart w:id="32" w:name="_Toc10"/>
      <w:bookmarkEnd w:id="31"/>
      <w:r>
        <w:rPr>
          <w:rtl w:val="true"/>
        </w:rPr>
        <w:t>قسمت دوّم</w:t>
      </w:r>
      <w:r>
        <w:rPr>
          <w:rtl w:val="true"/>
        </w:rPr>
        <w:t xml:space="preserve">: </w:t>
      </w:r>
      <w:r>
        <w:rPr>
          <w:rtl w:val="true"/>
        </w:rPr>
        <w:t>مردی که قانون سبّت را شکست</w:t>
      </w:r>
      <w:bookmarkEnd w:id="32"/>
    </w:p>
    <w:p>
      <w:pPr>
        <w:pStyle w:val="BookText"/>
        <w:rPr/>
      </w:pP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روز که قوم اسرائیل در بیابان بودند، یکی از آن‌ها برای جمع‌آوری هیزم در روز سبّت، غافلگیر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گرفته، پیش موسی و هارون و دیگر رهبران بردند، آن‌ها او را به زندان انداختند زیرا روشن نبود که در این مورد چه باید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موسی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شخص باید کُشته شود، تمام قوم اسرائیل او را در خارج از اردوگاه، سنگسار کنند تا بمیرد، پس او را از اردوگاه بیرون برده، همان‌طور که خداوند امر فرموده بود، او را کُشتند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نقشه مکان و محل زندگی اصحاب سبّت را نشان می‌دهد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1"/>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32" o:detectmouseclick="t"/>
                <v:stroke color="#3465a4" joinstyle="round" endcap="flat"/>
                <w10:wrap type="none"/>
              </v:shape>
            </w:pict>
          </mc:Fallback>
        </mc:AlternateConten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4"/>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35" o:detectmouseclick="t"/>
                <v:stroke color="#3465a4" joinstyle="round" endcap="flat"/>
                <w10:wrap type="none"/>
              </v:shape>
            </w:pict>
          </mc:Fallback>
        </mc:AlternateContent>
      </w:r>
      <w:bookmarkStart w:id="33" w:name="pg14478_131612"/>
    </w:p>
    <w:p>
      <w:pPr>
        <w:pStyle w:val="Heading4"/>
        <w:numPr>
          <w:ilvl w:val="3"/>
          <w:numId w:val="1"/>
        </w:numPr>
        <w:rPr/>
      </w:pPr>
      <w:bookmarkStart w:id="34" w:name="__RefHeading___Toc519679_996550957"/>
      <w:bookmarkStart w:id="35" w:name="_Toc11"/>
      <w:bookmarkEnd w:id="33"/>
      <w:bookmarkEnd w:id="34"/>
      <w:r>
        <w:rPr>
          <w:rtl w:val="true"/>
        </w:rPr>
        <w:t>قسمت سوّم</w:t>
      </w:r>
      <w:r>
        <w:rPr>
          <w:rtl w:val="true"/>
        </w:rPr>
        <w:t xml:space="preserve">: </w:t>
      </w:r>
      <w:r>
        <w:rPr>
          <w:rtl w:val="true"/>
        </w:rPr>
        <w:t>عذاب عصیانگران روز شنبه</w:t>
      </w:r>
      <w:r>
        <w:rPr>
          <w:rtl w:val="true"/>
        </w:rPr>
        <w:t>!</w:t>
      </w:r>
      <w:bookmarkEnd w:id="35"/>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هنگامی‌که تذکراتی را که به آن‌ها داده‌شده بود فراموش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عذاب فرارسید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نهی‌کنندگان از بدی را رهایی بخشیدیم و کسانی را که ستم کردند، به خاطر نافرمانی‌شان به عذاب شدیدی گرفتار ساختیم</w:t>
      </w:r>
      <w:r>
        <w:rPr>
          <w:rFonts w:eastAsia="IRNazanin" w:cs="IRNazanin"/>
          <w:color w:val="111111"/>
          <w:sz w:val="28"/>
          <w:szCs w:val="28"/>
          <w:rtl w:val="true"/>
          <w:lang w:bidi="fa-IR"/>
        </w:rPr>
        <w:t>. (</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آری</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هنگامی‌که در برابر آنچه از آن نهی شده بودند سرکشی کردند، به آن‌ها گفتیم</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به شکل میمون‌هایی طردشده در آیید</w:t>
      </w:r>
      <w:r>
        <w:rPr>
          <w:rFonts w:eastAsia="IRNazanin" w:cs="IRNazanin"/>
          <w:i/>
          <w:iCs/>
          <w:color w:val="111111"/>
          <w:sz w:val="28"/>
          <w:szCs w:val="28"/>
          <w:rtl w:val="true"/>
          <w:lang w:bidi="fa-IR"/>
        </w:rPr>
        <w:t xml:space="preserve">!» </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به‌طورقطع از حال کسانی از شما، که در روز شنبه نافرمانی و گناه کردند، آگاه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آن‌ها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به‌صورت بوزینه‌هایی طردشده درآیید</w:t>
      </w:r>
      <w:r>
        <w:rPr>
          <w:rFonts w:eastAsia="IRNazanin" w:cs="IRNazanin"/>
          <w:color w:val="111111"/>
          <w:sz w:val="28"/>
          <w:szCs w:val="28"/>
          <w:rtl w:val="true"/>
          <w:lang w:bidi="fa-IR"/>
        </w:rPr>
        <w:t>!»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ما این کیفر را درس عبرتی برای مردم آن زمان و نسلهای بعدازآنان و پند و اندرزی برای پرهیزکاران قراردادیم</w:t>
      </w:r>
      <w:r>
        <w:rPr>
          <w:rFonts w:eastAsia="IRNazanin" w:cs="IRNazanin"/>
          <w:i/>
          <w:iCs/>
          <w:color w:val="111111"/>
          <w:sz w:val="28"/>
          <w:szCs w:val="28"/>
          <w:rtl w:val="true"/>
          <w:lang w:bidi="fa-IR"/>
        </w:rPr>
        <w:t>.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پس چو از نسیان نیامد سودمند</w:t>
      </w:r>
    </w:p>
    <w:p>
      <w:pPr>
        <w:pStyle w:val="BookText"/>
        <w:rPr/>
      </w:pPr>
      <w:r>
        <w:rPr>
          <w:rFonts w:ascii="IRNazanin" w:hAnsi="IRNazanin" w:eastAsia="IRNazanin"/>
          <w:color w:val="111111"/>
          <w:sz w:val="28"/>
          <w:sz w:val="28"/>
          <w:szCs w:val="28"/>
          <w:rtl w:val="true"/>
          <w:lang w:bidi="fa-IR"/>
        </w:rPr>
        <w:t>آنچه را که پند داده می‌شدند</w:t>
      </w:r>
    </w:p>
    <w:p>
      <w:pPr>
        <w:pStyle w:val="BookText"/>
        <w:rPr/>
      </w:pPr>
      <w:r>
        <w:rPr>
          <w:rFonts w:ascii="IRNazanin" w:hAnsi="IRNazanin" w:eastAsia="IRNazanin"/>
          <w:color w:val="111111"/>
          <w:sz w:val="28"/>
          <w:sz w:val="28"/>
          <w:szCs w:val="28"/>
          <w:rtl w:val="true"/>
          <w:lang w:bidi="fa-IR"/>
        </w:rPr>
        <w:t>ما رهاندیم آن‌کسان را که تمام</w:t>
      </w:r>
    </w:p>
    <w:p>
      <w:pPr>
        <w:pStyle w:val="BookText"/>
        <w:rPr/>
      </w:pPr>
      <w:r>
        <w:rPr>
          <w:rFonts w:ascii="IRNazanin" w:hAnsi="IRNazanin" w:eastAsia="IRNazanin"/>
          <w:color w:val="111111"/>
          <w:sz w:val="28"/>
          <w:sz w:val="28"/>
          <w:szCs w:val="28"/>
          <w:rtl w:val="true"/>
          <w:lang w:bidi="fa-IR"/>
        </w:rPr>
        <w:t>ناهیان بودند زان فعل حرام</w:t>
      </w:r>
    </w:p>
    <w:p>
      <w:pPr>
        <w:pStyle w:val="BookText"/>
        <w:rPr/>
      </w:pPr>
      <w:r>
        <w:rPr>
          <w:rFonts w:ascii="IRNazanin" w:hAnsi="IRNazanin" w:eastAsia="IRNazanin"/>
          <w:color w:val="111111"/>
          <w:sz w:val="28"/>
          <w:sz w:val="28"/>
          <w:szCs w:val="28"/>
          <w:rtl w:val="true"/>
          <w:lang w:bidi="fa-IR"/>
        </w:rPr>
        <w:t>هم گرفتیم آنکه استم‌کاره بود</w:t>
      </w:r>
    </w:p>
    <w:p>
      <w:pPr>
        <w:pStyle w:val="BookText"/>
        <w:rPr/>
      </w:pPr>
      <w:r>
        <w:rPr>
          <w:rFonts w:ascii="IRNazanin" w:hAnsi="IRNazanin" w:eastAsia="IRNazanin"/>
          <w:color w:val="111111"/>
          <w:sz w:val="28"/>
          <w:sz w:val="28"/>
          <w:szCs w:val="28"/>
          <w:rtl w:val="true"/>
          <w:lang w:bidi="fa-IR"/>
        </w:rPr>
        <w:t>بر عذابی سخت وانشان چاره بود</w:t>
      </w:r>
    </w:p>
    <w:p>
      <w:pPr>
        <w:pStyle w:val="BookText"/>
        <w:rPr/>
      </w:pPr>
      <w:r>
        <w:rPr>
          <w:rFonts w:ascii="IRNazanin" w:hAnsi="IRNazanin" w:eastAsia="IRNazanin"/>
          <w:color w:val="111111"/>
          <w:sz w:val="28"/>
          <w:sz w:val="28"/>
          <w:szCs w:val="28"/>
          <w:rtl w:val="true"/>
          <w:lang w:bidi="fa-IR"/>
        </w:rPr>
        <w:t>زان سبب کان قوم بودند از بتر</w:t>
      </w:r>
    </w:p>
    <w:p>
      <w:pPr>
        <w:pStyle w:val="BookText"/>
        <w:rPr/>
      </w:pPr>
      <w:r>
        <w:rPr>
          <w:rFonts w:ascii="IRNazanin" w:hAnsi="IRNazanin" w:eastAsia="IRNazanin"/>
          <w:color w:val="111111"/>
          <w:sz w:val="28"/>
          <w:sz w:val="28"/>
          <w:szCs w:val="28"/>
          <w:rtl w:val="true"/>
          <w:lang w:bidi="fa-IR"/>
        </w:rPr>
        <w:t>خود ز فرمان پا نهادندی به در</w:t>
      </w:r>
    </w:p>
    <w:p>
      <w:pPr>
        <w:pStyle w:val="BookText"/>
        <w:rPr/>
      </w:pPr>
      <w:r>
        <w:rPr>
          <w:rFonts w:ascii="IRNazanin" w:hAnsi="IRNazanin" w:eastAsia="IRNazanin"/>
          <w:color w:val="111111"/>
          <w:sz w:val="28"/>
          <w:sz w:val="28"/>
          <w:szCs w:val="28"/>
          <w:rtl w:val="true"/>
          <w:lang w:bidi="fa-IR"/>
        </w:rPr>
        <w:t>سرکشی کردند پس چون آن گروه</w:t>
      </w:r>
    </w:p>
    <w:p>
      <w:pPr>
        <w:pStyle w:val="BookText"/>
        <w:rPr/>
      </w:pPr>
      <w:r>
        <w:rPr>
          <w:rFonts w:ascii="IRNazanin" w:hAnsi="IRNazanin" w:eastAsia="IRNazanin"/>
          <w:color w:val="111111"/>
          <w:sz w:val="28"/>
          <w:sz w:val="28"/>
          <w:szCs w:val="28"/>
          <w:rtl w:val="true"/>
          <w:lang w:bidi="fa-IR"/>
        </w:rPr>
        <w:t>زآنچه می‌بودند منهی زان وجوه</w:t>
      </w:r>
    </w:p>
    <w:p>
      <w:pPr>
        <w:pStyle w:val="BookText"/>
        <w:rPr/>
      </w:pPr>
      <w:r>
        <w:rPr>
          <w:rFonts w:ascii="IRNazanin" w:hAnsi="IRNazanin" w:eastAsia="IRNazanin"/>
          <w:color w:val="111111"/>
          <w:sz w:val="28"/>
          <w:sz w:val="28"/>
          <w:szCs w:val="28"/>
          <w:rtl w:val="true"/>
          <w:lang w:bidi="fa-IR"/>
        </w:rPr>
        <w:t>پس بگفتیم آن جماعت راعیان</w:t>
      </w:r>
    </w:p>
    <w:p>
      <w:pPr>
        <w:pStyle w:val="BookText"/>
        <w:rPr/>
      </w:pPr>
      <w:r>
        <w:rPr>
          <w:rFonts w:ascii="IRNazanin" w:hAnsi="IRNazanin" w:eastAsia="IRNazanin"/>
          <w:color w:val="111111"/>
          <w:sz w:val="28"/>
          <w:sz w:val="28"/>
          <w:szCs w:val="28"/>
          <w:rtl w:val="true"/>
          <w:lang w:bidi="fa-IR"/>
        </w:rPr>
        <w:t>که شما باشید خود بوزینگان</w:t>
      </w:r>
    </w:p>
    <w:p>
      <w:pPr>
        <w:pStyle w:val="BookText"/>
        <w:rPr/>
      </w:pPr>
      <w:r>
        <w:rPr>
          <w:rFonts w:ascii="IRNazanin" w:hAnsi="IRNazanin" w:eastAsia="IRNazanin"/>
          <w:color w:val="111111"/>
          <w:sz w:val="28"/>
          <w:sz w:val="28"/>
          <w:szCs w:val="28"/>
          <w:rtl w:val="true"/>
          <w:lang w:bidi="fa-IR"/>
        </w:rPr>
        <w:t>در چنان حالی که محرومید و دور</w:t>
      </w:r>
    </w:p>
    <w:p>
      <w:pPr>
        <w:pStyle w:val="BookText"/>
        <w:rPr/>
      </w:pPr>
      <w:r>
        <w:rPr>
          <w:rFonts w:ascii="IRNazanin" w:hAnsi="IRNazanin" w:eastAsia="IRNazanin"/>
          <w:color w:val="111111"/>
          <w:sz w:val="28"/>
          <w:sz w:val="28"/>
          <w:szCs w:val="28"/>
          <w:rtl w:val="true"/>
          <w:lang w:bidi="fa-IR"/>
        </w:rPr>
        <w:t xml:space="preserve">از عطا و رحمت رب الغفور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صفی علیشاه، تفسیر صفی، ص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بد سه ماهی در میان آبگیر</w:t>
      </w:r>
    </w:p>
    <w:p>
      <w:pPr>
        <w:pStyle w:val="BookText"/>
        <w:rPr/>
      </w:pPr>
      <w:r>
        <w:rPr>
          <w:rFonts w:ascii="IRNazanin" w:hAnsi="IRNazanin" w:eastAsia="IRNazanin"/>
          <w:color w:val="111111"/>
          <w:sz w:val="28"/>
          <w:sz w:val="28"/>
          <w:szCs w:val="28"/>
          <w:rtl w:val="true"/>
          <w:lang w:bidi="fa-IR"/>
        </w:rPr>
        <w:t>دام افکندند صیادان به زیر</w:t>
      </w:r>
    </w:p>
    <w:p>
      <w:pPr>
        <w:pStyle w:val="BookText"/>
        <w:rPr/>
      </w:pPr>
      <w:r>
        <w:rPr>
          <w:rFonts w:ascii="IRNazanin" w:hAnsi="IRNazanin" w:eastAsia="IRNazanin"/>
          <w:color w:val="111111"/>
          <w:sz w:val="28"/>
          <w:sz w:val="28"/>
          <w:szCs w:val="28"/>
          <w:rtl w:val="true"/>
          <w:lang w:bidi="fa-IR"/>
        </w:rPr>
        <w:t>آنکه اعقل بد ره دریا گرفت</w:t>
      </w:r>
    </w:p>
    <w:p>
      <w:pPr>
        <w:pStyle w:val="BookText"/>
        <w:rPr/>
      </w:pPr>
      <w:r>
        <w:rPr>
          <w:rFonts w:ascii="IRNazanin" w:hAnsi="IRNazanin" w:eastAsia="IRNazanin"/>
          <w:color w:val="111111"/>
          <w:sz w:val="28"/>
          <w:sz w:val="28"/>
          <w:szCs w:val="28"/>
          <w:rtl w:val="true"/>
          <w:lang w:bidi="fa-IR"/>
        </w:rPr>
        <w:t>نیم عاقل اندر آن سکنی گرفت</w:t>
      </w:r>
    </w:p>
    <w:p>
      <w:pPr>
        <w:pStyle w:val="BookText"/>
        <w:rPr/>
      </w:pPr>
      <w:r>
        <w:rPr>
          <w:rFonts w:ascii="IRNazanin" w:hAnsi="IRNazanin" w:eastAsia="IRNazanin"/>
          <w:color w:val="111111"/>
          <w:sz w:val="28"/>
          <w:sz w:val="28"/>
          <w:szCs w:val="28"/>
          <w:rtl w:val="true"/>
          <w:lang w:bidi="fa-IR"/>
        </w:rPr>
        <w:t>داشت انسی سخت با آن آبگیر</w:t>
      </w:r>
    </w:p>
    <w:p>
      <w:pPr>
        <w:pStyle w:val="BookText"/>
        <w:rPr/>
      </w:pPr>
      <w:r>
        <w:rPr>
          <w:rFonts w:ascii="IRNazanin" w:hAnsi="IRNazanin" w:eastAsia="IRNazanin"/>
          <w:color w:val="111111"/>
          <w:sz w:val="28"/>
          <w:sz w:val="28"/>
          <w:szCs w:val="28"/>
          <w:rtl w:val="true"/>
          <w:lang w:bidi="fa-IR"/>
        </w:rPr>
        <w:t>لیک فضل عقل بودش در ضمیر</w:t>
      </w:r>
    </w:p>
    <w:p>
      <w:pPr>
        <w:pStyle w:val="BookText"/>
        <w:rPr/>
      </w:pPr>
      <w:r>
        <w:rPr>
          <w:rFonts w:ascii="IRNazanin" w:hAnsi="IRNazanin" w:eastAsia="IRNazanin"/>
          <w:color w:val="111111"/>
          <w:sz w:val="28"/>
          <w:sz w:val="28"/>
          <w:szCs w:val="28"/>
          <w:rtl w:val="true"/>
          <w:lang w:bidi="fa-IR"/>
        </w:rPr>
        <w:t>میل سوی آبگیرش خام کرد</w:t>
      </w:r>
    </w:p>
    <w:p>
      <w:pPr>
        <w:pStyle w:val="BookText"/>
        <w:rPr/>
      </w:pPr>
      <w:r>
        <w:rPr>
          <w:rFonts w:ascii="IRNazanin" w:hAnsi="IRNazanin" w:eastAsia="IRNazanin"/>
          <w:color w:val="111111"/>
          <w:sz w:val="28"/>
          <w:sz w:val="28"/>
          <w:szCs w:val="28"/>
          <w:rtl w:val="true"/>
          <w:lang w:bidi="fa-IR"/>
        </w:rPr>
        <w:t>عقل زد هی واقفش از دام کرد</w:t>
      </w:r>
    </w:p>
    <w:p>
      <w:pPr>
        <w:pStyle w:val="BookText"/>
        <w:rPr/>
      </w:pPr>
      <w:r>
        <w:rPr>
          <w:rFonts w:ascii="IRNazanin" w:hAnsi="IRNazanin" w:eastAsia="IRNazanin"/>
          <w:color w:val="111111"/>
          <w:sz w:val="28"/>
          <w:sz w:val="28"/>
          <w:szCs w:val="28"/>
          <w:rtl w:val="true"/>
          <w:lang w:bidi="fa-IR"/>
        </w:rPr>
        <w:t>خویشتن را مرده کرد و بازرست</w:t>
      </w:r>
    </w:p>
    <w:p>
      <w:pPr>
        <w:pStyle w:val="BookText"/>
        <w:rPr/>
      </w:pPr>
      <w:r>
        <w:rPr>
          <w:rFonts w:ascii="IRNazanin" w:hAnsi="IRNazanin" w:eastAsia="IRNazanin"/>
          <w:color w:val="111111"/>
          <w:sz w:val="28"/>
          <w:sz w:val="28"/>
          <w:szCs w:val="28"/>
          <w:rtl w:val="true"/>
          <w:lang w:bidi="fa-IR"/>
        </w:rPr>
        <w:t>سوی بحر افکند صیادش ز شست</w:t>
      </w:r>
    </w:p>
    <w:p>
      <w:pPr>
        <w:pStyle w:val="BookText"/>
        <w:rPr/>
      </w:pPr>
      <w:r>
        <w:rPr>
          <w:rFonts w:ascii="IRNazanin" w:hAnsi="IRNazanin" w:eastAsia="IRNazanin"/>
          <w:color w:val="111111"/>
          <w:sz w:val="28"/>
          <w:sz w:val="28"/>
          <w:szCs w:val="28"/>
          <w:rtl w:val="true"/>
          <w:lang w:bidi="fa-IR"/>
        </w:rPr>
        <w:t>و آنکه هیچ از عقل فرهنگی نداشت</w:t>
      </w:r>
    </w:p>
    <w:p>
      <w:pPr>
        <w:pStyle w:val="BookText"/>
        <w:rPr/>
      </w:pPr>
      <w:r>
        <w:rPr>
          <w:rFonts w:ascii="IRNazanin" w:hAnsi="IRNazanin" w:eastAsia="IRNazanin"/>
          <w:color w:val="111111"/>
          <w:sz w:val="28"/>
          <w:sz w:val="28"/>
          <w:szCs w:val="28"/>
          <w:rtl w:val="true"/>
          <w:lang w:bidi="fa-IR"/>
        </w:rPr>
        <w:t>پخته شد در آتش و ننگی نداشت</w:t>
      </w:r>
    </w:p>
    <w:p>
      <w:pPr>
        <w:pStyle w:val="BookText"/>
        <w:rPr/>
      </w:pPr>
      <w:r>
        <w:rPr>
          <w:rFonts w:ascii="IRNazanin" w:hAnsi="IRNazanin" w:eastAsia="IRNazanin"/>
          <w:color w:val="111111"/>
          <w:sz w:val="28"/>
          <w:sz w:val="28"/>
          <w:szCs w:val="28"/>
          <w:rtl w:val="true"/>
          <w:lang w:bidi="fa-IR"/>
        </w:rPr>
        <w:t>لاجرم عقل است آن فضلی که گفت</w:t>
      </w:r>
    </w:p>
    <w:p>
      <w:pPr>
        <w:pStyle w:val="BookText"/>
        <w:rPr/>
      </w:pPr>
      <w:r>
        <w:rPr>
          <w:rFonts w:ascii="IRNazanin" w:hAnsi="IRNazanin" w:eastAsia="IRNazanin"/>
          <w:color w:val="111111"/>
          <w:sz w:val="28"/>
          <w:sz w:val="28"/>
          <w:szCs w:val="28"/>
          <w:rtl w:val="true"/>
          <w:lang w:bidi="fa-IR"/>
        </w:rPr>
        <w:t>گر نباشد عقل با خواریست جفت</w:t>
      </w:r>
    </w:p>
    <w:p>
      <w:pPr>
        <w:pStyle w:val="BookText"/>
        <w:rPr/>
      </w:pPr>
      <w:r>
        <w:rPr>
          <w:rFonts w:ascii="IRNazanin" w:hAnsi="IRNazanin" w:eastAsia="IRNazanin"/>
          <w:color w:val="111111"/>
          <w:sz w:val="28"/>
          <w:sz w:val="28"/>
          <w:szCs w:val="28"/>
          <w:rtl w:val="true"/>
          <w:lang w:bidi="fa-IR"/>
        </w:rPr>
        <w:t>باز بشنو الّذین اعتدوا</w:t>
      </w:r>
    </w:p>
    <w:p>
      <w:pPr>
        <w:pStyle w:val="BookText"/>
        <w:rPr/>
      </w:pPr>
      <w:r>
        <w:rPr>
          <w:rFonts w:ascii="IRNazanin" w:hAnsi="IRNazanin" w:eastAsia="IRNazanin"/>
          <w:color w:val="111111"/>
          <w:sz w:val="28"/>
          <w:sz w:val="28"/>
          <w:szCs w:val="28"/>
          <w:rtl w:val="true"/>
          <w:lang w:bidi="fa-IR"/>
        </w:rPr>
        <w:t>چون ز یوم السّبت گرداندند رو</w:t>
      </w:r>
    </w:p>
    <w:p>
      <w:pPr>
        <w:pStyle w:val="BookText"/>
        <w:rPr/>
      </w:pPr>
      <w:r>
        <w:rPr>
          <w:rFonts w:ascii="IRNazanin" w:hAnsi="IRNazanin" w:eastAsia="IRNazanin"/>
          <w:color w:val="111111"/>
          <w:sz w:val="28"/>
          <w:sz w:val="28"/>
          <w:szCs w:val="28"/>
          <w:rtl w:val="true"/>
          <w:lang w:bidi="fa-IR"/>
        </w:rPr>
        <w:t>روز شنبه بر یهود آن بی فتور</w:t>
      </w:r>
    </w:p>
    <w:p>
      <w:pPr>
        <w:pStyle w:val="BookText"/>
        <w:rPr/>
      </w:pPr>
      <w:r>
        <w:rPr>
          <w:rFonts w:ascii="IRNazanin" w:hAnsi="IRNazanin" w:eastAsia="IRNazanin"/>
          <w:color w:val="111111"/>
          <w:sz w:val="28"/>
          <w:sz w:val="28"/>
          <w:szCs w:val="28"/>
          <w:rtl w:val="true"/>
          <w:lang w:bidi="fa-IR"/>
        </w:rPr>
        <w:t>روز تقوی بود و تعطیل از امور</w:t>
      </w:r>
    </w:p>
    <w:p>
      <w:pPr>
        <w:pStyle w:val="BookText"/>
        <w:rPr/>
      </w:pPr>
      <w:r>
        <w:rPr>
          <w:rFonts w:ascii="IRNazanin" w:hAnsi="IRNazanin" w:eastAsia="IRNazanin"/>
          <w:color w:val="111111"/>
          <w:sz w:val="28"/>
          <w:sz w:val="28"/>
          <w:szCs w:val="28"/>
          <w:rtl w:val="true"/>
          <w:lang w:bidi="fa-IR"/>
        </w:rPr>
        <w:t>بر عبادت تا کند از جان قیام</w:t>
      </w:r>
    </w:p>
    <w:p>
      <w:pPr>
        <w:pStyle w:val="BookText"/>
        <w:rPr/>
      </w:pPr>
      <w:r>
        <w:rPr>
          <w:rFonts w:ascii="IRNazanin" w:hAnsi="IRNazanin" w:eastAsia="IRNazanin"/>
          <w:color w:val="111111"/>
          <w:sz w:val="28"/>
          <w:sz w:val="28"/>
          <w:szCs w:val="28"/>
          <w:rtl w:val="true"/>
          <w:lang w:bidi="fa-IR"/>
        </w:rPr>
        <w:t>از پی جبران غفلت‌ها تمام</w:t>
      </w:r>
    </w:p>
    <w:p>
      <w:pPr>
        <w:pStyle w:val="BookText"/>
        <w:rPr/>
      </w:pPr>
      <w:r>
        <w:rPr>
          <w:rFonts w:ascii="IRNazanin" w:hAnsi="IRNazanin" w:eastAsia="IRNazanin"/>
          <w:color w:val="111111"/>
          <w:sz w:val="28"/>
          <w:sz w:val="28"/>
          <w:szCs w:val="28"/>
          <w:rtl w:val="true"/>
          <w:lang w:bidi="fa-IR"/>
        </w:rPr>
        <w:t>از پی اصلاح عمر رفته بود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جبران از عثور هفته بود </w:t>
      </w:r>
    </w:p>
    <w:p>
      <w:pPr>
        <w:pStyle w:val="BookText"/>
        <w:rPr/>
      </w:pPr>
      <w:r>
        <w:rPr>
          <w:rFonts w:ascii="IRNazanin" w:hAnsi="IRNazanin" w:eastAsia="IRNazanin"/>
          <w:color w:val="111111"/>
          <w:sz w:val="28"/>
          <w:sz w:val="28"/>
          <w:szCs w:val="28"/>
          <w:rtl w:val="true"/>
          <w:lang w:bidi="fa-IR"/>
        </w:rPr>
        <w:t>این عبادت بهر آن گردید وضع</w:t>
      </w:r>
    </w:p>
    <w:p>
      <w:pPr>
        <w:pStyle w:val="BookText"/>
        <w:rPr/>
      </w:pPr>
      <w:r>
        <w:rPr>
          <w:rFonts w:ascii="IRNazanin" w:hAnsi="IRNazanin" w:eastAsia="IRNazanin"/>
          <w:color w:val="111111"/>
          <w:sz w:val="28"/>
          <w:sz w:val="28"/>
          <w:szCs w:val="28"/>
          <w:rtl w:val="true"/>
          <w:lang w:bidi="fa-IR"/>
        </w:rPr>
        <w:t>اندر اوقات معین تا بنزع</w:t>
      </w:r>
    </w:p>
    <w:p>
      <w:pPr>
        <w:pStyle w:val="BookText"/>
        <w:rPr/>
      </w:pPr>
      <w:r>
        <w:rPr>
          <w:rFonts w:ascii="IRNazanin" w:hAnsi="IRNazanin" w:eastAsia="IRNazanin"/>
          <w:color w:val="111111"/>
          <w:sz w:val="28"/>
          <w:sz w:val="28"/>
          <w:szCs w:val="28"/>
          <w:rtl w:val="true"/>
          <w:lang w:bidi="fa-IR"/>
        </w:rPr>
        <w:t>زنگ غفلت تا شود از قلب دور</w:t>
      </w:r>
    </w:p>
    <w:p>
      <w:pPr>
        <w:pStyle w:val="BookText"/>
        <w:rPr/>
      </w:pPr>
      <w:r>
        <w:rPr>
          <w:rFonts w:ascii="IRNazanin" w:hAnsi="IRNazanin" w:eastAsia="IRNazanin"/>
          <w:color w:val="111111"/>
          <w:sz w:val="28"/>
          <w:sz w:val="28"/>
          <w:szCs w:val="28"/>
          <w:rtl w:val="true"/>
          <w:lang w:bidi="fa-IR"/>
        </w:rPr>
        <w:t>کآمد او را از مشاغل در ظهور</w:t>
      </w:r>
    </w:p>
    <w:p>
      <w:pPr>
        <w:pStyle w:val="BookText"/>
        <w:rPr/>
      </w:pPr>
      <w:r>
        <w:rPr>
          <w:rFonts w:ascii="Amiri" w:hAnsi="Amiri" w:eastAsia="Amiri" w:cs="Amiri"/>
          <w:color w:val="111111"/>
          <w:sz w:val="28"/>
          <w:sz w:val="28"/>
          <w:szCs w:val="28"/>
          <w:rtl w:val="true"/>
          <w:lang w:bidi="ar-SA"/>
        </w:rPr>
        <w:t>آن توجه وان صلوة معتدل</w:t>
      </w:r>
    </w:p>
    <w:p>
      <w:pPr>
        <w:pStyle w:val="BookText"/>
        <w:rPr/>
      </w:pPr>
      <w:r>
        <w:rPr>
          <w:rFonts w:ascii="IRNazanin" w:hAnsi="IRNazanin" w:eastAsia="IRNazanin"/>
          <w:color w:val="111111"/>
          <w:sz w:val="28"/>
          <w:sz w:val="28"/>
          <w:szCs w:val="28"/>
          <w:rtl w:val="true"/>
          <w:lang w:bidi="fa-IR"/>
        </w:rPr>
        <w:t>می‌زداید زنگ غفلت‌ها ز دل</w:t>
      </w:r>
    </w:p>
    <w:p>
      <w:pPr>
        <w:pStyle w:val="BookText"/>
        <w:rPr/>
      </w:pPr>
      <w:r>
        <w:rPr>
          <w:rFonts w:ascii="IRNazanin" w:hAnsi="IRNazanin" w:eastAsia="IRNazanin"/>
          <w:color w:val="111111"/>
          <w:sz w:val="28"/>
          <w:sz w:val="28"/>
          <w:szCs w:val="28"/>
          <w:rtl w:val="true"/>
          <w:lang w:bidi="fa-IR"/>
        </w:rPr>
        <w:t>شنبه شد ز آن روز طاعت بر یهود</w:t>
      </w:r>
    </w:p>
    <w:p>
      <w:pPr>
        <w:pStyle w:val="BookText"/>
        <w:rPr/>
      </w:pPr>
      <w:r>
        <w:rPr>
          <w:rFonts w:ascii="IRNazanin" w:hAnsi="IRNazanin" w:eastAsia="IRNazanin"/>
          <w:color w:val="111111"/>
          <w:sz w:val="28"/>
          <w:sz w:val="28"/>
          <w:szCs w:val="28"/>
          <w:rtl w:val="true"/>
          <w:lang w:bidi="fa-IR"/>
        </w:rPr>
        <w:t>تا کنند آن روز اصلاح وجود</w:t>
      </w:r>
    </w:p>
    <w:p>
      <w:pPr>
        <w:pStyle w:val="BookText"/>
        <w:rPr/>
      </w:pPr>
      <w:r>
        <w:rPr>
          <w:rFonts w:ascii="IRNazanin" w:hAnsi="IRNazanin" w:eastAsia="IRNazanin"/>
          <w:color w:val="111111"/>
          <w:sz w:val="28"/>
          <w:sz w:val="28"/>
          <w:szCs w:val="28"/>
          <w:rtl w:val="true"/>
          <w:lang w:bidi="fa-IR"/>
        </w:rPr>
        <w:t>حیلت آوردند حیلت‌ساز چند</w:t>
      </w:r>
    </w:p>
    <w:p>
      <w:pPr>
        <w:pStyle w:val="BookText"/>
        <w:rPr/>
      </w:pPr>
      <w:r>
        <w:rPr>
          <w:rFonts w:ascii="IRNazanin" w:hAnsi="IRNazanin" w:eastAsia="IRNazanin"/>
          <w:color w:val="111111"/>
          <w:sz w:val="28"/>
          <w:sz w:val="28"/>
          <w:szCs w:val="28"/>
          <w:rtl w:val="true"/>
          <w:lang w:bidi="fa-IR"/>
        </w:rPr>
        <w:t>بهر صید آن روز و کردند این پسند</w:t>
      </w:r>
    </w:p>
    <w:p>
      <w:pPr>
        <w:pStyle w:val="BookText"/>
        <w:rPr/>
      </w:pPr>
      <w:r>
        <w:rPr>
          <w:rFonts w:ascii="IRNazanin" w:hAnsi="IRNazanin" w:eastAsia="IRNazanin"/>
          <w:color w:val="111111"/>
          <w:sz w:val="28"/>
          <w:sz w:val="28"/>
          <w:szCs w:val="28"/>
          <w:rtl w:val="true"/>
          <w:lang w:bidi="fa-IR"/>
        </w:rPr>
        <w:t>لاجرم اوصاف روحانی تمام</w:t>
      </w:r>
    </w:p>
    <w:p>
      <w:pPr>
        <w:pStyle w:val="BookText"/>
        <w:rPr/>
      </w:pPr>
      <w:r>
        <w:rPr>
          <w:rFonts w:ascii="IRNazanin" w:hAnsi="IRNazanin" w:eastAsia="IRNazanin"/>
          <w:color w:val="111111"/>
          <w:sz w:val="28"/>
          <w:sz w:val="28"/>
          <w:szCs w:val="28"/>
          <w:rtl w:val="true"/>
          <w:lang w:bidi="fa-IR"/>
        </w:rPr>
        <w:t>سلب شد زان فرقه از نصّ کلام</w:t>
      </w:r>
    </w:p>
    <w:p>
      <w:pPr>
        <w:pStyle w:val="BookText"/>
        <w:rPr/>
      </w:pPr>
      <w:r>
        <w:rPr>
          <w:rFonts w:ascii="IRNazanin" w:hAnsi="IRNazanin" w:eastAsia="IRNazanin"/>
          <w:color w:val="111111"/>
          <w:sz w:val="28"/>
          <w:sz w:val="28"/>
          <w:szCs w:val="28"/>
          <w:rtl w:val="true"/>
          <w:lang w:bidi="fa-IR"/>
        </w:rPr>
        <w:t>تیرگی بر تیرگی افزوده شد</w:t>
      </w:r>
    </w:p>
    <w:p>
      <w:pPr>
        <w:pStyle w:val="BookText"/>
        <w:rPr/>
      </w:pPr>
      <w:r>
        <w:rPr>
          <w:rFonts w:ascii="IRNazanin" w:hAnsi="IRNazanin" w:eastAsia="IRNazanin"/>
          <w:color w:val="111111"/>
          <w:sz w:val="28"/>
          <w:sz w:val="28"/>
          <w:szCs w:val="28"/>
          <w:rtl w:val="true"/>
          <w:lang w:bidi="fa-IR"/>
        </w:rPr>
        <w:t>صورت اوصاف بد بنموده شد</w:t>
      </w:r>
    </w:p>
    <w:p>
      <w:pPr>
        <w:pStyle w:val="BookText"/>
        <w:rPr/>
      </w:pPr>
      <w:r>
        <w:rPr>
          <w:rFonts w:ascii="IRNazanin" w:hAnsi="IRNazanin" w:eastAsia="IRNazanin"/>
          <w:color w:val="111111"/>
          <w:sz w:val="28"/>
          <w:sz w:val="28"/>
          <w:szCs w:val="28"/>
          <w:rtl w:val="true"/>
          <w:lang w:bidi="fa-IR"/>
        </w:rPr>
        <w:t>مسخشان کرد آنکه صورت‌بند بود</w:t>
      </w:r>
    </w:p>
    <w:p>
      <w:pPr>
        <w:pStyle w:val="BookText"/>
        <w:rPr/>
      </w:pPr>
      <w:r>
        <w:rPr>
          <w:rFonts w:ascii="IRNazanin" w:hAnsi="IRNazanin" w:eastAsia="IRNazanin"/>
          <w:color w:val="111111"/>
          <w:sz w:val="28"/>
          <w:sz w:val="28"/>
          <w:szCs w:val="28"/>
          <w:rtl w:val="true"/>
          <w:lang w:bidi="fa-IR"/>
        </w:rPr>
        <w:t>صورت بوزینه آمد در نمود</w:t>
      </w:r>
    </w:p>
    <w:p>
      <w:pPr>
        <w:pStyle w:val="BookText"/>
        <w:rPr/>
      </w:pPr>
      <w:r>
        <w:rPr>
          <w:rFonts w:ascii="IRNazanin" w:hAnsi="IRNazanin" w:eastAsia="IRNazanin"/>
          <w:color w:val="111111"/>
          <w:sz w:val="28"/>
          <w:sz w:val="28"/>
          <w:szCs w:val="28"/>
          <w:rtl w:val="true"/>
          <w:lang w:bidi="fa-IR"/>
        </w:rPr>
        <w:t>شد مبدل ذاتشان از فعل دون</w:t>
      </w:r>
    </w:p>
    <w:p>
      <w:pPr>
        <w:pStyle w:val="BookText"/>
        <w:rPr/>
      </w:pPr>
      <w:r>
        <w:rPr>
          <w:rFonts w:ascii="IRNazanin" w:hAnsi="IRNazanin" w:eastAsia="IRNazanin"/>
          <w:color w:val="111111"/>
          <w:sz w:val="28"/>
          <w:sz w:val="28"/>
          <w:szCs w:val="28"/>
          <w:rtl w:val="true"/>
          <w:lang w:bidi="fa-IR"/>
        </w:rPr>
        <w:t>همچو نیلی کآن به قبطی گشت خون</w:t>
      </w:r>
    </w:p>
    <w:p>
      <w:pPr>
        <w:pStyle w:val="BookText"/>
        <w:rPr/>
      </w:pPr>
      <w:r>
        <w:rPr>
          <w:rFonts w:ascii="IRNazanin" w:hAnsi="IRNazanin" w:eastAsia="IRNazanin"/>
          <w:color w:val="111111"/>
          <w:sz w:val="28"/>
          <w:sz w:val="28"/>
          <w:szCs w:val="28"/>
          <w:rtl w:val="true"/>
          <w:lang w:bidi="fa-IR"/>
        </w:rPr>
        <w:t>بس شکال آرد درین جا فلسفی</w:t>
      </w:r>
    </w:p>
    <w:p>
      <w:pPr>
        <w:pStyle w:val="BookText"/>
        <w:rPr/>
      </w:pPr>
      <w:r>
        <w:rPr>
          <w:rFonts w:ascii="IRNazanin" w:hAnsi="IRNazanin" w:eastAsia="IRNazanin"/>
          <w:color w:val="111111"/>
          <w:sz w:val="28"/>
          <w:sz w:val="28"/>
          <w:szCs w:val="28"/>
          <w:rtl w:val="true"/>
          <w:lang w:bidi="fa-IR"/>
        </w:rPr>
        <w:t xml:space="preserve">لیک بگذشت از بیان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مسخ نوعی از تناسخ آمده است</w:t>
      </w:r>
    </w:p>
    <w:p>
      <w:pPr>
        <w:pStyle w:val="BookText"/>
        <w:rPr/>
      </w:pPr>
      <w:r>
        <w:rPr>
          <w:rFonts w:ascii="IRNazanin" w:hAnsi="IRNazanin" w:eastAsia="IRNazanin"/>
          <w:color w:val="111111"/>
          <w:sz w:val="28"/>
          <w:sz w:val="28"/>
          <w:szCs w:val="28"/>
          <w:rtl w:val="true"/>
          <w:lang w:bidi="fa-IR"/>
        </w:rPr>
        <w:t>و آن تناسخ بر دو قسم آمد به دست</w:t>
      </w:r>
    </w:p>
    <w:p>
      <w:pPr>
        <w:pStyle w:val="BookText"/>
        <w:rPr/>
      </w:pPr>
      <w:r>
        <w:rPr>
          <w:rFonts w:ascii="IRNazanin" w:hAnsi="IRNazanin" w:eastAsia="IRNazanin"/>
          <w:color w:val="111111"/>
          <w:sz w:val="28"/>
          <w:sz w:val="28"/>
          <w:szCs w:val="28"/>
          <w:rtl w:val="true"/>
          <w:lang w:bidi="fa-IR"/>
        </w:rPr>
        <w:t>هست یک قسم از دو قسمش نقل روح</w:t>
      </w:r>
    </w:p>
    <w:p>
      <w:pPr>
        <w:pStyle w:val="BookText"/>
        <w:rPr/>
      </w:pPr>
      <w:r>
        <w:rPr>
          <w:rFonts w:ascii="IRNazanin" w:hAnsi="IRNazanin" w:eastAsia="IRNazanin"/>
          <w:color w:val="111111"/>
          <w:sz w:val="28"/>
          <w:sz w:val="28"/>
          <w:szCs w:val="28"/>
          <w:rtl w:val="true"/>
          <w:lang w:bidi="fa-IR"/>
        </w:rPr>
        <w:t>پیش صوفی باطل است آن بالوضوح</w:t>
      </w:r>
    </w:p>
    <w:p>
      <w:pPr>
        <w:pStyle w:val="BookText"/>
        <w:rPr/>
      </w:pPr>
      <w:r>
        <w:rPr>
          <w:rFonts w:ascii="IRNazanin" w:hAnsi="IRNazanin" w:eastAsia="IRNazanin"/>
          <w:color w:val="111111"/>
          <w:sz w:val="28"/>
          <w:sz w:val="28"/>
          <w:szCs w:val="28"/>
          <w:rtl w:val="true"/>
          <w:lang w:bidi="fa-IR"/>
        </w:rPr>
        <w:t>قسم دیگر از حقیقت دان ظهور</w:t>
      </w:r>
    </w:p>
    <w:p>
      <w:pPr>
        <w:pStyle w:val="BookText"/>
        <w:rPr/>
      </w:pPr>
      <w:r>
        <w:rPr>
          <w:rFonts w:ascii="IRNazanin" w:hAnsi="IRNazanin" w:eastAsia="IRNazanin"/>
          <w:color w:val="111111"/>
          <w:sz w:val="28"/>
          <w:sz w:val="28"/>
          <w:szCs w:val="28"/>
          <w:rtl w:val="true"/>
          <w:lang w:bidi="fa-IR"/>
        </w:rPr>
        <w:t>در مقامی کوست لایق بی‌قصور</w:t>
      </w:r>
    </w:p>
    <w:p>
      <w:pPr>
        <w:pStyle w:val="BookText"/>
        <w:rPr/>
      </w:pPr>
      <w:r>
        <w:rPr>
          <w:rFonts w:ascii="IRNazanin" w:hAnsi="IRNazanin" w:eastAsia="IRNazanin"/>
          <w:color w:val="111111"/>
          <w:sz w:val="28"/>
          <w:sz w:val="28"/>
          <w:szCs w:val="28"/>
          <w:rtl w:val="true"/>
          <w:lang w:bidi="fa-IR"/>
        </w:rPr>
        <w:t>آن حقیقت در مجالی لایقه</w:t>
      </w:r>
    </w:p>
    <w:p>
      <w:pPr>
        <w:pStyle w:val="BookText"/>
        <w:rPr/>
      </w:pPr>
      <w:r>
        <w:rPr>
          <w:rFonts w:ascii="IRNazanin" w:hAnsi="IRNazanin" w:eastAsia="IRNazanin"/>
          <w:color w:val="111111"/>
          <w:sz w:val="28"/>
          <w:sz w:val="28"/>
          <w:szCs w:val="28"/>
          <w:rtl w:val="true"/>
          <w:lang w:bidi="fa-IR"/>
        </w:rPr>
        <w:t>جلوه‌گر گردد بدون عایقه</w:t>
      </w:r>
    </w:p>
    <w:p>
      <w:pPr>
        <w:pStyle w:val="BookText"/>
        <w:rPr/>
      </w:pPr>
      <w:r>
        <w:rPr>
          <w:rFonts w:ascii="IRNazanin" w:hAnsi="IRNazanin" w:eastAsia="IRNazanin"/>
          <w:color w:val="111111"/>
          <w:sz w:val="28"/>
          <w:sz w:val="28"/>
          <w:szCs w:val="28"/>
          <w:rtl w:val="true"/>
          <w:lang w:bidi="fa-IR"/>
        </w:rPr>
        <w:t>هست این حق گر تو باشی فیلسوف</w:t>
      </w:r>
    </w:p>
    <w:p>
      <w:pPr>
        <w:pStyle w:val="BookText"/>
        <w:rPr/>
      </w:pPr>
      <w:r>
        <w:rPr>
          <w:rFonts w:ascii="IRNazanin" w:hAnsi="IRNazanin" w:eastAsia="IRNazanin"/>
          <w:color w:val="111111"/>
          <w:sz w:val="28"/>
          <w:sz w:val="28"/>
          <w:szCs w:val="28"/>
          <w:rtl w:val="true"/>
          <w:lang w:bidi="fa-IR"/>
        </w:rPr>
        <w:t>باشدت بر فهم این معنی وقوف</w:t>
      </w:r>
    </w:p>
    <w:p>
      <w:pPr>
        <w:pStyle w:val="BookText"/>
        <w:rPr/>
      </w:pPr>
      <w:r>
        <w:rPr>
          <w:rFonts w:ascii="IRNazanin" w:hAnsi="IRNazanin" w:eastAsia="IRNazanin"/>
          <w:color w:val="111111"/>
          <w:sz w:val="28"/>
          <w:sz w:val="28"/>
          <w:szCs w:val="28"/>
          <w:rtl w:val="true"/>
          <w:lang w:bidi="fa-IR"/>
        </w:rPr>
        <w:t>هر صفاتی را کنی تکمیل آن</w:t>
      </w:r>
    </w:p>
    <w:p>
      <w:pPr>
        <w:pStyle w:val="BookText"/>
        <w:rPr/>
      </w:pPr>
      <w:r>
        <w:rPr>
          <w:rFonts w:ascii="IRNazanin" w:hAnsi="IRNazanin" w:eastAsia="IRNazanin"/>
          <w:color w:val="111111"/>
          <w:sz w:val="28"/>
          <w:sz w:val="28"/>
          <w:szCs w:val="28"/>
          <w:rtl w:val="true"/>
          <w:lang w:bidi="fa-IR"/>
        </w:rPr>
        <w:t>خود تو باشی صورت تمثیل آن</w:t>
      </w:r>
    </w:p>
    <w:p>
      <w:pPr>
        <w:pStyle w:val="BookText"/>
        <w:rPr/>
      </w:pPr>
      <w:r>
        <w:rPr>
          <w:rFonts w:ascii="IRNazanin" w:hAnsi="IRNazanin" w:eastAsia="IRNazanin"/>
          <w:color w:val="111111"/>
          <w:sz w:val="28"/>
          <w:sz w:val="28"/>
          <w:szCs w:val="28"/>
          <w:rtl w:val="true"/>
          <w:lang w:bidi="fa-IR"/>
        </w:rPr>
        <w:t>خصلت نیکو بود نیکو فری</w:t>
      </w:r>
    </w:p>
    <w:p>
      <w:pPr>
        <w:pStyle w:val="BookText"/>
        <w:rPr/>
      </w:pPr>
      <w:r>
        <w:rPr>
          <w:rFonts w:ascii="IRNazanin" w:hAnsi="IRNazanin" w:eastAsia="IRNazanin"/>
          <w:color w:val="111111"/>
          <w:sz w:val="28"/>
          <w:sz w:val="28"/>
          <w:szCs w:val="28"/>
          <w:rtl w:val="true"/>
          <w:lang w:bidi="fa-IR"/>
        </w:rPr>
        <w:t>ور بود بد هم تو آن را مظهری</w:t>
      </w:r>
    </w:p>
    <w:p>
      <w:pPr>
        <w:pStyle w:val="BookText"/>
        <w:rPr/>
      </w:pPr>
      <w:r>
        <w:rPr>
          <w:rFonts w:ascii="IRNazanin" w:hAnsi="IRNazanin" w:eastAsia="IRNazanin"/>
          <w:color w:val="111111"/>
          <w:sz w:val="28"/>
          <w:sz w:val="28"/>
          <w:szCs w:val="28"/>
          <w:rtl w:val="true"/>
          <w:lang w:bidi="fa-IR"/>
        </w:rPr>
        <w:t>پیشه بوزینه گیری در فعال</w:t>
      </w:r>
    </w:p>
    <w:p>
      <w:pPr>
        <w:pStyle w:val="BookText"/>
        <w:rPr/>
      </w:pPr>
      <w:r>
        <w:rPr>
          <w:rFonts w:ascii="IRNazanin" w:hAnsi="IRNazanin" w:eastAsia="IRNazanin"/>
          <w:color w:val="111111"/>
          <w:sz w:val="28"/>
          <w:sz w:val="28"/>
          <w:szCs w:val="28"/>
          <w:rtl w:val="true"/>
          <w:lang w:bidi="fa-IR"/>
        </w:rPr>
        <w:t>صورت بوزینه داری در مثال</w:t>
      </w:r>
    </w:p>
    <w:p>
      <w:pPr>
        <w:pStyle w:val="BookText"/>
        <w:rPr/>
      </w:pPr>
      <w:r>
        <w:rPr>
          <w:rFonts w:ascii="IRNazanin" w:hAnsi="IRNazanin" w:eastAsia="IRNazanin"/>
          <w:color w:val="111111"/>
          <w:sz w:val="28"/>
          <w:sz w:val="28"/>
          <w:szCs w:val="28"/>
          <w:rtl w:val="true"/>
          <w:lang w:bidi="fa-IR"/>
        </w:rPr>
        <w:t>عارفی کش دل بود آیینه‌ای</w:t>
      </w:r>
    </w:p>
    <w:p>
      <w:pPr>
        <w:pStyle w:val="BookText"/>
        <w:rPr/>
      </w:pPr>
      <w:r>
        <w:rPr>
          <w:rFonts w:ascii="IRNazanin" w:hAnsi="IRNazanin" w:eastAsia="IRNazanin"/>
          <w:color w:val="111111"/>
          <w:sz w:val="28"/>
          <w:sz w:val="28"/>
          <w:szCs w:val="28"/>
          <w:rtl w:val="true"/>
          <w:lang w:bidi="fa-IR"/>
        </w:rPr>
        <w:t>بیندت بر صورت بوزینه‌ای</w:t>
      </w:r>
    </w:p>
    <w:p>
      <w:pPr>
        <w:pStyle w:val="BookText"/>
        <w:rPr/>
      </w:pPr>
      <w:r>
        <w:rPr>
          <w:rFonts w:ascii="IRNazanin" w:hAnsi="IRNazanin" w:eastAsia="IRNazanin"/>
          <w:color w:val="111111"/>
          <w:sz w:val="28"/>
          <w:sz w:val="28"/>
          <w:szCs w:val="28"/>
          <w:rtl w:val="true"/>
          <w:lang w:bidi="fa-IR"/>
        </w:rPr>
        <w:t>شاید ار پیغمبری ذی قدرتی</w:t>
      </w:r>
    </w:p>
    <w:p>
      <w:pPr>
        <w:pStyle w:val="BookText"/>
        <w:rPr/>
      </w:pPr>
      <w:r>
        <w:rPr>
          <w:rFonts w:ascii="IRNazanin" w:hAnsi="IRNazanin" w:eastAsia="IRNazanin"/>
          <w:color w:val="111111"/>
          <w:sz w:val="28"/>
          <w:sz w:val="28"/>
          <w:szCs w:val="28"/>
          <w:rtl w:val="true"/>
          <w:lang w:bidi="fa-IR"/>
        </w:rPr>
        <w:t>از تو در خارج نماید صورتی</w:t>
      </w:r>
    </w:p>
    <w:p>
      <w:pPr>
        <w:pStyle w:val="BookText"/>
        <w:rPr/>
      </w:pPr>
      <w:r>
        <w:rPr>
          <w:rFonts w:ascii="IRNazanin" w:hAnsi="IRNazanin" w:eastAsia="IRNazanin"/>
          <w:color w:val="111111"/>
          <w:sz w:val="28"/>
          <w:sz w:val="28"/>
          <w:szCs w:val="28"/>
          <w:rtl w:val="true"/>
          <w:lang w:bidi="fa-IR"/>
        </w:rPr>
        <w:t>وصفت آید در عیان آن و این</w:t>
      </w:r>
    </w:p>
    <w:p>
      <w:pPr>
        <w:pStyle w:val="BookText"/>
        <w:rPr/>
      </w:pPr>
      <w:r>
        <w:rPr>
          <w:rFonts w:ascii="IRNazanin" w:hAnsi="IRNazanin" w:eastAsia="IRNazanin"/>
          <w:color w:val="111111"/>
          <w:sz w:val="28"/>
          <w:sz w:val="28"/>
          <w:szCs w:val="28"/>
          <w:rtl w:val="true"/>
          <w:lang w:bidi="fa-IR"/>
        </w:rPr>
        <w:t>تا تو گردی عبرتا للناظرین</w:t>
      </w:r>
    </w:p>
    <w:p>
      <w:pPr>
        <w:pStyle w:val="BookText"/>
        <w:rPr/>
      </w:pPr>
      <w:r>
        <w:rPr>
          <w:rFonts w:ascii="IRNazanin" w:hAnsi="IRNazanin" w:eastAsia="IRNazanin"/>
          <w:color w:val="111111"/>
          <w:sz w:val="28"/>
          <w:sz w:val="28"/>
          <w:szCs w:val="28"/>
          <w:rtl w:val="true"/>
          <w:lang w:bidi="fa-IR"/>
        </w:rPr>
        <w:t>گر بود آب زلالی منبعش</w:t>
      </w:r>
    </w:p>
    <w:p>
      <w:pPr>
        <w:pStyle w:val="BookText"/>
        <w:rPr/>
      </w:pPr>
      <w:r>
        <w:rPr>
          <w:rFonts w:ascii="IRNazanin" w:hAnsi="IRNazanin" w:eastAsia="IRNazanin"/>
          <w:color w:val="111111"/>
          <w:sz w:val="28"/>
          <w:sz w:val="28"/>
          <w:szCs w:val="28"/>
          <w:rtl w:val="true"/>
          <w:lang w:bidi="fa-IR"/>
        </w:rPr>
        <w:t>معدن کبریت یا خود مرجعش</w:t>
      </w:r>
    </w:p>
    <w:p>
      <w:pPr>
        <w:pStyle w:val="BookText"/>
        <w:rPr/>
      </w:pPr>
      <w:r>
        <w:rPr>
          <w:rFonts w:ascii="IRNazanin" w:hAnsi="IRNazanin" w:eastAsia="IRNazanin"/>
          <w:color w:val="111111"/>
          <w:sz w:val="28"/>
          <w:sz w:val="28"/>
          <w:szCs w:val="28"/>
          <w:rtl w:val="true"/>
          <w:lang w:bidi="fa-IR"/>
        </w:rPr>
        <w:t>ناید از وی در مقامی کار آب</w:t>
      </w:r>
    </w:p>
    <w:p>
      <w:pPr>
        <w:pStyle w:val="BookText"/>
        <w:rPr/>
      </w:pPr>
      <w:r>
        <w:rPr>
          <w:rFonts w:ascii="IRNazanin" w:hAnsi="IRNazanin" w:eastAsia="IRNazanin"/>
          <w:color w:val="111111"/>
          <w:sz w:val="28"/>
          <w:sz w:val="28"/>
          <w:szCs w:val="28"/>
          <w:rtl w:val="true"/>
          <w:lang w:bidi="fa-IR"/>
        </w:rPr>
        <w:t>بلکه باشد مستعد نار و تاب</w:t>
      </w:r>
    </w:p>
    <w:p>
      <w:pPr>
        <w:pStyle w:val="BookText"/>
        <w:rPr/>
      </w:pPr>
      <w:r>
        <w:rPr>
          <w:rFonts w:ascii="IRNazanin" w:hAnsi="IRNazanin" w:eastAsia="IRNazanin"/>
          <w:color w:val="111111"/>
          <w:sz w:val="28"/>
          <w:sz w:val="28"/>
          <w:szCs w:val="28"/>
          <w:rtl w:val="true"/>
          <w:lang w:bidi="fa-IR"/>
        </w:rPr>
        <w:t>گشته بر کبریت آثارش بدل</w:t>
      </w:r>
    </w:p>
    <w:p>
      <w:pPr>
        <w:pStyle w:val="BookText"/>
        <w:rPr/>
      </w:pPr>
      <w:r>
        <w:rPr>
          <w:rFonts w:ascii="IRNazanin" w:hAnsi="IRNazanin" w:eastAsia="IRNazanin"/>
          <w:color w:val="111111"/>
          <w:sz w:val="28"/>
          <w:sz w:val="28"/>
          <w:szCs w:val="28"/>
          <w:rtl w:val="true"/>
          <w:lang w:bidi="fa-IR"/>
        </w:rPr>
        <w:t>مسخ پس باشد بجا اندر محل</w:t>
      </w:r>
    </w:p>
    <w:p>
      <w:pPr>
        <w:pStyle w:val="BookText"/>
        <w:rPr/>
      </w:pPr>
      <w:r>
        <w:rPr>
          <w:rFonts w:ascii="IRNazanin" w:hAnsi="IRNazanin" w:eastAsia="IRNazanin"/>
          <w:color w:val="111111"/>
          <w:sz w:val="28"/>
          <w:sz w:val="28"/>
          <w:szCs w:val="28"/>
          <w:rtl w:val="true"/>
          <w:lang w:bidi="fa-IR"/>
        </w:rPr>
        <w:t>رفته وصف آدمی از وی ددیست</w:t>
      </w:r>
    </w:p>
    <w:p>
      <w:pPr>
        <w:pStyle w:val="BookText"/>
        <w:rPr/>
      </w:pPr>
      <w:r>
        <w:rPr>
          <w:rFonts w:ascii="IRNazanin" w:hAnsi="IRNazanin" w:eastAsia="IRNazanin"/>
          <w:color w:val="111111"/>
          <w:sz w:val="28"/>
          <w:sz w:val="28"/>
          <w:szCs w:val="28"/>
          <w:rtl w:val="true"/>
          <w:lang w:bidi="fa-IR"/>
        </w:rPr>
        <w:t>از حدود آدمیت معتدیست</w:t>
      </w:r>
    </w:p>
    <w:p>
      <w:pPr>
        <w:pStyle w:val="BookText"/>
        <w:rPr/>
      </w:pPr>
      <w:r>
        <w:rPr>
          <w:rFonts w:ascii="IRNazanin" w:hAnsi="IRNazanin" w:eastAsia="IRNazanin"/>
          <w:color w:val="111111"/>
          <w:sz w:val="28"/>
          <w:sz w:val="28"/>
          <w:szCs w:val="28"/>
          <w:rtl w:val="true"/>
          <w:lang w:bidi="fa-IR"/>
        </w:rPr>
        <w:t>تا فعالش چیست نزدیک خرد</w:t>
      </w:r>
    </w:p>
    <w:p>
      <w:pPr>
        <w:pStyle w:val="BookText"/>
        <w:rPr/>
      </w:pPr>
      <w:r>
        <w:rPr>
          <w:rFonts w:ascii="IRNazanin" w:hAnsi="IRNazanin" w:eastAsia="IRNazanin"/>
          <w:color w:val="111111"/>
          <w:sz w:val="28"/>
          <w:sz w:val="28"/>
          <w:szCs w:val="28"/>
          <w:rtl w:val="true"/>
          <w:lang w:bidi="fa-IR"/>
        </w:rPr>
        <w:t>سوی او گردد فعالش مسترد</w:t>
      </w:r>
    </w:p>
    <w:p>
      <w:pPr>
        <w:pStyle w:val="BookText"/>
        <w:rPr/>
      </w:pPr>
      <w:r>
        <w:rPr>
          <w:rFonts w:ascii="IRNazanin" w:hAnsi="IRNazanin" w:eastAsia="IRNazanin"/>
          <w:color w:val="111111"/>
          <w:sz w:val="28"/>
          <w:sz w:val="28"/>
          <w:szCs w:val="28"/>
          <w:rtl w:val="true"/>
          <w:lang w:bidi="fa-IR"/>
        </w:rPr>
        <w:t>اینکه بوزینه شدند آن قوم پست</w:t>
      </w:r>
    </w:p>
    <w:p>
      <w:pPr>
        <w:pStyle w:val="BookText"/>
        <w:rPr/>
      </w:pPr>
      <w:r>
        <w:rPr>
          <w:rFonts w:ascii="IRNazanin" w:hAnsi="IRNazanin" w:eastAsia="IRNazanin"/>
          <w:color w:val="111111"/>
          <w:sz w:val="28"/>
          <w:sz w:val="28"/>
          <w:szCs w:val="28"/>
          <w:rtl w:val="true"/>
          <w:lang w:bidi="fa-IR"/>
        </w:rPr>
        <w:t>ز آن بود که بر بشر او اشبه است</w:t>
      </w:r>
    </w:p>
    <w:p>
      <w:pPr>
        <w:pStyle w:val="BookText"/>
        <w:rPr/>
      </w:pPr>
      <w:r>
        <w:rPr>
          <w:rFonts w:ascii="IRNazanin" w:hAnsi="IRNazanin" w:eastAsia="IRNazanin"/>
          <w:color w:val="111111"/>
          <w:sz w:val="28"/>
          <w:sz w:val="28"/>
          <w:szCs w:val="28"/>
          <w:rtl w:val="true"/>
          <w:lang w:bidi="fa-IR"/>
        </w:rPr>
        <w:t>هر چه آدم می‌کند او در فعال</w:t>
      </w:r>
    </w:p>
    <w:p>
      <w:pPr>
        <w:pStyle w:val="BookText"/>
        <w:rPr/>
      </w:pPr>
      <w:r>
        <w:rPr>
          <w:rFonts w:ascii="IRNazanin" w:hAnsi="IRNazanin" w:eastAsia="IRNazanin"/>
          <w:color w:val="111111"/>
          <w:sz w:val="28"/>
          <w:sz w:val="28"/>
          <w:szCs w:val="28"/>
          <w:rtl w:val="true"/>
          <w:lang w:bidi="fa-IR"/>
        </w:rPr>
        <w:t>می‌کند تقلید ازآن‌رو شد مثال</w:t>
      </w:r>
    </w:p>
    <w:p>
      <w:pPr>
        <w:pStyle w:val="BookText"/>
        <w:rPr/>
      </w:pPr>
      <w:r>
        <w:rPr>
          <w:rFonts w:ascii="IRNazanin" w:hAnsi="IRNazanin" w:eastAsia="IRNazanin"/>
          <w:color w:val="111111"/>
          <w:sz w:val="28"/>
          <w:sz w:val="28"/>
          <w:szCs w:val="28"/>
          <w:rtl w:val="true"/>
          <w:lang w:bidi="fa-IR"/>
        </w:rPr>
        <w:t>از زمان نقد خود وز خلق پیش</w:t>
      </w:r>
    </w:p>
    <w:p>
      <w:pPr>
        <w:pStyle w:val="BookText"/>
        <w:rPr/>
      </w:pPr>
      <w:r>
        <w:rPr>
          <w:rFonts w:ascii="IRNazanin" w:hAnsi="IRNazanin" w:eastAsia="IRNazanin"/>
          <w:color w:val="111111"/>
          <w:sz w:val="28"/>
          <w:sz w:val="28"/>
          <w:szCs w:val="28"/>
          <w:rtl w:val="true"/>
          <w:lang w:bidi="fa-IR"/>
        </w:rPr>
        <w:t>گفت می‌کن عبرت اندر حال خویش</w:t>
      </w:r>
    </w:p>
    <w:p>
      <w:pPr>
        <w:pStyle w:val="BookText"/>
        <w:rPr/>
      </w:pPr>
      <w:r>
        <w:rPr>
          <w:rFonts w:ascii="IRNazanin" w:hAnsi="IRNazanin" w:eastAsia="IRNazanin"/>
          <w:color w:val="111111"/>
          <w:sz w:val="28"/>
          <w:sz w:val="28"/>
          <w:szCs w:val="28"/>
          <w:rtl w:val="true"/>
          <w:lang w:bidi="fa-IR"/>
        </w:rPr>
        <w:t>آنچه مابین دو دست و پشت ماست</w:t>
      </w:r>
    </w:p>
    <w:p>
      <w:pPr>
        <w:pStyle w:val="BookText"/>
        <w:rPr/>
      </w:pPr>
      <w:r>
        <w:rPr>
          <w:rFonts w:ascii="IRNazanin" w:hAnsi="IRNazanin" w:eastAsia="IRNazanin"/>
          <w:color w:val="111111"/>
          <w:sz w:val="28"/>
          <w:sz w:val="28"/>
          <w:szCs w:val="28"/>
          <w:rtl w:val="true"/>
          <w:lang w:bidi="fa-IR"/>
        </w:rPr>
        <w:t>از گذشته و حال ما در مشت ماست</w:t>
      </w:r>
    </w:p>
    <w:p>
      <w:pPr>
        <w:pStyle w:val="BookText"/>
        <w:rPr/>
      </w:pPr>
      <w:r>
        <w:rPr>
          <w:rFonts w:ascii="IRNazanin" w:hAnsi="IRNazanin" w:eastAsia="IRNazanin"/>
          <w:color w:val="111111"/>
          <w:sz w:val="28"/>
          <w:sz w:val="28"/>
          <w:szCs w:val="28"/>
          <w:rtl w:val="true"/>
          <w:lang w:bidi="fa-IR"/>
        </w:rPr>
        <w:t>از پی پیشینیان در روزگار</w:t>
      </w:r>
    </w:p>
    <w:p>
      <w:pPr>
        <w:pStyle w:val="BookText"/>
        <w:rPr/>
      </w:pPr>
      <w:r>
        <w:rPr>
          <w:rFonts w:ascii="IRNazanin" w:hAnsi="IRNazanin" w:eastAsia="IRNazanin"/>
          <w:color w:val="111111"/>
          <w:sz w:val="28"/>
          <w:sz w:val="28"/>
          <w:szCs w:val="28"/>
          <w:rtl w:val="true"/>
          <w:lang w:bidi="fa-IR"/>
        </w:rPr>
        <w:t>گشته‌ایم از بهر عبرت آشکار</w:t>
      </w:r>
    </w:p>
    <w:p>
      <w:pPr>
        <w:pStyle w:val="BookText"/>
        <w:rPr/>
      </w:pPr>
      <w:r>
        <w:rPr>
          <w:rFonts w:ascii="IRNazanin" w:hAnsi="IRNazanin" w:eastAsia="IRNazanin"/>
          <w:color w:val="111111"/>
          <w:sz w:val="28"/>
          <w:sz w:val="28"/>
          <w:szCs w:val="28"/>
          <w:rtl w:val="true"/>
          <w:lang w:bidi="fa-IR"/>
        </w:rPr>
        <w:t>تا ز حال ما مضی گیریم پند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 زمان نقد خود بی‌چون و چند </w:t>
      </w:r>
    </w:p>
    <w:p>
      <w:pPr>
        <w:pStyle w:val="BookText"/>
        <w:rPr/>
      </w:pPr>
      <w:r>
        <w:rPr>
          <w:rFonts w:ascii="IRNazanin" w:hAnsi="IRNazanin" w:eastAsia="IRNazanin"/>
          <w:color w:val="111111"/>
          <w:sz w:val="28"/>
          <w:sz w:val="28"/>
          <w:szCs w:val="28"/>
          <w:rtl w:val="true"/>
          <w:lang w:bidi="fa-IR"/>
        </w:rPr>
        <w:t>چشم عبرت بین اگر در صورتست</w:t>
      </w:r>
    </w:p>
    <w:p>
      <w:pPr>
        <w:pStyle w:val="BookText"/>
        <w:rPr/>
      </w:pPr>
      <w:r>
        <w:rPr>
          <w:rFonts w:ascii="IRNazanin" w:hAnsi="IRNazanin" w:eastAsia="IRNazanin"/>
          <w:color w:val="111111"/>
          <w:sz w:val="28"/>
          <w:sz w:val="28"/>
          <w:szCs w:val="28"/>
          <w:rtl w:val="true"/>
          <w:lang w:bidi="fa-IR"/>
        </w:rPr>
        <w:t>هر یک از ذرات عالم عبرتست</w:t>
      </w:r>
    </w:p>
    <w:p>
      <w:pPr>
        <w:pStyle w:val="BookText"/>
        <w:rPr/>
      </w:pPr>
      <w:r>
        <w:rPr>
          <w:rFonts w:ascii="IRNazanin" w:hAnsi="IRNazanin" w:eastAsia="IRNazanin"/>
          <w:color w:val="111111"/>
          <w:sz w:val="28"/>
          <w:sz w:val="28"/>
          <w:szCs w:val="28"/>
          <w:rtl w:val="true"/>
          <w:lang w:bidi="fa-IR"/>
        </w:rPr>
        <w:t>شرح آن از حد تقریرات بیش</w:t>
      </w:r>
    </w:p>
    <w:p>
      <w:pPr>
        <w:pStyle w:val="BookText"/>
        <w:rPr/>
      </w:pPr>
      <w:r>
        <w:rPr>
          <w:rFonts w:ascii="IRNazanin" w:hAnsi="IRNazanin" w:eastAsia="IRNazanin"/>
          <w:color w:val="111111"/>
          <w:sz w:val="28"/>
          <w:sz w:val="28"/>
          <w:szCs w:val="28"/>
          <w:rtl w:val="true"/>
          <w:lang w:bidi="fa-IR"/>
        </w:rPr>
        <w:t xml:space="preserve">گر ترا چشمی است عبرت کن ز خویش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صفی علیشاه، تفسیر صفی، ص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بَئِیسٍ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شدید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عصیان و سرکشی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خودداری از اطاعت فرمان است و اینکه بعضی از مفسران آن را تنها به معنی خودداری تفسیر کرده‌اند برخلاف چیزی است که ارباب لغت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بوده باشید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اینجا یک فرمان تکوینی است، همانند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شَیْئاً أَنْ یَقُولَ لَهُ کُنْ فَیَکُونُ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طرد و ذلت است، این تغییر در اصل به معنی راندن و طرد کردن سنگ آمده سپس در معنی وسیعتری که راندن توام با تحقیر باشد در موارد دیگر نیز به‌کاررفته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واژه ابتدا برای طرد سگ بکار رفته، ولی سپس به‌طور عام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قردة خاسئة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خاسِئِینَ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که صفت برای جمع مذکّر عاقل است،</w:t>
      </w:r>
    </w:p>
    <w:p>
      <w:pPr>
        <w:pStyle w:val="BookText"/>
        <w:rPr/>
      </w:pPr>
      <w:r>
        <w:rPr>
          <w:rFonts w:ascii="IRNazanin" w:hAnsi="IRNazanin" w:eastAsia="IRNazanin"/>
          <w:color w:val="111111"/>
          <w:sz w:val="28"/>
          <w:sz w:val="28"/>
          <w:szCs w:val="28"/>
          <w:rtl w:val="true"/>
          <w:lang w:bidi="fa-IR"/>
        </w:rPr>
        <w:t>شاید این استعمال برای آن است که جسم آنان تبدیل به بوزینه شده، نه روح و عقل انسانی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صورت، عذابِ بیشتری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برخی، همانند مراغی در تفسیر خود، مراد از بوزینه شدن را یک تشبیه دانسته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نیز نظیر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کَمَثَلِ 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مسخ معنوی آنان منظور است، نه مسخ صوری و ظاهری ولی در تفسیر أطیب البیان روایتی از پیامبر صلی الله علیه و آله نقل‌شده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هفت‌صد امّت را در تاریخ به خاطر کفرشان، تغییر چهره داده و به سیزده نوع حیوان، تبدیل‌شده‌اند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فَقُلْنا لَهُمْ کُونُوا قِرَدَةً خاسِئِینَ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کنایه از سرعت عمل است که با یک‌اشاره و فرمان الهی چهره همه آن عصیانگران دگرگون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بر اساس آیه‌ی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جوانانشان به‌صورت بوزینگان و پیرانشان به‌صورت خوکان مسخ شدند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پیرمردان سر جنبانان شکم‌پرست و شهوت‌پرستشان به خوک و جوانان مقلد چشم و گوش بسته که اکثریت را تشکیل می‌دادند به میمون تغییر چهره دادند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نَکالَ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عذابی است که اثر آن باقی و ظاهر باشد تا دیگران ببینند و عبرت بگیرند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بَیْنَ یَدَیْها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بَیْنَ یَدَیْها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مردم زمان نزول بلا هستند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امّت‌های بعد از نزول‌اند که شامل ما مسلمانان نیز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قانون شکنی</w:t>
      </w:r>
    </w:p>
    <w:p>
      <w:pPr>
        <w:pStyle w:val="BookText"/>
        <w:rPr/>
      </w:pPr>
      <w:r>
        <w:rPr>
          <w:rFonts w:ascii="IRNazanin" w:hAnsi="IRNazanin" w:eastAsia="IRNazanin"/>
          <w:color w:val="111111"/>
          <w:sz w:val="28"/>
          <w:sz w:val="28"/>
          <w:szCs w:val="28"/>
          <w:rtl w:val="true"/>
          <w:lang w:bidi="fa-IR"/>
        </w:rPr>
        <w:t>در اینکه این جمعیت، قانون‌شکنی را از کجا شروع کردند، در میان مفسران گفتگو است، از بعضی از روایات چنین استفاده می‌شود که نخست دست به حیله به‌اصطلاح شرعی زدند، در کنار دریا حوضچه‌هایی ترتیب دادند و راه آن را به دریا گشودند، روزهای شنبه راه حوضچه‌ها را باز می‌کردند و ماهیان فراوان همراه آب وارد آن‌ها می‌شدند، اما به هنگام غروب که می‌خواستند به دریا بازگردند راهشان را محکم می‌بستند، سپس روز یکشنبه شروع به صید آن‌ها می‌کردند و می‌گفتند خداوند به ما دستور داده است صید ماهی نکنید، ما هم صید نکرده‌ایم بلکه تنها آن‌ها را در حوضچه‌ها محاصره نموده‌ایم</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بعضی از مفسران گفته‌اند آن‌ها روز شنبه قلاب‌ها را به دریا می‌افکندند، سپس روز بعد آن را از دریا بیرون می‌کشیدند و به این وسیله صید ماهی می‌نمودند؛ و از بعضی از روایات دیگر برمی‌آید که آن‌ها بدون هیچ حیله‌ای با بی‌اعتنایی کامل روزهای شنبه مشغول صید ماهی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ممکن است همه این روایات صحیح باشد به‌این‌ترتیب که در آغاز از طریق حیله به‌اصطلاح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به‌وسیله کندن حوضچه‌ها و یا انداختن قلاب‌ها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 را شروع کردند، این کار، گناه را در نظر آن‌ها کوچک و آنان را در برابر شکستن احترام روز شنبه جسور ساخت، کم‌کم روزهای شنبه علناً و بی‌پروا به صید ماهی مشغول شدند و از این راه مال و ثروت فراوانی فراهم ساختند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امر به معروف کنندگان از عذاب الهی</w:t>
      </w:r>
    </w:p>
    <w:p>
      <w:pPr>
        <w:pStyle w:val="BookText"/>
        <w:rPr/>
      </w:pPr>
      <w:r>
        <w:rPr>
          <w:rFonts w:ascii="IRNazanin" w:hAnsi="IRNazanin" w:eastAsia="IRNazanin"/>
          <w:color w:val="111111"/>
          <w:sz w:val="28"/>
          <w:sz w:val="28"/>
          <w:szCs w:val="28"/>
          <w:rtl w:val="true"/>
          <w:lang w:bidi="fa-IR"/>
        </w:rPr>
        <w:t xml:space="preserve">ظاهر آیات فوق این است که از آن سه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گنه‌کاران، ساکتان و اندرز دهندگان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گروه سوم از مجازات الهی مصون ماندند و به‌طوری‌که در روایات آمده است آن‌ها هنگامی‌که دیدند اندرزهایشان مؤثر واقع نمی‌شود ناراحت شدند و گفتند ما از شهر بیرون می‌رویم، شب‌هنگام به بیابان رفتند و اتفاقاً در همان شب کیفر الهی دامان دو گروه دیگر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فوق چنین برمی‌آید که کیفر مسخ شدن، منحصر به گنه‌کاران بود زیرا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عَتَوْا عَنْ ما نُهُوا 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هنگامی‌که در برابر آنچه نهی شده بودند سرکشی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طرفی از آیات فوق نیز استفاده می‌شود که تنها اندرز دهندگان از مجازات رهایی یافتند، زیرا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أَنْجَیْنَا الَّذِینَ یَنْهَوْنَ عَنِ السُّوءِ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که نهی از منکر می‌کردند رهایی بخشیدیم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این دو چنین استفاده می‌شود که هر دو گروه مجازات شدند، ولی مجازات مسخ، تنها مربوط به گنه‌کاران بود و مجازات دیگران احتمالاً هلاکت و نابودی همگانی بعد از مسخ چندروزه بوده است، زیرا مسخ شدگان چند </w:t>
      </w:r>
    </w:p>
    <w:p>
      <w:pPr>
        <w:pStyle w:val="BookText"/>
        <w:rPr/>
      </w:pPr>
      <w:r>
        <w:rPr>
          <w:rFonts w:ascii="IRNazanin" w:hAnsi="IRNazanin" w:eastAsia="IRNazanin"/>
          <w:color w:val="111111"/>
          <w:sz w:val="28"/>
          <w:sz w:val="28"/>
          <w:szCs w:val="28"/>
          <w:rtl w:val="true"/>
          <w:lang w:bidi="fa-IR"/>
        </w:rPr>
        <w:t>روزی پس از مسخ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شدند و مسخ شدگان توالد و تناسلی نداشتند و به فرموده‌ی پیامبر صلی الله علیه و آله چند روزی بیشتر زنده نبودند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 جسمانی</w:t>
      </w:r>
    </w:p>
    <w:p>
      <w:pPr>
        <w:pStyle w:val="BookText"/>
        <w:rPr/>
      </w:pPr>
      <w:r>
        <w:rPr>
          <w:rFonts w:ascii="IRNazanin" w:hAnsi="IRNazanin" w:eastAsia="IRNazanin"/>
          <w:color w:val="111111"/>
          <w:sz w:val="28"/>
          <w:sz w:val="28"/>
          <w:szCs w:val="28"/>
          <w:rtl w:val="true"/>
          <w:lang w:bidi="fa-IR"/>
        </w:rPr>
        <w:t xml:space="preserve">از ظاهر آیه استفاده می‌شود که نه‌تنها خصلت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شکل ظاهری آنان نیز تبدیل به میمون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قدمای مفسرین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که مسخ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دگرگونی صفات اخلاقی است، به این معنی که صفاتی همانند میمون یا خوک در انسان‌های سرکش و طغیانگر پیدا شد و رو آوردن به تقلید کورکورانه و توجه شدید به شکم‌پرستی و شهوت‌رانی که از صفات بارز این دو حیوان بود در آن‌ها آشکار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مسخ روحانی مسخ جسمانی نیز محال نیست زیرا خدایی که با یک فرمان، آتش را بر حضرت ابراهیم گلستان می‌کند، می‌تواند موجودی را به موجود دیگر و انسانی را نیز میمون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شکل انسانی به‌صورت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 موضوعی برخلاف جریان عادی طبیعت است،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جهش و تغییر شکل حیوانات به‌صورت دیگر در موارد جزئی دیده‌شده است و پایه‌های فرضیه تکامل در علوم طبیعی امروز بر همان بنانهاده شده، ولی مواردی که در آن موتاسیون و جهش دیده‌شده صفات جزئی حیوانات است، نه صفات کلی، یعنی هرگز دیده نشده است که نوع حیوانی بر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به نوع دیگر شود، بلکه خصوصیاتی از حیوان ممکن است دگرگون گردد و تازه جهش در نسل‌هایی که به وجود می‌آیند دیده می‌شود، نه اینکه حیوانی که متولدشده است با جهش تغییر شکل دهد، بنابراین دگرگون شدن صورت انسان یا حیوانی به‌صورت نوع دیگر امری است خارق‌العاده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بارها گفته‌ایم مسائلی برخلاف جریان عادی طبیعی وجود دارد، گاهی به‌صورت معجزات پیامبران و زمانی به‌صورت اعمال خارق‌العاده‌ای که از پاره‌ای از انسان‌ها سر می‌زند، هرچند پیامبر نباشند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با معجزات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 از قبول امکان وقوع معجزات و خارق عادات، مسخ و دگرگون شدن صورت انسانی به انسان دیگر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همان‌طور که در بحث اعجاز انبیاء گفته‌ایم، وجود چنین خارق عاداتی نه استثناء در قانون علیت است نه برخلاف عقل و خرد، بلکه تنها یک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در این‌گونه موارد شکسته می‌شود که نظیرش را در انسان‌های استثنایی کراراً دیده‌ایم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نویسندگان معاصر، با ذکر مدارک زنده‌ای نمونه‌های فراوانی از انسان‌ها یا حیوان‌های استثنایی را جمع‌آوری کرده‌اند که کاملاً جالب است ازجمله کسانی که با انگشتان خود می‌توانستند خطوط را بخوانند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بانویی که به فاصله دو ماه وضع حمل مجدد کرد و در هر نوبت دو فرزند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کودکی که قلبش در بیرون قفسه سینه قرار داشت و بانویی که تا لحظه وضع حمل از باردار بودن خود هیچ‌گونه اطلاعی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این‌ها</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 اینکه بعضی ایراد کرده‌اند که مسخ برخلاف قانون تکامل و موجب بازگشت و عقب‌گرد در خلقت است، درست نیست، زیرا قانون تکامل مربوط به کسانی است که در مسیر تکامل‌اند، نه آن‌ها که از مسیر انحراف یافته و از محیط شرایط این قانون به کنار رفته‌اند، فی‌المثل یک انسان سالم در سنین طفولیت مرتباً رشد و نمو می‌کند اما اگر نقایصی در وجود او پیدا شود، ممکن است نه‌تنها رشد و نموش متوقف گردد بلکه رو به عقب برگردد و نمو فکری و جسمانی خود را تدریجاً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درهرحال باید توجه داشت که مسخ و دگرگونی جسمانی متناسب با اعمالی است که انجام داده‌اند، یعنی چون عده‌ای از جمعیت‌های گنه‌کار بر اثر انگیزه هواپرستی و شهوت‌رانی دست به طغیان و نافرمانی خدا می‌زدند و جمعی با تقلید کورکورانه کردن از آن‌ها، آلوده به گناه شدند، لذا به هنگام مسخ، هر گروه به شکلی که متناسب باکیفیت اعمال او بوده ظاهر می‌شده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خلافکاری زیرپوشش کلاه‌شرعی</w:t>
      </w:r>
    </w:p>
    <w:p>
      <w:pPr>
        <w:pStyle w:val="BookText"/>
        <w:rPr/>
      </w:pPr>
      <w:r>
        <w:rPr>
          <w:rFonts w:ascii="IRNazanin" w:hAnsi="IRNazanin" w:eastAsia="IRNazanin"/>
          <w:color w:val="111111"/>
          <w:sz w:val="28"/>
          <w:sz w:val="28"/>
          <w:szCs w:val="28"/>
          <w:rtl w:val="true"/>
          <w:lang w:bidi="fa-IR"/>
        </w:rPr>
        <w:t xml:space="preserve">گرچه درآیات فوق اشاره‌ای به حیله‌گری اصحاب سبت درزمینه گناه نشده است، ولی همان‌طور که اشاره کردیم، بسیاری از مفسران در شرح این آیات اشاره به داستان کندن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دریا در روز شنبه کرده‌اند و در روایات اسلامی نیز این موضوع دیده می‌شود، بنابراین مجازات و کیفر الهی که با شدت درباره این گروه جاری شد، نشان می‌دهد که چهره واقعی گناه هرگز با دگرگون ساختن ظاهر آن و به‌اصطلاح کلاه‌شرعی درست کردن، دگرگون نمی‌گردد، حرام است، خواه صریحاً انجام گیرد، یا زیر لفافه‌های دروغین و عذرهای 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تصور می‌کنند، گناه را می‌توان با تغییر چهره صوری تبدیل به یک عمل مجاز کرد در حقیقت خود را فریب می‌دهند و بدبختانه این کار در میان بعضی از بی‌خبرانی که خود را به دین منتسب می‌کنند، فراوان دیده می‌شود و همان است که چهره مذهب را در نظر افراد دورافتاده سخت بدنما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عیب بزرگی که این عمل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زشت نشان دادن چهره 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گناه را در نظرها کوچک می‌کند و از اهمیت آن می‌کاهد و افراد را چنان جسور در برابر گناه می‌سازد که پس ازآنجام این‌گونه کارها کم‌کم آماده برای انجام گناهان به‌طور صریح و آشکار می‌شوند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نهج‌البلاغه می‌خوانیم که علی علیه السلام از پیامبر ص چنین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فرامی‌رسد که مردم به‌وسیله اموالشان آزمایش می‌شوند، بر خدا منت می‌گذارند که دین‌دارند و درعین‌حال در انتظار رحمت اویند و از مجازات او خود را در امان می‌بینند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یستحلون حرامه بالشبهات الکاذبة و الاهواء الساهیة فیستحلون الخمر بالنبیذ و السحت بالهدیة و الربا بالبیع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حرام خدا را با شبهات دروغین و خیالات واهی حلال می‌شمرند، شراب را تحت عنوان نبیذ</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و رشوه را به‌عنوان هدیه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و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ربا را به نام بیع، برای خود حلال می‌پندارند</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باید توجه داشت که انگیزه این‌گونه حیله‌ها یا پوشیدن چهره زشت باطنی خود در افکار عمومی است و یا فریب دادن وجدان و کسب آرامش کاذب درونی</w:t>
      </w:r>
      <w:r>
        <w:rPr>
          <w:rFonts w:eastAsia="IRNazanin" w:cs="IRNazanin"/>
          <w:color w:val="111111"/>
          <w:sz w:val="28"/>
          <w:szCs w:val="28"/>
          <w:rtl w:val="true"/>
          <w:lang w:bidi="fa-IR"/>
        </w:rPr>
        <w:t xml:space="preserve">. </w:t>
      </w:r>
      <w:bookmarkStart w:id="36" w:name="pg14478_131618"/>
    </w:p>
    <w:p>
      <w:pPr>
        <w:pStyle w:val="BookText"/>
        <w:rPr/>
      </w:pPr>
      <w:bookmarkEnd w:id="3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مختلف آزمون‌های الهی</w:t>
      </w:r>
    </w:p>
    <w:p>
      <w:pPr>
        <w:pStyle w:val="BookText"/>
        <w:rPr/>
      </w:pPr>
      <w:r>
        <w:rPr>
          <w:rFonts w:ascii="IRNazanin" w:hAnsi="IRNazanin" w:eastAsia="IRNazanin"/>
          <w:color w:val="111111"/>
          <w:sz w:val="28"/>
          <w:sz w:val="28"/>
          <w:szCs w:val="28"/>
          <w:rtl w:val="true"/>
          <w:lang w:bidi="fa-IR"/>
        </w:rPr>
        <w:t xml:space="preserve">درست است که ماهی گرفتن از دریا برای ساحل‌نشینان کار خلافی نیست گاهی ممکن است خداوند برای امتحان و آزمایش، جمعیتی را موقتاً از این موضوع نهی کند تا مقدار فداکاری آن‌ها روشن شود و این‌یکی از اشکال امتحان خداوند است به‌علاوه روز شنبه در آئین یهود، روز مقدسی بود و دستور داشتند برای احترام آن روز و رسیدن به عبادت و برنامه‌های مذهبی دست از کسب‌وکار بکشند، ولی ساحل‌نشینان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مسائل را نادیده گرفتند و آن‌چنان مجازات شدند که زندگینامه آن‌ها درس عبرتی برای آیندگان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مسخ در قیامت با توجّه به‌خصوصیّات روحی افراد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شایعه‌سازان، به‌صورت میمون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حرام‌خواران، به‌صورت خوک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رباخواران، واژگونه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ناحق، کور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خودخواهان مغرور، کر و لال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بی‌عمل، در حال جویدن زبان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همسایه آزار، دست‌وپا بریده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خبرچین، آویخته به شاخه‌های آتش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عیّاشان، بدبوتر از مردار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مستکبران، درپوششی از آتش</w:t>
      </w:r>
      <w:r>
        <w:rPr>
          <w:rFonts w:eastAsia="IRNazanin" w:cs="IRNazanin"/>
          <w:color w:val="111111"/>
          <w:sz w:val="28"/>
          <w:szCs w:val="28"/>
          <w:rtl w:val="true"/>
          <w:lang w:bidi="fa-IR"/>
        </w:rPr>
        <w:t xml:space="preserve">. </w:t>
      </w:r>
      <w:r>
        <w:rPr>
          <w:rStyle w:val="FootnoteAnchor"/>
          <w:rtl w:val="true"/>
        </w:rPr>
        <w:footnoteReference w:id="23"/>
      </w:r>
    </w:p>
    <w:p>
      <w:pPr>
        <w:pStyle w:val="Heading4"/>
        <w:numPr>
          <w:ilvl w:val="3"/>
          <w:numId w:val="1"/>
        </w:numPr>
        <w:rPr/>
      </w:pPr>
      <w:bookmarkStart w:id="37" w:name="__RefHeading___Toc519681_996550957"/>
      <w:bookmarkStart w:id="38" w:name="_Toc12"/>
      <w:bookmarkEnd w:id="37"/>
      <w:r>
        <w:rPr>
          <w:rtl w:val="true"/>
        </w:rPr>
        <w:t>قسمت چهارم</w:t>
      </w:r>
      <w:r>
        <w:rPr>
          <w:rtl w:val="true"/>
        </w:rPr>
        <w:t xml:space="preserve">: </w:t>
      </w:r>
      <w:r>
        <w:rPr>
          <w:rtl w:val="true"/>
        </w:rPr>
        <w:t>لباس منگوله‌دار برای یاد خدا</w:t>
      </w:r>
      <w:bookmarkEnd w:id="38"/>
    </w:p>
    <w:p>
      <w:pPr>
        <w:pStyle w:val="BookText"/>
        <w:rPr/>
      </w:pP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موسی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قوم اسرائیل بگو که برای حاشیه‌ی لباس‌های خود منگوله‌هایی درست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حکمی است که باید نسل‌اندرنسل،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منگوله‌ها را با نخ آبی به لباس خود وصل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این قانون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منگوله‌ها را ببینید، احکام خداوند را به یادآورده، از آن‌ها اطاعت کنید که در این صورت از من روگردان نخواهید شد و خواسته‌های دل خود را به‌جا نخواهید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به شما یادآوری خواهد کرد که برای خدای خود مقدّس باشید؛ زیرا من خداوند خدای شما هستم؛ که شمارا از مصر بیرون آوردم </w:t>
      </w:r>
      <w:r>
        <w:rPr>
          <w:rFonts w:eastAsia="IRNazanin" w:cs="IRNazanin"/>
          <w:color w:val="111111"/>
          <w:sz w:val="28"/>
          <w:szCs w:val="28"/>
          <w:rtl w:val="true"/>
          <w:lang w:bidi="fa-IR"/>
        </w:rPr>
        <w:t xml:space="preserve">» </w:t>
      </w:r>
      <w:bookmarkStart w:id="39" w:name="pg14478_131619"/>
    </w:p>
    <w:p>
      <w:pPr>
        <w:pStyle w:val="Heading4"/>
        <w:numPr>
          <w:ilvl w:val="3"/>
          <w:numId w:val="1"/>
        </w:numPr>
        <w:rPr/>
      </w:pPr>
      <w:bookmarkStart w:id="40" w:name="__RefHeading___Toc519683_996550957"/>
      <w:bookmarkStart w:id="41" w:name="_Toc13"/>
      <w:bookmarkEnd w:id="39"/>
      <w:bookmarkEnd w:id="40"/>
      <w:r>
        <w:rPr>
          <w:rtl w:val="true"/>
        </w:rPr>
        <w:t>قسمت پنجم</w:t>
      </w:r>
      <w:r>
        <w:rPr>
          <w:rtl w:val="true"/>
        </w:rPr>
        <w:t xml:space="preserve">: </w:t>
      </w:r>
      <w:r>
        <w:rPr>
          <w:rtl w:val="true"/>
        </w:rPr>
        <w:t xml:space="preserve">بررسی پیام‌های </w:t>
      </w:r>
      <w:r>
        <w:rPr/>
        <w:t>3</w:t>
      </w:r>
      <w:r>
        <w:rPr>
          <w:rtl w:val="true"/>
        </w:rPr>
        <w:t xml:space="preserve"> </w:t>
      </w:r>
      <w:r>
        <w:rPr>
          <w:rtl w:val="true"/>
        </w:rPr>
        <w:t>دسته آیات</w:t>
      </w:r>
      <w:bookmarkEnd w:id="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سَلْهُمْ عَنِ الْقَرْیَةِ الَّتیِ کَانَتْ حَاضِرَةَ الْبَحْرِ إِذْ یَعْدُونَ فیِ السَّبْتِ إِذْ تَأْتِیهِمْ حِیتَانُهُمْ یَوْمَ سَبْتِهِمْ شُرَّعًا وَ یَوْمَ لَا یَسْبِتُونَ لَا تَأْتِیهِمْ کَذَالِکَ نَبْلُوهُم بِمَا کَانُواْ یَفْسُقُونَ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إِذْ قَالَتْ أُمَّةٌ مِّنْهُمْ لِمَ تَعِظُونَ قَوْمًا الله مُهْلِکُهُمْ أَوْ مُعَذِّبُهُمْ عَذَابًا شَدِیدًا قَالُواْ مَعْذِرَةً إِلیَ رَبِّکمُ‌ْ وَ لَعَلَّهُمْ یَتَّقُونَ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نَسُواْ مَا ذُکِّرُواْ بِهِ أَنجَیْنَا الَّذِینَ یَنْهَوْنَ عَنِ السُّوءِ وَ أَخَذْنَا الَّذِینَ ظَلَمُواْ بِعَذَابِ بَیسِ بِمَا کاَنُواْ یَفْسُقُونَ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فَلَمَّا عَتَوْاْ عَن مَّا نهُواْ عَنْهُ قُلْنَا لهَمْ کُونُواْ قِرَدَةً خَاسِینَ </w:t>
      </w:r>
      <w:r>
        <w:rPr>
          <w:rFonts w:eastAsia="Amiri" w:cs="Amiri" w:ascii="Amiri" w:hAnsi="Amiri"/>
          <w:i/>
          <w:iCs/>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قانون‌شکنی نیاکان، نسل‌های بعدی را نیز شرمنده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سْئَلْهُمْ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خصلت‌های زشت نیاکآن‌که به خاطر آن‌ها تنبیه‌شده‌اند، برای عبرت دیگران مانعی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الْقَرْیَةِ الَّتِی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ساحل‌نشینی و گذران زندگی از طریق ماهیگیری، در طول تاریخ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کانَتْ حاضِرَةَ الْبَحْرِ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چهره‌ی واقعی گناه، با کلاه‌شرعی و حیله، عوض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ساختن حوضچه‌های کنار دریا برای صید روز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یَعْدُونَ فِی السَّبْتِ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ماهیان دریا، به اراده‌ی الهی قدرت تشخیص روزهای هفته و افراد صیّاد را پیدا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تَأْتِیهِمْ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تَأْتِیهِمْ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جلوه‌های دنیایی و مادّی، یکی از آزمایش‌های الهی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نَبْلُوهُمْ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عدّه‌ای، نه خود موعظه می‌کنند و نه تحمّل موعظه کردن دیگران را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 قالَتْ أُمَّةٌ مِنْهُمْ لِمَ تَعِظُونَ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گناه بی‌تفاوتی خود را نباید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تَعِظُونَ قَوْماً الله مُهْلِکُهُمْ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بی‌تفاوت‌ها، به‌جای اعتراض به اهل گناه، به آمرین به معروف اعتراض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تَعِظُونَ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مقابل آنآن‌که موعظه و تلاش تربیتی را بی‌اثر می‌دانند باید مقاومت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تَعِظُونَ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قالُوا مَعْذِرَةً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بازنداشتن مردم از گناه، مسئولیت دارد و باید پاسخگو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قضاوتِ عجولانه،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گروه را عذاب یا هلاک خواهد کرد، شاید پرهیزکار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مُهْلِکُهُمْ أَوْ مُعَذِّبُهُمْ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لَعَلَّهُمْ یَتَّقُونَ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نهی از منکر واجب است، یا برای اینکه افراد فاسق باایمان شوند،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یَتَّقُونَ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برای عذر داشتن خود انسان نزد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مَعْذِرَةً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لازم نیست حتماً اثر کند تا بر ما واجب شود، زیرا ما مأمور به وظیفه‌ایم، نه ضامن نتیجه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مردان خدا، از اصلاح جامعه ناامید نمی‌شوند و امربه‌معروف و نهی از منکر را ترک نمی‌کنند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لَعَلَّهُمْ یَتَّقُونَ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نهی از منکر، اگر سبب هدایت دیگران نشود، سبب نجات خود ناهیان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أَنْجَیْنَا الَّذِینَ یَنْهَوْنَ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فراموشی، اگر در اثر بی توجّهی و بی‌اعتنایی باشد کیفر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نَسُوا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که راه موعظه را بر روی خود ببندد، راه قهر الهی را به روی خویش بازکرده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نهی از منکر، یک وظیفه دائمی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یَنْهَوْنَ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مضارع نشان استمرار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بی‌تفاوتان، ظالم‌اند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آیه‌ی قبل، بنی‌اسرائیل به سه دسته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متجاوزان، واعظان و سکوت‌کنندگانِ بی‌تفاوت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سکوت‌کنندگان هم جزو ظالمانِ هلاک شده به‌حساب آمده‌اند، زیرا تنها ناهیان از منکر نجات یافتند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أَنْجَیْنَا الَّذِینَ یَنْهَوْنَ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سکوت، هم ظلم و هم زمینه‌ی هلاکت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بزرگ‌ترین و شدیدترین عذاب‌ها، سقوط از مرحله‌ی انسانیت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بِعَذابٍ بَئِیسٍ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کُونُوا قِرَدَةً خاسِئِینَ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متجاوز، استحقاق از دست دادن انسانیت و مسخ شدن را دارد و کیفر مستکبر، طرد و تحقیر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قِرَدَةً خاسِئِینَ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ملّتی که در برابر قانون الهی گردنکشی کند، میمون‌وار از دیگران تقلید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آنان‌که حکم خدا را با حیله، مسخ و دگرگون کنند، چهره‌شان مسخ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بازیگرِ با دین، به‌صورت حیوان بازیگر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قِرَدَةً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سوره‌ی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عَلِمْتُمُ الَّذِینَ اعْتَدَوْاْ مِنکُمْ فیِ السَّبْتِ فَقُلْنَا لَهُمْ کُونُواْ قِرَدَةً خَاسِینَ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فجَعَلْنَاهَا نَکَالًا لِّمَا بَینْ‌َ یَدَیهْا وَ مَا خَلْفَهَا وَ مَوْعِظَةً لِّلْمُتَّقِینَ </w:t>
      </w:r>
      <w:r>
        <w:rPr>
          <w:rFonts w:eastAsia="Amiri" w:cs="Amiri" w:ascii="Amiri" w:hAnsi="Amiri"/>
          <w:i/>
          <w:iCs/>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دانستنی‌های تاریخ، عبرت بگیرید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عَلِمْتُمُ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حکم خدا را نسخ کند، خود را مسخ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و تحریف چهره دین، تغییر چهره انسانیت را به دنبال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اعْتَدَوْا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قِرَدَةً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استراحت و عبادت، باید جزء برنامه‌های رسمی باشد و هر کس زمان تعطیل و تفریح و عبادت را به کار مشغول شود، متجاوز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اعْتَدَوْا مِنْکُمْ فِی السَّبْتِ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راه خدا را کنار بگذارد، بوزینه صفت، مقلّد دیگران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قِرَدَةً خاسِئِینَ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طبیعت، تبدیل موجودی به موجود دیگر ممکن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قِرَدَةً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حیوانات، از رحمتِ خداوند دور نیستند، ولی حیوان شدن انسان، نشانه‌ی قهر و طرد الهی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کُونُوا قِرَدَةً خاسِئِینَ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شکست‌ها و پیروزی‌ها باید برای آیندگان درس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خَلْفَها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عبرت گرفتن و پندپذیری، نیازمند داشتن روحیه‌ی تقواست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مَوْعِظَةً لِلْمُتَّقِینَ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هَلْ أُنَبِّئُکُم بِشرَ مِّن ذَالِکَ مَثُوبَةً عِندَ الله مَن لَّعَنَهُ الله وَ غَضِبَ عَلَیْهِ وَ جَعَلَ مِنهْمُ الْقِرَدَةَ وَ الخْنَازِیرَ وَ عَبَدَ الطَّاغُوتَ أُوْلَئکَ شر مَّکاَنًا وَ أَضَلُّ عَن سَوَاءِ السَّبِیلِ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کیفرهای الهی عادلانه است و اگر گروهی به میمون و خوک تبدیل می‌شوند سزای عملکردشان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مَثُوبَةً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اطاعت‌کنندگان از طاغوت، هم‌ردیف مسخ شدگان‌اند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مِنْهُمُ الْقِرَدَةَ وَ الْخَنازِیرَ وَ عَبَدَ الطَّاغُوتَ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بیان سرنوشت شوم بدکاران تاریخ یکی از روش‌های ارشاد و تبلیغ قرآن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مِنْهُمُ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حرمت‌شکن، حرمت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أُولئِکَ شر مَکاناً وَ أَضَلُّ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عقوبت سنگین برای انحراف سنگین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مِنْ ذلِکَ مَثُوبَةً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أَضَلُّ عَنْ سَواءِ السَّبِیلِ</w:t>
      </w:r>
      <w:r>
        <w:rPr>
          <w:rFonts w:eastAsia="IRNazanin" w:cs="IRNazanin"/>
          <w:color w:val="111111"/>
          <w:sz w:val="28"/>
          <w:szCs w:val="28"/>
          <w:rtl w:val="true"/>
          <w:lang w:bidi="fa-IR"/>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 w:name="pg14478_131623"/>
      <w:bookmarkStart w:id="43" w:name="pg14478_131623"/>
      <w:bookmarkEnd w:id="43"/>
    </w:p>
    <w:p>
      <w:pPr>
        <w:pStyle w:val="Heading3"/>
        <w:numPr>
          <w:ilvl w:val="2"/>
          <w:numId w:val="1"/>
        </w:numPr>
        <w:rPr/>
      </w:pPr>
      <w:bookmarkStart w:id="44" w:name="pg14478_131623"/>
      <w:bookmarkStart w:id="45" w:name="__RefHeading___Toc519685_996550957"/>
      <w:bookmarkStart w:id="46" w:name="_Toc14"/>
      <w:bookmarkEnd w:id="44"/>
      <w:bookmarkEnd w:id="45"/>
      <w:r>
        <w:rPr>
          <w:rtl w:val="true"/>
        </w:rPr>
        <w:t>فصل دوّم</w:t>
      </w:r>
      <w:r>
        <w:rPr>
          <w:rtl w:val="true"/>
        </w:rPr>
        <w:t xml:space="preserve">: </w:t>
      </w:r>
      <w:r>
        <w:rPr>
          <w:rtl w:val="true"/>
        </w:rPr>
        <w:t xml:space="preserve">داستان فتنه‌ی قارون </w:t>
      </w:r>
      <w:r>
        <w:rPr>
          <w:rtl w:val="true"/>
        </w:rPr>
        <w:t>(</w:t>
      </w:r>
      <w:r>
        <w:rPr>
          <w:rtl w:val="true"/>
        </w:rPr>
        <w:t>قورح در عبری</w:t>
      </w:r>
      <w:r>
        <w:rPr>
          <w:rtl w:val="true"/>
        </w:rPr>
        <w:t xml:space="preserve">) </w:t>
      </w:r>
      <w:r>
        <w:rPr>
          <w:rtl w:val="true"/>
        </w:rPr>
        <w:t xml:space="preserve">پسرعموی موسی در </w:t>
      </w:r>
      <w:r>
        <w:rPr/>
        <w:t>13</w:t>
      </w:r>
      <w:r>
        <w:rPr>
          <w:rtl w:val="true"/>
        </w:rPr>
        <w:t xml:space="preserve"> </w:t>
      </w:r>
      <w:r>
        <w:rPr>
          <w:rtl w:val="true"/>
        </w:rPr>
        <w:t>قسمت</w:t>
      </w:r>
      <w:bookmarkEnd w:id="46"/>
    </w:p>
    <w:p>
      <w:pPr>
        <w:pStyle w:val="Heading4"/>
        <w:numPr>
          <w:ilvl w:val="3"/>
          <w:numId w:val="1"/>
        </w:numPr>
        <w:rPr/>
      </w:pPr>
      <w:bookmarkStart w:id="47" w:name="__RefHeading___Toc519687_996550957"/>
      <w:bookmarkStart w:id="48" w:name="_Toc15"/>
      <w:bookmarkEnd w:id="47"/>
      <w:r>
        <w:rPr>
          <w:rtl w:val="true"/>
        </w:rPr>
        <w:t>«</w:t>
      </w:r>
      <w:r>
        <w:rPr>
          <w:rtl w:val="true"/>
        </w:rPr>
        <w:t>جدول خلاصه قسمت‌های این داستان</w:t>
      </w:r>
      <w:r>
        <w:rPr>
          <w:rtl w:val="true"/>
        </w:rPr>
        <w:t>»</w:t>
      </w:r>
      <w:bookmarkEnd w:id="48"/>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شاعران</w:t>
      </w:r>
    </w:p>
    <w:p>
      <w:pPr>
        <w:pStyle w:val="BookText"/>
        <w:rPr/>
      </w:pP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اساس</w:t>
      </w:r>
    </w:p>
    <w:p>
      <w:pPr>
        <w:pStyle w:val="BookText"/>
        <w:rPr/>
      </w:pPr>
      <w:r>
        <w:rPr>
          <w:rFonts w:ascii="IRNazanin" w:hAnsi="IRNazanin" w:eastAsia="IRNazanin"/>
          <w:color w:val="111111"/>
          <w:sz w:val="28"/>
          <w:sz w:val="28"/>
          <w:szCs w:val="28"/>
          <w:rtl w:val="true"/>
          <w:lang w:bidi="fa-IR"/>
        </w:rPr>
        <w:t>عنوان</w:t>
      </w:r>
    </w:p>
    <w:p>
      <w:pPr>
        <w:pStyle w:val="BookText"/>
        <w:rPr/>
      </w:pPr>
      <w:r>
        <w:rPr>
          <w:rFonts w:ascii="IRNazanin" w:hAnsi="IRNazanin" w:eastAsia="IRNazanin"/>
          <w:color w:val="111111"/>
          <w:sz w:val="28"/>
          <w:sz w:val="28"/>
          <w:szCs w:val="28"/>
          <w:rtl w:val="true"/>
          <w:lang w:bidi="fa-IR"/>
        </w:rPr>
        <w:t>قسمت‌ها به ترتیب زمان</w:t>
      </w:r>
    </w:p>
    <w:p>
      <w:pPr>
        <w:pStyle w:val="BookText"/>
        <w:rPr/>
      </w:pPr>
      <w:r>
        <w:rPr>
          <w:rFonts w:ascii="IRNazanin" w:hAnsi="IRNazanin" w:eastAsia="IRNazanin"/>
          <w:color w:val="111111"/>
          <w:sz w:val="28"/>
          <w:sz w:val="28"/>
          <w:szCs w:val="28"/>
          <w:rtl w:val="true"/>
          <w:lang w:bidi="fa-IR"/>
        </w:rPr>
        <w:t>شماره</w:t>
      </w:r>
    </w:p>
    <w:p>
      <w:pPr>
        <w:pStyle w:val="BookText"/>
        <w:rPr/>
      </w:pPr>
      <w:r>
        <w:rPr>
          <w:rFonts w:ascii="IRNazanin" w:hAnsi="IRNazanin" w:eastAsia="IRNazanin"/>
          <w:color w:val="111111"/>
          <w:sz w:val="28"/>
          <w:sz w:val="28"/>
          <w:szCs w:val="28"/>
          <w:rtl w:val="true"/>
          <w:lang w:bidi="fa-IR"/>
        </w:rPr>
        <w:t>صفی</w:t>
      </w:r>
    </w:p>
    <w:p>
      <w:pPr>
        <w:pStyle w:val="BookText"/>
        <w:rPr/>
      </w:pPr>
      <w:r>
        <w:rPr>
          <w:rFonts w:ascii="IRNazanin" w:hAnsi="IRNazanin" w:eastAsia="IRNazanin"/>
          <w:color w:val="111111"/>
          <w:sz w:val="28"/>
          <w:sz w:val="28"/>
          <w:szCs w:val="28"/>
          <w:rtl w:val="true"/>
          <w:lang w:bidi="fa-IR"/>
        </w:rPr>
        <w:t>علیشاه</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سابقه‌ی</w:t>
      </w:r>
    </w:p>
    <w:p>
      <w:pPr>
        <w:pStyle w:val="BookText"/>
        <w:rPr/>
      </w:pPr>
      <w:r>
        <w:rPr>
          <w:rFonts w:ascii="IRNazanin" w:hAnsi="IRNazanin" w:eastAsia="IRNazanin"/>
          <w:color w:val="111111"/>
          <w:sz w:val="28"/>
          <w:sz w:val="28"/>
          <w:szCs w:val="28"/>
          <w:rtl w:val="true"/>
          <w:lang w:bidi="fa-IR"/>
        </w:rPr>
        <w:t>قارون قبل از مبارزات موسی با فرعون</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صفی</w:t>
      </w:r>
    </w:p>
    <w:p>
      <w:pPr>
        <w:pStyle w:val="BookText"/>
        <w:rPr/>
      </w:pPr>
      <w:r>
        <w:rPr>
          <w:rFonts w:ascii="IRNazanin" w:hAnsi="IRNazanin" w:eastAsia="IRNazanin"/>
          <w:color w:val="111111"/>
          <w:sz w:val="28"/>
          <w:sz w:val="28"/>
          <w:szCs w:val="28"/>
          <w:rtl w:val="true"/>
          <w:lang w:bidi="fa-IR"/>
        </w:rPr>
        <w:t>علیشاه</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و روایات</w:t>
      </w:r>
    </w:p>
    <w:p>
      <w:pPr>
        <w:pStyle w:val="BookText"/>
        <w:rPr/>
      </w:pPr>
      <w:r>
        <w:rPr>
          <w:rFonts w:ascii="IRNazanin" w:hAnsi="IRNazanin" w:eastAsia="IRNazanin"/>
          <w:color w:val="111111"/>
          <w:sz w:val="28"/>
          <w:sz w:val="28"/>
          <w:szCs w:val="28"/>
          <w:rtl w:val="true"/>
          <w:lang w:bidi="fa-IR"/>
        </w:rPr>
        <w:t>ایمان</w:t>
      </w:r>
    </w:p>
    <w:p>
      <w:pPr>
        <w:pStyle w:val="BookText"/>
        <w:rPr/>
      </w:pPr>
      <w:r>
        <w:rPr>
          <w:rFonts w:ascii="IRNazanin" w:hAnsi="IRNazanin" w:eastAsia="IRNazanin"/>
          <w:color w:val="111111"/>
          <w:sz w:val="28"/>
          <w:sz w:val="28"/>
          <w:szCs w:val="28"/>
          <w:rtl w:val="true"/>
          <w:lang w:bidi="fa-IR"/>
        </w:rPr>
        <w:t>آوردن ظاهری قارون به موسی</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صفی</w:t>
      </w:r>
    </w:p>
    <w:p>
      <w:pPr>
        <w:pStyle w:val="BookText"/>
        <w:rPr/>
      </w:pPr>
      <w:r>
        <w:rPr>
          <w:rFonts w:ascii="IRNazanin" w:hAnsi="IRNazanin" w:eastAsia="IRNazanin"/>
          <w:color w:val="111111"/>
          <w:sz w:val="28"/>
          <w:sz w:val="28"/>
          <w:szCs w:val="28"/>
          <w:rtl w:val="true"/>
          <w:lang w:bidi="fa-IR"/>
        </w:rPr>
        <w:t>علیشاه</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و روایات</w:t>
      </w:r>
    </w:p>
    <w:p>
      <w:pPr>
        <w:pStyle w:val="BookText"/>
        <w:rPr/>
      </w:pPr>
      <w:r>
        <w:rPr>
          <w:rFonts w:ascii="IRNazanin" w:hAnsi="IRNazanin" w:eastAsia="IRNazanin"/>
          <w:color w:val="111111"/>
          <w:sz w:val="28"/>
          <w:sz w:val="28"/>
          <w:szCs w:val="28"/>
          <w:rtl w:val="true"/>
          <w:lang w:bidi="fa-IR"/>
        </w:rPr>
        <w:t>قارون و جنون نمایش ثروتش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صفی</w:t>
      </w:r>
    </w:p>
    <w:p>
      <w:pPr>
        <w:pStyle w:val="BookText"/>
        <w:rPr/>
      </w:pPr>
      <w:r>
        <w:rPr>
          <w:rFonts w:ascii="IRNazanin" w:hAnsi="IRNazanin" w:eastAsia="IRNazanin"/>
          <w:color w:val="111111"/>
          <w:sz w:val="28"/>
          <w:sz w:val="28"/>
          <w:szCs w:val="28"/>
          <w:rtl w:val="true"/>
          <w:lang w:bidi="fa-IR"/>
        </w:rPr>
        <w:t>علیشاه</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و روایات</w:t>
      </w:r>
    </w:p>
    <w:p>
      <w:pPr>
        <w:pStyle w:val="BookText"/>
        <w:rPr/>
      </w:pPr>
      <w:r>
        <w:rPr>
          <w:rFonts w:ascii="IRNazanin" w:hAnsi="IRNazanin" w:eastAsia="IRNazanin"/>
          <w:color w:val="111111"/>
          <w:sz w:val="28"/>
          <w:sz w:val="28"/>
          <w:szCs w:val="28"/>
          <w:rtl w:val="true"/>
          <w:lang w:bidi="fa-IR"/>
        </w:rPr>
        <w:t>نصیحت دانشمندان مؤمن بنی‌اسرائیل به قارون</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صفی</w:t>
      </w:r>
    </w:p>
    <w:p>
      <w:pPr>
        <w:pStyle w:val="BookText"/>
        <w:rPr/>
      </w:pPr>
      <w:r>
        <w:rPr>
          <w:rFonts w:ascii="IRNazanin" w:hAnsi="IRNazanin" w:eastAsia="IRNazanin"/>
          <w:color w:val="111111"/>
          <w:sz w:val="28"/>
          <w:sz w:val="28"/>
          <w:szCs w:val="28"/>
          <w:rtl w:val="true"/>
          <w:lang w:bidi="fa-IR"/>
        </w:rPr>
        <w:t>علیشاه</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پاسخ قارون یاغی و ستمگر به واعظان</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پاسخ کوبنده‌ی خداوند به قارون و قارون‌ها</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و تورات</w:t>
      </w:r>
    </w:p>
    <w:p>
      <w:pPr>
        <w:pStyle w:val="BookText"/>
        <w:rPr/>
      </w:pPr>
      <w:r>
        <w:rPr>
          <w:rFonts w:ascii="IRNazanin" w:hAnsi="IRNazanin" w:eastAsia="IRNazanin"/>
          <w:color w:val="111111"/>
          <w:sz w:val="28"/>
          <w:sz w:val="28"/>
          <w:szCs w:val="28"/>
          <w:rtl w:val="true"/>
          <w:lang w:bidi="fa-IR"/>
        </w:rPr>
        <w:t>فرمان</w:t>
      </w:r>
    </w:p>
    <w:p>
      <w:pPr>
        <w:pStyle w:val="BookText"/>
        <w:rPr/>
      </w:pP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بنی‌اسرائیل و ظاهر شدن چهره‌ی منافق قارون در پس این</w:t>
      </w:r>
    </w:p>
    <w:p>
      <w:pPr>
        <w:pStyle w:val="BookText"/>
        <w:rPr/>
      </w:pPr>
      <w:r>
        <w:rPr>
          <w:rFonts w:ascii="IRNazanin" w:hAnsi="IRNazanin" w:eastAsia="IRNazanin"/>
          <w:color w:val="111111"/>
          <w:sz w:val="28"/>
          <w:sz w:val="28"/>
          <w:szCs w:val="28"/>
          <w:rtl w:val="true"/>
          <w:lang w:bidi="fa-IR"/>
        </w:rPr>
        <w:t xml:space="preserve">امتحان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 قورح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و روایات</w:t>
      </w:r>
    </w:p>
    <w:p>
      <w:pPr>
        <w:pStyle w:val="BookText"/>
        <w:rPr/>
      </w:pPr>
      <w:r>
        <w:rPr>
          <w:rFonts w:ascii="IRNazanin" w:hAnsi="IRNazanin" w:eastAsia="IRNazanin"/>
          <w:color w:val="111111"/>
          <w:sz w:val="28"/>
          <w:sz w:val="28"/>
          <w:szCs w:val="28"/>
          <w:rtl w:val="true"/>
          <w:lang w:bidi="fa-IR"/>
        </w:rPr>
        <w:t>نقشه‌ی قارون و خنثی شدن تصمیم</w:t>
      </w:r>
    </w:p>
    <w:p>
      <w:pPr>
        <w:pStyle w:val="BookText"/>
        <w:rPr/>
      </w:pPr>
      <w:r>
        <w:rPr>
          <w:rFonts w:ascii="IRNazanin" w:hAnsi="IRNazanin" w:eastAsia="IRNazanin"/>
          <w:color w:val="111111"/>
          <w:sz w:val="28"/>
          <w:sz w:val="28"/>
          <w:szCs w:val="28"/>
          <w:rtl w:val="true"/>
          <w:lang w:bidi="fa-IR"/>
        </w:rPr>
        <w:t>ناجوانمردانه‌ی او</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صفی</w:t>
      </w:r>
    </w:p>
    <w:p>
      <w:pPr>
        <w:pStyle w:val="BookText"/>
        <w:rPr/>
      </w:pPr>
      <w:r>
        <w:rPr>
          <w:rFonts w:ascii="IRNazanin" w:hAnsi="IRNazanin" w:eastAsia="IRNazanin"/>
          <w:color w:val="111111"/>
          <w:sz w:val="28"/>
          <w:sz w:val="28"/>
          <w:szCs w:val="28"/>
          <w:rtl w:val="true"/>
          <w:lang w:bidi="fa-IR"/>
        </w:rPr>
        <w:t>علیشاه</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ascii="IRNazanin" w:hAnsi="IRNazanin" w:eastAsia="IRNazanin"/>
          <w:color w:val="111111"/>
          <w:sz w:val="28"/>
          <w:sz w:val="28"/>
          <w:szCs w:val="28"/>
          <w:rtl w:val="true"/>
          <w:lang w:bidi="fa-IR"/>
        </w:rPr>
        <w:t>منصور</w:t>
      </w:r>
    </w:p>
    <w:p>
      <w:pPr>
        <w:pStyle w:val="BookText"/>
        <w:rPr/>
      </w:pPr>
      <w:r>
        <w:rPr>
          <w:rFonts w:ascii="Amiri" w:hAnsi="Amiri" w:eastAsia="Amiri" w:cs="Amiri"/>
          <w:color w:val="111111"/>
          <w:sz w:val="28"/>
          <w:sz w:val="28"/>
          <w:szCs w:val="28"/>
          <w:rtl w:val="true"/>
          <w:lang w:bidi="ar-SA"/>
        </w:rPr>
        <w:t>حلّاج</w:t>
      </w:r>
    </w:p>
    <w:p>
      <w:pPr>
        <w:pStyle w:val="BookText"/>
        <w:rPr/>
      </w:pPr>
      <w:r>
        <w:rPr>
          <w:rFonts w:ascii="IRNazanin" w:hAnsi="IRNazanin" w:eastAsia="IRNazanin"/>
          <w:color w:val="111111"/>
          <w:sz w:val="28"/>
          <w:sz w:val="28"/>
          <w:szCs w:val="28"/>
          <w:rtl w:val="true"/>
          <w:lang w:bidi="fa-IR"/>
        </w:rPr>
        <w:t>جامی</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Amiri" w:hAnsi="Amiri" w:eastAsia="Amiri" w:cs="Amiri"/>
          <w:color w:val="111111"/>
          <w:sz w:val="28"/>
          <w:sz w:val="28"/>
          <w:szCs w:val="28"/>
          <w:rtl w:val="true"/>
          <w:lang w:bidi="ar-SA"/>
        </w:rPr>
        <w:t>فرّخی</w:t>
      </w:r>
    </w:p>
    <w:p>
      <w:pPr>
        <w:pStyle w:val="BookText"/>
        <w:rPr/>
      </w:pPr>
      <w:r>
        <w:rPr>
          <w:rFonts w:ascii="IRNazanin" w:hAnsi="IRNazanin" w:eastAsia="IRNazanin"/>
          <w:color w:val="111111"/>
          <w:sz w:val="28"/>
          <w:sz w:val="28"/>
          <w:szCs w:val="28"/>
          <w:rtl w:val="true"/>
          <w:lang w:bidi="fa-IR"/>
        </w:rPr>
        <w:t>ناصرخسرو</w:t>
      </w:r>
    </w:p>
    <w:p>
      <w:pPr>
        <w:pStyle w:val="BookText"/>
        <w:rPr/>
      </w:pPr>
      <w:r>
        <w:rPr>
          <w:rFonts w:ascii="IRNazanin" w:hAnsi="IRNazanin" w:eastAsia="IRNazanin"/>
          <w:color w:val="111111"/>
          <w:sz w:val="28"/>
          <w:sz w:val="28"/>
          <w:szCs w:val="28"/>
          <w:rtl w:val="true"/>
          <w:lang w:bidi="fa-IR"/>
        </w:rPr>
        <w:t>منوچهری</w:t>
      </w:r>
    </w:p>
    <w:p>
      <w:pPr>
        <w:pStyle w:val="BookText"/>
        <w:rPr/>
      </w:pPr>
      <w:r>
        <w:rPr>
          <w:rFonts w:ascii="IRNazanin" w:hAnsi="IRNazanin" w:eastAsia="IRNazanin"/>
          <w:color w:val="111111"/>
          <w:sz w:val="28"/>
          <w:sz w:val="28"/>
          <w:szCs w:val="28"/>
          <w:rtl w:val="true"/>
          <w:lang w:bidi="fa-IR"/>
        </w:rPr>
        <w:t>شمس</w:t>
      </w:r>
    </w:p>
    <w:p>
      <w:pPr>
        <w:pStyle w:val="BookText"/>
        <w:rPr/>
      </w:pPr>
      <w:r>
        <w:rPr>
          <w:rFonts w:ascii="IRNazanin" w:hAnsi="IRNazanin" w:eastAsia="IRNazanin"/>
          <w:color w:val="111111"/>
          <w:sz w:val="28"/>
          <w:sz w:val="28"/>
          <w:szCs w:val="28"/>
          <w:rtl w:val="true"/>
          <w:lang w:bidi="fa-IR"/>
        </w:rPr>
        <w:t>ظهیر</w:t>
      </w:r>
    </w:p>
    <w:p>
      <w:pPr>
        <w:pStyle w:val="BookText"/>
        <w:rPr/>
      </w:pPr>
      <w:r>
        <w:rPr>
          <w:rFonts w:ascii="IRNazanin" w:hAnsi="IRNazanin" w:eastAsia="IRNazanin"/>
          <w:color w:val="111111"/>
          <w:sz w:val="28"/>
          <w:sz w:val="28"/>
          <w:szCs w:val="28"/>
          <w:rtl w:val="true"/>
          <w:lang w:bidi="fa-IR"/>
        </w:rPr>
        <w:t>فاریابی</w:t>
      </w:r>
    </w:p>
    <w:p>
      <w:pPr>
        <w:pStyle w:val="BookText"/>
        <w:rPr/>
      </w:pPr>
      <w:r>
        <w:rPr>
          <w:rFonts w:ascii="IRNazanin" w:hAnsi="IRNazanin" w:eastAsia="IRNazanin"/>
          <w:color w:val="111111"/>
          <w:sz w:val="28"/>
          <w:sz w:val="28"/>
          <w:szCs w:val="28"/>
          <w:rtl w:val="true"/>
          <w:lang w:bidi="fa-IR"/>
        </w:rPr>
        <w:t>صائب</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و تورات</w:t>
      </w:r>
    </w:p>
    <w:p>
      <w:pPr>
        <w:pStyle w:val="BookText"/>
        <w:rPr/>
      </w:pPr>
      <w:r>
        <w:rPr>
          <w:rFonts w:ascii="IRNazanin" w:hAnsi="IRNazanin" w:eastAsia="IRNazanin"/>
          <w:color w:val="111111"/>
          <w:sz w:val="28"/>
          <w:sz w:val="28"/>
          <w:szCs w:val="28"/>
          <w:rtl w:val="true"/>
          <w:lang w:bidi="fa-IR"/>
        </w:rPr>
        <w:t>عذاب</w:t>
      </w:r>
    </w:p>
    <w:p>
      <w:pPr>
        <w:pStyle w:val="BookText"/>
        <w:rPr/>
      </w:pPr>
      <w:r>
        <w:rPr>
          <w:rFonts w:ascii="IRNazanin" w:hAnsi="IRNazanin" w:eastAsia="IRNazanin"/>
          <w:color w:val="111111"/>
          <w:sz w:val="28"/>
          <w:sz w:val="28"/>
          <w:szCs w:val="28"/>
          <w:rtl w:val="true"/>
          <w:lang w:bidi="fa-IR"/>
        </w:rPr>
        <w:t>و مرگ قارون ویارانش</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صفی</w:t>
      </w:r>
    </w:p>
    <w:p>
      <w:pPr>
        <w:pStyle w:val="BookText"/>
        <w:rPr/>
      </w:pPr>
      <w:r>
        <w:rPr>
          <w:rFonts w:ascii="IRNazanin" w:hAnsi="IRNazanin" w:eastAsia="IRNazanin"/>
          <w:color w:val="111111"/>
          <w:sz w:val="28"/>
          <w:sz w:val="28"/>
          <w:szCs w:val="28"/>
          <w:rtl w:val="true"/>
          <w:lang w:bidi="fa-IR"/>
        </w:rPr>
        <w:t>علیشاه</w:t>
      </w:r>
    </w:p>
    <w:p>
      <w:pPr>
        <w:pStyle w:val="BookText"/>
        <w:rPr/>
      </w:pPr>
      <w:r>
        <w:rPr>
          <w:rFonts w:ascii="IRNazanin" w:hAnsi="IRNazanin" w:eastAsia="IRNazanin"/>
          <w:color w:val="111111"/>
          <w:sz w:val="28"/>
          <w:sz w:val="28"/>
          <w:szCs w:val="28"/>
          <w:rtl w:val="true"/>
          <w:lang w:bidi="fa-IR"/>
        </w:rPr>
        <w:t>انوری</w:t>
      </w:r>
    </w:p>
    <w:p>
      <w:pPr>
        <w:pStyle w:val="BookText"/>
        <w:rPr/>
      </w:pP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خاقانی</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عبرت</w:t>
      </w:r>
    </w:p>
    <w:p>
      <w:pPr>
        <w:pStyle w:val="BookText"/>
        <w:rPr/>
      </w:pPr>
      <w:r>
        <w:rPr>
          <w:rFonts w:ascii="IRNazanin" w:hAnsi="IRNazanin" w:eastAsia="IRNazanin"/>
          <w:color w:val="111111"/>
          <w:sz w:val="28"/>
          <w:sz w:val="28"/>
          <w:szCs w:val="28"/>
          <w:rtl w:val="true"/>
          <w:lang w:bidi="fa-IR"/>
        </w:rPr>
        <w:t>مردم از مرگ قارون</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صفی</w:t>
      </w:r>
    </w:p>
    <w:p>
      <w:pPr>
        <w:pStyle w:val="BookText"/>
        <w:rPr/>
      </w:pPr>
      <w:r>
        <w:rPr>
          <w:rFonts w:ascii="IRNazanin" w:hAnsi="IRNazanin" w:eastAsia="IRNazanin"/>
          <w:color w:val="111111"/>
          <w:sz w:val="28"/>
          <w:sz w:val="28"/>
          <w:szCs w:val="28"/>
          <w:rtl w:val="true"/>
          <w:lang w:bidi="fa-IR"/>
        </w:rPr>
        <w:t>علیشاه</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وعده‌ی</w:t>
      </w:r>
    </w:p>
    <w:p>
      <w:pPr>
        <w:pStyle w:val="BookText"/>
        <w:rPr/>
      </w:pPr>
      <w:r>
        <w:rPr>
          <w:rFonts w:ascii="IRNazanin" w:hAnsi="IRNazanin" w:eastAsia="IRNazanin"/>
          <w:color w:val="111111"/>
          <w:sz w:val="28"/>
          <w:sz w:val="28"/>
          <w:szCs w:val="28"/>
          <w:rtl w:val="true"/>
          <w:lang w:bidi="fa-IR"/>
        </w:rPr>
        <w:t>خداوند برای مبارزه با سلطه‌جویی و فساد در ارض</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و تورات</w:t>
      </w:r>
    </w:p>
    <w:p>
      <w:pPr>
        <w:pStyle w:val="BookText"/>
        <w:rPr/>
      </w:pPr>
      <w:r>
        <w:rPr>
          <w:rFonts w:ascii="IRNazanin" w:hAnsi="IRNazanin" w:eastAsia="IRNazanin"/>
          <w:color w:val="111111"/>
          <w:sz w:val="28"/>
          <w:sz w:val="28"/>
          <w:szCs w:val="28"/>
          <w:rtl w:val="true"/>
          <w:lang w:bidi="fa-IR"/>
        </w:rPr>
        <w:t>وقایع</w:t>
      </w:r>
    </w:p>
    <w:p>
      <w:pPr>
        <w:pStyle w:val="BookText"/>
        <w:rPr/>
      </w:pPr>
      <w:r>
        <w:rPr>
          <w:rFonts w:ascii="IRNazanin" w:hAnsi="IRNazanin" w:eastAsia="IRNazanin"/>
          <w:color w:val="111111"/>
          <w:sz w:val="28"/>
          <w:sz w:val="28"/>
          <w:szCs w:val="28"/>
          <w:rtl w:val="true"/>
          <w:lang w:bidi="fa-IR"/>
        </w:rPr>
        <w:t>پس از مرگ قارون</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 xml:space="preserve">پیام‌های قرآنی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آیات</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bookmarkStart w:id="49" w:name="pg14478_131624"/>
    </w:p>
    <w:p>
      <w:pPr>
        <w:pStyle w:val="Heading4"/>
        <w:numPr>
          <w:ilvl w:val="3"/>
          <w:numId w:val="1"/>
        </w:numPr>
        <w:rPr/>
      </w:pPr>
      <w:bookmarkStart w:id="50" w:name="__RefHeading___Toc519689_996550957"/>
      <w:bookmarkStart w:id="51" w:name="_Toc16"/>
      <w:bookmarkEnd w:id="49"/>
      <w:bookmarkEnd w:id="50"/>
      <w:r>
        <w:rPr>
          <w:rtl w:val="true"/>
        </w:rPr>
        <w:t>قسمت اوّل</w:t>
      </w:r>
      <w:r>
        <w:rPr>
          <w:rtl w:val="true"/>
        </w:rPr>
        <w:t xml:space="preserve">: </w:t>
      </w:r>
      <w:r>
        <w:rPr>
          <w:rtl w:val="true"/>
        </w:rPr>
        <w:t>سابقه‌ی قارون قبل از مبارزات موسی با فرعون</w:t>
      </w:r>
      <w:bookmarkEnd w:id="51"/>
    </w:p>
    <w:p>
      <w:pPr>
        <w:pStyle w:val="BookText"/>
        <w:rPr/>
      </w:pPr>
      <w:r>
        <w:rPr>
          <w:rFonts w:ascii="IRNazanin" w:hAnsi="IRNazanin" w:eastAsia="IRNazanin"/>
          <w:color w:val="111111"/>
          <w:sz w:val="28"/>
          <w:sz w:val="28"/>
          <w:szCs w:val="28"/>
          <w:rtl w:val="true"/>
          <w:lang w:bidi="fa-IR"/>
        </w:rPr>
        <w:t xml:space="preserve">موسی پس از نجات از شر سامری به شر دیگری در رابطه با قارون بن یَصهُربن قاهث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پسرعمویش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شد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رسالت موسی علیه السلام از آغاز هم برای مبارزه با سه کس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هامان، قارون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قارون از قوم موسی بود، اما بر آنان ستم کرد ما آن‌قدر از گنج‌ها به او داده بودیم که حمل کلیدهای آن برای یک گروه زورمند مشکل بود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قصه قارون کنون آمد به‌پیش</w:t>
      </w:r>
    </w:p>
    <w:p>
      <w:pPr>
        <w:pStyle w:val="BookText"/>
        <w:rPr/>
      </w:pPr>
      <w:r>
        <w:rPr>
          <w:rFonts w:ascii="IRNazanin" w:hAnsi="IRNazanin" w:eastAsia="IRNazanin"/>
          <w:color w:val="111111"/>
          <w:sz w:val="28"/>
          <w:sz w:val="28"/>
          <w:szCs w:val="28"/>
          <w:rtl w:val="true"/>
          <w:lang w:bidi="fa-IR"/>
        </w:rPr>
        <w:t>بود او ابن عم موسی یا که خویش</w:t>
      </w:r>
    </w:p>
    <w:p>
      <w:pPr>
        <w:pStyle w:val="BookText"/>
        <w:rPr/>
      </w:pPr>
      <w:r>
        <w:rPr>
          <w:rFonts w:ascii="IRNazanin" w:hAnsi="IRNazanin" w:eastAsia="IRNazanin"/>
          <w:color w:val="111111"/>
          <w:sz w:val="28"/>
          <w:sz w:val="28"/>
          <w:szCs w:val="28"/>
          <w:rtl w:val="true"/>
          <w:lang w:bidi="fa-IR"/>
        </w:rPr>
        <w:t>پس بر ایشان خواست جوید برتری</w:t>
      </w:r>
    </w:p>
    <w:p>
      <w:pPr>
        <w:pStyle w:val="BookText"/>
        <w:rPr/>
      </w:pPr>
      <w:r>
        <w:rPr>
          <w:rFonts w:ascii="IRNazanin" w:hAnsi="IRNazanin" w:eastAsia="IRNazanin"/>
          <w:color w:val="111111"/>
          <w:sz w:val="28"/>
          <w:sz w:val="28"/>
          <w:szCs w:val="28"/>
          <w:rtl w:val="true"/>
          <w:lang w:bidi="fa-IR"/>
        </w:rPr>
        <w:t>در فساد او بود همچون سامری</w:t>
      </w:r>
    </w:p>
    <w:p>
      <w:pPr>
        <w:pStyle w:val="BookText"/>
        <w:rPr/>
      </w:pPr>
      <w:r>
        <w:rPr>
          <w:rFonts w:ascii="IRNazanin" w:hAnsi="IRNazanin" w:eastAsia="IRNazanin"/>
          <w:color w:val="111111"/>
          <w:sz w:val="28"/>
          <w:sz w:val="28"/>
          <w:szCs w:val="28"/>
          <w:rtl w:val="true"/>
          <w:lang w:bidi="fa-IR"/>
        </w:rPr>
        <w:t>ما عطا کردیم بر او بس ز گنج</w:t>
      </w:r>
    </w:p>
    <w:p>
      <w:pPr>
        <w:pStyle w:val="BookText"/>
        <w:rPr/>
      </w:pPr>
      <w:r>
        <w:rPr>
          <w:rFonts w:ascii="IRNazanin" w:hAnsi="IRNazanin" w:eastAsia="IRNazanin"/>
          <w:color w:val="111111"/>
          <w:sz w:val="28"/>
          <w:sz w:val="28"/>
          <w:szCs w:val="28"/>
          <w:rtl w:val="true"/>
          <w:lang w:bidi="fa-IR"/>
        </w:rPr>
        <w:t>که بد از حمل مفاتیحش به رنج</w:t>
      </w:r>
    </w:p>
    <w:p>
      <w:pPr>
        <w:pStyle w:val="BookText"/>
        <w:rPr/>
      </w:pPr>
      <w:r>
        <w:rPr>
          <w:rFonts w:ascii="IRNazanin" w:hAnsi="IRNazanin" w:eastAsia="IRNazanin"/>
          <w:color w:val="111111"/>
          <w:sz w:val="28"/>
          <w:sz w:val="28"/>
          <w:szCs w:val="28"/>
          <w:rtl w:val="true"/>
          <w:lang w:bidi="fa-IR"/>
        </w:rPr>
        <w:t>صاحبان قوّت از حمل کلید</w:t>
      </w:r>
    </w:p>
    <w:p>
      <w:pPr>
        <w:pStyle w:val="BookText"/>
        <w:rPr/>
      </w:pPr>
      <w:r>
        <w:rPr>
          <w:rFonts w:ascii="IRNazanin" w:hAnsi="IRNazanin" w:eastAsia="IRNazanin"/>
          <w:color w:val="111111"/>
          <w:sz w:val="28"/>
          <w:sz w:val="28"/>
          <w:szCs w:val="28"/>
          <w:rtl w:val="true"/>
          <w:lang w:bidi="fa-IR"/>
        </w:rPr>
        <w:t xml:space="preserve">رنج می‌بردند بس بود آن مزید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صفی علیشاه، تفسیر صفی، ص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بغی و ظلم قارون</w:t>
      </w:r>
    </w:p>
    <w:p>
      <w:pPr>
        <w:pStyle w:val="BookText"/>
        <w:rPr/>
      </w:pPr>
      <w:r>
        <w:rPr>
          <w:rFonts w:ascii="IRNazanin" w:hAnsi="IRNazanin" w:eastAsia="IRNazanin"/>
          <w:color w:val="111111"/>
          <w:sz w:val="28"/>
          <w:sz w:val="28"/>
          <w:szCs w:val="28"/>
          <w:rtl w:val="true"/>
          <w:lang w:bidi="fa-IR"/>
        </w:rPr>
        <w:t>آن بود که ثروت سرشاری به دست آورده بود و چون ظرفیت کافی و ایمان قوی نداشت، این ثروت فراوان او را فریب داد و به انحراف و استکبار کشانید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فَبَغی علی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هنگامی‌که در مصر به سر می‌برد قارون را حاکم بر بنی‌اسرائیل گردانیده بود اما وی در حق آن‌ها ظلم روا داشت</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مکتب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محلی است که چیزی را در آن ذخیره می‌کنند، مانند صندوق‌هایی که اموال را در آن نگهداری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به‌این‌ترتیب مفهوم آیه چنین می‌شود که قارون آن‌قدر طلا و نقره و اموال گران‌بها و قیمتی داشت که صندوق آن‌ها را، گروهی از مردان نیرومند به‌زحمت جابجا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معنی جماعتی است که دست‌به‌دست هم داده‌اند و نیرومندند و همچون اعصاب یکدیگر را گرفته‌اند روشن می‌شود که حجم جواهرات و اموال گران‌قیمت قارون چقدر زیاد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بعضی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ده نفر تا چهل نفر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تنوء</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قیام کردن با زحمت و سنگینی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مورد بارهای پُر وَزنی به کار می‌رود که وقتی انسان آن را حمل می‌کند از سنگینی او را به این‌طرف و آن‌طرف متمایل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هلاک کردیم موسی با دلایل روشن به سراغشان آمد، امّا آنان در زمین برتری جویی کردند، ولی نتوانستند بر خدا پیشی گیرند</w:t>
      </w:r>
      <w:r>
        <w:rPr>
          <w:rFonts w:eastAsia="IRNazanin" w:cs="IRNazanin"/>
          <w:color w:val="111111"/>
          <w:sz w:val="28"/>
          <w:szCs w:val="28"/>
          <w:rtl w:val="true"/>
          <w:lang w:bidi="fa-IR"/>
        </w:rPr>
        <w:t>!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ما هر یک از آنان را به گناهانشان گرفتیم، بر بعضی از آن‌ها طوفانی از سنگریزه فرستادیم و بعضی از آنان را صیحه آسمانی فروگرفت و بعضی دیگر را در زمین فروبردیم و بعضی را غرق کردیم خداوند هرگز به آن‌ها ستم نکرد، ولی آن‌ها خودشان بر خود ستم می‌کردند</w:t>
      </w:r>
      <w:r>
        <w:rPr>
          <w:rFonts w:eastAsia="IRNazanin" w:cs="IRNazanin"/>
          <w:i/>
          <w:iCs/>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کسانی که غیر از خدا را اولیای خود برگزیدند، مثَل عنکبوت است که خانه‌ای برای خود انتخاب کرده درحالی‌که سست‌ترین خانه‌های خانه عنکبوت است اگر می‌دانستند</w:t>
      </w:r>
      <w:r>
        <w:rPr>
          <w:rFonts w:eastAsia="IRNazanin" w:cs="IRNazanin"/>
          <w:color w:val="111111"/>
          <w:sz w:val="28"/>
          <w:szCs w:val="28"/>
          <w:rtl w:val="true"/>
          <w:lang w:bidi="fa-IR"/>
        </w:rPr>
        <w:t>!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خداوند آنچه را غیر از او می‌خوانند می‌داند و او شکست‌ناپذیر و حکیم است</w:t>
      </w:r>
      <w:r>
        <w:rPr>
          <w:rFonts w:eastAsia="IRNazanin" w:cs="IRNazanin"/>
          <w:i/>
          <w:iCs/>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مثالهایی است که ما برای مردم می‌زنیم و جز دانایان آن را درک نمی‌کنند</w:t>
      </w:r>
      <w:r>
        <w:rPr>
          <w:rFonts w:eastAsia="IRNazanin" w:cs="IRNazanin"/>
          <w:color w:val="111111"/>
          <w:sz w:val="28"/>
          <w:szCs w:val="28"/>
          <w:rtl w:val="true"/>
          <w:lang w:bidi="fa-IR"/>
        </w:rPr>
        <w:t>. (</w:t>
      </w:r>
      <w:r>
        <w:rPr>
          <w:rFonts w:eastAsia="Times New Roman" w:cs="Times New Roman" w:ascii="Times New Roman" w:hAnsi="Times New Roman"/>
          <w:i/>
          <w:iCs/>
          <w:color w:val="111111"/>
          <w:sz w:val="28"/>
          <w:szCs w:val="28"/>
          <w:rtl w:val="true"/>
          <w:lang w:val="en-US" w:bidi="en-US"/>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هم دگر قارون و فرعون عدو</w:t>
      </w:r>
    </w:p>
    <w:p>
      <w:pPr>
        <w:pStyle w:val="BookText"/>
        <w:rPr/>
      </w:pPr>
      <w:r>
        <w:rPr>
          <w:rFonts w:ascii="IRNazanin" w:hAnsi="IRNazanin" w:eastAsia="IRNazanin"/>
          <w:color w:val="111111"/>
          <w:sz w:val="28"/>
          <w:sz w:val="28"/>
          <w:szCs w:val="28"/>
          <w:rtl w:val="true"/>
          <w:lang w:bidi="fa-IR"/>
        </w:rPr>
        <w:t>باز آن هامان پر مکر و دو رو</w:t>
      </w:r>
    </w:p>
    <w:p>
      <w:pPr>
        <w:pStyle w:val="BookText"/>
        <w:rPr/>
      </w:pPr>
      <w:r>
        <w:rPr>
          <w:rFonts w:ascii="IRNazanin" w:hAnsi="IRNazanin" w:eastAsia="IRNazanin"/>
          <w:color w:val="111111"/>
          <w:sz w:val="28"/>
          <w:sz w:val="28"/>
          <w:szCs w:val="28"/>
          <w:rtl w:val="true"/>
          <w:lang w:bidi="fa-IR"/>
        </w:rPr>
        <w:t>موسی او با بینات آشکار</w:t>
      </w:r>
    </w:p>
    <w:p>
      <w:pPr>
        <w:pStyle w:val="BookText"/>
        <w:rPr/>
      </w:pPr>
      <w:r>
        <w:rPr>
          <w:rFonts w:ascii="IRNazanin" w:hAnsi="IRNazanin" w:eastAsia="IRNazanin"/>
          <w:color w:val="111111"/>
          <w:sz w:val="28"/>
          <w:sz w:val="28"/>
          <w:szCs w:val="28"/>
          <w:rtl w:val="true"/>
          <w:lang w:bidi="fa-IR"/>
        </w:rPr>
        <w:t>سوی ایشان آمد از پروردگار</w:t>
      </w:r>
    </w:p>
    <w:p>
      <w:pPr>
        <w:pStyle w:val="BookText"/>
        <w:rPr/>
      </w:pPr>
      <w:r>
        <w:rPr>
          <w:rFonts w:ascii="IRNazanin" w:hAnsi="IRNazanin" w:eastAsia="IRNazanin"/>
          <w:color w:val="111111"/>
          <w:sz w:val="28"/>
          <w:sz w:val="28"/>
          <w:szCs w:val="28"/>
          <w:rtl w:val="true"/>
          <w:lang w:bidi="fa-IR"/>
        </w:rPr>
        <w:t>سرکشی کردند پس اندر زمین</w:t>
      </w:r>
    </w:p>
    <w:p>
      <w:pPr>
        <w:pStyle w:val="BookText"/>
        <w:rPr/>
      </w:pPr>
      <w:r>
        <w:rPr>
          <w:rFonts w:ascii="IRNazanin" w:hAnsi="IRNazanin" w:eastAsia="IRNazanin"/>
          <w:color w:val="111111"/>
          <w:sz w:val="28"/>
          <w:sz w:val="28"/>
          <w:szCs w:val="28"/>
          <w:rtl w:val="true"/>
          <w:lang w:bidi="fa-IR"/>
        </w:rPr>
        <w:t>می نبودند آن گروه از سابقین</w:t>
      </w:r>
    </w:p>
    <w:p>
      <w:pPr>
        <w:pStyle w:val="BookText"/>
        <w:rPr/>
      </w:pPr>
      <w:r>
        <w:rPr>
          <w:rFonts w:ascii="IRNazanin" w:hAnsi="IRNazanin" w:eastAsia="IRNazanin"/>
          <w:color w:val="111111"/>
          <w:sz w:val="28"/>
          <w:sz w:val="28"/>
          <w:szCs w:val="28"/>
          <w:rtl w:val="true"/>
          <w:lang w:bidi="fa-IR"/>
        </w:rPr>
        <w:t>پیشی اعنی تا که بر حکم خدا</w:t>
      </w:r>
    </w:p>
    <w:p>
      <w:pPr>
        <w:pStyle w:val="BookText"/>
        <w:rPr/>
      </w:pPr>
      <w:r>
        <w:rPr>
          <w:rFonts w:ascii="IRNazanin" w:hAnsi="IRNazanin" w:eastAsia="IRNazanin"/>
          <w:color w:val="111111"/>
          <w:sz w:val="28"/>
          <w:sz w:val="28"/>
          <w:szCs w:val="28"/>
          <w:rtl w:val="true"/>
          <w:lang w:bidi="fa-IR"/>
        </w:rPr>
        <w:t>بازگیرند از پی دفع قضا</w:t>
      </w:r>
    </w:p>
    <w:p>
      <w:pPr>
        <w:pStyle w:val="BookText"/>
        <w:rPr/>
      </w:pPr>
      <w:r>
        <w:rPr>
          <w:rFonts w:ascii="IRNazanin" w:hAnsi="IRNazanin" w:eastAsia="IRNazanin"/>
          <w:color w:val="111111"/>
          <w:sz w:val="28"/>
          <w:sz w:val="28"/>
          <w:szCs w:val="28"/>
          <w:rtl w:val="true"/>
          <w:lang w:bidi="fa-IR"/>
        </w:rPr>
        <w:t>پس گرفتیم آن‌کسان را بالتمام</w:t>
      </w:r>
    </w:p>
    <w:p>
      <w:pPr>
        <w:pStyle w:val="BookText"/>
        <w:rPr/>
      </w:pPr>
      <w:r>
        <w:rPr>
          <w:rFonts w:ascii="IRNazanin" w:hAnsi="IRNazanin" w:eastAsia="IRNazanin"/>
          <w:color w:val="111111"/>
          <w:sz w:val="28"/>
          <w:sz w:val="28"/>
          <w:szCs w:val="28"/>
          <w:rtl w:val="true"/>
          <w:lang w:bidi="fa-IR"/>
        </w:rPr>
        <w:t>که بیان شد بر گناه و انتقام</w:t>
      </w:r>
    </w:p>
    <w:p>
      <w:pPr>
        <w:pStyle w:val="BookText"/>
        <w:rPr/>
      </w:pPr>
      <w:r>
        <w:rPr>
          <w:rFonts w:ascii="IRNazanin" w:hAnsi="IRNazanin" w:eastAsia="IRNazanin"/>
          <w:color w:val="111111"/>
          <w:sz w:val="28"/>
          <w:sz w:val="28"/>
          <w:szCs w:val="28"/>
          <w:rtl w:val="true"/>
          <w:lang w:bidi="fa-IR"/>
        </w:rPr>
        <w:t>پس از ایشان بود بعضی غالباً</w:t>
      </w:r>
    </w:p>
    <w:p>
      <w:pPr>
        <w:pStyle w:val="BookText"/>
        <w:rPr/>
      </w:pPr>
      <w:r>
        <w:rPr>
          <w:rFonts w:ascii="IRNazanin" w:hAnsi="IRNazanin" w:eastAsia="IRNazanin"/>
          <w:color w:val="111111"/>
          <w:sz w:val="28"/>
          <w:sz w:val="28"/>
          <w:szCs w:val="28"/>
          <w:rtl w:val="true"/>
          <w:lang w:bidi="fa-IR"/>
        </w:rPr>
        <w:t>خود من ارسلنا علیه حاصبا</w:t>
      </w:r>
    </w:p>
    <w:p>
      <w:pPr>
        <w:pStyle w:val="BookText"/>
        <w:rPr/>
      </w:pPr>
      <w:r>
        <w:rPr>
          <w:rFonts w:ascii="IRNazanin" w:hAnsi="IRNazanin" w:eastAsia="IRNazanin"/>
          <w:color w:val="111111"/>
          <w:sz w:val="28"/>
          <w:sz w:val="28"/>
          <w:szCs w:val="28"/>
          <w:rtl w:val="true"/>
          <w:lang w:bidi="fa-IR"/>
        </w:rPr>
        <w:t>بر فرستادیم یعنی بی‌درنگ</w:t>
      </w:r>
    </w:p>
    <w:p>
      <w:pPr>
        <w:pStyle w:val="BookText"/>
        <w:rPr/>
      </w:pPr>
      <w:r>
        <w:rPr>
          <w:rFonts w:ascii="IRNazanin" w:hAnsi="IRNazanin" w:eastAsia="IRNazanin"/>
          <w:color w:val="111111"/>
          <w:sz w:val="28"/>
          <w:sz w:val="28"/>
          <w:szCs w:val="28"/>
          <w:rtl w:val="true"/>
          <w:lang w:bidi="fa-IR"/>
        </w:rPr>
        <w:t>سوی او بادی که در وی بود سنگ</w:t>
      </w:r>
    </w:p>
    <w:p>
      <w:pPr>
        <w:pStyle w:val="BookText"/>
        <w:rPr/>
      </w:pPr>
      <w:r>
        <w:rPr>
          <w:rFonts w:ascii="IRNazanin" w:hAnsi="IRNazanin" w:eastAsia="IRNazanin"/>
          <w:color w:val="111111"/>
          <w:sz w:val="28"/>
          <w:sz w:val="28"/>
          <w:szCs w:val="28"/>
          <w:rtl w:val="true"/>
          <w:lang w:bidi="fa-IR"/>
        </w:rPr>
        <w:t>هم بد از ایشآن‌که بر وجهی شگفت</w:t>
      </w:r>
    </w:p>
    <w:p>
      <w:pPr>
        <w:pStyle w:val="BookText"/>
        <w:rPr/>
      </w:pPr>
      <w:r>
        <w:rPr>
          <w:rFonts w:ascii="IRNazanin" w:hAnsi="IRNazanin" w:eastAsia="IRNazanin"/>
          <w:color w:val="111111"/>
          <w:sz w:val="28"/>
          <w:sz w:val="28"/>
          <w:szCs w:val="28"/>
          <w:rtl w:val="true"/>
          <w:lang w:bidi="fa-IR"/>
        </w:rPr>
        <w:t>مر عذاب صیحه او را برگرفت</w:t>
      </w:r>
    </w:p>
    <w:p>
      <w:pPr>
        <w:pStyle w:val="BookText"/>
        <w:rPr/>
      </w:pPr>
      <w:r>
        <w:rPr>
          <w:rFonts w:ascii="IRNazanin" w:hAnsi="IRNazanin" w:eastAsia="IRNazanin"/>
          <w:color w:val="111111"/>
          <w:sz w:val="28"/>
          <w:sz w:val="28"/>
          <w:szCs w:val="28"/>
          <w:rtl w:val="true"/>
          <w:lang w:bidi="fa-IR"/>
        </w:rPr>
        <w:t>بعض دیگر را از ایشان هم‌چنین</w:t>
      </w:r>
    </w:p>
    <w:p>
      <w:pPr>
        <w:pStyle w:val="BookText"/>
        <w:rPr/>
      </w:pPr>
      <w:r>
        <w:rPr>
          <w:rFonts w:ascii="IRNazanin" w:hAnsi="IRNazanin" w:eastAsia="IRNazanin"/>
          <w:color w:val="111111"/>
          <w:sz w:val="28"/>
          <w:sz w:val="28"/>
          <w:szCs w:val="28"/>
          <w:rtl w:val="true"/>
          <w:lang w:bidi="fa-IR"/>
        </w:rPr>
        <w:t>منخسف کردیم ما اندر زمین</w:t>
      </w:r>
    </w:p>
    <w:p>
      <w:pPr>
        <w:pStyle w:val="BookText"/>
        <w:rPr/>
      </w:pPr>
      <w:r>
        <w:rPr>
          <w:rFonts w:ascii="IRNazanin" w:hAnsi="IRNazanin" w:eastAsia="IRNazanin"/>
          <w:color w:val="111111"/>
          <w:sz w:val="28"/>
          <w:sz w:val="28"/>
          <w:szCs w:val="28"/>
          <w:rtl w:val="true"/>
          <w:lang w:bidi="fa-IR"/>
        </w:rPr>
        <w:t>برخ دیگر را از ایشان بازهم</w:t>
      </w:r>
    </w:p>
    <w:p>
      <w:pPr>
        <w:pStyle w:val="BookText"/>
        <w:rPr/>
      </w:pPr>
      <w:r>
        <w:rPr>
          <w:rFonts w:ascii="IRNazanin" w:hAnsi="IRNazanin" w:eastAsia="IRNazanin"/>
          <w:color w:val="111111"/>
          <w:sz w:val="28"/>
          <w:sz w:val="28"/>
          <w:szCs w:val="28"/>
          <w:rtl w:val="true"/>
          <w:lang w:bidi="fa-IR"/>
        </w:rPr>
        <w:t>غرق فرمودیم در طوفان و یم</w:t>
      </w:r>
    </w:p>
    <w:p>
      <w:pPr>
        <w:pStyle w:val="BookText"/>
        <w:rPr/>
      </w:pPr>
      <w:r>
        <w:rPr>
          <w:rFonts w:ascii="IRNazanin" w:hAnsi="IRNazanin" w:eastAsia="IRNazanin"/>
          <w:color w:val="111111"/>
          <w:sz w:val="28"/>
          <w:sz w:val="28"/>
          <w:szCs w:val="28"/>
          <w:rtl w:val="true"/>
          <w:lang w:bidi="fa-IR"/>
        </w:rPr>
        <w:t>حق نکرد استم بر ایشان لیک خود</w:t>
      </w:r>
    </w:p>
    <w:p>
      <w:pPr>
        <w:pStyle w:val="BookText"/>
        <w:rPr/>
      </w:pPr>
      <w:r>
        <w:rPr>
          <w:rFonts w:ascii="IRNazanin" w:hAnsi="IRNazanin" w:eastAsia="IRNazanin"/>
          <w:color w:val="111111"/>
          <w:sz w:val="28"/>
          <w:sz w:val="28"/>
          <w:szCs w:val="28"/>
          <w:rtl w:val="true"/>
          <w:lang w:bidi="fa-IR"/>
        </w:rPr>
        <w:t>ظالمان بودند بر خود بی ز حد</w:t>
      </w:r>
    </w:p>
    <w:p>
      <w:pPr>
        <w:pStyle w:val="BookText"/>
        <w:rPr/>
      </w:pPr>
      <w:r>
        <w:rPr>
          <w:rFonts w:ascii="IRNazanin" w:hAnsi="IRNazanin" w:eastAsia="IRNazanin"/>
          <w:color w:val="111111"/>
          <w:sz w:val="28"/>
          <w:sz w:val="28"/>
          <w:szCs w:val="28"/>
          <w:rtl w:val="true"/>
          <w:lang w:bidi="fa-IR"/>
        </w:rPr>
        <w:t>داستان آن‌کسان که دوستان</w:t>
      </w:r>
    </w:p>
    <w:p>
      <w:pPr>
        <w:pStyle w:val="BookText"/>
        <w:rPr/>
      </w:pPr>
      <w:r>
        <w:rPr>
          <w:rFonts w:ascii="IRNazanin" w:hAnsi="IRNazanin" w:eastAsia="IRNazanin"/>
          <w:color w:val="111111"/>
          <w:sz w:val="28"/>
          <w:sz w:val="28"/>
          <w:szCs w:val="28"/>
          <w:rtl w:val="true"/>
          <w:lang w:bidi="fa-IR"/>
        </w:rPr>
        <w:t>جز خدا بگرفته‌اند از این و آن</w:t>
      </w:r>
    </w:p>
    <w:p>
      <w:pPr>
        <w:pStyle w:val="BookText"/>
        <w:rPr/>
      </w:pPr>
      <w:r>
        <w:rPr>
          <w:rFonts w:ascii="IRNazanin" w:hAnsi="IRNazanin" w:eastAsia="IRNazanin"/>
          <w:color w:val="111111"/>
          <w:sz w:val="28"/>
          <w:sz w:val="28"/>
          <w:szCs w:val="28"/>
          <w:rtl w:val="true"/>
          <w:lang w:bidi="fa-IR"/>
        </w:rPr>
        <w:t>در مثل باشند همچون عنکبوت</w:t>
      </w:r>
    </w:p>
    <w:p>
      <w:pPr>
        <w:pStyle w:val="BookText"/>
        <w:rPr/>
      </w:pPr>
      <w:r>
        <w:rPr>
          <w:rFonts w:ascii="IRNazanin" w:hAnsi="IRNazanin" w:eastAsia="IRNazanin"/>
          <w:color w:val="111111"/>
          <w:sz w:val="28"/>
          <w:sz w:val="28"/>
          <w:szCs w:val="28"/>
          <w:rtl w:val="true"/>
          <w:lang w:bidi="fa-IR"/>
        </w:rPr>
        <w:t>که فراگیرد ز بهر خود بیوت</w:t>
      </w:r>
    </w:p>
    <w:p>
      <w:pPr>
        <w:pStyle w:val="BookText"/>
        <w:rPr/>
      </w:pPr>
      <w:r>
        <w:rPr>
          <w:rFonts w:ascii="IRNazanin" w:hAnsi="IRNazanin" w:eastAsia="IRNazanin"/>
          <w:color w:val="111111"/>
          <w:sz w:val="28"/>
          <w:sz w:val="28"/>
          <w:szCs w:val="28"/>
          <w:rtl w:val="true"/>
          <w:lang w:bidi="fa-IR"/>
        </w:rPr>
        <w:t>سست تربیت آنچه بینی از بیوت</w:t>
      </w:r>
    </w:p>
    <w:p>
      <w:pPr>
        <w:pStyle w:val="BookText"/>
        <w:rPr/>
      </w:pPr>
      <w:r>
        <w:rPr>
          <w:rFonts w:ascii="IRNazanin" w:hAnsi="IRNazanin" w:eastAsia="IRNazanin"/>
          <w:color w:val="111111"/>
          <w:sz w:val="28"/>
          <w:sz w:val="28"/>
          <w:szCs w:val="28"/>
          <w:rtl w:val="true"/>
          <w:lang w:bidi="fa-IR"/>
        </w:rPr>
        <w:t>می‌نباشد خود ز بیت عنکبوت</w:t>
      </w:r>
    </w:p>
    <w:p>
      <w:pPr>
        <w:pStyle w:val="BookText"/>
        <w:rPr/>
      </w:pPr>
      <w:r>
        <w:rPr>
          <w:rFonts w:ascii="IRNazanin" w:hAnsi="IRNazanin" w:eastAsia="IRNazanin"/>
          <w:color w:val="111111"/>
          <w:sz w:val="28"/>
          <w:sz w:val="28"/>
          <w:szCs w:val="28"/>
          <w:rtl w:val="true"/>
          <w:lang w:bidi="fa-IR"/>
        </w:rPr>
        <w:t>نه ورا سقف است و دیوار و ستون</w:t>
      </w:r>
    </w:p>
    <w:p>
      <w:pPr>
        <w:pStyle w:val="BookText"/>
        <w:rPr/>
      </w:pPr>
      <w:r>
        <w:rPr>
          <w:rFonts w:ascii="IRNazanin" w:hAnsi="IRNazanin" w:eastAsia="IRNazanin"/>
          <w:color w:val="111111"/>
          <w:sz w:val="28"/>
          <w:sz w:val="28"/>
          <w:szCs w:val="28"/>
          <w:rtl w:val="true"/>
          <w:lang w:bidi="fa-IR"/>
        </w:rPr>
        <w:t>نه پناه از حرّ و برد اندر سکون</w:t>
      </w:r>
    </w:p>
    <w:p>
      <w:pPr>
        <w:pStyle w:val="BookText"/>
        <w:rPr/>
      </w:pPr>
      <w:r>
        <w:rPr>
          <w:rFonts w:ascii="IRNazanin" w:hAnsi="IRNazanin" w:eastAsia="IRNazanin"/>
          <w:color w:val="111111"/>
          <w:sz w:val="28"/>
          <w:sz w:val="28"/>
          <w:szCs w:val="28"/>
          <w:rtl w:val="true"/>
          <w:lang w:bidi="fa-IR"/>
        </w:rPr>
        <w:t>نیم بادی گر وزد او را برد</w:t>
      </w:r>
    </w:p>
    <w:p>
      <w:pPr>
        <w:pStyle w:val="BookText"/>
        <w:rPr/>
      </w:pPr>
      <w:r>
        <w:rPr>
          <w:rFonts w:ascii="IRNazanin" w:hAnsi="IRNazanin" w:eastAsia="IRNazanin"/>
          <w:color w:val="111111"/>
          <w:sz w:val="28"/>
          <w:sz w:val="28"/>
          <w:szCs w:val="28"/>
          <w:rtl w:val="true"/>
          <w:lang w:bidi="fa-IR"/>
        </w:rPr>
        <w:t>تار تارش جمله را از هم درد</w:t>
      </w:r>
    </w:p>
    <w:p>
      <w:pPr>
        <w:pStyle w:val="BookText"/>
        <w:rPr/>
      </w:pPr>
      <w:r>
        <w:rPr>
          <w:rFonts w:ascii="IRNazanin" w:hAnsi="IRNazanin" w:eastAsia="IRNazanin"/>
          <w:color w:val="111111"/>
          <w:sz w:val="28"/>
          <w:sz w:val="28"/>
          <w:szCs w:val="28"/>
          <w:rtl w:val="true"/>
          <w:lang w:bidi="fa-IR"/>
        </w:rPr>
        <w:t>هیچ اگر باشند دانا در عمل</w:t>
      </w:r>
    </w:p>
    <w:p>
      <w:pPr>
        <w:pStyle w:val="BookText"/>
        <w:rPr/>
      </w:pPr>
      <w:r>
        <w:rPr>
          <w:rFonts w:ascii="IRNazanin" w:hAnsi="IRNazanin" w:eastAsia="IRNazanin"/>
          <w:color w:val="111111"/>
          <w:sz w:val="28"/>
          <w:sz w:val="28"/>
          <w:szCs w:val="28"/>
          <w:rtl w:val="true"/>
          <w:lang w:bidi="fa-IR"/>
        </w:rPr>
        <w:t>هست با دینشان موافق این مثل</w:t>
      </w:r>
    </w:p>
    <w:p>
      <w:pPr>
        <w:pStyle w:val="BookText"/>
        <w:rPr/>
      </w:pPr>
      <w:r>
        <w:rPr>
          <w:rFonts w:ascii="IRNazanin" w:hAnsi="IRNazanin" w:eastAsia="IRNazanin"/>
          <w:color w:val="111111"/>
          <w:sz w:val="28"/>
          <w:sz w:val="28"/>
          <w:szCs w:val="28"/>
          <w:rtl w:val="true"/>
          <w:lang w:bidi="fa-IR"/>
        </w:rPr>
        <w:t>هر چه را جز حق تو گیری یار و دوست</w:t>
      </w:r>
    </w:p>
    <w:p>
      <w:pPr>
        <w:pStyle w:val="BookText"/>
        <w:rPr/>
      </w:pPr>
      <w:r>
        <w:rPr>
          <w:rFonts w:ascii="IRNazanin" w:hAnsi="IRNazanin" w:eastAsia="IRNazanin"/>
          <w:color w:val="111111"/>
          <w:sz w:val="28"/>
          <w:sz w:val="28"/>
          <w:szCs w:val="28"/>
          <w:rtl w:val="true"/>
          <w:lang w:bidi="fa-IR"/>
        </w:rPr>
        <w:t>همچو بیت عنکبوت آن حب اوست</w:t>
      </w:r>
    </w:p>
    <w:p>
      <w:pPr>
        <w:pStyle w:val="BookText"/>
        <w:rPr/>
      </w:pPr>
      <w:r>
        <w:rPr>
          <w:rFonts w:ascii="IRNazanin" w:hAnsi="IRNazanin" w:eastAsia="IRNazanin"/>
          <w:color w:val="111111"/>
          <w:sz w:val="28"/>
          <w:sz w:val="28"/>
          <w:szCs w:val="28"/>
          <w:rtl w:val="true"/>
          <w:lang w:bidi="fa-IR"/>
        </w:rPr>
        <w:t>حق بداند آنچه را خوانند باز</w:t>
      </w:r>
    </w:p>
    <w:p>
      <w:pPr>
        <w:pStyle w:val="BookText"/>
        <w:rPr/>
      </w:pPr>
      <w:r>
        <w:rPr>
          <w:rFonts w:ascii="IRNazanin" w:hAnsi="IRNazanin" w:eastAsia="IRNazanin"/>
          <w:color w:val="111111"/>
          <w:sz w:val="28"/>
          <w:sz w:val="28"/>
          <w:szCs w:val="28"/>
          <w:rtl w:val="true"/>
          <w:lang w:bidi="fa-IR"/>
        </w:rPr>
        <w:t>از هر آن چیزی جز او بی‌امتیاز</w:t>
      </w:r>
    </w:p>
    <w:p>
      <w:pPr>
        <w:pStyle w:val="BookText"/>
        <w:rPr/>
      </w:pPr>
      <w:r>
        <w:rPr>
          <w:rFonts w:ascii="IRNazanin" w:hAnsi="IRNazanin" w:eastAsia="IRNazanin"/>
          <w:color w:val="111111"/>
          <w:sz w:val="28"/>
          <w:sz w:val="28"/>
          <w:szCs w:val="28"/>
          <w:rtl w:val="true"/>
          <w:lang w:bidi="fa-IR"/>
        </w:rPr>
        <w:t>او به ملک خود عزیز است و حکیم</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غالب و استوده کردار از قدیم </w:t>
      </w:r>
    </w:p>
    <w:p>
      <w:pPr>
        <w:pStyle w:val="BookText"/>
        <w:rPr/>
      </w:pPr>
      <w:r>
        <w:rPr>
          <w:rFonts w:ascii="IRNazanin" w:hAnsi="IRNazanin" w:eastAsia="IRNazanin"/>
          <w:color w:val="111111"/>
          <w:sz w:val="28"/>
          <w:sz w:val="28"/>
          <w:szCs w:val="28"/>
          <w:rtl w:val="true"/>
          <w:lang w:bidi="fa-IR"/>
        </w:rPr>
        <w:t>این مثل‌ها می‌زنیم از بهر ناس</w:t>
      </w:r>
    </w:p>
    <w:p>
      <w:pPr>
        <w:pStyle w:val="BookText"/>
        <w:rPr/>
      </w:pPr>
      <w:r>
        <w:rPr>
          <w:rFonts w:ascii="IRNazanin" w:hAnsi="IRNazanin" w:eastAsia="IRNazanin"/>
          <w:color w:val="111111"/>
          <w:sz w:val="28"/>
          <w:sz w:val="28"/>
          <w:szCs w:val="28"/>
          <w:rtl w:val="true"/>
          <w:lang w:bidi="fa-IR"/>
        </w:rPr>
        <w:t xml:space="preserve">غیر دانایان نفهمند از شناس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صفی علیشاه، تفسیر صفی، ص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هم خدا را خواست هم خرما را</w:t>
      </w:r>
    </w:p>
    <w:p>
      <w:pPr>
        <w:pStyle w:val="BookText"/>
        <w:rPr/>
      </w:pPr>
      <w:r>
        <w:rPr>
          <w:rFonts w:ascii="IRNazanin" w:hAnsi="IRNazanin" w:eastAsia="IRNazanin"/>
          <w:color w:val="111111"/>
          <w:sz w:val="28"/>
          <w:sz w:val="28"/>
          <w:szCs w:val="28"/>
          <w:rtl w:val="true"/>
          <w:lang w:bidi="fa-IR"/>
        </w:rPr>
        <w:t>قارون همکار فرعونیان و در خط آن‌ها بوده؛ و در تواریخ نیز می‌خوانیم که او از یک‌سو نماینده فرعون در بنی‌اسرائیل بود و از سوی دیگر خزانه‌دار گنج‌های فرعون و اینجا است که پرونده قارون روشن‌تر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برای اینکه بنی‌اسرائیل را به زنجیر کشد و تمام هستی آن‌ها را غارت کند یک نفر مرد منافق حیله‌باز و به‌اندازه کافی بی‌رحم، از میان بنی‌اسرائیل برگزید و زمام اختیار آن‌ها را به دست او سپرد تا به نفع دستگاه جبارش آن‌ها را استثمار کند و بر خاک سیاه بنشاند و از این رهگذر ثروت کلانی نیز برای خود کسب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قرائن نشان می‌دهد که بعد از نابودی فرعونیان مقدار عظیمی از ثروت و گنج‌های آن‌ها در دست قارون ماند و موسی علیه السلام تا آن زمان مجال این را پیدا نکرده بود که این ثروت بادآورده فرعونی را به نفع مستضعفان از او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عقیده دارند او بر گنج‌های نهفته یوسف آگاهی یافته بود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به‌هرحال خواه او این ثروت را در عصر فرعون پیداکرده باشد و یا از طریق غارت گنج‌های او یا به گفته بعضی از طریق علم کیمیا و آگاهی بر فنون تجارت سالم، یا آشنایی به اصول استثمار مستضعفان، هر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مظهر ثروت توأم با غرور و خودخواهی و غفلت بود و فرعون مظهرقدرت استکباری توأم با شیطنت و هامان الگویی برای معاونت از ظالمان مستکبر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قارون تکیه‌بر ثروت و زینت و گنج‌ها و علم و دانشش کرد و فرعون و هامان تکیه‌بر لشکر و قدرت نظامی و نیروی تبلیغاتی عظیم در میان توده‌های ناآگاه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 اینهمه نتوانستند بر خدا پیشی گیرند و از چنگال قدرت او فرار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قارون</w:t>
      </w:r>
    </w:p>
    <w:p>
      <w:pPr>
        <w:pStyle w:val="BookText"/>
        <w:rPr/>
      </w:pPr>
      <w:r>
        <w:rPr>
          <w:rFonts w:ascii="IRNazanin" w:hAnsi="IRNazanin" w:eastAsia="IRNazanin"/>
          <w:color w:val="111111"/>
          <w:sz w:val="28"/>
          <w:sz w:val="28"/>
          <w:szCs w:val="28"/>
          <w:rtl w:val="true"/>
          <w:lang w:bidi="fa-IR"/>
        </w:rPr>
        <w:t>خداوند فرمان نابودی قارون را به زمینی داد که مهد آسایش او بود و فرمان نابودی فرعون و هامان را به آبی که مایه حیات است، خدا برای نابودی آن‌ها لشکرهای آسمان و زمین را بسیج نکرد، بلکه آنچه مایه حیات آن‌ها بود فرمان مرگ آن‌ها را اجرا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سابقین</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کسی است که پیشی می‌گیرد و جلو می‌افتد و اگر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پیشی نگرفتند مفهومش این است آن‌ها نتوانستند از قلمرو قدرت خدا با امکاناتی که در اختیار داشتند بگریزند و از عذاب الهی رهایی یابند، بلکه در همان لحظه‌ای که خداوند اراده کرد آن‌ها را به دیار عدم با ذلت و زبونی فرستاد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تأکید این واقعیت که این‌ها همه گرفتار عکس‌العمل کارهای خویش شدند و محصولی را درو می‌کردند که بذر آن را خودشان پاشیده بودند،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هرگز به آن‌ها ظلم و ستم نکرد، آن‌ها بودند که بر خویشتن ستم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مجازات این جهان و جهان دیگر بازتاب و تجسمی است از اعمال انسان‌ها، در آنجا که تمام راه‌های اصلاح و بازگشت را به روی خود ببندند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عادل‌تر از آن است که کوچک‌ترین ظلم و ستمی درباره انسانی روا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مانند بسیاری دیگر از آیات دیگر قرآن به‌روشنی اصل آزادی اراده و اختیار انسان را تثبیت می‌کند و این حقیقت را روشن می‌سازد که تصمیم‌گیری‌های همه‌جا از خود انسان است و خدا او را آزاد آفریده و آزاد خواسته است، بنابراین اعتقاد پیروان مکتب جبر که متأسفانه در میان مسلمان‌ها نیز وجود دارند با این منطق نیرومند قرآن ابطال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تکیه‌گاه‌های سست همچون لانه عنکبوت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حیوان و حشره‌ای برای خود خانه و لانه‌ای دارد، اما هیچ‌یک از این خانه‌ها به سستی خانه عنکبوت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خانه باید دیوار و سقف و دری داشته باشد و صاحب آن را از حوادث حفظ کند طعمه و غذا و نیازهای او را در خود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خانه‌ها سقف ندارند اما لااقل دیواری دارند یا اگر دیوار ندارند سقفی دارند؛ اما لانه عنکبوت که از تعدادی تارهای بسیار نازک ساخته‌شده نه دیواری دارد، نه سقفی، نه حیاطی و نه دری، این‌ها همه از یک‌سو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مصالح آن به‌قدری سست و بی‌دوام است که در برابر هیچ حادثه‌ای مقاومت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نسیم ملایمی بوزد تاروپودش را درهم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اگرچند قطره باران بر آن ببارد آن را متلاشی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ترین شعله آتشی به آن برسد نابودش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گردوغبار بر آن بنشیند پاره‌پاره می‌شود و از سقف خانه آویزان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معبودهای دروغین این گروه نیز نه سودی دارند و نه زیانی، نه مشکلی را حل می‌کنند و نه در روز بیچارگی پناهگاه کسی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این خانه برای عنکبوت با آن پاهای بلند و طولانی‌اش هم مرکز استراحت است و هم در و دکان و دامی برای صید حشرات و تحصیل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مقایسه با خانه‌های حیوانات و حشرات دیگر بی‌نهایت سست و بی‌دوام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غیر خدا را تکیه‌گاه خود قرار دهند تکیه آن‌ها بر تارعنکبوت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غیر از خدا را معبود خویش برگزینند تکیه آن‌ها بر تارعنکبوت است تخت و تاج فرعون‌ها، اموال بی‌حساب قارون‌ها، قصرها و گنج‌های شاهان، همه مانند تارهای عنکبوت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بی‌دوام، سست، غیرقابل‌اعتماد و ناپایدار در برابر طوفان 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نیز نشان می‌دهد که به‌راستی هیچ‌یک از این امور نمی‌تواند تکیه‌گاه انسان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که بر ایمان و توکل بر خدا تکیه می‌کنند تکیه‌بر سد پولادین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نکته نیز در اینجا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عنکبوت و تارهای او بااینکه ضرب‌المثل در سستی است خود از عجایب آفرینش است که دقت در آن انسان را به عظمت آفریدگار آشناتر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تارهای عنکبوت از مایع لزجی ساخته می‌شود که در حفره‌های بسیار کوچکی همچون سرسوزن در زیر شکم او قرار دارد، این مایع دارای ترکیب خاصی است که هرگاه در مجاورت هوا قرار گیرد سخت و محکم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 آن را به‌وسیله چنگال مخصوصش از این حفره‌ها بیرون کشیده و تارهای خود را از آن می‌سازد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 هر عنکبوت قادر است با همین مایع بسیار مختصر که در اختیار دارد در حدود پانصد متر از این تارها بتند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نوشته‌اند که سستی این تارها بر اثر نازکی فوق‌العاده است وگرنه از تار فولادینی که به ضخامت آن باشد محکم‌تر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اینکه این تارها گاهی هرکدام از چهار رشته تشکیل‌شده و هر رشته‌ای نیز خود از هزار 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یافته که هرکدام از سوراخ بسیار کوچکی که در بدن او است بیرون می‌آید اکنون فکر کنید هر یک از این تارهای فرعی چه اندازه ظریف و دقیق و باریک تهیه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عجایبی که در مصالح ساختمانی خانه عنکبوت به‌کاررفته، شکل ساختمانی و مهندسی آن نیز جالب است، اگر به خانه‌های سالم عنکبوت دقت کنیم منظره جالبی همچون یک خورشید با شعاع‌هایش بر روی پایه‌های مخصوصی از همین تارها مشاهده می‌کنیم البته این خانه برای عنکبوت خانه مناسب و ایده‌آلی است ولی درمجموع سست‌تر از آن تصور نمی‌شود و این‌چنین است معبودهایی که غیر از خدا می‌پرستند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عنکبوت تنها یک نوع نیست بلکه بعضی از دانشمندان مدعی هستند که تاکنون بیست هزار نوع عنکبوت شناخته‌شده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هرکدام ویژگی‌هایی دارند عظمت قدرت خدا در آفرینش این موجود کوچک آشکارتر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بت‌ها شاید برای اشاره به این نکته است که نه‌فقط معبودهای ساختگی که پیشوایان و رهبران غیر الهی نیز در همین حکم‌اند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کانُوا یَعْلَمُونَ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مربوط به بت‌ها و معبودهای دروغین است، نه مربوط به سستی خانه عنکبوت، چراکه سستی آن را همه می‌دانند، بنابراین مفهوم جمله چنین است اگر آن‌ها از سستی معبودان و پایگاه‌هایی که غیر از خدا برگزیده‌اند باخبر بودند به‌خوبی می‌دانستند که این‌ها در سستی همانند تارعنکبوت‌اند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تهدیدآمیزی به مشرکان غافل و بی‌خبر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آنچه را آن‌ها غیر از او می‌خوانند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آشکار آن‌ها و شرک مخفی و پنهانشان، هیچ‌یک بر خدا پوشیده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است قادر شکست ناپذیر و حکیم علی الاطلاق</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مهلت به آن‌ها می‌دهد، نه به خاطر آن است که نمی‌داند یا قدرتش محدود است، بلکه حکمت او ایجاب می‌کند که فرصت کافی دهد تا بر همه اتمام‌حجت شود و آن‌ها که شایسته هدایت‌اند، هدایت گردند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شما چه چیزهایی را می‌خوانید، هر که باشند و هر چه باشند، در برابر قدرت فرمان او چون تارعنکبوت‌اند و از خود چیزی ندارند که به شما بدهند</w:t>
      </w:r>
      <w:r>
        <w:rPr>
          <w:rFonts w:eastAsia="IRNazanin" w:cs="IRNazanin"/>
          <w:color w:val="111111"/>
          <w:sz w:val="28"/>
          <w:szCs w:val="28"/>
          <w:rtl w:val="true"/>
          <w:lang w:bidi="fa-IR"/>
        </w:rPr>
        <w:t xml:space="preserve">. </w:t>
      </w:r>
      <w:bookmarkStart w:id="52" w:name="pg14478_131629"/>
    </w:p>
    <w:p>
      <w:pPr>
        <w:pStyle w:val="Heading4"/>
        <w:numPr>
          <w:ilvl w:val="3"/>
          <w:numId w:val="1"/>
        </w:numPr>
        <w:rPr/>
      </w:pPr>
      <w:bookmarkStart w:id="53" w:name="__RefHeading___Toc519691_996550957"/>
      <w:bookmarkStart w:id="54" w:name="_Toc17"/>
      <w:bookmarkEnd w:id="52"/>
      <w:bookmarkEnd w:id="53"/>
      <w:r>
        <w:rPr>
          <w:rtl w:val="true"/>
        </w:rPr>
        <w:t>قسمت دوّم</w:t>
      </w:r>
      <w:r>
        <w:rPr>
          <w:rtl w:val="true"/>
        </w:rPr>
        <w:t xml:space="preserve">: </w:t>
      </w:r>
      <w:r>
        <w:rPr>
          <w:rtl w:val="true"/>
        </w:rPr>
        <w:t>ایمان آوردن ظاهری قارون به موسی</w:t>
      </w:r>
      <w:bookmarkEnd w:id="54"/>
    </w:p>
    <w:p>
      <w:pPr>
        <w:pStyle w:val="BookText"/>
        <w:rPr/>
      </w:pPr>
      <w:r>
        <w:rPr>
          <w:rFonts w:ascii="IRNazanin" w:hAnsi="IRNazanin" w:eastAsia="IRNazanin"/>
          <w:color w:val="111111"/>
          <w:sz w:val="28"/>
          <w:sz w:val="28"/>
          <w:szCs w:val="28"/>
          <w:rtl w:val="true"/>
          <w:lang w:bidi="fa-IR"/>
        </w:rPr>
        <w:t>قارون بعد از پیروزی موسی بر فرعونیان ایمان اختیار کرد و به‌سرعت تغییر چهره داد و با زبردستی خاصی که ویژه این گروه است خود را در صف قاریان تورات و آگاهان بن اسرائیل جا زد، درحالی‌که بعید است ذره‌ای ایمان در چنین قلبی نفوذ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بنی‌اسرائیل در مسیر خود به بیت‌المقدس، چهل سال در بیابان تیه، ماندند، برای نجات خود از سرگردانی همواره به قرائت تورات و دعا و گریه اشتغال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بسیار خوش‌صدا بود و تورات و دعاها را با صدای شیوای خود می‌خواند؛ و از علم و حکمت بهره‌ی وافری داشت به‌طوری‌که جمعیت بنی‌اسرائیل که به دو بخش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عهده‌دار قضاوت در یک بخش و قارون دادستان بخش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موسی علیه السلام ریاست کشتارگاه و بیت القربان را به هارون بخشیده بود تا بنی‌اسرائیل هدایای خویش را برای قربانی به او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نیز هر قربانی را که برای ذبح به داخل کشتارگاه می‌برد آتش از آسمان فرود آمده و آن را طعمه خویش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به امتیازی که موسی به برادرش داده بود اعتراض کرد و از او خواست تا آن سمت را به او واگذارد؛ اما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مسئولیت را بر اثر فرمان الهی به هارون بخشیده است و برای اثبات مدعای خویش چوب‌دستی‌های مختلفی را به یکدیگر بسته و در میان عبادتگاه بنی‌اسرائیل قرارداد و صبح که شد از میان آن عصاها فقط عصای هارون بود که بر آن برگ‌های سبز رویید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باوجوداین معجزه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 موسی را به سحر و جادو متهم ساخت</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و از او کناره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نیز به خاطر حسن قرابت میان آن‌ها از تعرض بیشتر به وی خودداری می‌ورزید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فرستادیم موسی را یقین</w:t>
      </w:r>
    </w:p>
    <w:p>
      <w:pPr>
        <w:pStyle w:val="BookText"/>
        <w:rPr/>
      </w:pPr>
      <w:r>
        <w:rPr>
          <w:rFonts w:ascii="IRNazanin" w:hAnsi="IRNazanin" w:eastAsia="IRNazanin"/>
          <w:color w:val="111111"/>
          <w:sz w:val="28"/>
          <w:sz w:val="28"/>
          <w:szCs w:val="28"/>
          <w:rtl w:val="true"/>
          <w:lang w:bidi="fa-IR"/>
        </w:rPr>
        <w:t>با نشانی‌ها و سلطان مبین</w:t>
      </w:r>
    </w:p>
    <w:p>
      <w:pPr>
        <w:pStyle w:val="BookText"/>
        <w:rPr/>
      </w:pPr>
      <w:r>
        <w:rPr>
          <w:rFonts w:ascii="IRNazanin" w:hAnsi="IRNazanin" w:eastAsia="IRNazanin"/>
          <w:color w:val="111111"/>
          <w:sz w:val="28"/>
          <w:sz w:val="28"/>
          <w:szCs w:val="28"/>
          <w:rtl w:val="true"/>
          <w:lang w:bidi="fa-IR"/>
        </w:rPr>
        <w:t>جانب فرعون مردود شریر</w:t>
      </w:r>
    </w:p>
    <w:p>
      <w:pPr>
        <w:pStyle w:val="BookText"/>
        <w:rPr/>
      </w:pPr>
      <w:r>
        <w:rPr>
          <w:rFonts w:ascii="IRNazanin" w:hAnsi="IRNazanin" w:eastAsia="IRNazanin"/>
          <w:color w:val="111111"/>
          <w:sz w:val="28"/>
          <w:sz w:val="28"/>
          <w:szCs w:val="28"/>
          <w:rtl w:val="true"/>
          <w:lang w:bidi="fa-IR"/>
        </w:rPr>
        <w:t>هم دگر قارون و هامان وزیر</w:t>
      </w:r>
    </w:p>
    <w:p>
      <w:pPr>
        <w:pStyle w:val="BookText"/>
        <w:rPr/>
      </w:pPr>
      <w:r>
        <w:rPr>
          <w:rFonts w:ascii="IRNazanin" w:hAnsi="IRNazanin" w:eastAsia="IRNazanin"/>
          <w:color w:val="111111"/>
          <w:sz w:val="28"/>
          <w:sz w:val="28"/>
          <w:szCs w:val="28"/>
          <w:rtl w:val="true"/>
          <w:lang w:bidi="fa-IR"/>
        </w:rPr>
        <w:t>اختصاص این سه تن اندر بیان</w:t>
      </w:r>
    </w:p>
    <w:p>
      <w:pPr>
        <w:pStyle w:val="BookText"/>
        <w:rPr/>
      </w:pPr>
      <w:r>
        <w:rPr>
          <w:rFonts w:ascii="IRNazanin" w:hAnsi="IRNazanin" w:eastAsia="IRNazanin"/>
          <w:color w:val="111111"/>
          <w:sz w:val="28"/>
          <w:sz w:val="28"/>
          <w:szCs w:val="28"/>
          <w:rtl w:val="true"/>
          <w:lang w:bidi="fa-IR"/>
        </w:rPr>
        <w:t>هست زافزونی کفر از دیگران</w:t>
      </w:r>
    </w:p>
    <w:p>
      <w:pPr>
        <w:pStyle w:val="BookText"/>
        <w:rPr/>
      </w:pPr>
      <w:r>
        <w:rPr>
          <w:rFonts w:ascii="IRNazanin" w:hAnsi="IRNazanin" w:eastAsia="IRNazanin"/>
          <w:color w:val="111111"/>
          <w:sz w:val="28"/>
          <w:sz w:val="28"/>
          <w:szCs w:val="28"/>
          <w:rtl w:val="true"/>
          <w:lang w:bidi="fa-IR"/>
        </w:rPr>
        <w:t>پس بگفتند او بود در ادعا</w:t>
      </w:r>
    </w:p>
    <w:p>
      <w:pPr>
        <w:pStyle w:val="BookText"/>
        <w:rPr/>
      </w:pPr>
      <w:r>
        <w:rPr>
          <w:rFonts w:ascii="IRNazanin" w:hAnsi="IRNazanin" w:eastAsia="IRNazanin"/>
          <w:color w:val="111111"/>
          <w:sz w:val="28"/>
          <w:sz w:val="28"/>
          <w:szCs w:val="28"/>
          <w:rtl w:val="true"/>
          <w:lang w:bidi="fa-IR"/>
        </w:rPr>
        <w:t xml:space="preserve">ساحری کذاب نز راه خدا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صفی علیشاه، تفسیر صفی، ص </w:t>
      </w:r>
      <w:r>
        <w:rPr>
          <w:rFonts w:eastAsia="IRNazanin" w:cs="IRNazanin"/>
          <w:color w:val="111111"/>
          <w:sz w:val="28"/>
          <w:szCs w:val="28"/>
          <w:lang w:bidi="fa-IR"/>
        </w:rPr>
        <w:t>655</w:t>
      </w:r>
    </w:p>
    <w:p>
      <w:pPr>
        <w:pStyle w:val="BookText"/>
        <w:rPr/>
      </w:pPr>
      <w:r>
        <w:rPr>
          <w:rFonts w:ascii="IRNazanin" w:hAnsi="IRNazanin" w:eastAsia="IRNazanin"/>
          <w:color w:val="111111"/>
          <w:sz w:val="28"/>
          <w:sz w:val="28"/>
          <w:szCs w:val="28"/>
          <w:rtl w:val="true"/>
          <w:lang w:bidi="fa-IR"/>
        </w:rPr>
        <w:t>وقتی‌که ماندگار شدن بنی‌اسرائیل به طول انجامید قارون از آن‌ها کناره گرفت و در مجالس مناجات و دعای آن‌ها شرکت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موسی نزد او رفت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جمعیت ما کناره بگیری مشمول عذاب الهی خواهی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آغاز انحراف قارون ازاینجا شروع شد زیرا که صبر بر مصیبت آوارگی نداشت و ایمانش با شک و تردید همراه بود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قارون گفتار موسی را به باد مسخره گرفت و موسی با ناراحتی از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به خدمتکارانش دستور داد که خاکستری را با آب تر کنند و به سروصورت موسی بریزند و آن‌ها این اهانت را به آن حضرت کردند و موسی قارون را نفرین کرد</w:t>
      </w:r>
      <w:r>
        <w:rPr>
          <w:rFonts w:eastAsia="IRNazanin" w:cs="IRNazanin"/>
          <w:color w:val="111111"/>
          <w:sz w:val="28"/>
          <w:szCs w:val="28"/>
          <w:rtl w:val="true"/>
          <w:lang w:bidi="fa-IR"/>
        </w:rPr>
        <w:t xml:space="preserve">. </w:t>
      </w:r>
      <w:bookmarkStart w:id="55" w:name="pg14478_131630"/>
    </w:p>
    <w:p>
      <w:pPr>
        <w:pStyle w:val="Heading4"/>
        <w:numPr>
          <w:ilvl w:val="3"/>
          <w:numId w:val="1"/>
        </w:numPr>
        <w:rPr/>
      </w:pPr>
      <w:bookmarkStart w:id="56" w:name="__RefHeading___Toc519693_996550957"/>
      <w:bookmarkStart w:id="57" w:name="_Toc18"/>
      <w:bookmarkEnd w:id="55"/>
      <w:bookmarkEnd w:id="56"/>
      <w:r>
        <w:rPr>
          <w:rtl w:val="true"/>
        </w:rPr>
        <w:t>قسمت سوّم</w:t>
      </w:r>
      <w:r>
        <w:rPr>
          <w:rtl w:val="true"/>
        </w:rPr>
        <w:t xml:space="preserve">: </w:t>
      </w:r>
      <w:r>
        <w:rPr>
          <w:rtl w:val="true"/>
        </w:rPr>
        <w:t>قارون و جنون نمایش ثروتش</w:t>
      </w:r>
      <w:r>
        <w:rPr>
          <w:rtl w:val="true"/>
        </w:rPr>
        <w:t>!</w:t>
      </w:r>
      <w:bookmarkEnd w:id="57"/>
    </w:p>
    <w:p>
      <w:pPr>
        <w:pStyle w:val="BookText"/>
        <w:rPr/>
      </w:pPr>
      <w:r>
        <w:rPr>
          <w:rFonts w:ascii="IRNazanin" w:hAnsi="IRNazanin" w:eastAsia="IRNazanin"/>
          <w:color w:val="111111"/>
          <w:sz w:val="28"/>
          <w:sz w:val="28"/>
          <w:szCs w:val="28"/>
          <w:rtl w:val="true"/>
          <w:lang w:bidi="fa-IR"/>
        </w:rPr>
        <w:t xml:space="preserve">معمولاً ثروتمندان مغرور گرفتار انواعی از جنون می‌شوند، یک شاخه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جنون نمایش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آن‌ها از اینکه ثروت خود را به رخ دیگران بکشند لذت می‌برند، از اینکه سوار مرکب راهوار گران‌قیمت خود شوند و از میان پابرهنه‌ها بگذرند و گردوغبار بر صورت آن‌ها بیفشانند و تحقیرشان کنند احساس آرامش خاطر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همین نمایش ثروت غالباً بلای جانشان است زیرا کینه‌ها در سینه‌ها پرورش می‌دهد و احساسات را بر ضد آن‌ها بسیج می‌کند و بسیار می‌شود که همین عمل زشت و شرم‌آور طومار زندگی آن‌ها را درهم می‌پیچد و یا ثروتشان را بر باد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این کار جنون‌آمیز انگیزه‌ای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تطمیع افراد طمع‌کار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افراد سرکش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ولی آن‌ها حتی بدون این انگیزه این عمل را انجام می‌دهند، این‌یک نوع هوس است نه برنامه و نقشه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قارون از این قانون مستثنا نبود، بلکه نمونه بارز آن محسوب می‌شد، قرآن در یک جمله درآیات موردبحث آن را بیان کرده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زینت خود در برابر قومش ظاهر شد، آن‌ها که خواهان زندگی دنیا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ای‌کاش همانند آنچه به قارون داده‌شده است ما نیز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که او بهره عظیمی دارد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پس به‌روز شنبه قارون شد برون</w:t>
      </w:r>
    </w:p>
    <w:p>
      <w:pPr>
        <w:pStyle w:val="BookText"/>
        <w:rPr/>
      </w:pPr>
      <w:r>
        <w:rPr>
          <w:rFonts w:ascii="IRNazanin" w:hAnsi="IRNazanin" w:eastAsia="IRNazanin"/>
          <w:color w:val="111111"/>
          <w:sz w:val="28"/>
          <w:sz w:val="28"/>
          <w:szCs w:val="28"/>
          <w:rtl w:val="true"/>
          <w:lang w:bidi="fa-IR"/>
        </w:rPr>
        <w:t>بر گروه خود به آئینی فزون</w:t>
      </w:r>
    </w:p>
    <w:p>
      <w:pPr>
        <w:pStyle w:val="BookText"/>
        <w:rPr/>
      </w:pPr>
      <w:r>
        <w:rPr>
          <w:rFonts w:ascii="IRNazanin" w:hAnsi="IRNazanin" w:eastAsia="IRNazanin"/>
          <w:color w:val="111111"/>
          <w:sz w:val="28"/>
          <w:sz w:val="28"/>
          <w:szCs w:val="28"/>
          <w:rtl w:val="true"/>
          <w:lang w:bidi="fa-IR"/>
        </w:rPr>
        <w:t>پس بگفتند آن‌کسانی که زیاد</w:t>
      </w:r>
    </w:p>
    <w:p>
      <w:pPr>
        <w:pStyle w:val="BookText"/>
        <w:rPr/>
      </w:pPr>
      <w:r>
        <w:rPr>
          <w:rFonts w:ascii="IRNazanin" w:hAnsi="IRNazanin" w:eastAsia="IRNazanin"/>
          <w:color w:val="111111"/>
          <w:sz w:val="28"/>
          <w:sz w:val="28"/>
          <w:szCs w:val="28"/>
          <w:rtl w:val="true"/>
          <w:lang w:bidi="fa-IR"/>
        </w:rPr>
        <w:t>بودشان رغبت به دنیا و اعتماد</w:t>
      </w:r>
    </w:p>
    <w:p>
      <w:pPr>
        <w:pStyle w:val="BookText"/>
        <w:rPr/>
      </w:pPr>
      <w:r>
        <w:rPr>
          <w:rFonts w:ascii="IRNazanin" w:hAnsi="IRNazanin" w:eastAsia="IRNazanin"/>
          <w:color w:val="111111"/>
          <w:sz w:val="28"/>
          <w:sz w:val="28"/>
          <w:szCs w:val="28"/>
          <w:rtl w:val="true"/>
          <w:lang w:bidi="fa-IR"/>
        </w:rPr>
        <w:t>از طریق غبطه یا لیت لنا</w:t>
      </w:r>
    </w:p>
    <w:p>
      <w:pPr>
        <w:pStyle w:val="BookText"/>
        <w:rPr/>
      </w:pPr>
      <w:r>
        <w:rPr>
          <w:rFonts w:ascii="IRNazanin" w:hAnsi="IRNazanin" w:eastAsia="IRNazanin"/>
          <w:color w:val="111111"/>
          <w:sz w:val="28"/>
          <w:sz w:val="28"/>
          <w:szCs w:val="28"/>
          <w:rtl w:val="true"/>
          <w:lang w:bidi="fa-IR"/>
        </w:rPr>
        <w:t>مثل آنچه یافت قارون از عطا</w:t>
      </w:r>
    </w:p>
    <w:p>
      <w:pPr>
        <w:pStyle w:val="BookText"/>
        <w:rPr/>
      </w:pPr>
      <w:r>
        <w:rPr>
          <w:rFonts w:ascii="IRNazanin" w:hAnsi="IRNazanin" w:eastAsia="IRNazanin"/>
          <w:color w:val="111111"/>
          <w:sz w:val="28"/>
          <w:sz w:val="28"/>
          <w:szCs w:val="28"/>
          <w:rtl w:val="true"/>
          <w:lang w:bidi="fa-IR"/>
        </w:rPr>
        <w:t>کاو ز دنیا باشدش بهره عظیم</w:t>
      </w:r>
    </w:p>
    <w:p>
      <w:pPr>
        <w:pStyle w:val="BookText"/>
        <w:rPr/>
      </w:pPr>
      <w:r>
        <w:rPr>
          <w:rFonts w:ascii="IRNazanin" w:hAnsi="IRNazanin" w:eastAsia="IRNazanin"/>
          <w:color w:val="111111"/>
          <w:sz w:val="28"/>
          <w:sz w:val="28"/>
          <w:szCs w:val="28"/>
          <w:rtl w:val="true"/>
          <w:lang w:bidi="fa-IR"/>
        </w:rPr>
        <w:t xml:space="preserve">هستش افزون ملک و مال و زر و سیم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صفی علیشاه، تفسیر صفی، ص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تفاخر قارون</w:t>
      </w:r>
    </w:p>
    <w:p>
      <w:pPr>
        <w:pStyle w:val="BookText"/>
        <w:rPr/>
      </w:pPr>
      <w:r>
        <w:rPr>
          <w:rFonts w:ascii="IRNazanin" w:hAnsi="IRNazanin" w:eastAsia="IRNazanin"/>
          <w:color w:val="111111"/>
          <w:sz w:val="28"/>
          <w:sz w:val="28"/>
          <w:szCs w:val="28"/>
          <w:rtl w:val="true"/>
          <w:lang w:bidi="fa-IR"/>
        </w:rPr>
        <w:t>قارون با یک جمعیت چهارهزارنفری در میان بنی‌اسرائیل رژه رفت، درحالی‌که چهار هزار نفر بر اسب‌های گران‌قیمت با پوشش‌های سرخ سوار بودند کنیزان سپیدروی با خود آورد که بر زین‌هایی طلایی که بر استرهای سفیدرنگ قرار داشت سوار بودند، لباس‌هایشان سرخ و همه غرق زینت‌آلات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عدد نفرات او را هفتاد هزار نوشته‌اند و مسائل دیگری از این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روایت‌شده است که کلید گنج‌های قارون آن‌قدر زیاد بود که بر شصت اشتر دست‌وپا سفید حمل می‌گردید سنگینی کلیدهای آهنین به حدی بود که مجبور شدند آن‌ها را از جنس چوب بسازند وقتی بلند کردن آن‌ها نیز مشکل گشت کلیدهایی از پوست گاو ساختند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قارون به هرکجا که سفر می‌کرد کلیدهای خویش را نیز به همراه می‌برد او گاه با تکبر به همراه ثروت‌های بیشمارش سوار بر استرهای پیشانی‌سفید درحالی‌که بر آن‌ها زین‌های ارغوانی نهاده شده بود در برابر مردم ظاهر می‌گشت؛ و بر استرهای او پارچه‌های زردرنگ آویخته بودند و چهار هزار اسب‌سوار به همراه سه هزار کنیزک سیمین‌تن که همگی در لباس‌های سرخ و انواع زینت‌ها غرق‌گشته بودند قارون را همراهی می‌کردند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زینته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گویای این حقیقت است که او تمام توان و قدرت خود را به کار گرفت تا آخرین زینت و بالاترین ثروت خود را به نمایش بگذارد و ناگفته پیدا است که مردی با این ثروت چه‌ها می‌تواند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تواریخ داستان‌ها، یا افسانه‌های زیادی در این زمینه نقل‌شده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مردم با تفاخر قارون</w:t>
      </w:r>
    </w:p>
    <w:p>
      <w:pPr>
        <w:pStyle w:val="BookText"/>
        <w:rPr/>
      </w:pPr>
      <w:r>
        <w:rPr>
          <w:rFonts w:ascii="IRNazanin" w:hAnsi="IRNazanin" w:eastAsia="IRNazanin"/>
          <w:color w:val="111111"/>
          <w:sz w:val="28"/>
          <w:sz w:val="28"/>
          <w:szCs w:val="28"/>
          <w:rtl w:val="true"/>
          <w:lang w:bidi="fa-IR"/>
        </w:rPr>
        <w:t>اکثریت دنیاپرست که این صحنه خیره‌کننده قلبشان را از جا تکان داد و آه سوزانی از دل کشیدند و آرزو که ای‌کاش به‌جای قارون بودند، حتی یک روز و یک ساعت و یک‌لحظه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زندگی شیرین و جذابی چه عالم نشاط‌انگیز و لذت بخشی؟ آفرین بر قارون و بر این ثروت سرشارش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جاه و جلالی؟ و چه حشمتی تاریخ مثل او را به خاطر ندارد، این عظمت خدادادی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مانند این حرف‌ها؛ و آرزو داشتند تا بتوانند بسان اطرافیان قارون زندگی نمایند اما خداوند به موسی وحی فرستاد تا بنی‌اسرائیل را وادار نماید به چهارگوشه لباس خویش پارچه‌هایی سبزرنگ بدوزند تا بدین‌وسیله هر وقت در جامه خویش نگریستند خدای را به یادآورند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در اینجا کوره عظیم امتحان الهی داغ شد، از یک‌سو قارون در وسط کوره قرارگرفته و باید امتحان خیره‌سری خود را بدهد و از سوی دیگر دنیاپرستان بنی‌اسرائیل در گرداگرد این کوره قرارگرفته‌اند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مقابل این گروه عظیم گروه اندکی عالم و اندیشمند، پرهیزگار و باایمان که افق فکرشان از این مسائل برتر و بالاتر بود در آنجا حاضر بودند، کسانی که شخصیت را با معیار زر و زور نمی‌سنجیدند، کسانی که ارزش‌ها را در امکانات مادی جستجو نمی‌کردند، کسانی که بر این‌گونه نمایش‌های مسخره همیشه لبخند تمسخرآمیز می‌زدند و این مغزهای پوک را تحقیر می‌کردند آری گروهی از آن‌ها در اینجا بودند چنان‌که قرآن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کسانی که علم و دانش به آن‌ها داده‌شده بود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 ثواب الهی برای کسانی که ایمان آورده‌اند و عمل صالح انجام می‌دهند بهتر است، اما جز صابران آن را دریافت نمی‌کنند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پس بر ارباب تمنا گفت چند</w:t>
      </w:r>
    </w:p>
    <w:p>
      <w:pPr>
        <w:pStyle w:val="BookText"/>
        <w:rPr/>
      </w:pPr>
      <w:r>
        <w:rPr>
          <w:rFonts w:ascii="IRNazanin" w:hAnsi="IRNazanin" w:eastAsia="IRNazanin"/>
          <w:color w:val="111111"/>
          <w:sz w:val="28"/>
          <w:sz w:val="28"/>
          <w:szCs w:val="28"/>
          <w:rtl w:val="true"/>
          <w:lang w:bidi="fa-IR"/>
        </w:rPr>
        <w:t>آنکه بودندی ز دانش بهره‌مند</w:t>
      </w:r>
    </w:p>
    <w:p>
      <w:pPr>
        <w:pStyle w:val="BookText"/>
        <w:rPr/>
      </w:pPr>
      <w:r>
        <w:rPr>
          <w:rFonts w:ascii="IRNazanin" w:hAnsi="IRNazanin" w:eastAsia="IRNazanin"/>
          <w:color w:val="111111"/>
          <w:sz w:val="28"/>
          <w:sz w:val="28"/>
          <w:szCs w:val="28"/>
          <w:rtl w:val="true"/>
          <w:lang w:bidi="fa-IR"/>
        </w:rPr>
        <w:t>ویل باد از این تمنا بر شما</w:t>
      </w:r>
    </w:p>
    <w:p>
      <w:pPr>
        <w:pStyle w:val="BookText"/>
        <w:rPr/>
      </w:pPr>
      <w:r>
        <w:rPr>
          <w:rFonts w:ascii="IRNazanin" w:hAnsi="IRNazanin" w:eastAsia="IRNazanin"/>
          <w:color w:val="111111"/>
          <w:sz w:val="28"/>
          <w:sz w:val="28"/>
          <w:szCs w:val="28"/>
          <w:rtl w:val="true"/>
          <w:lang w:bidi="fa-IR"/>
        </w:rPr>
        <w:t>بهتر از این‌هاست پاداش خدا</w:t>
      </w:r>
    </w:p>
    <w:p>
      <w:pPr>
        <w:pStyle w:val="BookText"/>
        <w:rPr/>
      </w:pPr>
      <w:r>
        <w:rPr>
          <w:rFonts w:ascii="IRNazanin" w:hAnsi="IRNazanin" w:eastAsia="IRNazanin"/>
          <w:color w:val="111111"/>
          <w:sz w:val="28"/>
          <w:sz w:val="28"/>
          <w:szCs w:val="28"/>
          <w:rtl w:val="true"/>
          <w:lang w:bidi="fa-IR"/>
        </w:rPr>
        <w:t>بر کسی کو بر رسول و کردگار</w:t>
      </w:r>
    </w:p>
    <w:p>
      <w:pPr>
        <w:pStyle w:val="BookText"/>
        <w:rPr/>
      </w:pPr>
      <w:r>
        <w:rPr>
          <w:rFonts w:ascii="IRNazanin" w:hAnsi="IRNazanin" w:eastAsia="IRNazanin"/>
          <w:color w:val="111111"/>
          <w:sz w:val="28"/>
          <w:sz w:val="28"/>
          <w:szCs w:val="28"/>
          <w:rtl w:val="true"/>
          <w:lang w:bidi="fa-IR"/>
        </w:rPr>
        <w:t>بگرود هم باشد او شایسته کار</w:t>
      </w:r>
    </w:p>
    <w:p>
      <w:pPr>
        <w:pStyle w:val="BookText"/>
        <w:rPr/>
      </w:pPr>
      <w:r>
        <w:rPr>
          <w:rFonts w:ascii="IRNazanin" w:hAnsi="IRNazanin" w:eastAsia="IRNazanin"/>
          <w:color w:val="111111"/>
          <w:sz w:val="28"/>
          <w:sz w:val="28"/>
          <w:szCs w:val="28"/>
          <w:rtl w:val="true"/>
          <w:lang w:bidi="fa-IR"/>
        </w:rPr>
        <w:t>می نیابند این‌چنین توفیق را</w:t>
      </w:r>
    </w:p>
    <w:p>
      <w:pPr>
        <w:pStyle w:val="BookText"/>
        <w:rPr/>
      </w:pPr>
      <w:r>
        <w:rPr>
          <w:rFonts w:ascii="IRNazanin" w:hAnsi="IRNazanin" w:eastAsia="IRNazanin"/>
          <w:color w:val="111111"/>
          <w:sz w:val="28"/>
          <w:sz w:val="28"/>
          <w:szCs w:val="28"/>
          <w:rtl w:val="true"/>
          <w:lang w:bidi="fa-IR"/>
        </w:rPr>
        <w:t xml:space="preserve">جز شکیبایان صابر در بلا </w:t>
      </w:r>
      <w:r>
        <w:rPr>
          <w:rStyle w:val="FootnoteAnchor"/>
          <w:rtl w:val="true"/>
        </w:rPr>
        <w:footnoteReference w:id="40"/>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صفی علیشاه، تفسیر صفی، ص </w:t>
      </w:r>
      <w:r>
        <w:rPr>
          <w:rFonts w:eastAsia="IRNazanin" w:cs="IRNazanin"/>
          <w:color w:val="111111"/>
          <w:sz w:val="28"/>
          <w:szCs w:val="28"/>
          <w:lang w:bidi="fa-IR"/>
        </w:rPr>
        <w:t>559</w:t>
      </w:r>
      <w:bookmarkStart w:id="58" w:name="pg14478_131632"/>
    </w:p>
    <w:p>
      <w:pPr>
        <w:pStyle w:val="BookText"/>
        <w:rPr/>
      </w:pPr>
      <w:bookmarkEnd w:id="58"/>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حسرت نخوردن به مال دیگران</w:t>
      </w:r>
    </w:p>
    <w:p>
      <w:pPr>
        <w:pStyle w:val="BookText"/>
        <w:rPr/>
      </w:pPr>
      <w:r>
        <w:rPr>
          <w:rFonts w:ascii="IRNazanin" w:hAnsi="IRNazanin" w:eastAsia="IRNazanin"/>
          <w:color w:val="111111"/>
          <w:sz w:val="28"/>
          <w:sz w:val="28"/>
          <w:szCs w:val="28"/>
          <w:rtl w:val="true"/>
          <w:lang w:bidi="fa-IR"/>
        </w:rPr>
        <w:t>آن‌ها که در مقابل زرق‌وبرق‌های هیجان‌انگیز و زینت‌های دنیا استقامت به خرج می‌دهند، آن‌ها که در برابر محرومیت‌ها مردانه می‌ایستند و در مقابل ناکسان سر فرونمی‌آورند، آن‌ها که در بوته آزمایش الهی، آزمایش مال و ثروت و ترس و مصیبت، همچون کوه پابرجا می‌ایستند آری این‌ها لیاقت ثواب الهی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 منظور ازجمله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أُوتُوا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مؤمن بنی‌اسرائیل است که در میان آن‌ها مردان بزرگی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جالب این است در برابر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یُرِیدُونَ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درباره گروه اول آمده،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یریدون الحیاة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نمی‌کند بلکه تنها تکیه‌بر علم می‌کند، چراکه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خمیرمایه و ریشه ایمان و استقامت و عشق به ثواب الهی و سرای آخرت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أُوتُوا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کوبنده‌ای است به قارون که خود را عالم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این‌ها هستند که افق فکرشان این‌چنین بلند است، نه تو خیره‌سر و مغرور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به‌این‌ترتیب بازهم می‌بینیم که ریشه همه برکات و خیرات به علم و دانش حقیقی بازمی‌گردد</w:t>
      </w:r>
      <w:r>
        <w:rPr>
          <w:rFonts w:eastAsia="IRNazanin" w:cs="IRNazanin"/>
          <w:color w:val="111111"/>
          <w:sz w:val="28"/>
          <w:szCs w:val="28"/>
          <w:rtl w:val="true"/>
          <w:lang w:bidi="fa-IR"/>
        </w:rPr>
        <w:t>.</w:t>
      </w:r>
    </w:p>
    <w:p>
      <w:pPr>
        <w:pStyle w:val="Heading4"/>
        <w:numPr>
          <w:ilvl w:val="3"/>
          <w:numId w:val="1"/>
        </w:numPr>
        <w:rPr/>
      </w:pPr>
      <w:bookmarkStart w:id="59" w:name="__RefHeading___Toc519695_996550957"/>
      <w:bookmarkStart w:id="60" w:name="_Toc19"/>
      <w:bookmarkEnd w:id="59"/>
      <w:r>
        <w:rPr>
          <w:rtl w:val="true"/>
        </w:rPr>
        <w:t>قسمت چهارم</w:t>
      </w:r>
      <w:r>
        <w:rPr>
          <w:rtl w:val="true"/>
        </w:rPr>
        <w:t xml:space="preserve">: </w:t>
      </w:r>
      <w:r>
        <w:rPr>
          <w:rtl w:val="true"/>
        </w:rPr>
        <w:t>نصیحت دانشمندان مؤمن بنی‌اسرائیل به قارون</w:t>
      </w:r>
      <w:bookmarkEnd w:id="60"/>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خاطر بیاور زمانی را که قومش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 دانشمند، پرهیزگار، هوشیار، نکته‌سنج و با شهامت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این‌همه خوشحالی آمیخته با غرور و غفلت و تکبر نداشته باش که خدا شادی کنندگان مغرور را دوست نمی‌دارد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آنچه خدا به تو داده، سرای آخرت را بطلب و بهره‌ات را از دنیا فراموش مکن و همان‌گونه که خدا به تو نیکی کرده نیکی کن و هرگز در زمین در جستجوی فساد مباش، که خدا مفسدان را دوست ندارد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یاد کن گفتند چون قومش ز پند</w:t>
      </w:r>
    </w:p>
    <w:p>
      <w:pPr>
        <w:pStyle w:val="BookText"/>
        <w:rPr/>
      </w:pPr>
      <w:r>
        <w:rPr>
          <w:rFonts w:ascii="IRNazanin" w:hAnsi="IRNazanin" w:eastAsia="IRNazanin"/>
          <w:color w:val="111111"/>
          <w:sz w:val="28"/>
          <w:sz w:val="28"/>
          <w:szCs w:val="28"/>
          <w:rtl w:val="true"/>
          <w:lang w:bidi="fa-IR"/>
        </w:rPr>
        <w:t>که مشو مغرور و شاد از مال چند</w:t>
      </w:r>
    </w:p>
    <w:p>
      <w:pPr>
        <w:pStyle w:val="BookText"/>
        <w:rPr/>
      </w:pPr>
      <w:r>
        <w:rPr>
          <w:rFonts w:ascii="IRNazanin" w:hAnsi="IRNazanin" w:eastAsia="IRNazanin"/>
          <w:color w:val="111111"/>
          <w:sz w:val="28"/>
          <w:sz w:val="28"/>
          <w:szCs w:val="28"/>
          <w:rtl w:val="true"/>
          <w:lang w:bidi="fa-IR"/>
        </w:rPr>
        <w:t>حق فرحناکان ندارد هیچ دوست</w:t>
      </w:r>
    </w:p>
    <w:p>
      <w:pPr>
        <w:pStyle w:val="BookText"/>
        <w:rPr/>
      </w:pPr>
      <w:r>
        <w:rPr>
          <w:rFonts w:ascii="IRNazanin" w:hAnsi="IRNazanin" w:eastAsia="IRNazanin"/>
          <w:color w:val="111111"/>
          <w:sz w:val="28"/>
          <w:sz w:val="28"/>
          <w:szCs w:val="28"/>
          <w:rtl w:val="true"/>
          <w:lang w:bidi="fa-IR"/>
        </w:rPr>
        <w:t>زآن‌که غافل هر فرحناکی از اوست</w:t>
      </w:r>
    </w:p>
    <w:p>
      <w:pPr>
        <w:pStyle w:val="BookText"/>
        <w:rPr/>
      </w:pPr>
      <w:r>
        <w:rPr>
          <w:rFonts w:ascii="IRNazanin" w:hAnsi="IRNazanin" w:eastAsia="IRNazanin"/>
          <w:color w:val="111111"/>
          <w:sz w:val="28"/>
          <w:sz w:val="28"/>
          <w:szCs w:val="28"/>
          <w:rtl w:val="true"/>
          <w:lang w:bidi="fa-IR"/>
        </w:rPr>
        <w:t>می‌بجو در آنچه حق کردت عطا</w:t>
      </w:r>
    </w:p>
    <w:p>
      <w:pPr>
        <w:pStyle w:val="BookText"/>
        <w:rPr/>
      </w:pPr>
      <w:r>
        <w:rPr>
          <w:rFonts w:ascii="IRNazanin" w:hAnsi="IRNazanin" w:eastAsia="IRNazanin"/>
          <w:color w:val="111111"/>
          <w:sz w:val="28"/>
          <w:sz w:val="28"/>
          <w:szCs w:val="28"/>
          <w:rtl w:val="true"/>
          <w:lang w:bidi="fa-IR"/>
        </w:rPr>
        <w:t>تو سرای آخرت را بی‌خطا</w:t>
      </w:r>
    </w:p>
    <w:p>
      <w:pPr>
        <w:pStyle w:val="BookText"/>
        <w:rPr/>
      </w:pPr>
      <w:r>
        <w:rPr>
          <w:rFonts w:ascii="IRNazanin" w:hAnsi="IRNazanin" w:eastAsia="IRNazanin"/>
          <w:color w:val="111111"/>
          <w:sz w:val="28"/>
          <w:sz w:val="28"/>
          <w:szCs w:val="28"/>
          <w:rtl w:val="true"/>
          <w:lang w:bidi="fa-IR"/>
        </w:rPr>
        <w:t>بهره خود را فراموش از جهان</w:t>
      </w:r>
    </w:p>
    <w:p>
      <w:pPr>
        <w:pStyle w:val="BookText"/>
        <w:rPr/>
      </w:pPr>
      <w:r>
        <w:rPr>
          <w:rFonts w:ascii="IRNazanin" w:hAnsi="IRNazanin" w:eastAsia="IRNazanin"/>
          <w:color w:val="111111"/>
          <w:sz w:val="28"/>
          <w:sz w:val="28"/>
          <w:szCs w:val="28"/>
          <w:rtl w:val="true"/>
          <w:lang w:bidi="fa-IR"/>
        </w:rPr>
        <w:t>هم مکن از تندرستی و توان</w:t>
      </w:r>
    </w:p>
    <w:p>
      <w:pPr>
        <w:pStyle w:val="BookText"/>
        <w:rPr/>
      </w:pPr>
      <w:r>
        <w:rPr>
          <w:rFonts w:ascii="IRNazanin" w:hAnsi="IRNazanin" w:eastAsia="IRNazanin"/>
          <w:color w:val="111111"/>
          <w:sz w:val="28"/>
          <w:sz w:val="28"/>
          <w:szCs w:val="28"/>
          <w:rtl w:val="true"/>
          <w:lang w:bidi="fa-IR"/>
        </w:rPr>
        <w:t>کن تو نیکی بر عباد انسان که حق</w:t>
      </w:r>
    </w:p>
    <w:p>
      <w:pPr>
        <w:pStyle w:val="BookText"/>
        <w:rPr/>
      </w:pPr>
      <w:r>
        <w:rPr>
          <w:rFonts w:ascii="IRNazanin" w:hAnsi="IRNazanin" w:eastAsia="IRNazanin"/>
          <w:color w:val="111111"/>
          <w:sz w:val="28"/>
          <w:sz w:val="28"/>
          <w:szCs w:val="28"/>
          <w:rtl w:val="true"/>
          <w:lang w:bidi="fa-IR"/>
        </w:rPr>
        <w:t>بر تو نیکی کرد بی‌خوف و غلق</w:t>
      </w:r>
    </w:p>
    <w:p>
      <w:pPr>
        <w:pStyle w:val="BookText"/>
        <w:rPr/>
      </w:pPr>
      <w:r>
        <w:rPr>
          <w:rFonts w:ascii="IRNazanin" w:hAnsi="IRNazanin" w:eastAsia="IRNazanin"/>
          <w:color w:val="111111"/>
          <w:sz w:val="28"/>
          <w:sz w:val="28"/>
          <w:szCs w:val="28"/>
          <w:rtl w:val="true"/>
          <w:lang w:bidi="fa-IR"/>
        </w:rPr>
        <w:t>هم تبه‌کاری مجوی اندر زمین</w:t>
      </w:r>
    </w:p>
    <w:p>
      <w:pPr>
        <w:pStyle w:val="BookText"/>
        <w:rPr/>
      </w:pPr>
      <w:r>
        <w:rPr>
          <w:rFonts w:ascii="IRNazanin" w:hAnsi="IRNazanin" w:eastAsia="IRNazanin"/>
          <w:color w:val="111111"/>
          <w:sz w:val="28"/>
          <w:sz w:val="28"/>
          <w:szCs w:val="28"/>
          <w:rtl w:val="true"/>
          <w:lang w:bidi="fa-IR"/>
        </w:rPr>
        <w:t xml:space="preserve">إن الله لا یحبّ المفسدین </w:t>
      </w:r>
      <w:r>
        <w:rPr>
          <w:rStyle w:val="FootnoteAnchor"/>
          <w:rtl w:val="true"/>
        </w:rPr>
        <w:footnoteReference w:id="43"/>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صفی علیشاه، تفسیر صفی، ص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سرای آخرت را بطلب</w:t>
      </w:r>
    </w:p>
    <w:p>
      <w:pPr>
        <w:pStyle w:val="BookText"/>
        <w:rPr/>
      </w:pPr>
      <w:r>
        <w:rPr>
          <w:rFonts w:ascii="IRNazanin" w:hAnsi="IRNazanin" w:eastAsia="IRNazanin"/>
          <w:color w:val="111111"/>
          <w:sz w:val="28"/>
          <w:sz w:val="28"/>
          <w:szCs w:val="28"/>
          <w:rtl w:val="true"/>
          <w:lang w:bidi="fa-IR"/>
        </w:rPr>
        <w:t xml:space="preserve">اشاره به اینکه مال و ثروت برخلاف پندار بعضی از کج‌اندیشان، چیز بدی نیست، مهم آن است که ببینیم در چه مسیری به کار می‌افتد و اگر به‌وسیله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 دار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چه چیزی از آن بهتر است؟ اگر وسیله‌ای برای غرور و غفلت و ظلم و تجاوز و هوسرانی و هوس‌بازی گردد، چه چیز از آن بدتر؟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منطقی است که در جمله معروف امیر مؤمنان علی علیه السلام درباره دنیا به‌روشنی از آن یادشده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ابصر بها بصرته و من ابصر الیها اعمته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دنیا به‌عنوان یک وسیله بنگرد چشمش را بینا می‌کند و کسی که به‌عنوان یک هدف نگاه کند نابینایش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قارون کسی بود که با داشتن آن اموال عظیم، قدرت کارهای خیر اجتماعی فراوان داشت ولی چه سود که غرورش اجازه دیدن حقایق را به او نداد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و بهره‌ات از دنیا</w:t>
      </w:r>
    </w:p>
    <w:p>
      <w:pPr>
        <w:pStyle w:val="BookText"/>
        <w:rPr/>
      </w:pPr>
      <w:r>
        <w:rPr>
          <w:rFonts w:ascii="IRNazanin" w:hAnsi="IRNazanin" w:eastAsia="IRNazanin"/>
          <w:color w:val="111111"/>
          <w:sz w:val="28"/>
          <w:sz w:val="28"/>
          <w:szCs w:val="28"/>
          <w:rtl w:val="true"/>
          <w:lang w:bidi="fa-IR"/>
        </w:rPr>
        <w:t>این‌یک واقعیت است که هر انسان سهم و نصیب محدودی از دنیا دارد، یعنی اموالی که جذب بدن او، یا صرف لباس و مسکن او می‌شود مقدار معینی است و مازاد بر آن به‌هیچ‌وجه قابل‌جذب نیست و انسان نباید این حقیقت را فراموش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یک نفر چقدر می‌تواند غذا بخورد؟ چه اندازه لباس بپوشد؟ چند مسکن و چند مرکب می‌تواند داشته باشد؟ و به هنگام مردن چند کفن با خود می‌تواند ببرد؟ پس بقیه خواه‌وناخواه سهم دیگران است و انسان امانت‌دار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زیبا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آدم ما کسبت فوق قوتک فانت فیه خازن لغیرک</w:t>
      </w:r>
      <w:r>
        <w:rPr>
          <w:rFonts w:eastAsia="IRNazanin" w:cs="IRNazanin"/>
          <w:color w:val="111111"/>
          <w:sz w:val="28"/>
          <w:szCs w:val="28"/>
          <w:rtl w:val="true"/>
          <w:lang w:bidi="fa-IR"/>
        </w:rPr>
        <w:t xml:space="preserve">»: </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بیشتر از مقدار خوراکت به دست می‌آوری خزانه‌دار دیگران در مورد آن خواهی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دیگری برای این جمله در روایات اسلامی و سخنان مفسران دیده می‌شود که با تفسیر فوق قابل‌جمع است و ممکن است هر دو معنی مراد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استعمال لفظ در اکثر از معنی واحد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معانی الأخبار از امیر مؤمنان علی علیه السلام در تفسیر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تَنْسَ نَصِیبَکَ مِنَ الدُّنْیا</w:t>
      </w:r>
      <w:r>
        <w:rPr>
          <w:rFonts w:eastAsia="Amiri" w:cs="Amiri" w:ascii="Amiri" w:hAnsi="Amiri"/>
          <w:color w:val="111111"/>
          <w:sz w:val="28"/>
          <w:szCs w:val="28"/>
          <w:rtl w:val="true"/>
          <w:lang w:bidi="ar-SA"/>
        </w:rPr>
        <w:t xml:space="preserve">) </w:t>
      </w:r>
      <w:r>
        <w:rPr>
          <w:rStyle w:val="FootnoteAnchor"/>
          <w:rtl w:val="true"/>
        </w:rPr>
        <w:footnoteReference w:id="45"/>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تنس صحتک و قدرتک و فراغک و شبابک و نشاطک أن تطلب بها الآخرة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تندرستی و قوت و فراغت و جوانی و نشاطت را فراموش مکن و به‌وسیله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نعمت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را بطلب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این تفسیر جمله فوق هشداری است به همه انسان‌ها که فرصت‌ها و سرمایه‌ها را از دست ندهند که فرصت چون ابر درگذراست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مردم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نیز یک واقعیت است که انسان همیشه، چشم بر احسان خدا دوخته و از پیشگاه او هرگونه خیر و نیکی را تقاضا می‌کند و همه گونه انتظار از او دارد، در چنین حالی چگونه می‌تواند تقاضای صریح یا تقاضای حال دیگران را نادیده بگیرد و بی‌تفاوت از کنار همه این‌ها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دیگر همان‌گونه که خدا به تو بخشیده است به دیگران ببخش، شبیه این سخن را در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در مورد عفو گذشت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لْیَعْفُوا وَ لْیَصْفَحُوا أَ لا تُحِبُّونَ أَنْ یَغْفِرَ الله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باید عفو کنند و صرف‌نظر کنند آیا دوست نمی‌دارید خداوند بر شما ببخشد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جمله را به تعبیر </w:t>
      </w:r>
    </w:p>
    <w:p>
      <w:pPr>
        <w:pStyle w:val="BookText"/>
        <w:rPr/>
      </w:pPr>
      <w:r>
        <w:rPr>
          <w:rFonts w:ascii="IRNazanin" w:hAnsi="IRNazanin" w:eastAsia="IRNazanin"/>
          <w:color w:val="111111"/>
          <w:sz w:val="28"/>
          <w:sz w:val="28"/>
          <w:szCs w:val="28"/>
          <w:rtl w:val="true"/>
          <w:lang w:bidi="fa-IR"/>
        </w:rPr>
        <w:t>دیگر چنین می‌توان تفسیر کرد که گاه خداوند مواهب عظیمی به انسان می‌دهد که در زندگی شخصی‌اش نیاز به همه آن ندارد، عقل توانایی می‌دهد که نه‌فقط برای اداره یک فرد، بلکه برای اداره یک کشور کارساز است، علمی می‌دهد که نه یک انسان، بلکه یکجامعه می‌تواند از آن استفاده کند، اموال و ثروتی می‌دهد که درخور برنامه‌های عظیم اجتماعی است؛ و این‌گونه مواهب الهی مفهوم ضمنی‌اش این است که همه آن به تو تعلق ندارد بلکه توکل پروردگار در منتقل ساختن آن به دیگران هستی، خدا این موهبت را به تو داده که با دست تو بندگانش را اداره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نکند که این امکانات مادی تو را بفریبد و آن را درراه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فساد در زمین مکن که خدا مفسدان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نیز یک واقعیت است که بسیاری از ثروتمندان بی‌ایمان گاه بر اثر جنون افزون‌طلبی و گاه برای برتری‌جویی دست به فساد می‌زنند جامعه را به محرومیت و فقر می‌کشانند همه‌چیز را در انحصار خود می‌گیرند، مردم را برده و بنده خود می‌خواهند و هرکسی زبان به اعتراض بگشاید او را نابود می‌کنند و اگر نتوانند از طریق تهمت به‌وسیله عوامل مرموز خود او را منزوی می‌سازند و خلاصه جامعه را به فساد و تباهی می‌کشند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اندرزگویان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کردند غرور قارون را درهم بشکنند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اخطار نمودند که دنیا وسیله است نه هدف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او هشدار دادند که ازآنچه داری تنها بخش کمی را می‌توانی مصرف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حقیقت را به او گوشزد کردند که فراموش نکن خداوند به تو نیکی کرده تو هم باید نیکی کنی وگرنه مواهبش را از تو خواهد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از فساد در ارض که نتیجه مستقیم فراموش کردن اصول چهارگانه قبل است بر حذر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اسلام در برابر مسئله ثروت</w:t>
      </w:r>
    </w:p>
    <w:p>
      <w:pPr>
        <w:pStyle w:val="BookText"/>
        <w:rPr/>
      </w:pPr>
      <w:r>
        <w:rPr>
          <w:rFonts w:ascii="IRNazanin" w:hAnsi="IRNazanin" w:eastAsia="IRNazanin"/>
          <w:color w:val="111111"/>
          <w:sz w:val="28"/>
          <w:sz w:val="28"/>
          <w:szCs w:val="28"/>
          <w:rtl w:val="true"/>
          <w:lang w:bidi="fa-IR"/>
        </w:rPr>
        <w:t>نباید ازآنچه گفتیم این‌چنین استنباط شود که اسلام در برابر مال و ثروت موضع منفی دارد و با آن مخالف است، نباید تصور کرد که اسلام، فقر را می‌پسندد و دعوت به فقر می‌کند و آن را وسیله کمالات معنوی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به‌عکس اسلام به‌عنوان یک وسیله مؤثر و کارساز روی آن تکیه می‌کند در آیه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امام باقر 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العَون الدنیا علی طلب الآخرة</w:t>
      </w:r>
      <w:r>
        <w:rPr>
          <w:rFonts w:eastAsia="IRNazanin" w:cs="IRNazanin"/>
          <w:color w:val="111111"/>
          <w:sz w:val="28"/>
          <w:szCs w:val="28"/>
          <w:rtl w:val="true"/>
          <w:lang w:bidi="fa-IR"/>
        </w:rPr>
        <w:t xml:space="preserve">): </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کمک خوبی است برای رسیدن به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آیات موردبحث که شدیدترین مذمت را از قارون ثروتمند مغرور می‌کند شاهد گویایی بر این موضوع است، ولی اسلام ثروتی را می‌پسندد که به‌وسیله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 دار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 سرای دیگر شود، چنان‌که دانشمندان بنی‌اسرائیل به قارون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ابْتَغِ فِیما آتاکَ الله الدَّارَ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ثروتی را می‌پسندد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کَما أَحْسَنَ الله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نیکی به همگان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ثروتی را مدح می‌کند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تَنْسَ نَصِیبَکَ مِنَ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یابد</w:t>
      </w:r>
      <w:r>
        <w:rPr>
          <w:rFonts w:eastAsia="IRNazanin" w:cs="IRNazanin"/>
          <w:color w:val="111111"/>
          <w:sz w:val="28"/>
          <w:szCs w:val="28"/>
          <w:rtl w:val="true"/>
          <w:lang w:bidi="fa-IR"/>
        </w:rPr>
        <w:t xml:space="preserve">. </w:t>
      </w:r>
      <w:bookmarkStart w:id="61" w:name="pg14478_131635"/>
    </w:p>
    <w:p>
      <w:pPr>
        <w:pStyle w:val="BookText"/>
        <w:rPr/>
      </w:pPr>
      <w:bookmarkEnd w:id="61"/>
      <w:r>
        <w:rPr>
          <w:rFonts w:ascii="IRNazanin" w:hAnsi="IRNazanin" w:eastAsia="IRNazanin"/>
          <w:color w:val="111111"/>
          <w:sz w:val="28"/>
          <w:sz w:val="28"/>
          <w:szCs w:val="28"/>
          <w:rtl w:val="true"/>
          <w:lang w:bidi="fa-IR"/>
        </w:rPr>
        <w:t xml:space="preserve">بالأخره اسلام ثروتی را خواهان است که مایه فساد در زمین و فراموش کردن ارزش‌های انسانی و گرفتار شدن در مسابقه جنون‌آمیز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نگردد و انسان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برتربینی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رویارویی با پیامبر خدا نکشاند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وسیله‌ای باشد برای استفاده همگان، برای پر کردن خلأهای موجود اقتصادی، برای مرهم نهادن بر زخم‌های جانکاه محرومان و برای رسیدن به نیازها و مشکلات مستضعفان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علاقه به چنین ثروتی با چنین هدف‌های مقدسی علاقه به دنیا نیست، علاقه به آخرت است، چنان‌که در حدیثی می‌خوانیم یکی از یاران امام صادق علیه السلام خدمتش آمد و شکایت کرد که ما دنبال دنیا هستیم و به آن علاقه‌مندیم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می‌ترسیم که دنیاپرست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پاکی و تقوای آن مرد را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ثروت دنیا چه می‌خواهی انجام دهی؟ در پاسخ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خود و خانواده‌ام را تهیه کنم و به خویشاوندانم کمک نمایم، درراه خدا انفاق کنم و حج و عمره بجا آورم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هذا طلبُ الدُّنیا هذا طلبُ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دنیاطلبی نیست این طلب آخرت است</w:t>
      </w:r>
      <w:r>
        <w:rPr>
          <w:rFonts w:eastAsia="IRNazanin" w:cs="IRNazanin"/>
          <w:color w:val="111111"/>
          <w:sz w:val="28"/>
          <w:szCs w:val="28"/>
          <w:rtl w:val="true"/>
          <w:lang w:bidi="fa-IR"/>
        </w:rPr>
        <w:t>.</w:t>
      </w:r>
    </w:p>
    <w:p>
      <w:pPr>
        <w:pStyle w:val="Heading4"/>
        <w:numPr>
          <w:ilvl w:val="3"/>
          <w:numId w:val="1"/>
        </w:numPr>
        <w:rPr/>
      </w:pPr>
      <w:bookmarkStart w:id="62" w:name="__RefHeading___Toc519697_996550957"/>
      <w:bookmarkStart w:id="63" w:name="_Toc20"/>
      <w:bookmarkEnd w:id="62"/>
      <w:r>
        <w:rPr>
          <w:rtl w:val="true"/>
        </w:rPr>
        <w:t>قسمت پنجم</w:t>
      </w:r>
      <w:r>
        <w:rPr>
          <w:rtl w:val="true"/>
        </w:rPr>
        <w:t xml:space="preserve">: </w:t>
      </w:r>
      <w:r>
        <w:rPr>
          <w:rtl w:val="true"/>
        </w:rPr>
        <w:t>پاسخ قارون یاغی و ستمگر به این واعظان دلسوز</w:t>
      </w:r>
      <w:bookmarkEnd w:id="63"/>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با همان حالت غرور و تکبری که از ثروت بی‌حسابش ناشی می‌شد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ثروت را به‌وسیله دانشی که نزد من است به دست آورده‌ام</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گفت من داده شدم نبود جز این</w:t>
      </w:r>
    </w:p>
    <w:p>
      <w:pPr>
        <w:pStyle w:val="BookText"/>
        <w:rPr/>
      </w:pPr>
      <w:r>
        <w:rPr>
          <w:rFonts w:ascii="IRNazanin" w:hAnsi="IRNazanin" w:eastAsia="IRNazanin"/>
          <w:color w:val="111111"/>
          <w:sz w:val="28"/>
          <w:sz w:val="28"/>
          <w:szCs w:val="28"/>
          <w:rtl w:val="true"/>
          <w:lang w:bidi="fa-IR"/>
        </w:rPr>
        <w:t>مال و اموالی که دارم این‌چنین</w:t>
      </w:r>
    </w:p>
    <w:p>
      <w:pPr>
        <w:pStyle w:val="BookText"/>
        <w:rPr/>
      </w:pPr>
      <w:r>
        <w:rPr>
          <w:rFonts w:ascii="IRNazanin" w:hAnsi="IRNazanin" w:eastAsia="IRNazanin"/>
          <w:color w:val="111111"/>
          <w:sz w:val="28"/>
          <w:sz w:val="28"/>
          <w:szCs w:val="28"/>
          <w:rtl w:val="true"/>
          <w:lang w:bidi="fa-IR"/>
        </w:rPr>
        <w:t>خود ز علمی کان بود نزدیک من</w:t>
      </w:r>
    </w:p>
    <w:p>
      <w:pPr>
        <w:pStyle w:val="BookText"/>
        <w:rPr/>
      </w:pPr>
      <w:r>
        <w:rPr>
          <w:rFonts w:ascii="IRNazanin" w:hAnsi="IRNazanin" w:eastAsia="IRNazanin"/>
          <w:color w:val="111111"/>
          <w:sz w:val="28"/>
          <w:sz w:val="28"/>
          <w:szCs w:val="28"/>
          <w:rtl w:val="true"/>
          <w:lang w:bidi="fa-IR"/>
        </w:rPr>
        <w:t>وان بود از عقل و رای نیک من</w:t>
      </w:r>
    </w:p>
    <w:p>
      <w:pPr>
        <w:pStyle w:val="BookText"/>
        <w:rPr/>
      </w:pPr>
      <w:r>
        <w:rPr>
          <w:rFonts w:ascii="IRNazanin" w:hAnsi="IRNazanin" w:eastAsia="IRNazanin"/>
          <w:color w:val="111111"/>
          <w:sz w:val="28"/>
          <w:sz w:val="28"/>
          <w:szCs w:val="28"/>
          <w:rtl w:val="true"/>
          <w:lang w:bidi="fa-IR"/>
        </w:rPr>
        <w:t>من ز اسرائیلیان آگه‌ترم</w:t>
      </w:r>
    </w:p>
    <w:p>
      <w:pPr>
        <w:pStyle w:val="BookText"/>
        <w:rPr/>
      </w:pPr>
      <w:r>
        <w:rPr>
          <w:rFonts w:ascii="IRNazanin" w:hAnsi="IRNazanin" w:eastAsia="IRNazanin"/>
          <w:color w:val="111111"/>
          <w:sz w:val="28"/>
          <w:sz w:val="28"/>
          <w:szCs w:val="28"/>
          <w:rtl w:val="true"/>
          <w:lang w:bidi="fa-IR"/>
        </w:rPr>
        <w:t>بر کتاب این مال را زان درخورم</w:t>
      </w:r>
    </w:p>
    <w:p>
      <w:pPr>
        <w:pStyle w:val="BookText"/>
        <w:rPr/>
      </w:pPr>
      <w:r>
        <w:rPr>
          <w:rFonts w:ascii="IRNazanin" w:hAnsi="IRNazanin" w:eastAsia="IRNazanin"/>
          <w:color w:val="111111"/>
          <w:sz w:val="28"/>
          <w:sz w:val="28"/>
          <w:szCs w:val="28"/>
          <w:rtl w:val="true"/>
          <w:lang w:bidi="fa-IR"/>
        </w:rPr>
        <w:t>یا که از کسب و فلاحت و اتّجار</w:t>
      </w:r>
    </w:p>
    <w:p>
      <w:pPr>
        <w:pStyle w:val="BookText"/>
        <w:rPr/>
      </w:pPr>
      <w:r>
        <w:rPr>
          <w:rFonts w:ascii="IRNazanin" w:hAnsi="IRNazanin" w:eastAsia="IRNazanin"/>
          <w:color w:val="111111"/>
          <w:sz w:val="28"/>
          <w:sz w:val="28"/>
          <w:szCs w:val="28"/>
          <w:rtl w:val="true"/>
          <w:lang w:bidi="fa-IR"/>
        </w:rPr>
        <w:t>یافتم این ملک و مال بی‌شمار</w:t>
      </w:r>
    </w:p>
    <w:p>
      <w:pPr>
        <w:pStyle w:val="BookText"/>
        <w:rPr/>
      </w:pPr>
      <w:r>
        <w:rPr>
          <w:rFonts w:ascii="IRNazanin" w:hAnsi="IRNazanin" w:eastAsia="IRNazanin"/>
          <w:color w:val="111111"/>
          <w:sz w:val="28"/>
          <w:sz w:val="28"/>
          <w:szCs w:val="28"/>
          <w:rtl w:val="true"/>
          <w:lang w:bidi="fa-IR"/>
        </w:rPr>
        <w:t>گفته‌اند او داشت علم کیمیا</w:t>
      </w:r>
    </w:p>
    <w:p>
      <w:pPr>
        <w:pStyle w:val="BookText"/>
        <w:rPr/>
      </w:pPr>
      <w:r>
        <w:rPr>
          <w:rFonts w:ascii="IRNazanin" w:hAnsi="IRNazanin" w:eastAsia="IRNazanin"/>
          <w:color w:val="111111"/>
          <w:sz w:val="28"/>
          <w:sz w:val="28"/>
          <w:szCs w:val="28"/>
          <w:rtl w:val="true"/>
          <w:lang w:bidi="fa-IR"/>
        </w:rPr>
        <w:t>کیمیا عقل است گر داری بها</w:t>
      </w:r>
    </w:p>
    <w:p>
      <w:pPr>
        <w:pStyle w:val="BookText"/>
        <w:rPr/>
      </w:pPr>
      <w:r>
        <w:rPr>
          <w:rFonts w:ascii="IRNazanin" w:hAnsi="IRNazanin" w:eastAsia="IRNazanin"/>
          <w:color w:val="111111"/>
          <w:sz w:val="28"/>
          <w:sz w:val="28"/>
          <w:szCs w:val="28"/>
          <w:rtl w:val="true"/>
          <w:lang w:bidi="fa-IR"/>
        </w:rPr>
        <w:t>عقل را باشد علامات و نشان</w:t>
      </w:r>
    </w:p>
    <w:p>
      <w:pPr>
        <w:pStyle w:val="BookText"/>
        <w:rPr/>
      </w:pPr>
      <w:r>
        <w:rPr>
          <w:rFonts w:ascii="IRNazanin" w:hAnsi="IRNazanin" w:eastAsia="IRNazanin"/>
          <w:color w:val="111111"/>
          <w:sz w:val="28"/>
          <w:sz w:val="28"/>
          <w:szCs w:val="28"/>
          <w:rtl w:val="true"/>
          <w:lang w:bidi="fa-IR"/>
        </w:rPr>
        <w:t xml:space="preserve">گر که گویم بازمانم از بیان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صفی علیشاه، تفسیر صفی، ص </w:t>
      </w:r>
      <w:r>
        <w:rPr>
          <w:rFonts w:eastAsia="IRNazanin" w:cs="IRNazanin"/>
          <w:color w:val="111111"/>
          <w:sz w:val="28"/>
          <w:szCs w:val="28"/>
          <w:lang w:bidi="fa-IR"/>
        </w:rPr>
        <w:t>559</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مربوط به شما نیست که من با ثروتم چگونه معامله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با علم و آگاهیم در ایجاد آن دخالت داشته‌ام در مصرف آن نیاز به ارشاد و راهنمایی کسی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لا بد خداوند مرا لایق این ثروت می‌دانسته که به من عطا کرده است راه مصرف آن را نیز به من یاد داده، از دیگران بهتر می‌دانم و لازم به دخالت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این‌ها گذشته من زحمت‌کشیده‌ام، رنج‌برده‌ام، خون‌جگر خورده‌ام تا این ثروت را اندوخته‌ام، دیگران هم اگر لیاقت و توانایی دارند چرا زحمت نمی‌کشند؟ من مزاحم آن‌ها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ندارند چه‌بهتر که گرسنه بمانند و بمیرند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أُوتِیتُهُ عَلی عِلْمٍ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هر یک از معانی سه‌گانه فوق یا به همه آن‌ها می‌توان تفسیر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این‌ها منطق‌های پوسیده و رسوایی است که غالباً ثروتمندان بی‌ایمان در مقابل کسانی که آن‌ها را نصیحت می‌کنند اظهار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قارون چه بود؟</w:t>
      </w:r>
    </w:p>
    <w:p>
      <w:pPr>
        <w:pStyle w:val="BookText"/>
        <w:rPr/>
      </w:pPr>
      <w:r>
        <w:rPr>
          <w:rFonts w:ascii="IRNazanin" w:hAnsi="IRNazanin" w:eastAsia="IRNazanin"/>
          <w:color w:val="111111"/>
          <w:sz w:val="28"/>
          <w:sz w:val="28"/>
          <w:szCs w:val="28"/>
          <w:rtl w:val="true"/>
          <w:lang w:bidi="fa-IR"/>
        </w:rPr>
        <w:t>آیا به علم کیمیا، آن‌چنان‌که بعضی از مفسران گفته‌اند؟ یا به علم تجارت و کشاورزی و فنون صنعت؟ و یا به علم مدیریت خاصش که توانسته بود از طریق آن این ثروت عظیم را به چنگ آورد؟ یا همه این‌ها؟ بعید نیست که مفهوم آیه معنی وسیعی داشته باشد و همه را شامل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صرف‌نظر از اینکه علم کیمیا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است که به‌وسیله آن می‌توان از مس و مانند آن طلا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است یا واقعیت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مولانا</w:t>
      </w:r>
    </w:p>
    <w:p>
      <w:pPr>
        <w:pStyle w:val="BookText"/>
        <w:rPr/>
      </w:pP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نمی‌توان به علوم خود اعتماد کرد؛ زیرا قارون که به علم خود مغرور بود؛ همان علم باعث گمراهی و هلاکتش شد؛ پس راه شناخت حق، شهود قلبی است و علوم ظاهری نه‌تنها نمی‌توانند واسطه‌ی معرفت حق شوند، بلکه گاه باعث گمراهی نیز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کشید از کیمیا قارون ببین</w:t>
      </w:r>
    </w:p>
    <w:p>
      <w:pPr>
        <w:pStyle w:val="BookText"/>
        <w:rPr/>
      </w:pPr>
      <w:r>
        <w:rPr>
          <w:rFonts w:ascii="IRNazanin" w:hAnsi="IRNazanin" w:eastAsia="IRNazanin"/>
          <w:color w:val="111111"/>
          <w:sz w:val="28"/>
          <w:sz w:val="28"/>
          <w:szCs w:val="28"/>
          <w:rtl w:val="true"/>
          <w:lang w:bidi="fa-IR"/>
        </w:rPr>
        <w:t>که فروبردش به قعر خود زمین</w:t>
      </w:r>
    </w:p>
    <w:p>
      <w:pPr>
        <w:pStyle w:val="BookText"/>
        <w:rPr/>
      </w:pPr>
      <w:r>
        <w:rPr>
          <w:rFonts w:ascii="IRNazanin" w:hAnsi="IRNazanin" w:eastAsia="IRNazanin"/>
          <w:color w:val="111111"/>
          <w:sz w:val="28"/>
          <w:sz w:val="28"/>
          <w:szCs w:val="28"/>
          <w:rtl w:val="true"/>
          <w:lang w:bidi="fa-IR"/>
        </w:rPr>
        <w:t>بو الحکم آخر چه بربست از هنر</w:t>
      </w:r>
    </w:p>
    <w:p>
      <w:pPr>
        <w:pStyle w:val="BookText"/>
        <w:rPr/>
      </w:pPr>
      <w:r>
        <w:rPr>
          <w:rFonts w:ascii="IRNazanin" w:hAnsi="IRNazanin" w:eastAsia="IRNazanin"/>
          <w:color w:val="111111"/>
          <w:sz w:val="28"/>
          <w:sz w:val="28"/>
          <w:szCs w:val="28"/>
          <w:rtl w:val="true"/>
          <w:lang w:bidi="fa-IR"/>
        </w:rPr>
        <w:t xml:space="preserve">سرنگون رفت او ز کفران در سقر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مولوی، مثنوی‌معنوی، دفتر ششم، ص </w:t>
      </w:r>
      <w:r>
        <w:rPr>
          <w:rFonts w:eastAsia="IRNazanin" w:cs="IRNazanin"/>
          <w:color w:val="111111"/>
          <w:sz w:val="28"/>
          <w:szCs w:val="28"/>
          <w:lang w:bidi="fa-IR"/>
        </w:rPr>
        <w:t>1033</w:t>
      </w:r>
    </w:p>
    <w:p>
      <w:pPr>
        <w:pStyle w:val="BookText"/>
        <w:rPr/>
      </w:pPr>
      <w:r>
        <w:rPr>
          <w:rFonts w:ascii="IRNazanin" w:hAnsi="IRNazanin" w:eastAsia="IRNazanin"/>
          <w:color w:val="111111"/>
          <w:sz w:val="28"/>
          <w:sz w:val="28"/>
          <w:szCs w:val="28"/>
          <w:rtl w:val="true"/>
          <w:lang w:bidi="fa-IR"/>
        </w:rPr>
        <w:t>علم چون آموخت سگ رست از ضلال</w:t>
      </w:r>
    </w:p>
    <w:p>
      <w:pPr>
        <w:pStyle w:val="BookText"/>
        <w:rPr/>
      </w:pPr>
      <w:r>
        <w:rPr>
          <w:rFonts w:ascii="IRNazanin" w:hAnsi="IRNazanin" w:eastAsia="IRNazanin"/>
          <w:color w:val="111111"/>
          <w:sz w:val="28"/>
          <w:sz w:val="28"/>
          <w:szCs w:val="28"/>
          <w:rtl w:val="true"/>
          <w:lang w:bidi="fa-IR"/>
        </w:rPr>
        <w:t>می‌کند در بیشه‌ها صید حلال</w:t>
      </w:r>
    </w:p>
    <w:p>
      <w:pPr>
        <w:pStyle w:val="BookText"/>
        <w:rPr/>
      </w:pPr>
      <w:r>
        <w:rPr>
          <w:rFonts w:ascii="IRNazanin" w:hAnsi="IRNazanin" w:eastAsia="IRNazanin"/>
          <w:color w:val="111111"/>
          <w:sz w:val="28"/>
          <w:sz w:val="28"/>
          <w:szCs w:val="28"/>
          <w:rtl w:val="true"/>
          <w:lang w:bidi="fa-IR"/>
        </w:rPr>
        <w:t>سگ چو عالم گشت شد چالاک زحف</w:t>
      </w:r>
    </w:p>
    <w:p>
      <w:pPr>
        <w:pStyle w:val="BookText"/>
        <w:rPr/>
      </w:pPr>
      <w:r>
        <w:rPr>
          <w:rFonts w:ascii="IRNazanin" w:hAnsi="IRNazanin" w:eastAsia="IRNazanin"/>
          <w:color w:val="111111"/>
          <w:sz w:val="28"/>
          <w:sz w:val="28"/>
          <w:szCs w:val="28"/>
          <w:rtl w:val="true"/>
          <w:lang w:bidi="fa-IR"/>
        </w:rPr>
        <w:t>سگ چو عارف گشت شد ز اصحاب کهف</w:t>
      </w:r>
    </w:p>
    <w:p>
      <w:pPr>
        <w:pStyle w:val="BookText"/>
        <w:rPr/>
      </w:pPr>
      <w:r>
        <w:rPr>
          <w:rFonts w:ascii="IRNazanin" w:hAnsi="IRNazanin" w:eastAsia="IRNazanin"/>
          <w:color w:val="111111"/>
          <w:sz w:val="28"/>
          <w:sz w:val="28"/>
          <w:szCs w:val="28"/>
          <w:rtl w:val="true"/>
          <w:lang w:bidi="fa-IR"/>
        </w:rPr>
        <w:t>سگ شناسا شد که میر صید کیست</w:t>
      </w:r>
    </w:p>
    <w:p>
      <w:pPr>
        <w:pStyle w:val="BookText"/>
        <w:rPr/>
      </w:pPr>
      <w:r>
        <w:rPr>
          <w:rFonts w:ascii="IRNazanin" w:hAnsi="IRNazanin" w:eastAsia="IRNazanin"/>
          <w:color w:val="111111"/>
          <w:sz w:val="28"/>
          <w:sz w:val="28"/>
          <w:szCs w:val="28"/>
          <w:rtl w:val="true"/>
          <w:lang w:bidi="fa-IR"/>
        </w:rPr>
        <w:t>ای خدا آن نور اشناسنده چیست</w:t>
      </w:r>
    </w:p>
    <w:p>
      <w:pPr>
        <w:pStyle w:val="BookText"/>
        <w:rPr/>
      </w:pPr>
      <w:r>
        <w:rPr>
          <w:rFonts w:ascii="IRNazanin" w:hAnsi="IRNazanin" w:eastAsia="IRNazanin"/>
          <w:color w:val="111111"/>
          <w:sz w:val="28"/>
          <w:sz w:val="28"/>
          <w:szCs w:val="28"/>
          <w:rtl w:val="true"/>
          <w:lang w:bidi="fa-IR"/>
        </w:rPr>
        <w:t>کور نشناسد نه از بی چشمی است</w:t>
      </w:r>
    </w:p>
    <w:p>
      <w:pPr>
        <w:pStyle w:val="BookText"/>
        <w:rPr/>
      </w:pPr>
      <w:r>
        <w:rPr>
          <w:rFonts w:ascii="IRNazanin" w:hAnsi="IRNazanin" w:eastAsia="IRNazanin"/>
          <w:color w:val="111111"/>
          <w:sz w:val="28"/>
          <w:sz w:val="28"/>
          <w:szCs w:val="28"/>
          <w:rtl w:val="true"/>
          <w:lang w:bidi="fa-IR"/>
        </w:rPr>
        <w:t>بلکه این ز آن است کز جهل است مست</w:t>
      </w:r>
    </w:p>
    <w:p>
      <w:pPr>
        <w:pStyle w:val="BookText"/>
        <w:rPr/>
      </w:pPr>
      <w:r>
        <w:rPr>
          <w:rFonts w:ascii="IRNazanin" w:hAnsi="IRNazanin" w:eastAsia="IRNazanin"/>
          <w:color w:val="111111"/>
          <w:sz w:val="28"/>
          <w:sz w:val="28"/>
          <w:szCs w:val="28"/>
          <w:rtl w:val="true"/>
          <w:lang w:bidi="fa-IR"/>
        </w:rPr>
        <w:t>نیست خود بی چشم تر کور از زمین</w:t>
      </w:r>
    </w:p>
    <w:p>
      <w:pPr>
        <w:pStyle w:val="BookText"/>
        <w:rPr/>
      </w:pPr>
      <w:r>
        <w:rPr>
          <w:rFonts w:ascii="IRNazanin" w:hAnsi="IRNazanin" w:eastAsia="IRNazanin"/>
          <w:color w:val="111111"/>
          <w:sz w:val="28"/>
          <w:sz w:val="28"/>
          <w:szCs w:val="28"/>
          <w:rtl w:val="true"/>
          <w:lang w:bidi="fa-IR"/>
        </w:rPr>
        <w:t>این زمین از فضل حق شد خصم بین</w:t>
      </w:r>
    </w:p>
    <w:p>
      <w:pPr>
        <w:pStyle w:val="BookText"/>
        <w:rPr/>
      </w:pPr>
      <w:r>
        <w:rPr>
          <w:rFonts w:ascii="IRNazanin" w:hAnsi="IRNazanin" w:eastAsia="IRNazanin"/>
          <w:color w:val="111111"/>
          <w:sz w:val="28"/>
          <w:sz w:val="28"/>
          <w:szCs w:val="28"/>
          <w:rtl w:val="true"/>
          <w:lang w:bidi="fa-IR"/>
        </w:rPr>
        <w:t>نور موسی دید و موسی را نواخت</w:t>
      </w:r>
    </w:p>
    <w:p>
      <w:pPr>
        <w:pStyle w:val="BookText"/>
        <w:rPr/>
      </w:pPr>
      <w:r>
        <w:rPr>
          <w:rFonts w:ascii="IRNazanin" w:hAnsi="IRNazanin" w:eastAsia="IRNazanin"/>
          <w:color w:val="111111"/>
          <w:sz w:val="28"/>
          <w:sz w:val="28"/>
          <w:szCs w:val="28"/>
          <w:rtl w:val="true"/>
          <w:lang w:bidi="fa-IR"/>
        </w:rPr>
        <w:t>خسف قارون کرد و قارون را شناخت</w:t>
      </w:r>
    </w:p>
    <w:p>
      <w:pPr>
        <w:pStyle w:val="BookText"/>
        <w:rPr/>
      </w:pPr>
      <w:r>
        <w:rPr>
          <w:rFonts w:ascii="IRNazanin" w:hAnsi="IRNazanin" w:eastAsia="IRNazanin"/>
          <w:color w:val="111111"/>
          <w:sz w:val="28"/>
          <w:sz w:val="28"/>
          <w:szCs w:val="28"/>
          <w:rtl w:val="true"/>
          <w:lang w:bidi="fa-IR"/>
        </w:rPr>
        <w:t>رجف کرد اندر هلاک هر دعی</w:t>
      </w:r>
    </w:p>
    <w:p>
      <w:pPr>
        <w:pStyle w:val="BookText"/>
        <w:rPr/>
      </w:pPr>
      <w:r>
        <w:rPr>
          <w:rFonts w:ascii="Amiri" w:hAnsi="Amiri" w:eastAsia="Amiri" w:cs="Amiri"/>
          <w:color w:val="111111"/>
          <w:sz w:val="28"/>
          <w:sz w:val="28"/>
          <w:szCs w:val="28"/>
          <w:rtl w:val="true"/>
          <w:lang w:bidi="ar-SA"/>
        </w:rPr>
        <w:t xml:space="preserve">فهم کرد از حق که یا أَرْضُ ابلعی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مولوی، مثنوی‌معنوی ، دفتر دوم، ص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کسی که از اسرار حق آگاهی ندارد و می‌خواهد حقایق الهی را به حیله‌ها و تدبیرهای این جهانی خود مثل زند و برای کارهای خود توجیهی بیاورد؛ با این کار باعث ویرانی و نابودی خود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رسدتان این مثل‌ها ساختن؟</w:t>
      </w:r>
    </w:p>
    <w:p>
      <w:pPr>
        <w:pStyle w:val="BookText"/>
        <w:rPr/>
      </w:pPr>
      <w:r>
        <w:rPr>
          <w:rFonts w:ascii="IRNazanin" w:hAnsi="IRNazanin" w:eastAsia="IRNazanin"/>
          <w:color w:val="111111"/>
          <w:sz w:val="28"/>
          <w:sz w:val="28"/>
          <w:szCs w:val="28"/>
          <w:rtl w:val="true"/>
          <w:lang w:bidi="fa-IR"/>
        </w:rPr>
        <w:t>سوی آن درگاه پاک انداختن؟</w:t>
      </w:r>
    </w:p>
    <w:p>
      <w:pPr>
        <w:pStyle w:val="BookText"/>
        <w:rPr/>
      </w:pPr>
      <w:r>
        <w:rPr>
          <w:rFonts w:ascii="IRNazanin" w:hAnsi="IRNazanin" w:eastAsia="IRNazanin"/>
          <w:color w:val="111111"/>
          <w:sz w:val="28"/>
          <w:sz w:val="28"/>
          <w:szCs w:val="28"/>
          <w:rtl w:val="true"/>
          <w:lang w:bidi="fa-IR"/>
        </w:rPr>
        <w:t>آن مثل آوردن، آن حضرت است</w:t>
      </w:r>
    </w:p>
    <w:p>
      <w:pPr>
        <w:pStyle w:val="BookText"/>
        <w:rPr/>
      </w:pPr>
      <w:r>
        <w:rPr>
          <w:rFonts w:ascii="IRNazanin" w:hAnsi="IRNazanin" w:eastAsia="IRNazanin"/>
          <w:color w:val="111111"/>
          <w:sz w:val="28"/>
          <w:sz w:val="28"/>
          <w:szCs w:val="28"/>
          <w:rtl w:val="true"/>
          <w:lang w:bidi="fa-IR"/>
        </w:rPr>
        <w:t>که به علم سرّ و جهر او آیت است</w:t>
      </w:r>
    </w:p>
    <w:p>
      <w:pPr>
        <w:pStyle w:val="BookText"/>
        <w:rPr/>
      </w:pPr>
      <w:r>
        <w:rPr>
          <w:rFonts w:ascii="IRNazanin" w:hAnsi="IRNazanin" w:eastAsia="IRNazanin"/>
          <w:color w:val="111111"/>
          <w:sz w:val="28"/>
          <w:sz w:val="28"/>
          <w:szCs w:val="28"/>
          <w:rtl w:val="true"/>
          <w:lang w:bidi="fa-IR"/>
        </w:rPr>
        <w:t>این مثال آورد قارون از لجاج</w:t>
      </w:r>
    </w:p>
    <w:p>
      <w:pPr>
        <w:pStyle w:val="BookText"/>
        <w:rPr/>
      </w:pPr>
      <w:r>
        <w:rPr>
          <w:rFonts w:ascii="IRNazanin" w:hAnsi="IRNazanin" w:eastAsia="IRNazanin"/>
          <w:color w:val="111111"/>
          <w:sz w:val="28"/>
          <w:sz w:val="28"/>
          <w:szCs w:val="28"/>
          <w:rtl w:val="true"/>
          <w:lang w:bidi="fa-IR"/>
        </w:rPr>
        <w:t xml:space="preserve">تا فروشد در زمین با تخت و تاج </w:t>
      </w:r>
      <w:r>
        <w:rPr>
          <w:rStyle w:val="FootnoteAnchor"/>
          <w:rtl w:val="true"/>
        </w:rPr>
        <w:footnoteReference w:id="51"/>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مولوی، مثنوی‌معنوی ، دفتر سوم، ص </w:t>
      </w:r>
      <w:r>
        <w:rPr>
          <w:rFonts w:eastAsia="IRNazanin" w:cs="IRNazanin"/>
          <w:color w:val="111111"/>
          <w:sz w:val="28"/>
          <w:szCs w:val="28"/>
          <w:lang w:bidi="fa-IR"/>
        </w:rPr>
        <w:t>464</w:t>
      </w:r>
      <w:bookmarkStart w:id="64" w:name="pg14478_131637"/>
    </w:p>
    <w:p>
      <w:pPr>
        <w:pStyle w:val="Heading4"/>
        <w:numPr>
          <w:ilvl w:val="3"/>
          <w:numId w:val="1"/>
        </w:numPr>
        <w:rPr/>
      </w:pPr>
      <w:bookmarkStart w:id="65" w:name="__RefHeading___Toc519699_996550957"/>
      <w:bookmarkStart w:id="66" w:name="_Toc21"/>
      <w:bookmarkEnd w:id="64"/>
      <w:bookmarkEnd w:id="65"/>
      <w:r>
        <w:rPr>
          <w:rtl w:val="true"/>
        </w:rPr>
        <w:t>قسمت ششم</w:t>
      </w:r>
      <w:r>
        <w:rPr>
          <w:rtl w:val="true"/>
        </w:rPr>
        <w:t xml:space="preserve">: </w:t>
      </w:r>
      <w:r>
        <w:rPr>
          <w:rtl w:val="true"/>
        </w:rPr>
        <w:t>پاسخ کوبنده‌ی خداوند به قارون و قارون‌ها</w:t>
      </w:r>
      <w:bookmarkEnd w:id="66"/>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او نمی‌دانست که خداوند اقوامی را پیش از او هلاک کرد که نیرومندتر و ثروتمندتر از او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هنگامی‌که عذاب الهی فرا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مجرمان از گناهانشان سؤال نمی‌شوند</w:t>
      </w:r>
      <w:r>
        <w:rPr>
          <w:rFonts w:eastAsia="IRNazanin" w:cs="IRNazanin"/>
          <w:color w:val="111111"/>
          <w:sz w:val="28"/>
          <w:szCs w:val="28"/>
          <w:rtl w:val="true"/>
          <w:lang w:bidi="fa-IR"/>
        </w:rPr>
        <w:t xml:space="preserve">. (*))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تو می‌گویی آنچه داری از طریق علم و دانشت داری، اما فراموش کردی که از تو عالم‌تر و نیرومندتر و ثروتمندتر فراوان بودند، آیا توانستند از چنگال‌مجازات الهی رهایی یابند؟</w:t>
      </w:r>
    </w:p>
    <w:p>
      <w:pPr>
        <w:pStyle w:val="BookText"/>
        <w:rPr/>
      </w:pPr>
      <w:r>
        <w:rPr>
          <w:rFonts w:ascii="IRNazanin" w:hAnsi="IRNazanin" w:eastAsia="IRNazanin"/>
          <w:color w:val="111111"/>
          <w:sz w:val="28"/>
          <w:sz w:val="28"/>
          <w:szCs w:val="28"/>
          <w:rtl w:val="true"/>
          <w:lang w:bidi="fa-IR"/>
        </w:rPr>
        <w:t>پس پی توبیخ او فرمود حق</w:t>
      </w:r>
    </w:p>
    <w:p>
      <w:pPr>
        <w:pStyle w:val="BookText"/>
        <w:rPr/>
      </w:pPr>
      <w:r>
        <w:rPr>
          <w:rFonts w:ascii="IRNazanin" w:hAnsi="IRNazanin" w:eastAsia="IRNazanin"/>
          <w:color w:val="111111"/>
          <w:sz w:val="28"/>
          <w:sz w:val="28"/>
          <w:szCs w:val="28"/>
          <w:rtl w:val="true"/>
          <w:lang w:bidi="fa-IR"/>
        </w:rPr>
        <w:t>او ندانست این خود آیا در نسق</w:t>
      </w:r>
    </w:p>
    <w:p>
      <w:pPr>
        <w:pStyle w:val="BookText"/>
        <w:rPr/>
      </w:pPr>
      <w:r>
        <w:rPr>
          <w:rFonts w:ascii="IRNazanin" w:hAnsi="IRNazanin" w:eastAsia="IRNazanin"/>
          <w:color w:val="111111"/>
          <w:sz w:val="28"/>
          <w:sz w:val="28"/>
          <w:szCs w:val="28"/>
          <w:rtl w:val="true"/>
          <w:lang w:bidi="fa-IR"/>
        </w:rPr>
        <w:t>که ز پیش از وی حق از اهل قرون</w:t>
      </w:r>
    </w:p>
    <w:p>
      <w:pPr>
        <w:pStyle w:val="BookText"/>
        <w:rPr/>
      </w:pPr>
      <w:r>
        <w:rPr>
          <w:rFonts w:ascii="IRNazanin" w:hAnsi="IRNazanin" w:eastAsia="IRNazanin"/>
          <w:color w:val="111111"/>
          <w:sz w:val="28"/>
          <w:sz w:val="28"/>
          <w:szCs w:val="28"/>
          <w:rtl w:val="true"/>
          <w:lang w:bidi="fa-IR"/>
        </w:rPr>
        <w:t>که ز وی بودند از هر ره فزون</w:t>
      </w:r>
    </w:p>
    <w:p>
      <w:pPr>
        <w:pStyle w:val="BookText"/>
        <w:rPr/>
      </w:pPr>
      <w:r>
        <w:rPr>
          <w:rFonts w:ascii="IRNazanin" w:hAnsi="IRNazanin" w:eastAsia="IRNazanin"/>
          <w:color w:val="111111"/>
          <w:sz w:val="28"/>
          <w:sz w:val="28"/>
          <w:szCs w:val="28"/>
          <w:rtl w:val="true"/>
          <w:lang w:bidi="fa-IR"/>
        </w:rPr>
        <w:t>قوت و جمعیت از وی بیشتر</w:t>
      </w:r>
    </w:p>
    <w:p>
      <w:pPr>
        <w:pStyle w:val="BookText"/>
        <w:rPr/>
      </w:pPr>
      <w:r>
        <w:rPr>
          <w:rFonts w:ascii="IRNazanin" w:hAnsi="IRNazanin" w:eastAsia="IRNazanin"/>
          <w:color w:val="111111"/>
          <w:sz w:val="28"/>
          <w:sz w:val="28"/>
          <w:szCs w:val="28"/>
          <w:rtl w:val="true"/>
          <w:lang w:bidi="fa-IR"/>
        </w:rPr>
        <w:t>بودشان هم ملک و مال و سیم و زر</w:t>
      </w:r>
    </w:p>
    <w:p>
      <w:pPr>
        <w:pStyle w:val="BookText"/>
        <w:rPr/>
      </w:pPr>
      <w:r>
        <w:rPr>
          <w:rFonts w:ascii="IRNazanin" w:hAnsi="IRNazanin" w:eastAsia="IRNazanin"/>
          <w:color w:val="111111"/>
          <w:sz w:val="28"/>
          <w:sz w:val="28"/>
          <w:szCs w:val="28"/>
          <w:rtl w:val="true"/>
          <w:lang w:bidi="fa-IR"/>
        </w:rPr>
        <w:t>تا چسان فرمود ایشان را هلاک</w:t>
      </w:r>
    </w:p>
    <w:p>
      <w:pPr>
        <w:pStyle w:val="BookText"/>
        <w:rPr/>
      </w:pPr>
      <w:r>
        <w:rPr>
          <w:rFonts w:ascii="IRNazanin" w:hAnsi="IRNazanin" w:eastAsia="IRNazanin"/>
          <w:color w:val="111111"/>
          <w:sz w:val="28"/>
          <w:sz w:val="28"/>
          <w:szCs w:val="28"/>
          <w:rtl w:val="true"/>
          <w:lang w:bidi="fa-IR"/>
        </w:rPr>
        <w:t>نیستشان مر عظم و لحم الّا که خاک</w:t>
      </w:r>
    </w:p>
    <w:p>
      <w:pPr>
        <w:pStyle w:val="BookText"/>
        <w:rPr/>
      </w:pPr>
      <w:r>
        <w:rPr>
          <w:rFonts w:ascii="IRNazanin" w:hAnsi="IRNazanin" w:eastAsia="IRNazanin"/>
          <w:color w:val="111111"/>
          <w:sz w:val="28"/>
          <w:sz w:val="28"/>
          <w:szCs w:val="28"/>
          <w:rtl w:val="true"/>
          <w:lang w:bidi="fa-IR"/>
        </w:rPr>
        <w:t>هم نه پرسیده شوند آن مجرمان</w:t>
      </w:r>
    </w:p>
    <w:p>
      <w:pPr>
        <w:pStyle w:val="BookText"/>
        <w:rPr/>
      </w:pPr>
      <w:r>
        <w:rPr>
          <w:rFonts w:ascii="IRNazanin" w:hAnsi="IRNazanin" w:eastAsia="IRNazanin"/>
          <w:color w:val="111111"/>
          <w:sz w:val="28"/>
          <w:sz w:val="28"/>
          <w:szCs w:val="28"/>
          <w:rtl w:val="true"/>
          <w:lang w:bidi="fa-IR"/>
        </w:rPr>
        <w:t>از گناه خود که باشدشان نشان</w:t>
      </w:r>
    </w:p>
    <w:p>
      <w:pPr>
        <w:pStyle w:val="BookText"/>
        <w:rPr/>
      </w:pPr>
      <w:r>
        <w:rPr>
          <w:rFonts w:ascii="IRNazanin" w:hAnsi="IRNazanin" w:eastAsia="IRNazanin"/>
          <w:color w:val="111111"/>
          <w:sz w:val="28"/>
          <w:sz w:val="28"/>
          <w:szCs w:val="28"/>
          <w:rtl w:val="true"/>
          <w:lang w:bidi="fa-IR"/>
        </w:rPr>
        <w:t>یعنی از سیما شوند اشناخته</w:t>
      </w:r>
    </w:p>
    <w:p>
      <w:pPr>
        <w:pStyle w:val="BookText"/>
        <w:rPr/>
      </w:pPr>
      <w:r>
        <w:rPr>
          <w:rFonts w:ascii="IRNazanin" w:hAnsi="IRNazanin" w:eastAsia="IRNazanin"/>
          <w:color w:val="111111"/>
          <w:sz w:val="28"/>
          <w:sz w:val="28"/>
          <w:szCs w:val="28"/>
          <w:rtl w:val="true"/>
          <w:lang w:bidi="fa-IR"/>
        </w:rPr>
        <w:t xml:space="preserve">هم به دوزخ بی سؤال انداخته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صفی علیشاه، تفسیر صفی، ص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روشن‌ضمیران بنی‌اسرائیل به قارون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گفته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آتاک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این مال و ثروت را به تو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بی‌ادب جسور با این سخن مقابله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دارم از علم خویش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در جمله بالا کوچکی قدر و قوت او را در برابر اراده و مشیتش آشکار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دیگری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نزول عذاب الهی، مجرمان از گناهانشان سؤال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مجالی برای پرسش و پاسخ نیست، عذابی است قاطع و دردناک و کوبنده و ناگهانی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امروز آگاهان بنی‌اسرائیل به قارون نصیحت می‌کنند و مجال اندیشه و پاسخ به او می‌دهند اما هنگامی‌که اتمام‌حجت شد و عذاب الهی فرارسید، دیگر مجالی برای اندیشه یا سخنان ناموزون و کبر آلود نیست، عذاب الهی همان و نابودی 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سؤال که در مورد مجرمان نفی‌شده کدام سؤال است؟ در دنیا یا آخرت؟</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مفسران، اولی را انتخاب کرده‌اند و بعضی دومی را و مانعی ندارد که هر دو مراد باشد، یعنی هم در موقع مجازات استیصال در دنیا از آن‌ها سؤالی نمی‌شود تا بخواهند پشت‌هم‌اندازی کنند و عذرتراشی نمایند و خود را بی‌گناه قلمداد کنند و هم در قیامت، چراکه در آنجا بدون سؤال همه‌چیز روشن است و به گفته قرآن، چهره‌ها خود گواهی بر وضع مجرمان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یُعْرَفُ الْمُجْرِمُونَ بِسِیماهُمْ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به‌این‌ترتیب آیه موردبحث هماهنگ </w:t>
      </w:r>
      <w:bookmarkStart w:id="67" w:name="pg14478_131638"/>
    </w:p>
    <w:p>
      <w:pPr>
        <w:pStyle w:val="BookText"/>
        <w:rPr/>
      </w:pPr>
      <w:bookmarkEnd w:id="67"/>
      <w:r>
        <w:rPr>
          <w:rFonts w:ascii="IRNazanin" w:hAnsi="IRNazanin" w:eastAsia="IRNazanin"/>
          <w:color w:val="111111"/>
          <w:sz w:val="28"/>
          <w:sz w:val="28"/>
          <w:szCs w:val="28"/>
          <w:rtl w:val="true"/>
          <w:lang w:bidi="fa-IR"/>
        </w:rPr>
        <w:t xml:space="preserve">با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رحمان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فَیَوْمَئِذٍ لا یُسْئَلُ عَنْ ذَنْبِهِ إِنْسٌ وَ 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از هیچ‌یک نه انسان و نه جن درباره گناهش سؤال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سؤال دیگری مطرح است که این تعبیر با آیه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 رَبِّکَ لَنَسْئَلَنَّهُمْ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پروردگارت که ما از همه آن‌ها سؤال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سازگار است؟ این سؤال را نیز از دو راه می‌توان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قیامت، مواقف متعددی دارد بعضی از مواقف سؤال می‌کنند، اما در بعضی از مواقف همه‌چیز روشن است و نیاز به سؤال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سؤال دو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سرزنش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نیاز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چراکه همه‌چیز عیان است و حاجت به بیان نیست،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سرزنش‌آمیز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وجود دارد که این خود یک نوع مجازات روانی برای مجرمان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همانند سؤالی که پدر از فرزند ناخلفش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این‌همه به تو خدمت نکردم؟ و آیا جزای آن‌همه خدمت خیانت و فساد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هر دو از جریان‌ها باخبرند و منظور پدر سرزنش فرزند است</w:t>
      </w:r>
      <w:r>
        <w:rPr>
          <w:rFonts w:eastAsia="IRNazanin" w:cs="IRNazanin"/>
          <w:color w:val="111111"/>
          <w:sz w:val="28"/>
          <w:szCs w:val="28"/>
          <w:rtl w:val="true"/>
          <w:lang w:bidi="fa-IR"/>
        </w:rPr>
        <w:t>).</w:t>
      </w:r>
    </w:p>
    <w:p>
      <w:pPr>
        <w:pStyle w:val="Heading4"/>
        <w:numPr>
          <w:ilvl w:val="3"/>
          <w:numId w:val="1"/>
        </w:numPr>
        <w:rPr/>
      </w:pPr>
      <w:bookmarkStart w:id="68" w:name="__RefHeading___Toc519701_996550957"/>
      <w:bookmarkStart w:id="69" w:name="_Toc22"/>
      <w:bookmarkEnd w:id="68"/>
      <w:r>
        <w:rPr>
          <w:rtl w:val="true"/>
        </w:rPr>
        <w:t>قسمت هفتم</w:t>
      </w:r>
      <w:r>
        <w:rPr>
          <w:rtl w:val="true"/>
        </w:rPr>
        <w:t xml:space="preserve">: </w:t>
      </w:r>
      <w:r>
        <w:rPr>
          <w:rtl w:val="true"/>
        </w:rPr>
        <w:t>فرمان زکات به بنی‌اسرائیل و ظاهر شدن چهره‌ی منافق قارون در پس این امتحان</w:t>
      </w:r>
      <w:bookmarkEnd w:id="69"/>
    </w:p>
    <w:p>
      <w:pPr>
        <w:pStyle w:val="BookText"/>
        <w:rPr/>
      </w:pPr>
      <w:r>
        <w:rPr>
          <w:rFonts w:ascii="IRNazanin" w:hAnsi="IRNazanin" w:eastAsia="IRNazanin"/>
          <w:color w:val="111111"/>
          <w:sz w:val="28"/>
          <w:sz w:val="28"/>
          <w:szCs w:val="28"/>
          <w:rtl w:val="true"/>
          <w:lang w:bidi="fa-IR"/>
        </w:rPr>
        <w:t xml:space="preserve">بین قارون و موسی دشمنی و جاروجنجال جدی نبود تا اینکه فرمان گرفتن زکات از طرف خداوند بر موسی صادر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موسی نزد قارون رفت و از او مطالبه‌ی زکات نمود، آن‌هم زکات اندک، یعنی از هر هزار دینار نوع کالا، یک 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قارون در آغاز از این دستور سرپیچی نکرد، ولی به خانه‌اش آمد و به‌حسابرسی پرداخت و متوجه شد که زکات مالش بسیار خواهد شد و حرص و دنیاپرستی باعث گردید که برای حفظ مال خود به یک آشوب ناجوانمردانه دست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روایت‌شده است هنگامی‌که ثروت قارون از اندازه گذشت قانون زکات در میان بنی‌اسرائیل وضع گشته بود موسی ازاین‌جهت نیز با وی مدارا نموده و از او خواست تا در ازای هر هزار دینار یک دینار و در برابر هر هزار گوسفند یک گوسفند را به‌عنوان زکات از مال خویش خارج سازد؛ اما او به پرداخت همین مقدار کم نیز رضایت نداد و از بنی‌اسرائیل خواست تا آن‌ها نیز اموال خویش را به‌عنوان زکات به موسی ندهند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تورات در مورد زکات آمده است</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تمامی محصولاتتان، هرساله باید یک‌دهم را کنار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عشریه را بیاورید تا در محلی که خداوند، خدایتان به‌عنوان عبادتگاه خود، انتخاب خواهد کرد در حضورش بخورید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شامل عشریه های غلّه، شراب تازه، روغن‌زیتون و نخست زاده‌ی گلّه‌ها و رمه‌هایتان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کار، این است که بیاموزید همیشه خداوند را در زندگی خود احترام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مکانی که خداوند به‌عنوان عبادتگاه </w:t>
      </w:r>
    </w:p>
    <w:p>
      <w:pPr>
        <w:pStyle w:val="BookText"/>
        <w:rPr/>
      </w:pPr>
      <w:r>
        <w:rPr>
          <w:rFonts w:ascii="IRNazanin" w:hAnsi="IRNazanin" w:eastAsia="IRNazanin"/>
          <w:color w:val="111111"/>
          <w:sz w:val="28"/>
          <w:sz w:val="28"/>
          <w:szCs w:val="28"/>
          <w:rtl w:val="true"/>
          <w:lang w:bidi="fa-IR"/>
        </w:rPr>
        <w:t>خود انتخاب می‌کند به‌قدری دور باشد که به‌راحتی نتوانید عشریه های خود را به آنجا حمل کنید، آنگاه می‌توانید عشریه ی محصولات و رمه‌هایتان را بفروشید و پولش را به عبادتگاه خداوند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وقتی‌که به آنجا رسیدید، با آن پول، هرچه خواستید بخرید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گاو، گوسفند، شراب یا مشروبات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آنجا در حضور خداوند، خدایتان جشن گرفته، با خانواده‌ی خود به شادی بپردازید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ضمن لاوی های شهرتان را فراموش نکنید، چون آن‌ها مثل شما صاحب‌ملک و محصول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هر سه سال، باید عشریه ی تمام محصولات خود را در شهر خود جمع کنید تا آن را به لاوی ها که در میان شما ملکی ندارند و همچنین غریبان، بیوه‌زنان و یتیمان داخل شهرتان بدهید تا بخورند و سیر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خدایتان شمارا در کارهایتان برکت خواهد داد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شورش قورح، داتان و ابیرام نیز در تورات این‌گونه بیان‌شده</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قادش برنیع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قورح پسر یصهار نوه‌ی قهات از قبیله‌ی لاوی، با داتان و ابیرام پسران الیاب و اون پسر فالت که هر سه از قبیله‌ی رئوبین بودند باهم توطئه کردند که علیه موسی شورش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سران معروف اسرائیل که توسّط مردم انتخاب‌شده بودند در این توطئه شرکت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نزد موسی و هارون رفته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حدّ خود تجاوز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هیچکدام از ما بهتر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قوم اسرائیل مقدّس‌اند و خداوند باهمگی ما است؛ پس چه حقّی دارید خود را در رأس قوم خداوند قرار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وقتی سخنان ایشان را شنید به خاک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قورح و آنانی که با او بودند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صبح خداوند به شما نشان خواهد داد چه کسی به او تعلّق دارد و مقدّس است و خداوند چه کسی را به‌عنوان کاهن خود انتخاب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قورح، تو تمام کسانی که با تو هستند فردا صبح، آتشدان‌ها گرفته، آتش در آن‌ها بگذارید و در حضور خداوند بُخور در آن‌ها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خواهیم دید خداوند چه کسی را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پسران لاوی، این شما هستید که از حدّ خود تجاوز می‌کنید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به قورح و آنانی که با او بودند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لاوی ها گوش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نظر شما این امر کوچکی است که خدای اسرائیل شمارا از میان تمام قوم اسرائیل برگزیده است تا درخیمه‌ی مقدّس خداوند کارکنید و به او نزدیک باشید و برای خدمت به قوم در حضور آن‌ها بایستید؟ آیا این وظیفه را که خداوند فقط به شما لاوی ها داده است ناچیز می دانید که اکنون خواهان مقام کاهنی هم هستید؟ با این کار درواقع به ضد خداوند قیام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هارون چه کرده است که از او شکایت می‌کنید؟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موسی به دنبال داتان و ابیرام پسران الیاب فرستاد، ولی آن‌ها نیامدند و در جواب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این امر کوچکی است که تو ما را از سرزمین حاصلخیز مصر بیرون آوردی تا در این بیابان بی آب و علف از بین ببری و </w:t>
      </w:r>
      <w:bookmarkStart w:id="70" w:name="pg14478_131640"/>
    </w:p>
    <w:p>
      <w:pPr>
        <w:pStyle w:val="BookText"/>
        <w:rPr/>
      </w:pPr>
      <w:bookmarkEnd w:id="70"/>
      <w:r>
        <w:rPr>
          <w:rFonts w:ascii="IRNazanin" w:hAnsi="IRNazanin" w:eastAsia="IRNazanin"/>
          <w:color w:val="111111"/>
          <w:sz w:val="28"/>
          <w:sz w:val="28"/>
          <w:szCs w:val="28"/>
          <w:rtl w:val="true"/>
          <w:lang w:bidi="fa-IR"/>
        </w:rPr>
        <w:t>حالا هم خیال داری بر ما حکومت کنی؟ از این گذشته، هنوز که ما را به سرزمین حاصلخیزی که وعده داده بودی نرسانیده ای و مزرعه و تاکستانی به ما نداده‌ایچه کسی را می خواهی فریب دهی؟ ما نمی‌خواهیم بیاییم</w:t>
      </w:r>
      <w:r>
        <w:rPr>
          <w:rFonts w:eastAsia="IRNazanin" w:cs="IRNazanin"/>
          <w:color w:val="111111"/>
          <w:sz w:val="28"/>
          <w:szCs w:val="28"/>
          <w:rtl w:val="true"/>
          <w:lang w:bidi="fa-IR"/>
        </w:rPr>
        <w:t>»</w:t>
      </w:r>
    </w:p>
    <w:p>
      <w:pPr>
        <w:pStyle w:val="Heading4"/>
        <w:numPr>
          <w:ilvl w:val="3"/>
          <w:numId w:val="1"/>
        </w:numPr>
        <w:rPr/>
      </w:pPr>
      <w:bookmarkStart w:id="71" w:name="__RefHeading___Toc519703_996550957"/>
      <w:bookmarkStart w:id="72" w:name="_Toc23"/>
      <w:bookmarkEnd w:id="71"/>
      <w:r>
        <w:rPr>
          <w:rtl w:val="true"/>
        </w:rPr>
        <w:t>قسمت هشتم</w:t>
      </w:r>
      <w:r>
        <w:rPr>
          <w:rtl w:val="true"/>
        </w:rPr>
        <w:t xml:space="preserve">: </w:t>
      </w:r>
      <w:r>
        <w:rPr>
          <w:rtl w:val="true"/>
        </w:rPr>
        <w:t>نقشه‌ی قارون و خنثی شدن تصمیم ناجوانمردانه‌ی او</w:t>
      </w:r>
      <w:bookmarkEnd w:id="72"/>
    </w:p>
    <w:p>
      <w:pPr>
        <w:pStyle w:val="BookText"/>
        <w:rPr/>
      </w:pPr>
      <w:r>
        <w:rPr>
          <w:rFonts w:ascii="IRNazanin" w:hAnsi="IRNazanin" w:eastAsia="IRNazanin"/>
          <w:color w:val="111111"/>
          <w:sz w:val="28"/>
          <w:sz w:val="28"/>
          <w:szCs w:val="28"/>
          <w:rtl w:val="true"/>
          <w:lang w:bidi="fa-IR"/>
        </w:rPr>
        <w:t>قارون بنی‌اسرائیل را جمع کرد و برایشان سخنرانی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بنی‌اسرائیل موسی شمارا به هر چیزی دستور داد، از او اطاعت کردید، ولی اینک 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به‌عنوان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ثروت شمارا از دستان خارج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جمعیتی از بنی‌اسرائیل فریب این سخنرانی را خوردند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قارون تو سرور و بزرگ ما هستی، ما مطیع تو هستیم هرگونه تو دستور دهی اطاعت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قارون به چند نفر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شما دستور می‌دهم فلان زن بی‌عفت را به اینجا بیاورید و با او قرار بگذارید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 در مقابل فلان مبلغ رشوه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انظار مردم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بامن زنا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نزد آن زن رفتند و قراردادی در این مورد با او بستند و آن زن نیز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روزی قارون بنی‌اسرائیل را در یکجا جمع کرد و سپس نزد موسی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تو برای استماع سخنرانی و موعظه ی شما، اجتماع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موعود موسی بر فراز منبری به اندرز مردم مشغول بود و بعضی از قوانین حدود و قصاص را شرح می‌داد از آن جمله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بنی‌اسرائیل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دزدی کند دستش را جدا می‌کنیم،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تهمتی ناروا زند هشتاد ضربه تازیانه خواهد خورد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بدون داشتن زن زنا نماید صد ضربه خواهد خورد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مردی که دارای همسر است زنا نماید او را سنگسار خواهیم کرد تا جان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قارون در میان جمعیت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زنا کار خودت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خودم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بنی‌اسرائیل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 فلان زن روسپی زنا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زن را به اینجا بیاورید اگر گفت با من زنا کرده، سخن او را بگیرید و مرا سنگسار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رفتند و آن زن را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که خود را در معرض تهمتی بس بزرگ دید آن زن را به تورات و آیات الهی قسم داد تا لب گشوده و به بی‌گناهی او اقرار نماید؛ و موسی به او رو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با تو زنا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این قوم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خداوند آن زن دگرگون‌شده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فرصت است تا از خداوند درخواست توبه نموده و حقیقت را فاش کنم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آن‌ها دروغ می‌گویند، آن‌ها با من قرارداد بستند که این نسبت دروغ را به تو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از من دعوت کردند و پاداش سنگینی قراردادند که تو را متهم کنم، ولی گواهی می‌دهم که تو پاکی و رسول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آمده است که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من هر کار خلافی را کرده‌ام اما تهمت به پیامبر خدا نزده‌ام و سپس دو کیسه پولی را که به او داده بودند نشان داد و گفتنی‌ها را گفت</w:t>
      </w:r>
      <w:r>
        <w:rPr>
          <w:rFonts w:eastAsia="IRNazanin" w:cs="IRNazanin"/>
          <w:color w:val="111111"/>
          <w:sz w:val="28"/>
          <w:szCs w:val="28"/>
          <w:rtl w:val="true"/>
          <w:lang w:bidi="fa-IR"/>
        </w:rPr>
        <w:t xml:space="preserve">. </w:t>
      </w:r>
      <w:bookmarkStart w:id="73" w:name="pg14478_131641"/>
    </w:p>
    <w:p>
      <w:pPr>
        <w:pStyle w:val="BookText"/>
        <w:rPr/>
      </w:pPr>
      <w:bookmarkEnd w:id="73"/>
      <w:r>
        <w:rPr>
          <w:rFonts w:ascii="IRNazanin" w:hAnsi="IRNazanin" w:eastAsia="IRNazanin"/>
          <w:color w:val="111111"/>
          <w:sz w:val="28"/>
          <w:sz w:val="28"/>
          <w:szCs w:val="28"/>
          <w:rtl w:val="true"/>
          <w:lang w:bidi="fa-IR"/>
        </w:rPr>
        <w:t>لحظه‌ای بعد همه‌چیز روشن گشت و موسی سجده‌کنان در برابر خداوند به شکرگزاری مشغول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آن زن نیز به‌پیش بینی موسی و سخنان قبل از تهمت زدن به موسی که توسط خود موسی ایراد گردیده بود جرقه یا ایمان دلش را روشن کرده بود و بدین خاطر خدا را شکر کرد که فریب وسوسه‌ی پول قارون را نخورد و حقیقت را بر زبان جاری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بود که خداوند مجازات قارون زشت‌سیرت و منافق را صادر کرد</w:t>
      </w:r>
      <w:r>
        <w:rPr>
          <w:rFonts w:eastAsia="IRNazanin" w:cs="IRNazanin"/>
          <w:color w:val="111111"/>
          <w:sz w:val="28"/>
          <w:szCs w:val="28"/>
          <w:rtl w:val="true"/>
          <w:lang w:bidi="fa-IR"/>
        </w:rPr>
        <w:t>.</w:t>
      </w:r>
    </w:p>
    <w:p>
      <w:pPr>
        <w:pStyle w:val="Heading4"/>
        <w:numPr>
          <w:ilvl w:val="3"/>
          <w:numId w:val="1"/>
        </w:numPr>
        <w:rPr/>
      </w:pPr>
      <w:bookmarkStart w:id="74" w:name="__RefHeading___Toc519705_996550957"/>
      <w:bookmarkStart w:id="75" w:name="_Toc24"/>
      <w:bookmarkEnd w:id="74"/>
      <w:r>
        <w:rPr>
          <w:rtl w:val="true"/>
        </w:rPr>
        <w:t>قسمت نهم</w:t>
      </w:r>
      <w:r>
        <w:rPr>
          <w:rtl w:val="true"/>
        </w:rPr>
        <w:t xml:space="preserve">: </w:t>
      </w:r>
      <w:r>
        <w:rPr>
          <w:rtl w:val="true"/>
        </w:rPr>
        <w:t>عذاب و مرگ قارون ویارانش</w:t>
      </w:r>
      <w:bookmarkEnd w:id="75"/>
    </w:p>
    <w:p>
      <w:pPr>
        <w:pStyle w:val="BookText"/>
        <w:rPr/>
      </w:pPr>
      <w:r>
        <w:rPr>
          <w:rFonts w:ascii="IRNazanin" w:hAnsi="IRNazanin" w:eastAsia="IRNazanin"/>
          <w:color w:val="111111"/>
          <w:sz w:val="28"/>
          <w:sz w:val="28"/>
          <w:szCs w:val="28"/>
          <w:rtl w:val="true"/>
          <w:lang w:bidi="fa-IR"/>
        </w:rPr>
        <w:t xml:space="preserve">خداوند بر قارون و آن جمعیت همدستش غضب کرد و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فرورفتن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اختیار موسی علیه السلام قرارداد و به موسی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زمین فرمان بده تا قارون و خانه‌اش را در کام خود فروبرد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از خداوند خواست تا عذابش را بر وی نازل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قارون در میان قصر خود نشسته بود که ناگهان مشاهده کرد درب به اراده موسی بازشده و آن حضرت به‌طرف وی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قصر عظیم قارون منهدم گشت و موسی به زمین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آن‌ها را تا ساق پایشان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ناله و استغاثه قارون به هوا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موسی را هفتاد بار به قرابتی که میانشان بود قسم داد اما سخنان وی هیچ تأثیری در موسی ننهاد؛ و بار دیگر موسی به زمین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آن‌ها را تا گردن‌هایشان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ناله و گریه می‌کردند و به موسی التماس می‌نمودند که به آن‌ها 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موسی برای آخرین بار به زمین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همه‌ی آن‌ها را در کام خود فروبرد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ما، او خانه‌اش را در زمین فروبردیم و گروهی نداشت که او را در برابر عذاب الهی یاری کنند و خود نیز نمی‌توانست خویشتن را یاری دهد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پس فروبردیم او را از کمین</w:t>
      </w:r>
    </w:p>
    <w:p>
      <w:pPr>
        <w:pStyle w:val="BookText"/>
        <w:rPr/>
      </w:pPr>
      <w:r>
        <w:rPr>
          <w:rFonts w:ascii="IRNazanin" w:hAnsi="IRNazanin" w:eastAsia="IRNazanin"/>
          <w:color w:val="111111"/>
          <w:sz w:val="28"/>
          <w:sz w:val="28"/>
          <w:szCs w:val="28"/>
          <w:rtl w:val="true"/>
          <w:lang w:bidi="fa-IR"/>
        </w:rPr>
        <w:t>با سرا و گنج و مالش در زمین</w:t>
      </w:r>
    </w:p>
    <w:p>
      <w:pPr>
        <w:pStyle w:val="BookText"/>
        <w:rPr/>
      </w:pPr>
      <w:r>
        <w:rPr>
          <w:rFonts w:ascii="IRNazanin" w:hAnsi="IRNazanin" w:eastAsia="IRNazanin"/>
          <w:color w:val="111111"/>
          <w:sz w:val="28"/>
          <w:sz w:val="28"/>
          <w:szCs w:val="28"/>
          <w:rtl w:val="true"/>
          <w:lang w:bidi="fa-IR"/>
        </w:rPr>
        <w:t>پس گروهی هیچش از یاران نبود</w:t>
      </w:r>
    </w:p>
    <w:p>
      <w:pPr>
        <w:pStyle w:val="BookText"/>
        <w:rPr/>
      </w:pPr>
      <w:r>
        <w:rPr>
          <w:rFonts w:ascii="IRNazanin" w:hAnsi="IRNazanin" w:eastAsia="IRNazanin"/>
          <w:color w:val="111111"/>
          <w:sz w:val="28"/>
          <w:sz w:val="28"/>
          <w:szCs w:val="28"/>
          <w:rtl w:val="true"/>
          <w:lang w:bidi="fa-IR"/>
        </w:rPr>
        <w:t>تا که بتوانند از او یاری نمود</w:t>
      </w:r>
    </w:p>
    <w:p>
      <w:pPr>
        <w:pStyle w:val="BookText"/>
        <w:rPr/>
      </w:pPr>
      <w:r>
        <w:rPr>
          <w:rFonts w:ascii="IRNazanin" w:hAnsi="IRNazanin" w:eastAsia="IRNazanin"/>
          <w:color w:val="111111"/>
          <w:sz w:val="28"/>
          <w:sz w:val="28"/>
          <w:szCs w:val="28"/>
          <w:rtl w:val="true"/>
          <w:lang w:bidi="fa-IR"/>
        </w:rPr>
        <w:t>یا عذابی را از او دارند باز</w:t>
      </w:r>
    </w:p>
    <w:p>
      <w:pPr>
        <w:pStyle w:val="BookText"/>
        <w:rPr/>
      </w:pPr>
      <w:r>
        <w:rPr>
          <w:rFonts w:ascii="IRNazanin" w:hAnsi="IRNazanin" w:eastAsia="IRNazanin"/>
          <w:color w:val="111111"/>
          <w:sz w:val="28"/>
          <w:sz w:val="28"/>
          <w:szCs w:val="28"/>
          <w:rtl w:val="true"/>
          <w:lang w:bidi="fa-IR"/>
        </w:rPr>
        <w:t>دون آن‌قدرت نمای کارساز</w:t>
      </w:r>
    </w:p>
    <w:p>
      <w:pPr>
        <w:pStyle w:val="BookText"/>
        <w:rPr/>
      </w:pPr>
      <w:r>
        <w:rPr>
          <w:rFonts w:ascii="IRNazanin" w:hAnsi="IRNazanin" w:eastAsia="IRNazanin"/>
          <w:color w:val="111111"/>
          <w:sz w:val="28"/>
          <w:sz w:val="28"/>
          <w:szCs w:val="28"/>
          <w:rtl w:val="true"/>
          <w:lang w:bidi="fa-IR"/>
        </w:rPr>
        <w:t>هم نبود او تا ز موسی در مقام</w:t>
      </w:r>
    </w:p>
    <w:p>
      <w:pPr>
        <w:pStyle w:val="BookText"/>
        <w:rPr/>
      </w:pPr>
      <w:r>
        <w:rPr>
          <w:rFonts w:ascii="IRNazanin" w:hAnsi="IRNazanin" w:eastAsia="IRNazanin"/>
          <w:color w:val="111111"/>
          <w:sz w:val="28"/>
          <w:sz w:val="28"/>
          <w:szCs w:val="28"/>
          <w:rtl w:val="true"/>
          <w:lang w:bidi="fa-IR"/>
        </w:rPr>
        <w:t>زانچه با او کرد بکشد انتقام</w:t>
      </w:r>
    </w:p>
    <w:p>
      <w:pPr>
        <w:pStyle w:val="BookText"/>
        <w:rPr/>
      </w:pPr>
      <w:r>
        <w:rPr>
          <w:rFonts w:ascii="IRNazanin" w:hAnsi="IRNazanin" w:eastAsia="IRNazanin"/>
          <w:color w:val="111111"/>
          <w:sz w:val="28"/>
          <w:sz w:val="28"/>
          <w:szCs w:val="28"/>
          <w:rtl w:val="true"/>
          <w:lang w:bidi="fa-IR"/>
        </w:rPr>
        <w:t>یا نبد زان آن‌که بتواند نمود</w:t>
      </w:r>
    </w:p>
    <w:p>
      <w:pPr>
        <w:pStyle w:val="BookText"/>
        <w:rPr/>
      </w:pPr>
      <w:r>
        <w:rPr>
          <w:rFonts w:ascii="IRNazanin" w:hAnsi="IRNazanin" w:eastAsia="IRNazanin"/>
          <w:color w:val="111111"/>
          <w:sz w:val="28"/>
          <w:sz w:val="28"/>
          <w:szCs w:val="28"/>
          <w:rtl w:val="true"/>
          <w:lang w:bidi="fa-IR"/>
        </w:rPr>
        <w:t xml:space="preserve">از خود او دفع عذابی در حدود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صفی علیشاه، تفسیر صفی، ص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مسلّم است که در آن قصر قارون تنها نبود، او اطرافیانش، او هم‌سنگرانش او یاران ظالم و ستمگرش همه در اعماق زمین فرورفتند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نه جیره‌خوارانش و نه دوستان صمیمی‌اش و نه اموال و ثروتش، هیچ‌یک او را از چنگال عذاب الهی نجات ندادند و همه به قعر زمین فرورفتند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خداوند به موسی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التماس آن‌ها توجه و ترحم نکردی ولی اگر آن‌ها به من استغاثه می‌کردند من جواب مثبت به آن‌ها می‌دادم</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آنگاه آن حضرت به خداوند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 قارون مرا به ذات مقدس تو قسم داده بود یقیناً اجابتش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باری‌تعالی که از این کار موسی خوشنود نبود خطاب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اگر من جای تو بودم دعوتش را پذیرا می‌گشتم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قارون در میان مردم شایع گشت که موسی وی را به خاطر دستیابی بر ثروت بیکرانش به هلاکت رسانده است کمی بعد با نفرین موسی تمام قصر و ثروت‌های قارون در سینه زمین فرورفت تا پیامبر خدا از این تهمت ناروا مبرا گردد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موسی به قورح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تمامی یارانت فردا صبح به حضور خداوند بیایید، هارون نیز اینجا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نکنید آتشدان‌ها را با خودتان آورده، روشن کردند و بُخور بر آن‌ها گذاشتند و با موسی و هارون کنار در ورودی خیمه‌ی عبادت ایستادند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دراین‌بین، قورح تمامی قوم اسرائیل را علیه موسی و هارون تحریک کرده بود و همگی آن‌ها نزد در خیمه‌ی عبادت جمع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پرجلال خداوند بر تمام قوم اسرائیل نمایان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موسی و هارون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ازکنار این قوم دور شوید تا فوراً آن‌ها را هلاک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موسی و هارون رو به خاک نهاده،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خدایی که خدای تمام افراد بشر هستی، آیا به خاطر گناه یک نفر، نسبت به‌تمامی قوم خشمگین می شوی؟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موسی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بنی‌اسرائیل بگو که از کنار خیمه‌های قورح و داتان و ابیرام دور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درحالی‌که رهبران اسرائیل او را همراهی می‌کردند، به‌سوی خیمه‌های داتان و ابیرام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قوم اسرائیل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اطراف خیمه‌های این مردان بدکار دور شوید و به چیزی که مال آن‌هاست دست نزنید مبادا شریک گناهان ایشان شده، با ایشان هلاک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قوم اسرائیل از اطراف خیمه‌های قورح و داتان و ابیرام دور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داتان و ابیرام با زنان و پسران و اطفال خود از خیمه‌هایشان بیرون آمده، دم در ایستادند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خواهید دانست که خداوند مرا فرستاده است تا تمامی این کارها را انجام بدهم و اینکه به اراده‌ی خودم کاری نکرده‌ام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مردان به مرگ طبیعی یا در اثر تصادف یا بیماری بمیرند، پس خداوند مرا نفرستاده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اگر خداوند معجزه‌ای نموده، زمین باز شود و ایشان را با هرچه که دارند ببلعد و زنده‌به‌گور شوند، آن‌وقت بدانید که این مردان به خداوند اهانت کرده‌اند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به‌محض این‌که سخنان موسی تمام شد، ناگهان زمین زیر پای قورح و داتان و ابیرام دهان گشود و آن‌ها را با خانواده‌ها و همدستانی که با آن‌ها ایستاده بودند، همراه با داروندارشان فروبرد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به‌این‌ترتیب، زمین‌بر ایشان به هم آمد و ایشان زنده‌به‌گور شدند و از بین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اسرائیلی‌هایی که نزدیک آن‌ها ایستاده بودند، از فریاد آن‌ها پا به فرار گذاشتند، چون ترسیدند زمین، ایشان را هم به کام خود فروبرد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آتشی از جانب خداوند فرود آمد و آن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را که بُخور تقدیم می‌کردند، سوزانید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موسی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العازار پسر هارون کاهن بگو که آن آتشدان‌ها را از داخل آتش بیرون آورد، چون آن‌ها وقف خداوند شده، مقدّس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خاکستر آتشدان‌های این مردانی را که به قیمت جان خود گناه کردند دور بیزد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آتشدان‌ها را درهم کوبیده، از آن ورقه‌ای برای پوشش قربانگاه درست کند، زیرا این آتشدان‌ها مقدّس‌اند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پوشش قربانگاه برای قوم اسرائیل، خاطره‌ی عبرت‌انگیزی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العازار کاهن، آن آتشدان‌های مفرغی را گرفته در هم کوبید و از آن ورقه‌ای فلزی برای پوشش قربانگاه ساخت تا برای قوم اسرائیل عبرتی باشد که هیچ‌کس، غیر از نسل‌هارون، جرئت نکند در حضور خداوند بُخور بسوزاند، مبادا همان بلایی بر سرش آید که بر سر قورح و طرفدارانش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دستورات خداوند به موسی، عملی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فردای همان روز، بنی‌اسرائیل دوباره علیه موسی و هارون زبان به شکایت گشودند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قوم خداوند را کشته‌اید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وقتی آن‌ها دور موسی و هارون را گرفته بودند، ناگهان ابر، خیمه‌ی عبادت را پوشاند و حضور پُرجلال خداوند نمایان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و هارون آمدند و کنار در خیمه‌ی عبادت ایستادند و خداوند به موسی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کنار این قوم دور شوید تا فوراً آن‌ها را نابود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موسی و هارون در حضور خداوند به خاک افتادند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به 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 دان خود را برداشته، آتش از روی قربانگاه در آن بگذار و بُخور بر آن بریز و فوراً به میان قوم ببر و برای ایشان کفّاره کن تا گناهانشان آمرزیده شود، زیرا غضب خداوند بر ایشان افروخته و بلا شروع‌شده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مطابق دستور موسی عمل کرد و به میان قوم شتافت، زیرا بلا شروع‌شده بود، پس بخور بر آتش نهاد و برای ایشان کفّاره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بین زندگان و مردگان ایستاد و بلا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بااین‌حال علاوه بر آنانی که روز پیش با قورح به هلاکت رسیده بودند </w:t>
      </w:r>
      <w:r>
        <w:rPr>
          <w:rFonts w:eastAsia="IRNazanin" w:cs="IRNazanin"/>
          <w:color w:val="111111"/>
          <w:sz w:val="28"/>
          <w:szCs w:val="28"/>
          <w:lang w:bidi="fa-IR"/>
        </w:rPr>
        <w:t>14700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دیگر هم 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نزد موسی به در خیمه‌ی عبادت بازگشت و بدین ترتیب بلا رفع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هنگامی‌که طغیان و سرکشی و تحقیر مؤمنان تهیدست و توطئه بر ضد پیامبر پاک خدا، به اوج خود برسد، دست قدرت الهی از آستین بیرون می‌آید و به حیات طغیانگران پایان می‌دهد، چنان آن‌ها را درهم می‌کوبد که زندگی آن‌ها عبرتی برای همگان می‌گردد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معنی فرورفتن و پنهان گشتن در زمین است، بارها در طول تاریخ بشر واقع‌شده است که زمین‌لرزه شدیدی آمده و زمین از هم شکافته شده و شهر یا آبادی‌هایی را در کام خود فرو بلعیده است، ولی این خسف با موارد دیگر متفاوت بود، طعمه اصلی او فقط قارون و گنج‌های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در امواج نیل فرو می‌رود و قارون در اعماق زمین، آبی که مایه حیات است مأمور نابودی فرعونیان می‌شود و زمینی که مهد آرامش است گورستان قارون و قارونیان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مولانا</w:t>
      </w:r>
    </w:p>
    <w:p>
      <w:pPr>
        <w:pStyle w:val="BookText"/>
        <w:rPr/>
      </w:pPr>
      <w:r>
        <w:rPr>
          <w:rFonts w:ascii="IRNazanin" w:hAnsi="IRNazanin" w:eastAsia="IRNazanin"/>
          <w:color w:val="111111"/>
          <w:sz w:val="28"/>
          <w:sz w:val="28"/>
          <w:szCs w:val="28"/>
          <w:rtl w:val="true"/>
          <w:lang w:bidi="fa-IR"/>
        </w:rPr>
        <w:t>قارون نمونه‌ی یک فرد ثروتمند مترف و منکر است که مولانا برای بیان لطف حق از داستان وی بهره می‌گیرد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آن‌چنان بخشنده است که مال و ثروت بی‌شمار به قارون کافر نعمت می‌دهد، پس به کسی که به او روی آورد چه نعماتی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معرض را ز زر قارون کند</w:t>
      </w:r>
    </w:p>
    <w:p>
      <w:pPr>
        <w:pStyle w:val="BookText"/>
        <w:rPr/>
      </w:pPr>
      <w:r>
        <w:rPr>
          <w:rFonts w:ascii="IRNazanin" w:hAnsi="IRNazanin" w:eastAsia="IRNazanin"/>
          <w:color w:val="111111"/>
          <w:sz w:val="28"/>
          <w:sz w:val="28"/>
          <w:szCs w:val="28"/>
          <w:rtl w:val="true"/>
          <w:lang w:bidi="fa-IR"/>
        </w:rPr>
        <w:t xml:space="preserve">رو بدو آری به طاعت چون کند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مولوی، مثنوی معنوی، دفتر چهارم، ص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مولانا بار دیگر از این ماجرا نیز سود برده، به این نکته اشاره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و اسباب این جهان هرچه می‌کنند به اراده‌ی حق و فعل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قارون را چو فرمان در رسید</w:t>
      </w:r>
    </w:p>
    <w:p>
      <w:pPr>
        <w:pStyle w:val="BookText"/>
        <w:rPr/>
      </w:pPr>
      <w:r>
        <w:rPr>
          <w:rFonts w:ascii="IRNazanin" w:hAnsi="IRNazanin" w:eastAsia="IRNazanin"/>
          <w:color w:val="111111"/>
          <w:sz w:val="28"/>
          <w:sz w:val="28"/>
          <w:szCs w:val="28"/>
          <w:rtl w:val="true"/>
          <w:lang w:bidi="fa-IR"/>
        </w:rPr>
        <w:t xml:space="preserve">با زر و تختش به قعر خود کشید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مولوی، مثنوی‌معنوی، دفتر اول، ص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در این جهان مادی هر چیزی خاصیتی و کاربردی دارد؛ امّا اگر مشیّت حق ایجاب کند، پدیده‌ها به ضد خود بدل می‌شوند تا جنگ‌ها را فیصله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اعجاز پیامبران این‌گونه ابزارها را به کار گرفت و این عوامل مأمور پروردگار شدند تا دو روح نیکان و بدان، بدانند که حق با کدام است؟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هم نکر سازید بر قارون ز کین</w:t>
      </w:r>
    </w:p>
    <w:p>
      <w:pPr>
        <w:pStyle w:val="BookText"/>
        <w:rPr/>
      </w:pPr>
      <w:r>
        <w:rPr>
          <w:rFonts w:ascii="IRNazanin" w:hAnsi="IRNazanin" w:eastAsia="IRNazanin"/>
          <w:color w:val="111111"/>
          <w:sz w:val="28"/>
          <w:sz w:val="28"/>
          <w:szCs w:val="28"/>
          <w:rtl w:val="true"/>
          <w:lang w:bidi="fa-IR"/>
        </w:rPr>
        <w:t>در حلیمی این زمین پوشید کین</w:t>
      </w:r>
    </w:p>
    <w:p>
      <w:pPr>
        <w:pStyle w:val="BookText"/>
        <w:rPr/>
      </w:pPr>
      <w:r>
        <w:rPr>
          <w:rFonts w:ascii="IRNazanin" w:hAnsi="IRNazanin" w:eastAsia="IRNazanin"/>
          <w:color w:val="111111"/>
          <w:sz w:val="28"/>
          <w:sz w:val="28"/>
          <w:szCs w:val="28"/>
          <w:rtl w:val="true"/>
          <w:lang w:bidi="fa-IR"/>
        </w:rPr>
        <w:t>تا حلیمی زمین شد جمله قهر</w:t>
      </w:r>
    </w:p>
    <w:p>
      <w:pPr>
        <w:pStyle w:val="BookText"/>
        <w:rPr/>
      </w:pPr>
      <w:r>
        <w:rPr>
          <w:rFonts w:ascii="IRNazanin" w:hAnsi="IRNazanin" w:eastAsia="IRNazanin"/>
          <w:color w:val="111111"/>
          <w:sz w:val="28"/>
          <w:sz w:val="28"/>
          <w:szCs w:val="28"/>
          <w:rtl w:val="true"/>
          <w:lang w:bidi="fa-IR"/>
        </w:rPr>
        <w:t xml:space="preserve">برد قارون را و گنجش را به قعر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مولوی، مثنوی‌معنوی، دفتر ششم، ص </w:t>
      </w:r>
      <w:r>
        <w:rPr>
          <w:rFonts w:eastAsia="IRNazanin" w:cs="IRNazanin"/>
          <w:color w:val="111111"/>
          <w:sz w:val="28"/>
          <w:szCs w:val="28"/>
          <w:lang w:bidi="fa-IR"/>
        </w:rPr>
        <w:t>1019</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انتساب ادراک و شعور به جمادات که دنیای عارف را سراپا در نور معرفت مستغرق می‌سازد در مثنوی مکرّر هست و حاکی از توجّه مولانا به امکان وجود مراتب تکامل، مادون انسان؛ امّا به‌هرحال طلایه‌ی وجود انسان هستند و بعضی متفکّران جدید هم به نظیر این نظریه قائل شده‌اند، باری مولانا به مناسبت ذکر ارتباط عناصر با حق و این‌که آن‌ها با حق زنده‌اند و با خلق مرده‌اند خاطرنشان می‌کند </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که خاک به‌فرمان خدا قارون را فرومی‌برد و نابود می‌کند، پس جمادات به قدرت حق شنوا و بینایند، محرمی می‌خواهد تا این حقایق را درک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خاک قارون را چو ماری درکشد</w:t>
      </w:r>
    </w:p>
    <w:p>
      <w:pPr>
        <w:pStyle w:val="BookText"/>
        <w:rPr/>
      </w:pPr>
      <w:r>
        <w:rPr>
          <w:rFonts w:ascii="IRNazanin" w:hAnsi="IRNazanin" w:eastAsia="IRNazanin"/>
          <w:color w:val="111111"/>
          <w:sz w:val="28"/>
          <w:sz w:val="28"/>
          <w:szCs w:val="28"/>
          <w:rtl w:val="true"/>
          <w:lang w:bidi="fa-IR"/>
        </w:rPr>
        <w:t>استن حنّانه آید در رشد</w:t>
      </w:r>
    </w:p>
    <w:p>
      <w:pPr>
        <w:pStyle w:val="BookText"/>
        <w:rPr/>
      </w:pPr>
      <w:r>
        <w:rPr>
          <w:rFonts w:ascii="IRNazanin" w:hAnsi="IRNazanin" w:eastAsia="IRNazanin"/>
          <w:color w:val="111111"/>
          <w:sz w:val="28"/>
          <w:sz w:val="28"/>
          <w:szCs w:val="28"/>
          <w:rtl w:val="true"/>
          <w:lang w:bidi="fa-IR"/>
        </w:rPr>
        <w:t>ما سمیعیم و بصیریم و خوشیم</w:t>
      </w:r>
    </w:p>
    <w:p>
      <w:pPr>
        <w:pStyle w:val="BookText"/>
        <w:rPr/>
      </w:pPr>
      <w:r>
        <w:rPr>
          <w:rFonts w:ascii="IRNazanin" w:hAnsi="IRNazanin" w:eastAsia="IRNazanin"/>
          <w:color w:val="111111"/>
          <w:sz w:val="28"/>
          <w:sz w:val="28"/>
          <w:szCs w:val="28"/>
          <w:rtl w:val="true"/>
          <w:lang w:bidi="fa-IR"/>
        </w:rPr>
        <w:t xml:space="preserve">با شما نامحرمان ما خامشیم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مولوی، مثنوی‌معنوی، دفتر سوم، ص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باد را دیدی که با عاد آنچه کرد</w:t>
      </w:r>
    </w:p>
    <w:p>
      <w:pPr>
        <w:pStyle w:val="BookText"/>
        <w:rPr/>
      </w:pPr>
      <w:r>
        <w:rPr>
          <w:rFonts w:ascii="IRNazanin" w:hAnsi="IRNazanin" w:eastAsia="IRNazanin"/>
          <w:color w:val="111111"/>
          <w:sz w:val="28"/>
          <w:sz w:val="28"/>
          <w:szCs w:val="28"/>
          <w:rtl w:val="true"/>
          <w:lang w:bidi="fa-IR"/>
        </w:rPr>
        <w:t>آب را دیدی که در طوفان چه کرد</w:t>
      </w:r>
    </w:p>
    <w:p>
      <w:pPr>
        <w:pStyle w:val="BookText"/>
        <w:rPr/>
      </w:pPr>
      <w:r>
        <w:rPr>
          <w:rFonts w:ascii="IRNazanin" w:hAnsi="IRNazanin" w:eastAsia="IRNazanin"/>
          <w:color w:val="111111"/>
          <w:sz w:val="28"/>
          <w:sz w:val="28"/>
          <w:szCs w:val="28"/>
          <w:rtl w:val="true"/>
          <w:lang w:bidi="fa-IR"/>
        </w:rPr>
        <w:t>آنچه بر فرعون زد آن بحر کین</w:t>
      </w:r>
    </w:p>
    <w:p>
      <w:pPr>
        <w:pStyle w:val="BookText"/>
        <w:rPr/>
      </w:pPr>
      <w:r>
        <w:rPr>
          <w:rFonts w:ascii="IRNazanin" w:hAnsi="IRNazanin" w:eastAsia="IRNazanin"/>
          <w:color w:val="111111"/>
          <w:sz w:val="28"/>
          <w:sz w:val="28"/>
          <w:szCs w:val="28"/>
          <w:rtl w:val="true"/>
          <w:lang w:bidi="fa-IR"/>
        </w:rPr>
        <w:t xml:space="preserve">و آنچه با قارون نمودست این زمین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مولوی، مثنوی‌معنوی ، دفتر چهارم، ص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این زمین را گر نبودی چشم جان</w:t>
      </w:r>
    </w:p>
    <w:p>
      <w:pPr>
        <w:pStyle w:val="BookText"/>
        <w:rPr/>
      </w:pPr>
      <w:r>
        <w:rPr>
          <w:rFonts w:ascii="IRNazanin" w:hAnsi="IRNazanin" w:eastAsia="IRNazanin"/>
          <w:color w:val="111111"/>
          <w:sz w:val="28"/>
          <w:sz w:val="28"/>
          <w:szCs w:val="28"/>
          <w:rtl w:val="true"/>
          <w:lang w:bidi="fa-IR"/>
        </w:rPr>
        <w:t xml:space="preserve">از چه قارون را فروخورد آن‌چنان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مولوی، مثنوی‌معنوی ، دفتر چهارم ، ص </w:t>
      </w:r>
      <w:r>
        <w:rPr>
          <w:rFonts w:eastAsia="IRNazanin" w:cs="IRNazanin"/>
          <w:color w:val="111111"/>
          <w:sz w:val="28"/>
          <w:szCs w:val="28"/>
          <w:lang w:bidi="fa-IR"/>
        </w:rPr>
        <w:t>661</w:t>
      </w:r>
    </w:p>
    <w:p>
      <w:pPr>
        <w:pStyle w:val="BookText"/>
        <w:rPr/>
      </w:pPr>
      <w:r>
        <w:rPr>
          <w:rFonts w:ascii="IRNazanin" w:hAnsi="IRNazanin" w:eastAsia="IRNazanin"/>
          <w:color w:val="111111"/>
          <w:sz w:val="28"/>
          <w:sz w:val="28"/>
          <w:szCs w:val="28"/>
          <w:rtl w:val="true"/>
          <w:lang w:bidi="fa-IR"/>
        </w:rPr>
        <w:t xml:space="preserve">بنا بر همین نظریه معتقد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معرفت و کژ فهمی از کوردلی ناشی می‌شود نه از فقدان چشم ظاهری</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زیرا که انسان‌ها از جهل و نادانی از معرفت حقیقی بی‌خبرند؛ امّا زمین با عنایت حق توانست قارون را از موسی تشخیص دهد و در خود فرو بلعد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زمین دانیش دانا وقت خسف</w:t>
      </w:r>
    </w:p>
    <w:p>
      <w:pPr>
        <w:pStyle w:val="BookText"/>
        <w:rPr/>
      </w:pPr>
      <w:r>
        <w:rPr>
          <w:rFonts w:ascii="IRNazanin" w:hAnsi="IRNazanin" w:eastAsia="IRNazanin"/>
          <w:color w:val="111111"/>
          <w:sz w:val="28"/>
          <w:sz w:val="28"/>
          <w:szCs w:val="28"/>
          <w:rtl w:val="true"/>
          <w:lang w:bidi="fa-IR"/>
        </w:rPr>
        <w:t xml:space="preserve">در حق قارون که قهرش کرد و نسف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مولوی، مثنوی‌معنوی، دفتر چهارم، ص </w:t>
      </w:r>
      <w:r>
        <w:rPr>
          <w:rFonts w:eastAsia="IRNazanin" w:cs="IRNazanin"/>
          <w:color w:val="111111"/>
          <w:sz w:val="28"/>
          <w:szCs w:val="28"/>
          <w:lang w:bidi="fa-IR"/>
        </w:rPr>
        <w:t>679</w:t>
      </w:r>
    </w:p>
    <w:p>
      <w:pPr>
        <w:pStyle w:val="BookText"/>
        <w:rPr/>
      </w:pPr>
      <w:r>
        <w:rPr>
          <w:rFonts w:ascii="IRNazanin" w:hAnsi="IRNazanin" w:eastAsia="IRNazanin"/>
          <w:color w:val="111111"/>
          <w:sz w:val="28"/>
          <w:sz w:val="28"/>
          <w:szCs w:val="28"/>
          <w:rtl w:val="true"/>
          <w:lang w:bidi="fa-IR"/>
        </w:rPr>
        <w:t>یار نیکت رفت بر چرخ برین</w:t>
      </w:r>
    </w:p>
    <w:p>
      <w:pPr>
        <w:pStyle w:val="BookText"/>
        <w:rPr/>
      </w:pPr>
      <w:r>
        <w:rPr>
          <w:rFonts w:ascii="IRNazanin" w:hAnsi="IRNazanin" w:eastAsia="IRNazanin"/>
          <w:color w:val="111111"/>
          <w:sz w:val="28"/>
          <w:sz w:val="28"/>
          <w:szCs w:val="28"/>
          <w:rtl w:val="true"/>
          <w:lang w:bidi="fa-IR"/>
        </w:rPr>
        <w:t>یار فسقت رفت در قعر زمین</w:t>
      </w:r>
    </w:p>
    <w:p>
      <w:pPr>
        <w:pStyle w:val="BookText"/>
        <w:rPr/>
      </w:pPr>
      <w:r>
        <w:rPr>
          <w:rFonts w:ascii="IRNazanin" w:hAnsi="IRNazanin" w:eastAsia="IRNazanin"/>
          <w:color w:val="111111"/>
          <w:sz w:val="28"/>
          <w:sz w:val="28"/>
          <w:szCs w:val="28"/>
          <w:rtl w:val="true"/>
          <w:lang w:bidi="fa-IR"/>
        </w:rPr>
        <w:t>تو بماندی در میانه آن‌چنان</w:t>
      </w:r>
    </w:p>
    <w:p>
      <w:pPr>
        <w:pStyle w:val="BookText"/>
        <w:rPr/>
      </w:pPr>
      <w:r>
        <w:rPr>
          <w:rFonts w:ascii="IRNazanin" w:hAnsi="IRNazanin" w:eastAsia="IRNazanin"/>
          <w:color w:val="111111"/>
          <w:sz w:val="28"/>
          <w:sz w:val="28"/>
          <w:szCs w:val="28"/>
          <w:rtl w:val="true"/>
          <w:lang w:bidi="fa-IR"/>
        </w:rPr>
        <w:t>بی‌مدد چون آتشی از کاروان</w:t>
      </w:r>
    </w:p>
    <w:p>
      <w:pPr>
        <w:pStyle w:val="BookText"/>
        <w:rPr/>
      </w:pPr>
      <w:r>
        <w:rPr>
          <w:rFonts w:ascii="IRNazanin" w:hAnsi="IRNazanin" w:eastAsia="IRNazanin"/>
          <w:color w:val="111111"/>
          <w:sz w:val="28"/>
          <w:sz w:val="28"/>
          <w:szCs w:val="28"/>
          <w:rtl w:val="true"/>
          <w:lang w:bidi="fa-IR"/>
        </w:rPr>
        <w:t>دامن او گیر ای یار دلیر</w:t>
      </w:r>
    </w:p>
    <w:p>
      <w:pPr>
        <w:pStyle w:val="BookText"/>
        <w:rPr/>
      </w:pPr>
      <w:r>
        <w:rPr>
          <w:rFonts w:ascii="IRNazanin" w:hAnsi="IRNazanin" w:eastAsia="IRNazanin"/>
          <w:color w:val="111111"/>
          <w:sz w:val="28"/>
          <w:sz w:val="28"/>
          <w:szCs w:val="28"/>
          <w:rtl w:val="true"/>
          <w:lang w:bidi="fa-IR"/>
        </w:rPr>
        <w:t>کاو منزه باشد از بالا و زیر</w:t>
      </w:r>
    </w:p>
    <w:p>
      <w:pPr>
        <w:pStyle w:val="BookText"/>
        <w:rPr/>
      </w:pPr>
      <w:r>
        <w:rPr>
          <w:rFonts w:ascii="IRNazanin" w:hAnsi="IRNazanin" w:eastAsia="IRNazanin"/>
          <w:color w:val="111111"/>
          <w:sz w:val="28"/>
          <w:sz w:val="28"/>
          <w:szCs w:val="28"/>
          <w:rtl w:val="true"/>
          <w:lang w:bidi="fa-IR"/>
        </w:rPr>
        <w:t>نی چو عیسی سوی گردون برشود</w:t>
      </w:r>
    </w:p>
    <w:p>
      <w:pPr>
        <w:pStyle w:val="BookText"/>
        <w:rPr/>
      </w:pPr>
      <w:r>
        <w:rPr>
          <w:rFonts w:ascii="IRNazanin" w:hAnsi="IRNazanin" w:eastAsia="IRNazanin"/>
          <w:color w:val="111111"/>
          <w:sz w:val="28"/>
          <w:sz w:val="28"/>
          <w:szCs w:val="28"/>
          <w:rtl w:val="true"/>
          <w:lang w:bidi="fa-IR"/>
        </w:rPr>
        <w:t>نی چو قارون در زمین اندر رود</w:t>
      </w:r>
    </w:p>
    <w:p>
      <w:pPr>
        <w:pStyle w:val="BookText"/>
        <w:rPr/>
      </w:pPr>
      <w:r>
        <w:rPr>
          <w:rFonts w:ascii="IRNazanin" w:hAnsi="IRNazanin" w:eastAsia="IRNazanin"/>
          <w:color w:val="111111"/>
          <w:sz w:val="28"/>
          <w:sz w:val="28"/>
          <w:szCs w:val="28"/>
          <w:rtl w:val="true"/>
          <w:lang w:bidi="fa-IR"/>
        </w:rPr>
        <w:t>با تو باشد در مکان و بی‌مکان</w:t>
      </w:r>
    </w:p>
    <w:p>
      <w:pPr>
        <w:pStyle w:val="BookText"/>
        <w:rPr/>
      </w:pPr>
      <w:r>
        <w:rPr>
          <w:rFonts w:ascii="IRNazanin" w:hAnsi="IRNazanin" w:eastAsia="IRNazanin"/>
          <w:color w:val="111111"/>
          <w:sz w:val="28"/>
          <w:sz w:val="28"/>
          <w:szCs w:val="28"/>
          <w:rtl w:val="true"/>
          <w:lang w:bidi="fa-IR"/>
        </w:rPr>
        <w:t xml:space="preserve">چون بمانی از سرا و از دکان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مولوی، مثنوی‌معنوی ، دفتر سوم، ص </w:t>
      </w:r>
      <w:r>
        <w:rPr>
          <w:rFonts w:eastAsia="IRNazanin" w:cs="IRNazanin"/>
          <w:color w:val="111111"/>
          <w:sz w:val="28"/>
          <w:szCs w:val="28"/>
          <w:lang w:bidi="fa-IR"/>
        </w:rPr>
        <w:t>358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دیگر شاعران برجسته‌ی ایرانی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تعلق گشت قارون زیر زمین</w:t>
      </w:r>
    </w:p>
    <w:p>
      <w:pPr>
        <w:pStyle w:val="BookText"/>
        <w:rPr/>
      </w:pPr>
      <w:r>
        <w:rPr>
          <w:rFonts w:ascii="IRNazanin" w:hAnsi="IRNazanin" w:eastAsia="IRNazanin"/>
          <w:color w:val="111111"/>
          <w:sz w:val="28"/>
          <w:sz w:val="28"/>
          <w:szCs w:val="28"/>
          <w:rtl w:val="true"/>
          <w:lang w:bidi="fa-IR"/>
        </w:rPr>
        <w:t xml:space="preserve">وز تجرد رفت عیسی جانب چارم سما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دیوان منصور حلاج، ص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آن را که زیر زمین کشد درون</w:t>
      </w:r>
    </w:p>
    <w:p>
      <w:pPr>
        <w:pStyle w:val="BookText"/>
        <w:rPr/>
      </w:pPr>
      <w:r>
        <w:rPr>
          <w:rFonts w:ascii="IRNazanin" w:hAnsi="IRNazanin" w:eastAsia="IRNazanin"/>
          <w:color w:val="111111"/>
          <w:sz w:val="28"/>
          <w:sz w:val="28"/>
          <w:szCs w:val="28"/>
          <w:rtl w:val="true"/>
          <w:lang w:bidi="fa-IR"/>
        </w:rPr>
        <w:t>نی موسی‌اش آورد برون نی هارون</w:t>
      </w:r>
    </w:p>
    <w:p>
      <w:pPr>
        <w:pStyle w:val="BookText"/>
        <w:rPr/>
      </w:pPr>
      <w:r>
        <w:rPr>
          <w:rFonts w:ascii="IRNazanin" w:hAnsi="IRNazanin" w:eastAsia="IRNazanin"/>
          <w:color w:val="111111"/>
          <w:sz w:val="28"/>
          <w:sz w:val="28"/>
          <w:szCs w:val="28"/>
          <w:rtl w:val="true"/>
          <w:lang w:bidi="fa-IR"/>
        </w:rPr>
        <w:t>چون قارون فاسد شده را ز روزگار وارون</w:t>
      </w:r>
    </w:p>
    <w:p>
      <w:pPr>
        <w:pStyle w:val="BookText"/>
        <w:rPr/>
      </w:pPr>
      <w:r>
        <w:rPr>
          <w:rFonts w:ascii="IRNazanin" w:hAnsi="IRNazanin" w:eastAsia="IRNazanin"/>
          <w:color w:val="111111"/>
          <w:sz w:val="28"/>
          <w:sz w:val="28"/>
          <w:szCs w:val="28"/>
          <w:rtl w:val="true"/>
          <w:lang w:bidi="fa-IR"/>
        </w:rPr>
        <w:t xml:space="preserve">لا یمکن أن یصلحه العطارون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دیوان جامی، ص </w:t>
      </w:r>
      <w:r>
        <w:rPr>
          <w:rFonts w:eastAsia="IRNazanin" w:cs="IRNazanin"/>
          <w:color w:val="111111"/>
          <w:sz w:val="28"/>
          <w:szCs w:val="28"/>
          <w:lang w:bidi="fa-IR"/>
        </w:rPr>
        <w:t>770</w:t>
      </w:r>
    </w:p>
    <w:p>
      <w:pPr>
        <w:pStyle w:val="BookText"/>
        <w:rPr/>
      </w:pPr>
      <w:r>
        <w:rPr>
          <w:rFonts w:ascii="IRNazanin" w:hAnsi="IRNazanin" w:eastAsia="IRNazanin"/>
          <w:color w:val="111111"/>
          <w:sz w:val="28"/>
          <w:sz w:val="28"/>
          <w:szCs w:val="28"/>
          <w:rtl w:val="true"/>
          <w:lang w:bidi="fa-IR"/>
        </w:rPr>
        <w:t>گنج قارون که فرو می‌شود از قهر هنوز</w:t>
      </w:r>
    </w:p>
    <w:p>
      <w:pPr>
        <w:pStyle w:val="BookText"/>
        <w:rPr/>
      </w:pPr>
      <w:r>
        <w:rPr>
          <w:rFonts w:ascii="IRNazanin" w:hAnsi="IRNazanin" w:eastAsia="IRNazanin"/>
          <w:color w:val="111111"/>
          <w:sz w:val="28"/>
          <w:sz w:val="28"/>
          <w:szCs w:val="28"/>
          <w:rtl w:val="true"/>
          <w:lang w:bidi="fa-IR"/>
        </w:rPr>
        <w:t xml:space="preserve">خوانده باشی که هم از غیرت درویشان است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دیوان حافظ، ص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تا خواسته با قارون در خاک نهان است</w:t>
      </w:r>
    </w:p>
    <w:p>
      <w:pPr>
        <w:pStyle w:val="BookText"/>
        <w:rPr/>
      </w:pPr>
      <w:r>
        <w:rPr>
          <w:rFonts w:ascii="IRNazanin" w:hAnsi="IRNazanin" w:eastAsia="IRNazanin"/>
          <w:color w:val="111111"/>
          <w:sz w:val="28"/>
          <w:sz w:val="28"/>
          <w:szCs w:val="28"/>
          <w:rtl w:val="true"/>
          <w:lang w:bidi="fa-IR"/>
        </w:rPr>
        <w:t xml:space="preserve">بدخواه و بداندیشش در خاک نهان باد </w:t>
      </w:r>
      <w:r>
        <w:rPr>
          <w:rStyle w:val="FootnoteAnchor"/>
          <w:rtl w:val="true"/>
        </w:rPr>
        <w:footnoteReference w:id="75"/>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فرخی، ص </w:t>
      </w:r>
      <w:r>
        <w:rPr>
          <w:rFonts w:eastAsia="IRNazanin" w:cs="IRNazanin"/>
          <w:color w:val="111111"/>
          <w:sz w:val="28"/>
          <w:szCs w:val="28"/>
          <w:lang w:bidi="fa-IR"/>
        </w:rPr>
        <w:t>36</w:t>
      </w:r>
      <w:bookmarkStart w:id="76" w:name="pg14478_131646"/>
    </w:p>
    <w:p>
      <w:pPr>
        <w:pStyle w:val="BookText"/>
        <w:rPr/>
      </w:pPr>
      <w:bookmarkEnd w:id="76"/>
      <w:r>
        <w:rPr>
          <w:rFonts w:ascii="IRNazanin" w:hAnsi="IRNazanin" w:eastAsia="IRNazanin"/>
          <w:color w:val="111111"/>
          <w:sz w:val="28"/>
          <w:sz w:val="28"/>
          <w:szCs w:val="28"/>
          <w:rtl w:val="true"/>
          <w:lang w:bidi="fa-IR"/>
        </w:rPr>
        <w:t>گویی کز زیرخاک تیره برآمد</w:t>
      </w:r>
    </w:p>
    <w:p>
      <w:pPr>
        <w:pStyle w:val="BookText"/>
        <w:rPr/>
      </w:pPr>
      <w:r>
        <w:rPr>
          <w:rFonts w:ascii="IRNazanin" w:hAnsi="IRNazanin" w:eastAsia="IRNazanin"/>
          <w:color w:val="111111"/>
          <w:sz w:val="28"/>
          <w:sz w:val="28"/>
          <w:szCs w:val="28"/>
          <w:rtl w:val="true"/>
          <w:lang w:bidi="fa-IR"/>
        </w:rPr>
        <w:t xml:space="preserve">گنج به سرنهاده صورت قارون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دیوان ناصر خسرو، ص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بر هوا رفتی چو عیسی بی معجز</w:t>
      </w:r>
    </w:p>
    <w:p>
      <w:pPr>
        <w:pStyle w:val="BookText"/>
        <w:rPr/>
      </w:pPr>
      <w:r>
        <w:rPr>
          <w:rFonts w:ascii="IRNazanin" w:hAnsi="IRNazanin" w:eastAsia="IRNazanin"/>
          <w:color w:val="111111"/>
          <w:sz w:val="28"/>
          <w:sz w:val="28"/>
          <w:szCs w:val="28"/>
          <w:rtl w:val="true"/>
          <w:lang w:bidi="fa-IR"/>
        </w:rPr>
        <w:t xml:space="preserve">یا چو قارون به زمین وین نبود جایز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دیوان منوچهری، ص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فروشد در زمین سرما چو قارون و چو</w:t>
      </w:r>
    </w:p>
    <w:p>
      <w:pPr>
        <w:pStyle w:val="BookText"/>
        <w:rPr/>
      </w:pPr>
      <w:r>
        <w:rPr>
          <w:rFonts w:ascii="IRNazanin" w:hAnsi="IRNazanin" w:eastAsia="IRNazanin"/>
          <w:color w:val="111111"/>
          <w:sz w:val="28"/>
          <w:sz w:val="28"/>
          <w:szCs w:val="28"/>
          <w:rtl w:val="true"/>
          <w:lang w:bidi="fa-IR"/>
        </w:rPr>
        <w:t>ظلم او</w:t>
      </w:r>
    </w:p>
    <w:p>
      <w:pPr>
        <w:pStyle w:val="BookText"/>
        <w:rPr/>
      </w:pPr>
      <w:r>
        <w:rPr>
          <w:rFonts w:ascii="IRNazanin" w:hAnsi="IRNazanin" w:eastAsia="IRNazanin"/>
          <w:color w:val="111111"/>
          <w:sz w:val="28"/>
          <w:sz w:val="28"/>
          <w:szCs w:val="28"/>
          <w:rtl w:val="true"/>
          <w:lang w:bidi="fa-IR"/>
        </w:rPr>
        <w:t xml:space="preserve">برآمد از زمین سوسن چو تیغ آبدار ای دل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کلیات شمس، ص </w:t>
      </w:r>
      <w:r>
        <w:rPr>
          <w:rFonts w:eastAsia="IRNazanin" w:cs="IRNazanin"/>
          <w:color w:val="111111"/>
          <w:sz w:val="28"/>
          <w:szCs w:val="28"/>
          <w:lang w:bidi="fa-IR"/>
        </w:rPr>
        <w:t>1259</w:t>
      </w:r>
    </w:p>
    <w:p>
      <w:pPr>
        <w:pStyle w:val="BookText"/>
        <w:rPr/>
      </w:pPr>
      <w:r>
        <w:rPr>
          <w:rFonts w:ascii="IRNazanin" w:hAnsi="IRNazanin" w:eastAsia="IRNazanin"/>
          <w:color w:val="111111"/>
          <w:sz w:val="28"/>
          <w:sz w:val="28"/>
          <w:szCs w:val="28"/>
          <w:rtl w:val="true"/>
          <w:lang w:bidi="fa-IR"/>
        </w:rPr>
        <w:t>قارون هلاک گشت و هنوز از غرور او</w:t>
      </w:r>
    </w:p>
    <w:p>
      <w:pPr>
        <w:pStyle w:val="BookText"/>
        <w:rPr/>
      </w:pPr>
      <w:r>
        <w:rPr>
          <w:rFonts w:ascii="IRNazanin" w:hAnsi="IRNazanin" w:eastAsia="IRNazanin"/>
          <w:color w:val="111111"/>
          <w:sz w:val="28"/>
          <w:sz w:val="28"/>
          <w:szCs w:val="28"/>
          <w:rtl w:val="true"/>
          <w:lang w:bidi="fa-IR"/>
        </w:rPr>
        <w:t xml:space="preserve">آید به گوش طالب دنیا صدای گنج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 xml:space="preserve">دیوان ظهیر فاریابی، ص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سر برآورد از زمین در عهد ما بی‌حاصلان</w:t>
      </w:r>
    </w:p>
    <w:p>
      <w:pPr>
        <w:pStyle w:val="BookText"/>
        <w:rPr/>
      </w:pPr>
      <w:r>
        <w:rPr>
          <w:rFonts w:ascii="IRNazanin" w:hAnsi="IRNazanin" w:eastAsia="IRNazanin"/>
          <w:color w:val="111111"/>
          <w:sz w:val="28"/>
          <w:sz w:val="28"/>
          <w:szCs w:val="28"/>
          <w:rtl w:val="true"/>
          <w:lang w:bidi="fa-IR"/>
        </w:rPr>
        <w:t xml:space="preserve">تخم قارونی که موسی پیش‌ازاین در خاک کرد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دیوان صائب،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1167</w:t>
      </w:r>
    </w:p>
    <w:p>
      <w:pPr>
        <w:pStyle w:val="Heading4"/>
        <w:numPr>
          <w:ilvl w:val="3"/>
          <w:numId w:val="1"/>
        </w:numPr>
        <w:rPr/>
      </w:pPr>
      <w:bookmarkStart w:id="77" w:name="__RefHeading___Toc519707_996550957"/>
      <w:bookmarkStart w:id="78" w:name="_Toc25"/>
      <w:bookmarkEnd w:id="77"/>
      <w:r>
        <w:rPr>
          <w:rtl w:val="true"/>
        </w:rPr>
        <w:t>قسمت دهم</w:t>
      </w:r>
      <w:r>
        <w:rPr>
          <w:rtl w:val="true"/>
        </w:rPr>
        <w:t xml:space="preserve">: </w:t>
      </w:r>
      <w:r>
        <w:rPr>
          <w:rtl w:val="true"/>
        </w:rPr>
        <w:t>عبرت مردم از مرگ قارون</w:t>
      </w:r>
      <w:bookmarkEnd w:id="78"/>
    </w:p>
    <w:p>
      <w:pPr>
        <w:pStyle w:val="BookText"/>
        <w:rPr/>
      </w:pPr>
      <w:r>
        <w:rPr>
          <w:rFonts w:ascii="IRNazanin" w:hAnsi="IRNazanin" w:eastAsia="IRNazanin"/>
          <w:color w:val="111111"/>
          <w:sz w:val="28"/>
          <w:sz w:val="28"/>
          <w:szCs w:val="28"/>
          <w:rtl w:val="true"/>
          <w:lang w:bidi="fa-IR"/>
        </w:rPr>
        <w:t>تماشاچیان دیروز را که از مشاهده جاه و جلال قارون به وجد و سرور آمده بودند و آرزو می‌کردند که ای‌کاش برای همیشه یا لااقل یک‌لحظه به‌جای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آن‌ها که دیروز آرزو می‌کردند بجای او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هنگامی‌که این صحنه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خدا روزی را بر هر کس از بندگانش بخواهد گسترش می‌دهد یا تنگ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بر ما منت ننهاده بود، ما را نیز به قعر زمین فرو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گویی کافران هرگز رستگار نمی‌شوند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صبح کردند آن‌کسان که روز پیش</w:t>
      </w:r>
    </w:p>
    <w:p>
      <w:pPr>
        <w:pStyle w:val="BookText"/>
        <w:rPr/>
      </w:pPr>
      <w:r>
        <w:rPr>
          <w:rFonts w:ascii="IRNazanin" w:hAnsi="IRNazanin" w:eastAsia="IRNazanin"/>
          <w:color w:val="111111"/>
          <w:sz w:val="28"/>
          <w:sz w:val="28"/>
          <w:szCs w:val="28"/>
          <w:rtl w:val="true"/>
          <w:lang w:bidi="fa-IR"/>
        </w:rPr>
        <w:t>حسرت قارونشان می‌بود پیش</w:t>
      </w:r>
    </w:p>
    <w:p>
      <w:pPr>
        <w:pStyle w:val="BookText"/>
        <w:rPr/>
      </w:pPr>
      <w:r>
        <w:rPr>
          <w:rFonts w:ascii="IRNazanin" w:hAnsi="IRNazanin" w:eastAsia="IRNazanin"/>
          <w:color w:val="111111"/>
          <w:sz w:val="28"/>
          <w:sz w:val="28"/>
          <w:szCs w:val="28"/>
          <w:rtl w:val="true"/>
          <w:lang w:bidi="fa-IR"/>
        </w:rPr>
        <w:t>و یکان الله بگفتند از عجب</w:t>
      </w:r>
    </w:p>
    <w:p>
      <w:pPr>
        <w:pStyle w:val="BookText"/>
        <w:rPr/>
      </w:pPr>
      <w:r>
        <w:rPr>
          <w:rFonts w:ascii="IRNazanin" w:hAnsi="IRNazanin" w:eastAsia="IRNazanin"/>
          <w:color w:val="111111"/>
          <w:sz w:val="28"/>
          <w:sz w:val="28"/>
          <w:szCs w:val="28"/>
          <w:rtl w:val="true"/>
          <w:lang w:bidi="fa-IR"/>
        </w:rPr>
        <w:t>این کلام است از تعجب در عرب</w:t>
      </w:r>
    </w:p>
    <w:p>
      <w:pPr>
        <w:pStyle w:val="BookText"/>
        <w:rPr/>
      </w:pPr>
      <w:r>
        <w:rPr>
          <w:rFonts w:ascii="IRNazanin" w:hAnsi="IRNazanin" w:eastAsia="IRNazanin"/>
          <w:color w:val="111111"/>
          <w:sz w:val="28"/>
          <w:sz w:val="28"/>
          <w:szCs w:val="28"/>
          <w:rtl w:val="true"/>
          <w:lang w:bidi="fa-IR"/>
        </w:rPr>
        <w:t>می‌گشاید بر عبادش رزق تنگ</w:t>
      </w:r>
    </w:p>
    <w:p>
      <w:pPr>
        <w:pStyle w:val="BookText"/>
        <w:rPr/>
      </w:pPr>
      <w:r>
        <w:rPr>
          <w:rFonts w:ascii="IRNazanin" w:hAnsi="IRNazanin" w:eastAsia="IRNazanin"/>
          <w:color w:val="111111"/>
          <w:sz w:val="28"/>
          <w:sz w:val="28"/>
          <w:szCs w:val="28"/>
          <w:rtl w:val="true"/>
          <w:lang w:bidi="fa-IR"/>
        </w:rPr>
        <w:t>می‌نماید چون‌که خواهد بی‌درنگ</w:t>
      </w:r>
    </w:p>
    <w:p>
      <w:pPr>
        <w:pStyle w:val="BookText"/>
        <w:rPr/>
      </w:pPr>
      <w:r>
        <w:rPr>
          <w:rFonts w:ascii="IRNazanin" w:hAnsi="IRNazanin" w:eastAsia="IRNazanin"/>
          <w:color w:val="111111"/>
          <w:sz w:val="28"/>
          <w:sz w:val="28"/>
          <w:szCs w:val="28"/>
          <w:rtl w:val="true"/>
          <w:lang w:bidi="fa-IR"/>
        </w:rPr>
        <w:t>گر نبودی آنکه حق منّت نهاد</w:t>
      </w:r>
    </w:p>
    <w:p>
      <w:pPr>
        <w:pStyle w:val="BookText"/>
        <w:rPr/>
      </w:pPr>
      <w:r>
        <w:rPr>
          <w:rFonts w:ascii="IRNazanin" w:hAnsi="IRNazanin" w:eastAsia="IRNazanin"/>
          <w:color w:val="111111"/>
          <w:sz w:val="28"/>
          <w:sz w:val="28"/>
          <w:szCs w:val="28"/>
          <w:rtl w:val="true"/>
          <w:lang w:bidi="fa-IR"/>
        </w:rPr>
        <w:t>خود بما که مال دنیامان به داد</w:t>
      </w:r>
    </w:p>
    <w:p>
      <w:pPr>
        <w:pStyle w:val="BookText"/>
        <w:rPr/>
      </w:pPr>
      <w:r>
        <w:rPr>
          <w:rFonts w:ascii="IRNazanin" w:hAnsi="IRNazanin" w:eastAsia="IRNazanin"/>
          <w:color w:val="111111"/>
          <w:sz w:val="28"/>
          <w:sz w:val="28"/>
          <w:szCs w:val="28"/>
          <w:rtl w:val="true"/>
          <w:lang w:bidi="fa-IR"/>
        </w:rPr>
        <w:t>در زمین بردند هم ما را فرو</w:t>
      </w:r>
    </w:p>
    <w:p>
      <w:pPr>
        <w:pStyle w:val="BookText"/>
        <w:rPr/>
      </w:pPr>
      <w:r>
        <w:rPr>
          <w:rFonts w:ascii="IRNazanin" w:hAnsi="IRNazanin" w:eastAsia="IRNazanin"/>
          <w:color w:val="111111"/>
          <w:sz w:val="28"/>
          <w:sz w:val="28"/>
          <w:szCs w:val="28"/>
          <w:rtl w:val="true"/>
          <w:lang w:bidi="fa-IR"/>
        </w:rPr>
        <w:t>منتی باشد خود این بر ما از او</w:t>
      </w:r>
    </w:p>
    <w:p>
      <w:pPr>
        <w:pStyle w:val="BookText"/>
        <w:rPr/>
      </w:pPr>
      <w:r>
        <w:rPr>
          <w:rFonts w:ascii="IRNazanin" w:hAnsi="IRNazanin" w:eastAsia="IRNazanin"/>
          <w:color w:val="111111"/>
          <w:sz w:val="28"/>
          <w:sz w:val="28"/>
          <w:szCs w:val="28"/>
          <w:rtl w:val="true"/>
          <w:lang w:bidi="fa-IR"/>
        </w:rPr>
        <w:t>می‌نماید بر صواب این حال و کار</w:t>
      </w:r>
    </w:p>
    <w:p>
      <w:pPr>
        <w:pStyle w:val="BookText"/>
        <w:rPr/>
      </w:pPr>
      <w:r>
        <w:rPr>
          <w:rFonts w:ascii="IRNazanin" w:hAnsi="IRNazanin" w:eastAsia="IRNazanin"/>
          <w:color w:val="111111"/>
          <w:sz w:val="28"/>
          <w:sz w:val="28"/>
          <w:szCs w:val="28"/>
          <w:rtl w:val="true"/>
          <w:lang w:bidi="fa-IR"/>
        </w:rPr>
        <w:t xml:space="preserve">که نکردند اهل کفر آن رستگار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صفی علیشاه، تفسیر صفی، ص </w:t>
      </w:r>
      <w:r>
        <w:rPr>
          <w:rFonts w:eastAsia="IRNazanin" w:cs="IRNazanin"/>
          <w:color w:val="111111"/>
          <w:sz w:val="28"/>
          <w:szCs w:val="28"/>
          <w:lang w:bidi="fa-IR"/>
        </w:rPr>
        <w:t>560</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بر ما ثابت شد که هیچ‌کس از خود چیزی ندارد، هر چه هست از ناحیه او است، نه عطایش دلیل بر رضایت و خشنودی از کسی است و نه منعش دلیل بر عدم ارزش او در پیشگاه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همین ثروت‌ها افراد و اقوام را به </w:t>
      </w:r>
    </w:p>
    <w:p>
      <w:pPr>
        <w:pStyle w:val="BookText"/>
        <w:rPr/>
      </w:pPr>
      <w:r>
        <w:rPr>
          <w:rFonts w:ascii="IRNazanin" w:hAnsi="IRNazanin" w:eastAsia="IRNazanin"/>
          <w:color w:val="111111"/>
          <w:sz w:val="28"/>
          <w:sz w:val="28"/>
          <w:szCs w:val="28"/>
          <w:rtl w:val="true"/>
          <w:lang w:bidi="fa-IR"/>
        </w:rPr>
        <w:t>آزمایش می‌کشد و نهاد و سیرت آنان را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این فکر فرورفتند که اگر دعای مصرانه آن‌ها دیروز به اجابت می‌رسید و خدا آن‌ها را به جای قارون می‌گذاشت، امروز چه خاکی بر سر می‌کردند؟</w:t>
      </w:r>
    </w:p>
    <w:p>
      <w:pPr>
        <w:pStyle w:val="BookText"/>
        <w:rPr/>
      </w:pPr>
      <w:r>
        <w:rPr>
          <w:rFonts w:ascii="IRNazanin" w:hAnsi="IRNazanin" w:eastAsia="IRNazanin"/>
          <w:color w:val="111111"/>
          <w:sz w:val="28"/>
          <w:sz w:val="28"/>
          <w:szCs w:val="28"/>
          <w:rtl w:val="true"/>
          <w:lang w:bidi="fa-IR"/>
        </w:rPr>
        <w:t>لذا در مقام شکر این نعمت برآمدند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بر ما منت نگذارده بود، ما را هم به قعر زمین فرو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کافران هرگز رستگار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حقیقت را با چشم خود می‌بینیم و نتیجه غرور و غفلت و سرانجام کفر و شهوت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می‌فهمیم که این‌گونه زندگانی‌هایی که دورنمای دل‌انگیزی دارد چه وحشت‌زا است؟</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ی فسق</w:t>
      </w:r>
    </w:p>
    <w:p>
      <w:pPr>
        <w:pStyle w:val="BookText"/>
        <w:rPr/>
      </w:pPr>
      <w:r>
        <w:rPr>
          <w:rFonts w:ascii="IRNazanin" w:hAnsi="IRNazanin" w:eastAsia="IRNazanin"/>
          <w:color w:val="111111"/>
          <w:sz w:val="28"/>
          <w:sz w:val="28"/>
          <w:szCs w:val="28"/>
          <w:rtl w:val="true"/>
          <w:lang w:bidi="fa-IR"/>
        </w:rPr>
        <w:t>سرانجام، قارون مغرور با کفر و بی‌ایمانی از دنیا رفت، هرچند یک روز در اعداد قاریان تورات و دانشمندان بنی‌اسرائیل بود و خویشاوندی نزدیکی با موسی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سمبل ثروتمند مغرور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مجموع آن را ضمن هفت آیه به طرز بسیار جالبی بیان کرده است، پرده از روی حقایق بسیاری در زندگی انسان‌ها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روشنگر این حقیقت است که غرور و مستی ثروت گاه انسان را به انواع جنون می‌کشاند، جنون نمایش دادن ثروت و به رخ دیگران کشیدن جنون لذت بردن از تحقیر تهی‌دستان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همین غرور و مستی و عشق بی‌حدوحصر به سیم و زر، گاه سبب می‌شود که دست به زشت‌ترین و ننگین‌ترین گناهان بزند، در مقابل پیامبر پاک خدا، قیام کند و به مبارزه و ستیز با حق و حقیقت برخیزد و حتی بی‌شرمانه‌ترین تهمت‌ها را به پاک‌ترین افراد ببندد حتی با استفاده از ثروت خود از زنان آلوده هرجایی برای رسیدن به مقصدش کمک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غرور و مستی ناشی از ثروت به انسان اجازه نمی‌دهد که نصیحت اندرزگویان را بشنود و سخن خیرخواهان را به کار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مغروران بی‌خبر، خود را از همه دانشمندتر و آگاه‌تر می‌دانند و به گمان اینکه ثروتشان‌که گاه از طریق غصب حقوق دیگران به‌دست‌آمده است دلیل بر عقل و هوش و درایت آن‌ها است، همه را نادان و خود را دانا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کارشان به‌جایی می‌رسد که در برابر پروردگار اظهار وجود می‌کنند و دم از استقلال می‌زنند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پیداکرده‌ایم به ابتکار و هوش سرشار و خلاقیت و استعداد و اطلاعات بی‌نظیر خودمان بوده است؛ و دیدیم سرانجام این‌گونه مغروران تبهکار به کجا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قارون با اطرافیانش و تمام ثروتش به قعر زمین فرورفت و نابود شد دیگران به اشکال دیگری نابود می‌شوند و گاه حتی زمین، ثروتشان را به شکل دیگری می‌بلعد، یعنی ثروت‌های عظیم خود را تبدیل به کاخ‌ها، باغ‌ها و زمین‌هایی می‌کنند که هرگز از آن استفاده نخواهند کرد و گاه حتی اموال خود را می‌دهند و زمین‌های بایر و موات را خریداری می‌کنند، به این خیال که آن را تقسیم کرده و به قیمت‌های گزافی بفروشند و به‌این‌ترتیب، زمین ثروتشان را می‌بلعد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این‌گونه افراد سبک‌مغز، چون راهی برای خرج کردن ثروت عظیم خود پیدا نمی‌کنند رو به‌سوی ارزش‌های خیالی می‌آورند، مجموعه‌ای از کاسه کوزه‌های شکسته قدیمی را، به‌عنوان عتیقه‌های گران‌بها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مجموعه‌ای از تابلوهای بی‌رنگ و یا حتی مجموعه‌ای از تمبرهای پستی، اسکناس‌ها و مانند آن‌که متعلق به سال‌ها و یا قرون گذشته است، به‌عنوان باارزش‌ترین کالاها در قصر و کاخ خود جمع‌آوری می‌کنند که اگر به‌دقت به آن‌ها نگاه کنیم گاهی می‌بینیم جای آن‌ها فقط در زباله‌دان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آن‌ها این زندگی تجملی و تخیلی را در حالی فراهم آورده‌اند که در شهر و دیار آن‌ها و گاه در همسایگی دیواربه‌دیوارشان افراد محرومی هستند که شب گرسنه می‌خوابند و عجب اینکه چنان وجدان آن‌ها تحلیل رفته که حتی کمترین ناراحتی از این وضع احساس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حیوانات آن‌ها دارای مرفه‌ترین زندگی هستند و حتی از معلم و پزشک و دارو بهره می‌گیرند، درحالی‌که انسان‌های مظلومی در نزدیکی آن‌ها در بدترین شرایط زندگی می‌کنند و یا در بستر بیماری ناله سر داده‌اند، نه پزشکی بر بالین آن‌ها حاضر می‌شود و نه قطره دوائی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این بحث‌ها گاه درباره افراد معینی در یکجامعه است و گاه درباره یک کشور، یعنی یک کشور قارونی می‌شود در مقابل دیگر کشورهای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عصر خود در مورد کشورهایی همچون آمریکا و بسیاری از ممالک اروپایی می‌بینیم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مجلل‌ترین زندگی را به قیمت استثمار مردم جهان سوم و کشورهای فقیر و تهیدست برای خود فراهم ساخته‌اند، به‌طوری‌که گاه مواد غذایی اضافی آن‌ها که به زباله‌دان‌ها ریخته می‌شود اگر به‌طور صحیحی جمع‌آوری می‌شد برای تغذیه میلیون‌ها انسان گرسنه کافی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کشورهای فقیر نه این است که حقیقتاً فقیر باشند این‌ها در حقیقت دزدزده و غارت‌شده‌اند، گاهی بهترین و گران‌بهاترین منابع زیرزمینی در اختیار آن‌ها است، اما این ابر غارتگران همه را می‌برند و آن‌ها را بر خاک سیاه می‌نشانند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این‌ها قارون‌های زالوصفتی هستند که پایه‌های کاخ بیدادگری خود را بر ویرانه‌های کوخ‌های مستضعفین بنانهاده‌اند و تا مستضعفین جهان دست‌به‌دست هم ندهند و آن‌ها را همچون قارون به قعر زمین نفرستند اوضاع دنیا به همین صورت خواهد بود، آن‌ها باده می‌نوشند و خنده مستانه سر می‌دهند و این‌ها باید زانوی غم در بغل‌گیرند و گریه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دیگر شاعران برجسته ایرانی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نکنم خواجه را به شعر هجا</w:t>
      </w:r>
    </w:p>
    <w:p>
      <w:pPr>
        <w:pStyle w:val="BookText"/>
        <w:rPr/>
      </w:pPr>
      <w:r>
        <w:rPr>
          <w:rFonts w:ascii="IRNazanin" w:hAnsi="IRNazanin" w:eastAsia="IRNazanin"/>
          <w:color w:val="111111"/>
          <w:sz w:val="28"/>
          <w:sz w:val="28"/>
          <w:szCs w:val="28"/>
          <w:rtl w:val="true"/>
          <w:lang w:bidi="fa-IR"/>
        </w:rPr>
        <w:t>لیک برخوانم آیتی ز نبی</w:t>
      </w:r>
    </w:p>
    <w:p>
      <w:pPr>
        <w:pStyle w:val="BookText"/>
        <w:rPr/>
      </w:pPr>
      <w:r>
        <w:rPr>
          <w:rFonts w:ascii="IRNazanin" w:hAnsi="IRNazanin" w:eastAsia="IRNazanin"/>
          <w:color w:val="111111"/>
          <w:sz w:val="28"/>
          <w:sz w:val="28"/>
          <w:szCs w:val="28"/>
          <w:rtl w:val="true"/>
          <w:lang w:bidi="fa-IR"/>
        </w:rPr>
        <w:t>إن قارون کان من موسی</w:t>
      </w:r>
    </w:p>
    <w:p>
      <w:pPr>
        <w:pStyle w:val="BookText"/>
        <w:rPr/>
      </w:pPr>
      <w:r>
        <w:rPr>
          <w:rFonts w:ascii="IRNazanin" w:hAnsi="IRNazanin" w:eastAsia="IRNazanin"/>
          <w:color w:val="111111"/>
          <w:sz w:val="28"/>
          <w:sz w:val="28"/>
          <w:szCs w:val="28"/>
          <w:rtl w:val="true"/>
          <w:lang w:bidi="fa-IR"/>
        </w:rPr>
        <w:t xml:space="preserve">خواجه آن است که آید پی فی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دیوان انوری،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733</w:t>
      </w:r>
    </w:p>
    <w:p>
      <w:pPr>
        <w:pStyle w:val="BookText"/>
        <w:rPr/>
      </w:pPr>
      <w:r>
        <w:rPr>
          <w:rFonts w:ascii="IRNazanin" w:hAnsi="IRNazanin" w:eastAsia="IRNazanin"/>
          <w:color w:val="111111"/>
          <w:sz w:val="28"/>
          <w:sz w:val="28"/>
          <w:szCs w:val="28"/>
          <w:rtl w:val="true"/>
          <w:lang w:bidi="fa-IR"/>
        </w:rPr>
        <w:t>آن‌کس که به دنیا و درم خیر بیندوخت</w:t>
      </w:r>
    </w:p>
    <w:p>
      <w:pPr>
        <w:pStyle w:val="BookText"/>
        <w:rPr/>
      </w:pPr>
      <w:r>
        <w:rPr>
          <w:rFonts w:ascii="IRNazanin" w:hAnsi="IRNazanin" w:eastAsia="IRNazanin"/>
          <w:color w:val="111111"/>
          <w:sz w:val="28"/>
          <w:sz w:val="28"/>
          <w:szCs w:val="28"/>
          <w:rtl w:val="true"/>
          <w:lang w:bidi="fa-IR"/>
        </w:rPr>
        <w:t>سر عاقبت اندر بر دینار و درم کرد</w:t>
      </w:r>
    </w:p>
    <w:p>
      <w:pPr>
        <w:pStyle w:val="BookText"/>
        <w:rPr/>
      </w:pPr>
      <w:r>
        <w:rPr>
          <w:rFonts w:ascii="IRNazanin" w:hAnsi="IRNazanin" w:eastAsia="IRNazanin"/>
          <w:color w:val="111111"/>
          <w:sz w:val="28"/>
          <w:sz w:val="28"/>
          <w:szCs w:val="28"/>
          <w:rtl w:val="true"/>
          <w:lang w:bidi="fa-IR"/>
        </w:rPr>
        <w:t>خواهی متمتع شوی از دنیی و عقبی</w:t>
      </w:r>
    </w:p>
    <w:p>
      <w:pPr>
        <w:pStyle w:val="BookText"/>
        <w:rPr/>
      </w:pPr>
      <w:r>
        <w:rPr>
          <w:rFonts w:ascii="IRNazanin" w:hAnsi="IRNazanin" w:eastAsia="IRNazanin"/>
          <w:color w:val="111111"/>
          <w:sz w:val="28"/>
          <w:sz w:val="28"/>
          <w:szCs w:val="28"/>
          <w:rtl w:val="true"/>
          <w:lang w:bidi="fa-IR"/>
        </w:rPr>
        <w:t xml:space="preserve">با خلق کرم کن چو خدا با تو کرم کرد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گلستان سعدی، ص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از زکات جرعه‌ی دریا کشان</w:t>
      </w:r>
    </w:p>
    <w:p>
      <w:pPr>
        <w:pStyle w:val="BookText"/>
        <w:rPr/>
      </w:pPr>
      <w:r>
        <w:rPr>
          <w:rFonts w:ascii="IRNazanin" w:hAnsi="IRNazanin" w:eastAsia="IRNazanin"/>
          <w:color w:val="111111"/>
          <w:sz w:val="28"/>
          <w:sz w:val="28"/>
          <w:szCs w:val="28"/>
          <w:rtl w:val="true"/>
          <w:lang w:bidi="fa-IR"/>
        </w:rPr>
        <w:t xml:space="preserve">مفلسان گنج روان درخواستند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دیوان خاقانی، ص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شرع با گنج روان از کلک توست</w:t>
      </w:r>
    </w:p>
    <w:p>
      <w:pPr>
        <w:pStyle w:val="BookText"/>
        <w:rPr/>
      </w:pPr>
      <w:r>
        <w:rPr>
          <w:rFonts w:ascii="IRNazanin" w:hAnsi="IRNazanin" w:eastAsia="IRNazanin"/>
          <w:color w:val="111111"/>
          <w:sz w:val="28"/>
          <w:sz w:val="28"/>
          <w:szCs w:val="28"/>
          <w:rtl w:val="true"/>
          <w:lang w:bidi="fa-IR"/>
        </w:rPr>
        <w:t xml:space="preserve">عقل بر گنج روان‌خواهم فشاند </w:t>
      </w:r>
      <w:r>
        <w:rPr>
          <w:rStyle w:val="FootnoteAnchor"/>
          <w:rtl w:val="true"/>
        </w:rPr>
        <w:footnoteReference w:id="86"/>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خاقانی ، ص </w:t>
      </w:r>
      <w:r>
        <w:rPr>
          <w:rFonts w:eastAsia="IRNazanin" w:cs="IRNazanin"/>
          <w:color w:val="111111"/>
          <w:sz w:val="28"/>
          <w:szCs w:val="28"/>
          <w:lang w:bidi="fa-IR"/>
        </w:rPr>
        <w:t>11</w:t>
      </w:r>
      <w:bookmarkStart w:id="79" w:name="pg14478_131649"/>
    </w:p>
    <w:p>
      <w:pPr>
        <w:pStyle w:val="Heading4"/>
        <w:numPr>
          <w:ilvl w:val="3"/>
          <w:numId w:val="1"/>
        </w:numPr>
        <w:rPr/>
      </w:pPr>
      <w:bookmarkStart w:id="80" w:name="__RefHeading___Toc519709_996550957"/>
      <w:bookmarkStart w:id="81" w:name="_Toc26"/>
      <w:bookmarkEnd w:id="79"/>
      <w:bookmarkEnd w:id="80"/>
      <w:r>
        <w:rPr>
          <w:rtl w:val="true"/>
        </w:rPr>
        <w:t>قسمت یازدهم</w:t>
      </w:r>
      <w:r>
        <w:rPr>
          <w:rtl w:val="true"/>
        </w:rPr>
        <w:t xml:space="preserve">: </w:t>
      </w:r>
      <w:r>
        <w:rPr>
          <w:rtl w:val="true"/>
        </w:rPr>
        <w:t>وعده‌ی خداوند برای مبارزه با سلطه‌جویی و فساد در ارض</w:t>
      </w:r>
      <w:bookmarkEnd w:id="81"/>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سرای آخر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قرار می‌دهیم که اراده برتری‌جویی در زمین و فساد را ندارند و عاقبت نیک برای پرهیزگاران است</w:t>
      </w:r>
      <w:r>
        <w:rPr>
          <w:rFonts w:eastAsia="IRNazanin" w:cs="IRNazanin"/>
          <w:color w:val="111111"/>
          <w:sz w:val="28"/>
          <w:szCs w:val="28"/>
          <w:rtl w:val="true"/>
          <w:lang w:bidi="fa-IR"/>
        </w:rPr>
        <w:t>!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کسی که کار نیکی انجام دهد، برای او پاداشی بهتر از آن است و به کسانی که کارهای بد انجام دهند، مجازات بدکاران جز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به مقدار</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اعمالشان نخواهد بود</w:t>
      </w:r>
      <w:r>
        <w:rPr>
          <w:rFonts w:eastAsia="IRNazanin" w:cs="IRNazanin"/>
          <w:i/>
          <w:iCs/>
          <w:color w:val="111111"/>
          <w:sz w:val="28"/>
          <w:szCs w:val="28"/>
          <w:rtl w:val="true"/>
          <w:lang w:bidi="fa-IR"/>
        </w:rPr>
        <w:t>.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یا کسی کو نگرویده بر خدای</w:t>
      </w:r>
    </w:p>
    <w:p>
      <w:pPr>
        <w:pStyle w:val="BookText"/>
        <w:rPr/>
      </w:pPr>
      <w:r>
        <w:rPr>
          <w:rFonts w:ascii="IRNazanin" w:hAnsi="IRNazanin" w:eastAsia="IRNazanin"/>
          <w:color w:val="111111"/>
          <w:sz w:val="28"/>
          <w:sz w:val="28"/>
          <w:szCs w:val="28"/>
          <w:rtl w:val="true"/>
          <w:lang w:bidi="fa-IR"/>
        </w:rPr>
        <w:t>رستگاری نیستش در دو سرای</w:t>
      </w:r>
    </w:p>
    <w:p>
      <w:pPr>
        <w:pStyle w:val="BookText"/>
        <w:rPr/>
      </w:pPr>
      <w:r>
        <w:rPr>
          <w:rFonts w:ascii="IRNazanin" w:hAnsi="IRNazanin" w:eastAsia="IRNazanin"/>
          <w:color w:val="111111"/>
          <w:sz w:val="28"/>
          <w:sz w:val="28"/>
          <w:szCs w:val="28"/>
          <w:rtl w:val="true"/>
          <w:lang w:bidi="fa-IR"/>
        </w:rPr>
        <w:t>این است دار آخرت و اندر نشان</w:t>
      </w:r>
    </w:p>
    <w:p>
      <w:pPr>
        <w:pStyle w:val="BookText"/>
        <w:rPr/>
      </w:pPr>
      <w:r>
        <w:rPr>
          <w:rFonts w:ascii="IRNazanin" w:hAnsi="IRNazanin" w:eastAsia="IRNazanin"/>
          <w:color w:val="111111"/>
          <w:sz w:val="28"/>
          <w:sz w:val="28"/>
          <w:szCs w:val="28"/>
          <w:rtl w:val="true"/>
          <w:lang w:bidi="fa-IR"/>
        </w:rPr>
        <w:t>ما بگردانیم بهر آن‌کسان</w:t>
      </w:r>
    </w:p>
    <w:p>
      <w:pPr>
        <w:pStyle w:val="BookText"/>
        <w:rPr/>
      </w:pPr>
      <w:r>
        <w:rPr>
          <w:rFonts w:ascii="IRNazanin" w:hAnsi="IRNazanin" w:eastAsia="IRNazanin"/>
          <w:color w:val="111111"/>
          <w:sz w:val="28"/>
          <w:sz w:val="28"/>
          <w:szCs w:val="28"/>
          <w:rtl w:val="true"/>
          <w:lang w:bidi="fa-IR"/>
        </w:rPr>
        <w:t>می نخواهند آن‌کسان اندر یقین</w:t>
      </w:r>
    </w:p>
    <w:p>
      <w:pPr>
        <w:pStyle w:val="BookText"/>
        <w:rPr/>
      </w:pPr>
      <w:r>
        <w:rPr>
          <w:rFonts w:ascii="IRNazanin" w:hAnsi="IRNazanin" w:eastAsia="IRNazanin"/>
          <w:color w:val="111111"/>
          <w:sz w:val="28"/>
          <w:sz w:val="28"/>
          <w:szCs w:val="28"/>
          <w:rtl w:val="true"/>
          <w:lang w:bidi="fa-IR"/>
        </w:rPr>
        <w:t>کبر و افساد و علوی در زمین</w:t>
      </w:r>
    </w:p>
    <w:p>
      <w:pPr>
        <w:pStyle w:val="BookText"/>
        <w:rPr/>
      </w:pPr>
      <w:r>
        <w:rPr>
          <w:rFonts w:ascii="IRNazanin" w:hAnsi="IRNazanin" w:eastAsia="IRNazanin"/>
          <w:color w:val="111111"/>
          <w:sz w:val="28"/>
          <w:sz w:val="28"/>
          <w:szCs w:val="28"/>
          <w:rtl w:val="true"/>
          <w:lang w:bidi="fa-IR"/>
        </w:rPr>
        <w:t>هست انجام پسندیده و نکو</w:t>
      </w:r>
    </w:p>
    <w:p>
      <w:pPr>
        <w:pStyle w:val="BookText"/>
        <w:rPr/>
      </w:pPr>
      <w:r>
        <w:rPr>
          <w:rFonts w:ascii="IRNazanin" w:hAnsi="IRNazanin" w:eastAsia="IRNazanin"/>
          <w:color w:val="111111"/>
          <w:sz w:val="28"/>
          <w:sz w:val="28"/>
          <w:szCs w:val="28"/>
          <w:rtl w:val="true"/>
          <w:lang w:bidi="fa-IR"/>
        </w:rPr>
        <w:t>از برای اهل تقوی جمله زو</w:t>
      </w:r>
    </w:p>
    <w:p>
      <w:pPr>
        <w:pStyle w:val="BookText"/>
        <w:rPr/>
      </w:pPr>
      <w:r>
        <w:rPr>
          <w:rFonts w:ascii="IRNazanin" w:hAnsi="IRNazanin" w:eastAsia="IRNazanin"/>
          <w:color w:val="111111"/>
          <w:sz w:val="28"/>
          <w:sz w:val="28"/>
          <w:szCs w:val="28"/>
          <w:rtl w:val="true"/>
          <w:lang w:bidi="fa-IR"/>
        </w:rPr>
        <w:t>هر که آید خصلتی را بر نکو</w:t>
      </w:r>
    </w:p>
    <w:p>
      <w:pPr>
        <w:pStyle w:val="BookText"/>
        <w:rPr/>
      </w:pPr>
      <w:r>
        <w:rPr>
          <w:rFonts w:ascii="IRNazanin" w:hAnsi="IRNazanin" w:eastAsia="IRNazanin"/>
          <w:color w:val="111111"/>
          <w:sz w:val="28"/>
          <w:sz w:val="28"/>
          <w:szCs w:val="28"/>
          <w:rtl w:val="true"/>
          <w:lang w:bidi="fa-IR"/>
        </w:rPr>
        <w:t>بهتر از آن در جزا باشد بر او</w:t>
      </w:r>
    </w:p>
    <w:p>
      <w:pPr>
        <w:pStyle w:val="BookText"/>
        <w:rPr/>
      </w:pPr>
      <w:r>
        <w:rPr>
          <w:rFonts w:ascii="IRNazanin" w:hAnsi="IRNazanin" w:eastAsia="IRNazanin"/>
          <w:color w:val="111111"/>
          <w:sz w:val="28"/>
          <w:sz w:val="28"/>
          <w:szCs w:val="28"/>
          <w:rtl w:val="true"/>
          <w:lang w:bidi="fa-IR"/>
        </w:rPr>
        <w:t>وانکه کار بد کند آید به‌پیش</w:t>
      </w:r>
    </w:p>
    <w:p>
      <w:pPr>
        <w:pStyle w:val="BookText"/>
        <w:rPr/>
      </w:pPr>
      <w:r>
        <w:rPr>
          <w:rFonts w:ascii="IRNazanin" w:hAnsi="IRNazanin" w:eastAsia="IRNazanin"/>
          <w:color w:val="111111"/>
          <w:sz w:val="28"/>
          <w:sz w:val="28"/>
          <w:szCs w:val="28"/>
          <w:rtl w:val="true"/>
          <w:lang w:bidi="fa-IR"/>
        </w:rPr>
        <w:t xml:space="preserve">هم مر او را مثل آنچه کرده خویش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صفی علیشاه، تفسیر صفی، ص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محرومیت انسان از مواهب آخرت</w:t>
      </w:r>
    </w:p>
    <w:p>
      <w:pPr>
        <w:pStyle w:val="BookText"/>
        <w:rPr/>
      </w:pPr>
      <w:r>
        <w:rPr>
          <w:rFonts w:ascii="IRNazanin" w:hAnsi="IRNazanin" w:eastAsia="IRNazanin"/>
          <w:color w:val="111111"/>
          <w:sz w:val="28"/>
          <w:sz w:val="28"/>
          <w:szCs w:val="28"/>
          <w:rtl w:val="true"/>
          <w:lang w:bidi="fa-IR"/>
        </w:rPr>
        <w:t xml:space="preserve">آنچه سبب محرومیت انسان از مواهب سرای آخرت می‌شود در حقیقت همین دو است، برتری‌جویی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گناهان در آن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هر چه خدا از آن نهی کرده حتماً برخلاف نظام آفرینش انسان و تکامل وجود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ارتکاب آن نظام زندگی او را بر هم می‌زند لذا مایه فساد در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برتری‌جویی خود یکی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در 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اهمیت فوق‌العاده آن سبب شده است که بالخصوص مطرح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شرح‌حال و سرنوشت قارون دیدیم آنچه مایه بدبختی و هلاک و نابودی او شد همان استکبار و برتری‌جویی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مخصوصاً روی این مسئله بسیار تکیه شده است تا آنجا که در حدیثی از امیر مؤمنان علی 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لرجل لیعجبه ان یکون شراک نعله اجود من شراک نعل صاحبه فیدخل تحتها</w:t>
      </w:r>
      <w:r>
        <w:rPr>
          <w:rFonts w:eastAsia="IRNazanin" w:cs="IRNazanin"/>
          <w:color w:val="111111"/>
          <w:sz w:val="28"/>
          <w:szCs w:val="28"/>
          <w:rtl w:val="true"/>
          <w:lang w:bidi="fa-IR"/>
        </w:rPr>
        <w:t xml:space="preserve">»! </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می‌شود که انسان از این لذت می‌برد که بند کفش او از بند کفش دوستش بهتر باشد و به خاطر همین داخل تحت این آیه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این هم شاخه کوچکی از برتری‌جویی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قارون هم فساد در زمین کرد و هم علو برتری‌جویی به‌مقتضای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عَلی قَوْمِهِ فِی زِینَتِهِ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دیگری از امیر مؤمنان علی علیه السلام چنین آمده است که به هنگام خلافت ظاهری شخصاً در بازارها قدم می‌زد، گم‌شده‌ها را راهنمایی می‌کرد، ضعیفان را کمک می‌نمود و از کنار فروشندگان و کسبه رد می‌شد و این آیه را </w:t>
      </w:r>
    </w:p>
    <w:p>
      <w:pPr>
        <w:pStyle w:val="BookText"/>
        <w:rPr/>
      </w:pPr>
      <w:r>
        <w:rPr>
          <w:rFonts w:ascii="Amiri" w:hAnsi="Amiri" w:eastAsia="Amiri" w:cs="Amiri"/>
          <w:color w:val="111111"/>
          <w:sz w:val="28"/>
          <w:sz w:val="28"/>
          <w:szCs w:val="28"/>
          <w:rtl w:val="true"/>
          <w:lang w:bidi="ar-SA"/>
        </w:rPr>
        <w:t>برای آن‌ها می‌خواند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الدَّارُ الْآخِرَةُ نَجْعَلُها لِلَّذِینَ لا یُرِیدُونَ عُلُوًّا فِی الْأَرْضِ وَ لا فَساد</w:t>
      </w:r>
      <w:r>
        <w:rPr>
          <w:rFonts w:eastAsia="Amiri" w:cs="Amiri" w:ascii="Amiri" w:hAnsi="Amiri"/>
          <w:color w:val="111111"/>
          <w:sz w:val="28"/>
          <w:szCs w:val="28"/>
          <w:rtl w:val="true"/>
          <w:lang w:bidi="ar-SA"/>
        </w:rPr>
        <w:t xml:space="preserve">) </w:t>
      </w:r>
      <w:r>
        <w:rPr>
          <w:rStyle w:val="FootnoteAnchor"/>
          <w:rtl w:val="true"/>
        </w:rPr>
        <w:footnoteReference w:id="90"/>
      </w:r>
      <w:r>
        <w:rPr>
          <w:rFonts w:ascii="IRNazanin" w:hAnsi="IRNazanin" w:eastAsia="IRNazanin"/>
          <w:color w:val="111111"/>
          <w:sz w:val="28"/>
          <w:sz w:val="28"/>
          <w:szCs w:val="28"/>
          <w:rtl w:val="true"/>
          <w:lang w:bidi="fa-IR"/>
        </w:rPr>
        <w:t>، سپس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هذه الایة فی اهل العدل و التواضع من الولاة و اهل القدرة من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درباره زمامداران عادل و متواضع و همچنین سایر قدرتمندان از توده‌های مردم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همان‌گونه که من حکومت را وسیله برتری‌جویی خودم قرار نداده‌ام شما نیز نباید قدرت مالی خود را وسیله سلطه بر دیگران قرار دهید که سرانجام و عاقبت نیک از آن گروهی است که نمی‌خواهند برتری‌جویی و فساد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قرآن در پایان آیه موردبحث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عاقبت از آن پرهیزکاران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وسیع کلمه، سرانجام نیک، پیروزی در این جهان، بهشت و نعمت‌هایش در جهان دیگر است، دیدیم که قارون‌ها و فرعون‌ها چه عاقبتی پیدا کردند بااینکه قدرت آن‌ها بی‌نظیر بود؟ چون تقوی نداشتند به دردناک‌ترین سرنوشت مبتلا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امام علیه السلام این آیه را تلاوت نمود شروع به گریه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ذهبت و الله الأمانی عندَ هذه الایة</w:t>
      </w:r>
      <w:r>
        <w:rPr>
          <w:rFonts w:eastAsia="IRNazanin" w:cs="IRNazanin"/>
          <w:color w:val="111111"/>
          <w:sz w:val="28"/>
          <w:szCs w:val="28"/>
          <w:rtl w:val="true"/>
          <w:lang w:bidi="fa-IR"/>
        </w:rPr>
        <w:t xml:space="preserve">»: </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باوجوداین آیه همه آرزوها بر باد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دسترسی به سرای آخرت مشکل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قانون پاداش الهی</w:t>
      </w:r>
    </w:p>
    <w:p>
      <w:pPr>
        <w:pStyle w:val="BookText"/>
        <w:rPr/>
      </w:pPr>
      <w:r>
        <w:rPr>
          <w:rFonts w:ascii="IRNazanin" w:hAnsi="IRNazanin" w:eastAsia="IRNazanin"/>
          <w:color w:val="111111"/>
          <w:sz w:val="28"/>
          <w:sz w:val="28"/>
          <w:szCs w:val="28"/>
          <w:rtl w:val="true"/>
          <w:lang w:bidi="fa-IR"/>
        </w:rPr>
        <w:t xml:space="preserve">بیان یک قانون کلی که آمیزه‌ای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پاداش و کیفر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کار نیکی انجام دهد، پاداشی بهتر از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همان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همچون مردم تنگ‌چشم نیست که به هنگام رعایت عدالت، سعی می‌کنند مزد و پاداش درست به‌اندازه عمل باشد او گاهی ده برابر و گاه صدها برابر و گاه هزاران برابر، از لطف بی‌کرانش پاداش عمل می‌دهد و حداقل آن‌همان ده برابر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آیه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عَشْرُ 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حداکثر آن را تنها خدا می‌داند که گوشه‌ای از آن در مورد انفاق درراه خدا، در آیه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مضاعف ساختن اجر و پاداش بی‌حساب نیست، بستگی به میزان پاکی عمل و اخلاص و حسن نیت و صفای قلب دارد، این مرحله تفضل الهی درباره‌نیکوکاران سپس به ذکر مجازات بدکاران پرداخته،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کسانی که کار بد کنند مجازاتی جز اعمالشان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است، چراکه ذره‌ای بیش ازآنچه انجام داده‌اند کیفر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خود آن‌ها کیفر آن‌ها است، یعنی این عملشان که طبق قانون بقاء موجودات در عالم هستی، آثارش چه در درون جان و چه در بیرون، در این عالم باقی می‌ماند و در قیامت که روز آشکار شدن پنهانی‌ها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البروز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شکلی مناسب خود تجسم می‌یابد و با گنه‌کاران همراه خواهد بود و آن‌ها را شکنجه و آزار می‌دهد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سیئة</w:t>
      </w:r>
      <w:r>
        <w:rPr>
          <w:rFonts w:eastAsia="IRNazanin" w:cs="IRNazanin"/>
          <w:color w:val="111111"/>
          <w:sz w:val="28"/>
          <w:szCs w:val="28"/>
          <w:rtl w:val="true"/>
          <w:lang w:bidi="fa-IR"/>
        </w:rPr>
        <w:t xml:space="preserve">» </w:t>
      </w:r>
      <w:bookmarkStart w:id="82" w:name="pg14478_131651"/>
    </w:p>
    <w:p>
      <w:pPr>
        <w:pStyle w:val="BookText"/>
        <w:rPr/>
      </w:pPr>
      <w:bookmarkEnd w:id="82"/>
      <w:r>
        <w:rPr>
          <w:rFonts w:ascii="IRNazanin" w:hAnsi="IRNazanin" w:eastAsia="IRNazanin"/>
          <w:color w:val="111111"/>
          <w:sz w:val="28"/>
          <w:sz w:val="28"/>
          <w:szCs w:val="28"/>
          <w:rtl w:val="true"/>
          <w:lang w:bidi="fa-IR"/>
        </w:rPr>
        <w:t xml:space="preserve">ممکن است دلیلش این باشد که قرآن می‌خواهد روی این مطلب تکیه کند که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کیفری جز همان عمل را که انجام داده‌اند دامنشان را نمی‌گیرد؛ و به 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کرده را تدبیر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و توحید</w:t>
      </w:r>
    </w:p>
    <w:p>
      <w:pPr>
        <w:pStyle w:val="BookText"/>
        <w:rPr/>
      </w:pPr>
      <w:r>
        <w:rPr>
          <w:rFonts w:ascii="IRNazanin" w:hAnsi="IRNazanin" w:eastAsia="IRNazanin"/>
          <w:color w:val="111111"/>
          <w:sz w:val="28"/>
          <w:sz w:val="28"/>
          <w:szCs w:val="28"/>
          <w:rtl w:val="true"/>
          <w:lang w:bidi="fa-IR"/>
        </w:rPr>
        <w:t xml:space="preserve">بدون تردید حسنه معنی وسیعی دارد و هم برنامه‌های اعتقادی و هم گفتار و هم اعمال خارجی را شامل می‌شود و اما بهتر از اعتقاد به توحید رضا و خشنودی پروردگار است که پاداش نیکوکاران است چنان‌که در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رِضْوانٌ مِنَ الله أَکْبَرُ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خشنودی خدا از هر پاداشی برتر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معتقدند این تفاوت تعبیر اشاره به فزونی گنه‌کاران و کمی نیکوکاران است و این احتمال نیز وجود دارد که حسنات در حقیقت توحید، خلاصه می‌شوند و تمام حسنات به ریشه توحید بازمی‌گردد، درحالی‌که سیئات به ریشه شرک بازمی‌گردد که مرکز پراکندگی و تشتت و تعدد و کثرت است</w:t>
      </w:r>
      <w:r>
        <w:rPr>
          <w:rFonts w:eastAsia="IRNazanin" w:cs="IRNazanin"/>
          <w:color w:val="111111"/>
          <w:sz w:val="28"/>
          <w:szCs w:val="28"/>
          <w:rtl w:val="true"/>
          <w:lang w:bidi="fa-IR"/>
        </w:rPr>
        <w:t>.</w:t>
      </w:r>
    </w:p>
    <w:p>
      <w:pPr>
        <w:pStyle w:val="Heading4"/>
        <w:numPr>
          <w:ilvl w:val="3"/>
          <w:numId w:val="1"/>
        </w:numPr>
        <w:rPr/>
      </w:pPr>
      <w:bookmarkStart w:id="83" w:name="__RefHeading___Toc519711_996550957"/>
      <w:bookmarkStart w:id="84" w:name="_Toc27"/>
      <w:bookmarkEnd w:id="83"/>
      <w:r>
        <w:rPr>
          <w:rtl w:val="true"/>
        </w:rPr>
        <w:t>قسمت دوازدهم</w:t>
      </w:r>
      <w:r>
        <w:rPr>
          <w:rtl w:val="true"/>
        </w:rPr>
        <w:t xml:space="preserve">: </w:t>
      </w:r>
      <w:r>
        <w:rPr>
          <w:rtl w:val="true"/>
        </w:rPr>
        <w:t>وقایع پس از مرگ قارون</w:t>
      </w:r>
      <w:bookmarkEnd w:id="84"/>
    </w:p>
    <w:p>
      <w:pPr>
        <w:pStyle w:val="BookText"/>
        <w:rPr/>
      </w:pP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عصای هارون شکوفه می‌آورد </w:t>
      </w:r>
      <w:r>
        <w:rPr>
          <w:rStyle w:val="FootnoteAnchor"/>
          <w:rtl w:val="true"/>
        </w:rPr>
        <w:footnoteReference w:id="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موسی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قوم اسرائیل بگو که هر یک از رهبران قبایلشان، یک عصا پیش تو بیاورند و تو اسم هر یک از آن‌ها را روی عصایش بنویس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هارون باید روی عصای قبیله‌ی لاوی نوشته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عصاها را در اتاق درونی خیمه‌ی عبادت، همان‌جایی که با شما ملاقات می‌کنم، جلو صندوق عهد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به‌وسیله‌ی این عصاها مردی را که برگزیده‌ام معرّفی خواهم کرد، چون عصای او شکوفه خواهد آورد و سرانجام این همهمه و شکایت که علیه شما به وجود آمده است، پایان خواهد یافت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این دستور را به قوم اسرائیل، ازجمله هارون، هر یک عصایی نزد موسی آوردند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آن‌ها را در اتاق درونی خیمه‌ی عبادت در حضور خداوند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بعد، موسی به آنجا رفت و دید عصای هارون که معرّف قبیله‌ی لاوی بود، شکفته و گُل کرده و بادام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عصاها را بیرون آورد تا به بنی‌اسرائیل نشان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پس‌ازاینکه همه، عصاها را دیدند، هر یک از رهبران، عصای خود را پس 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به موسی فرمود که عصای هارون را در کنار صندوق عهد بگذارد تا هشداری به این قوم سرکش باشد که بدانند اگر به شکایت خود پایان ندهند، از بین خواهند رفت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موسی همان‌طور که خداوند به او دستور داد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بنی‌اسرائیل بیش‌ازپیش زبان به شکایت گشودند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اُمیدی برای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که یه خیمه‌ی عبادت نزدیک شود می‌میرد؛ بنابراین همه‌ی ما هلاک خواهیم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وظایف کاهنان در برابر اهانت مردم و لاوی‌ها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آنگاه خداوند به هارون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پسرانت و خانواده‌ات در برابر هر نوع بی‌حرمتی به این مکان مقدّس مسئول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نوع عمل ناشایستی که در خدمت کاهنی دیده شود، شما باید جوابگو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بستگان تو، یعنی قبیله‌ی لاوی دستیاران تو خواهند بود و تو را در کارهای مربوط به خیمه‌ی عبادت کمک خواهند کرد، ولی انجام وظایف مقدّس در داخل خیمه‌ی عبادت، فقط بر عهده‌ی تو پسرانت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لاوی ها باید مواظب باشند به قربانگاه و هیچ‌یک از اشیاء مقدّس دست نزنند وگرنه هم تو را و هم ایشان را هلاک خواهم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از قبیله‌ی لاوی نباشد نباید در این خدمت مقدّس تو را یاری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خاطر داشته باش که انجام وظایف مقدّس عبادتگاه و قربانگاه فقط به عهده‌ی کاهنان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دستورات پیروی کنید، خشم خداوند دیگر بر شما نازل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لاوی ها را که بستگان تو هستند از میان بنی‌اسرائیل انتخاب کرده‌ام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را که وقف من شده‌اند همچون هدیه به شما می‌دهم تا در خیمه‌ی عبادت، وظایف خود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 پسرانت که کاهن هستید، باید شخصاً تمام خدمات مقدّس قربانگاه و قدس الاقداس را انجام دهید، چون خدمت کاهنی عطای خاصی است که آن را تنها به شما داده‌ام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فرد دیگری که بخواهد این کار را انجام دهد کُشته خواهد شد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دستور هدایای کاهنان و لاویان به هارون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خداوند این دستورات را به هارون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کاهنان، مسئول دریافت هدایایی هستید که قوم اسرائیل برای من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هدایای مخصوصی که به من تقدیم می‌شود از آن تو پسرانت خواهد بود و این‌یک قانون دائمی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بین هدایای بسیار مقدّسی که بر قربانگاه سوخته نمی‌شود، این هدایا مال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هدایای آردی، قربانی‌های گناه و قربانی‌های جبران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مذکّر باید در جای بسیار مقدّسی آن‌ها را بخورند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هدایای مخصوص دیگری که قوم اسرائیل با تکان دادن آن‌ها در برابر قربانگاه به من تقدیم می‌کنند، از آن </w:t>
      </w:r>
    </w:p>
    <w:p>
      <w:pPr>
        <w:pStyle w:val="BookText"/>
        <w:rPr/>
      </w:pPr>
      <w:r>
        <w:rPr>
          <w:rFonts w:ascii="IRNazanin" w:hAnsi="IRNazanin" w:eastAsia="IRNazanin"/>
          <w:color w:val="111111"/>
          <w:sz w:val="28"/>
          <w:sz w:val="28"/>
          <w:szCs w:val="28"/>
          <w:rtl w:val="true"/>
          <w:lang w:bidi="fa-IR"/>
        </w:rPr>
        <w:t>شما و پسران و دختران شماست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همه‌ی اهل خانه‌ی تان می‌توانند از این هدایا بخورند، مگر این‌که کسی در آن‌وقت شرعاً نجس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نوبر محصولاتی که بنی‌اسرائیل به من تقدیم می‌کنند، از آن شماست، یعنی بهترین قسمت روغن‌زیتون، شراب، غلّه و هر نوع محصول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اهالی خانه‌ی تان می‌توانند از این‌ها بخورند، مگر این‌که در آن‌وقت شرعاً نجس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هرچه که وقف خداوند شود، از آن شماست و این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ارشد قوم اسرائیل و نخست زاده‌های حیوانات ایشان نیز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هرگز نباید نخست زاده‌ی حیواناتی را که من خوردن گوشت آن‌ها را حرام کرده‌ام و نیز پسران ارشد را قبول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هرکسی که صاحب اولین پسر شود، باید برای آن، پنج مثقال نقره به شما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باید این مبلغ را وقتی پسرش یک‌ماهه شد، بیاورد ولی نخست زاده‌ی گاو گوسفند و بُز را نمی‌توان بازخرید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باید برای خداوند قربانی شوند، خون آن‌ها را باید بر قربانگاه پاشید و پیه شان را سوزانید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هدیه که بر آتش به خداوند تقدیم می‌شود، موردپسند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گوشت این حیوانات مانند گوشت سینه و ران راست هدیه‌ی مخصوص، مال شماست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من تمامی این هدایای مخصوصی را که قوم اسرائیل برای من می‌آورند تا ابد به شما بخشیده‌ام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این‌ها برای خوراک شما و خانواده‌هایتان است و این عهدی است دائمی بین خداوند و شما و نسل‌های آینده‌ی شما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کاهنان نباید هیچ ملک و دارایی در سرزمین اسرائیل داشته باشید، چون ملک و ثروت شما من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ده‌یک‌هایی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بنی‌اسرائیل تقدیم می‌کنند، من به قبیله‌ی لاوی، در مقابل خدمت آن‌ها در خیمه‌ی عبادت داده‌ام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ازاین‌پس غیر از کاهنان و لاویان، هیچ اسرائیلی حق ندارد وارد خیمه‌ی عبادت بشود، مبادا مجرم شناخته شود و بمیرد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لاوی ها باید کارهای خیمه‌ی عبادت را انجام دهند و اگر از این لحاظ کوتاهی کنند، مقصّر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میان شما این‌یک قانون دائمی‌خواهد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لاوی ها در اسرائیل نباید صاحب‌ملک باشند؛ چون ده‌یک‌های قوم اسرائیل که به‌صورت هدیه‌ی مخصوص، به من تقدیم می‌شود، از آن لاوی ها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میراث ایشان است و ایشان ملکی در سرزمین اسرائیل نخواهند داشت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دستور هدایای کاهنان و لاویان به موسی</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همچنین خداوند به موسی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لاوی ها بگوید یک‌دهم عشریه هایی را که از بنی‌اسرائیل دریافت می‌کنید به‌صورت هدیه‌ی مخصوص به خداوند تقدیم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این هدیه‌ی مخصوص را به‌عنوان هدیه‌ی نوبر محصولات غلّه و شراب شما، منظور خواهد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این‌یک‌دهم عشریه‌ها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به‌عنوان سهم خداوند تقدیم می‌شود، باید از بهترین قسمت عشریه‌ها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را به هارون کاهن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بهترین قسمت را تقدیم کردید، بقیّه‌ی هدایا را می‌توانید برای خود بردارید، همان‌گونه که مردم پس از تقدیم هدایا، بقیّه‌ی محصول را برای خود نگه می‌دارند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و خانواده‌هایتان، می‌توانید آن را در هرجایی که می‌خواهید بخورید، زیرا این مزد خدمتی است که در خیمه‌ی عبادت انجام می‌دهید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لاوی ها به سبب خوردن این هدایا مقصّر نخواهید بود، مگر این‌که از دادن یک‌دهم از بهترین قسمت آن به کاهنان، اِبا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قسمت را به کاهنان ندهید، نسبت به هدایای مقدّس قوم اسرائیل بی‌حرمتی کرده‌اید و سزای شما مرگ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خاکستر قربانی گاو سرخ، برای تهیّه‌ی آب طهارت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خداوند به موسی و هارون فرمود این قوانین را به قوم اسرائیل بدهند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گاو سرخ بی‌عیب که هرگز یوغ برگردنش گذاشته نشده باشد بیاورید و آن را به العازار کاهن بدهید تا وی آن را از اردوگاه بیرون ببرد و یک نفر در حضور او سر آن را 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العازار کمی از خون گاو را گرفته با انگشت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آن را به‌طرف جلو خیمه‌ی عبادت بپاشد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در حضور او لاشه‌ی گاو با پوست و گوشت و خون و سرگین آن سوزانده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العازار چوب سرو شاخه‌های زوفا و نخ قرمز گرفته، آن‌ها را به داخل این توده‌ی مشتعل بی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پس‌ازآن باید لباس‌هایش را شسته، غسل کند و سپس به اردوگاه بازگردد، ولی تا عصر، شرعاً نجس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گاو را سوزانده، باید لباس‌هایش را شسته،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تا عصر نجس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یک نفر که شرعاً نجس نباشد خاکستر گاو را جمع کند و خارج از اردوگاه در محلی پاک بگذارد تا قوم اسرائیل از آن برای تهیّه‌ی آب طهارت که جهت رفع گناه است،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کسی که خاکستر گاو را جمع می‌کند باید لباس‌هایش را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تا عصر نجس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قانونی است همیشگی برای قوم اسرائیل و غریبی که در میان ایشان ساکن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کس با جنازه‌ای تماس پیدا کند 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نجس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باید روز سوّم و هفتم، خودش را با آن آب، طاهر سازد، آن‌وقت پاک خواهد شد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در روز سوّم و هفتم این کار را نکند؛ نجس خواهد بود</w:t>
      </w:r>
      <w:r>
        <w:rPr>
          <w:rFonts w:eastAsia="IRNazanin" w:cs="IRNazanin"/>
          <w:color w:val="111111"/>
          <w:sz w:val="28"/>
          <w:szCs w:val="28"/>
          <w:rtl w:val="true"/>
          <w:lang w:bidi="fa-IR"/>
        </w:rPr>
        <w:t xml:space="preserve">. </w:t>
      </w:r>
      <w:bookmarkStart w:id="85" w:name="pg14478_131655"/>
    </w:p>
    <w:p>
      <w:pPr>
        <w:pStyle w:val="BookText"/>
        <w:rPr/>
      </w:pPr>
      <w:bookmarkEnd w:id="8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با جنازه‌ای تماس پیدا کند، ولی خودش را با آن آب، طاهر نسازد، نجس باقی خواهد ماند، زیرا آب طهارت به روی او پاشیده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چنین شخصی باید از میان قوم اسرائیل رانده شود، زیرا عبادتگاه خداوند را نجس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شخصی در خیمه‌ای می‌میرد، این مقررات باید رعایت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ساکنان آن خیمه و هرکه وارد آن شود 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نجس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ظروف بدون درپوش واقع در آن خیمه نیز نجس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هرکسی که در صحرا با نعش شخصی که در جنگ کشته‌شده و یا به طریق دیگری مُرده باشد، تماس پیدا کند و یا حتّی دست به استخوان یا قبری بزند 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نجس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این‌که شخص نجس طاهر شود باید خاکستر گاو سرخ را که برای رفع گناه، قربانی شده است، در ظرفی ریخته روی آن، آب روان بریزید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شخصی که نجس نباشد، شاخه‌های زوفا را گرفته، در آن آب فروببرد و با آن، آب را روی خیمه‌ی و روی تمام ظروفی که در خیمه است و روی هرکسی که در خیمه بوده و یا به استخوان انسان، نعش یا قبری دست‌زده بپاشد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طهارت بایستی در روز سوّم و هفتم روی شخص نجس پاشیده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هفتم شخص نجس باید لباس‌هایش را بشوید و با آب غسل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عصر همان روز از نجاست پاک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نجس شود، ولی خود را طاهر نسازد، نجس باقی خواهد ماند؛ زیرا آب طهارت به روی او پاشیده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چنین شخصی باید از میان قوم اسرائیل رانده شود، زیرا عبادتگاه خداوند را نجس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قانون دائمی است، کسی که آب طهارت را می‌پاشد باید بعد، لباس‌های خود را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آن آب‌دست بزند تا غروب نجس خواهد بود و هر شیئی که دست شخص نجس به آن بخورد و نیز هر که آن شی ء را لمس کند تا عصر نجس خواهد بود</w:t>
      </w:r>
      <w:r>
        <w:rPr>
          <w:rFonts w:eastAsia="IRNazanin" w:cs="IRNazanin"/>
          <w:color w:val="111111"/>
          <w:sz w:val="28"/>
          <w:szCs w:val="28"/>
          <w:rtl w:val="true"/>
          <w:lang w:bidi="fa-IR"/>
        </w:rPr>
        <w:t>.</w:t>
      </w:r>
    </w:p>
    <w:p>
      <w:pPr>
        <w:pStyle w:val="Heading4"/>
        <w:numPr>
          <w:ilvl w:val="3"/>
          <w:numId w:val="1"/>
        </w:numPr>
        <w:rPr/>
      </w:pPr>
      <w:bookmarkStart w:id="86" w:name="__RefHeading___Toc519713_996550957"/>
      <w:bookmarkStart w:id="87" w:name="_Toc28"/>
      <w:bookmarkEnd w:id="86"/>
      <w:r>
        <w:rPr>
          <w:rtl w:val="true"/>
        </w:rPr>
        <w:t>قسمت سیزدهم</w:t>
      </w:r>
      <w:r>
        <w:rPr>
          <w:rtl w:val="true"/>
        </w:rPr>
        <w:t xml:space="preserve">: </w:t>
      </w:r>
      <w:r>
        <w:rPr>
          <w:rtl w:val="true"/>
        </w:rPr>
        <w:t xml:space="preserve">بررسی پیام‌های قرآنی </w:t>
      </w:r>
      <w:r>
        <w:rPr/>
        <w:t>3</w:t>
      </w:r>
      <w:r>
        <w:rPr>
          <w:rtl w:val="true"/>
        </w:rPr>
        <w:t xml:space="preserve"> </w:t>
      </w:r>
      <w:r>
        <w:rPr>
          <w:rtl w:val="true"/>
        </w:rPr>
        <w:t>دسته آیات</w:t>
      </w:r>
      <w:bookmarkEnd w:id="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سوره‌ی 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أَرْسَلْنَا مُوسیَ بِایَتِنَا وَ سُلْطَانٍ مُّبِینٍ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إِلیَ فِرْعَوْنَ وَ هَامَانَ وَ قَارُونَ فَقَالُواْ سَحِرٌ کَذَّابٌ </w:t>
      </w:r>
      <w:r>
        <w:rPr>
          <w:rFonts w:eastAsia="Amiri" w:cs="Amiri" w:ascii="Amiri" w:hAnsi="Amiri"/>
          <w:i/>
          <w:iCs/>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یافتن و نفوذ در مراکز قدرت، برای تبلیغ دین و دفاع از حقّ لازم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أَرْسَلْنا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فِرْعَوْنَ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در برابر طاغوت‌ها دو سلاح مهم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منطق روشن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سُلْطانٍ مُبِینٍ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مبنای گرایش مردم متفاوت است، گروهی با معجزه ایمان می‌آورند و گروهی با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هر دو را 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بِآیاتِنا وَ سُلْطانٍ مُبِینٍ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سرلوحه‌ی رسالت انبیا مبارزه با رهبران فساد و کفر است خواه در قالب زور و حکومت و قدرت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قالب تدبیر و تدارک و شیطنت و قدرت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قالب سرمایه و ثروت و قدرت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محتوای دعوت انبیا مبارزه با استکبار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أَرْسَلْنا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فِرْعَوْنَ 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سوره‌ی 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قَارُونَ وَ فِرْعَوْنَ وَ هَامَانَ وَ لَقَدْ جَاءَهُم مُّوسیَ بِالْبَیِّنَاتِ فَاسْتَکْبرَواْ فیِ الْأَرْضِ وَ مَا کاَنُواْ سَابِقِینَ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فَکُلاًّ أَخَذْنَا بِذَنبِهِ فَمِنْهُم مَّنْ أَرْسَلْنَا عَلَیْهِ حَاصِبًا وَ مِنْهُم مَّنْ أَخَذَتْهُ الصَّیْحَةُ وَ مِنْهُم مَّنْ خَسَفْنَا بِهِ الْأَرْضَ وَ مِنْهُم مَّنْ أَغْرَقْنَا وَ مَا کَانَ الله لِیَظْلِمَهُمْ وَ لَاکِن کَانُواْ أَنفُسَهُمْ یَظْلِمُونَ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الَّذِینَ اتخَّذُواْ مِن دُونِ الله أَوْلِیَاءَ کَمَثَلِ الْعَنکَبُوتِ اتخَّذَتْ بَیْتًا وَ إِنَّ أَوْهَنَ الْبُیُوتِ لَبَیْتُ الْعَنکَبُوتِ لَوْ کَانُواْ یَعْلَمُون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إِنَّ الله یَعْلَمُ مَا یَدْعُونَ مِن دُونِهِ مِن شیَ‌ْءٍ وَ هُوَ الْعَزِیزُ الْحَکِیمُ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تِلْکَ الْأَمْثَلُ نَضْرِبُهَا لِلنَّاسِ وَ مَا یَعْقِلُهَا إِلَّا الْعَلِمُونَ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عاقبت استکبار، نابودی است و سرنوشت شوم آنان، درس عبرت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قارُونَ وَ فِرْعَوْنَ وَ هامانَ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 خداوند، اتمام‌حجت و سپس مؤاخذه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جاءَهُمْ مُوسی بِالْبَیِّناتِ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جلوه‌های استکبار مختلف است قارون مظهر مال‌پرستی بود و فرعون و هامان مظهرقدرت‌پرستی، ولی همه‌ی آنان در طغیان، سرکشی و لجاجت با حقّ مشترک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قارُونَ وَ فِرْعَوْنَ وَ هامانَ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فَاسْتَکْبَرُوا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 و زور، در برابر قدرت خداوند عاجز و بی‌اثر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کانُوا سابِقِینَ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شیوه‌ی تبلیغ، بعد از بیان مطالب و نمونه‌ها، جمع‌بندی و فهرست‌گویی، مفید و مؤثّر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فَکُلًّا أَخَذْنا بِذَنْبِهِ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کیفر هر قومی متناسب با گناه آن قوم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فَکُلًّا أَخَذْنا بِذَنْبِهِ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کیفرها به قیامت واگذار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اقوام در همین دنیا به کیفر گرفتارشده‌اند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فَکُلًّا أَخَذْنا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مهلت دادن خدا مغرور نشویم که عاقبت گناه، کیفر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فَکُلًّا أَخَذْنا بِذَنْبِهِ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دست خداوند برای انواع عذاب باز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حاصِباً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خَسَفْنا أَغْرَقْنا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قهر الهی، عادلانه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الله لِیَظْلِمَهُمْ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سرنوشت هر کس درگرو اعمال خود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أَنْفُسَهُمْ یَظْلِمُونَ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تکبّر در برابر حقّ، ظلم به خویشتن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کانُوا أَنْفُسَهُمْ یَظْلِمُونَ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زشت‌تر از ظلم، استمرار ظلم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کانُوا أَنْفُسَهُمْ یَظْلِمُونَ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استفاده از مثل، یکی از بهترین شیوه‌ها در تعلیم و تربیت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بهترین مثال‌ها، مثالی است که در همه‌ی زمان‌ها و مکان‌ها و برای همه‌ی اقشار مردم ملموس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کَمَثَلِ الْعَنْکَبُوتِ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بنای شرک، مانند خانه عنکبوت سست و بی‌اساس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کَمَثَلِ الْعَنْکَبُوتِ</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عنکبوت، در اماکن متروکه خانه می‌سازد شرک نیز در روح‌های دور از خدا جا گرفته و تأثیر می‌گذارد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کَمَثَلِ الْعَنْکَبُوتِ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خانه عنکبوت، تنها اسم خانه را دارد غیر خدا نیز اسم‌هایی بیش نیستند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أَوْهَنَ الْبُیُوتِ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عنکبوت، در عالم خود خیال می‌کند که خانه دارد و خانه‌اش در برابر حوادث مقاوم است مشرک نیز به چنین توهّمی دچار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أَوْهَنَ الْبُیُوتِ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افلاطون نقل‌شده که مگس حریص‌ترین حشره است که برای معاش خود روی ترشی، شیرینی، آلودگی و زخم می‌نشیند ولی عنکبوت در گوشه‌ای می‌تند و قناعت دارد، جالب این است که خداوند فعال‌ترین و حریص‌ترین حیوان را طعمه گوشه‌گیرترین حیوان قرار می‌دهد، مگس با پای خود به سراغ عنکبوت می‌رود و او با تارهای خود مگس را شکار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ولایت الهی، بنیانی مرصوص و بنایی آهنین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کَأَنَّهُمْ بُنْیانٌ مَرْصُوصٌ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ولایت غیر خدا، بسیار سست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أَوْهَنَ الْبُیُوتِ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انگیزه‌ها، خیالات و دوستی‌ها، مانع فهمیدن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کانُوا یَعْلَمُونَ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الشی‌ء یعمی و یصم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برخی علاقه‌ها انسان را کور و کر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مشرکان از سر جهل و بی‌خبری به سراغ غیر خدا می‌روند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کانُوا یَعْلَمُونَ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گرایش‌های غیر الهی انسان، زیر نظر خداست، خود را برای پاسخگویی آماده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یَعْلَمُ ما یَدْعُونَ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تشبیه شرک به تارعنکبوت، برخاسته از علم خداوند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کَمَثَلِ الْعَنْکَبُوتِ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یَعْلَمُ ما یَدْعُونَ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به‌جای تکیه‌بر غیر خدا که مانند خانه عنکبوت سست و بی‌اساس است، به خداوند قوی و شکست‌ناپذیر توکّل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الْعَزِیزُ 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ما به دیگران، به خداوند ضرری نمی‌رساند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الْعَزِیزُ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عزت خداوند همراه با حکمت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 این‌که یک قدرت و صلابت بی‌منطق و حکمت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الْعَزِیزُ الْحَکِیمُ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مَثَل‌های قرآن، عمیق است و باید علاوه بر عموم مردم، دانشمندان نیز در عمق آن بیندیشند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نَضْرِبُها لِلنَّاسِ وَ ما یَعْقِلُها إِلَّا الْعالِمُونَ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برای دریافت نکات دقیق قرآن، مردم را به تحصیل علم تشویق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یَعْقِلُها إِلَّا الْعالِمُونَ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سوره‌ی 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قَارُونَ کَانَ مِن قَوْمِ مُوسیَ فَبَغَی عَلَیْهِمْ وَ ءَاتَیْنَاهُ مِنَ الْکُنُوزِ مَا إِنَّ مَفَاتحِهُ لَتَنُوأُ بِالْعُصْبَةِ أُوْلیِ الْقُوَّةِ إِذْ قَالَ لَهُ قَوْمُهُ لَا تَفْرَحْ إِنَّ الله لَا یحُبُّ الْفَرِحِینَ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ابْتَغِ فِیمَا ءَاتَئکَ الله الدَّارَ الاَخِرَةَ وَ لَا تَنسَ نَصِیبَکَ مِنَ الدُّنْیَا وَ أَحْسِن کَمَا أَحْسَنَ الله إِلَیْکَ وَ لَا تَبْغِ الْفَسَادَ فیِ الْأَرْضِ إِنَّ الله لَا یحُبُّ الْمُفْسِدِینَ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أُوتِیتُهُ عَلیَ عِلْمٍ عِندِی أَ وَ لَمْ یَعْلَمْ أَنَّ الله قَدْ أَهْلَکَ مِن قَبْلِهِ مِنَ الْقُرُونِ مَنْ هُوَ أَشَدُّ مِنْهُ قُوَّةً وَ أَکْثرُ جَمْعًا وَ لَا یُسْلُ عَن ذُنُوبِهِمُ الْمُجْرِمُونَ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عَلیَ </w:t>
      </w:r>
    </w:p>
    <w:p>
      <w:pPr>
        <w:pStyle w:val="BookText"/>
        <w:rPr/>
      </w:pPr>
      <w:r>
        <w:rPr>
          <w:rFonts w:ascii="Amiri" w:hAnsi="Amiri" w:eastAsia="Amiri" w:cs="Amiri"/>
          <w:color w:val="111111"/>
          <w:sz w:val="28"/>
          <w:sz w:val="28"/>
          <w:szCs w:val="28"/>
          <w:rtl w:val="true"/>
          <w:lang w:bidi="ar-SA"/>
        </w:rPr>
        <w:t xml:space="preserve">قَوْمِهِ فیِ زِینَتِهِ قَالَ الَّذِینَ یُرِیدُونَ الْحَیَوةَ الدُّنْیَا یَالَیْتَ لَنَا مِثْلَ مَا أُوتیِ‌َ قَارُونُ إِنَّهُ لَذُو حَظٍّ عَظِیمٍ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قَالَ الَّذِینَ أُوتُواْ الْعِلْمَ وَیْلَکُمْ ثَوَابُ الله خَیرْ لِّمَنْ ءَامَنَ وَ عَمِلَ صَالِحًا وَ لَا یُلَقَّئهَا إِلَّا الصَّابرِونَ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فخَسَفْنَا بِهِ وَ بِدَارِهِ الْأَرْضَ فَمَا کَانَ لَهُ مِن فِئَةٍ یَنصُرُونَهُ مِن دُونِ الله وَ مَا کاَنَ مِنَ الْمُنتَصِرِینَ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أَصْبَحَ الَّذِینَ تَمَنَّوْاْ مَکاَنَهُ بِالْأَمْسِ یَقُولُونَ وَیْکَأَنَّ الله یَبْسُطُ الرِّزْقَ لِمَن یَشَاءُ مِنْ عِبَادِهِ وَ یَقْدِرُ لَوْ لَا أَن مَّنَّ الله عَلَیْنَا لَخَسَفَ بِنَا وَیْکَأَنَّهُ لَا یُفْلِحُ الْکَافِرُونَ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الدَّارُ الاَخِرَةُ نجَعَلُهَا لِلَّذِینَ لَا یُرِیدُونَ عُلُوًّا فیِ الْأَرْضِ وَ لَا فَسَادًا وَ الْعَاقِبَةُ لِلْمُتَّقِینَ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مَن جَاءَ بِالحْسَنَةِ فَلَهُ خَیرْ مِّنهْا وَ مَن جَاءَ بِالسَّیِّئَةِ فَلَا یجُزَی الَّذِینَ عَمِلُواْ السَّیِّاتِ إِلَّا مَا کاَنُواْ یَعْمَلُونَ </w:t>
      </w:r>
      <w:r>
        <w:rPr>
          <w:rFonts w:eastAsia="Amiri" w:cs="Amiri" w:ascii="Amiri" w:hAnsi="Amiri"/>
          <w:i/>
          <w:iCs/>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پیام‌های آیه </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نمونه‌های تاریخی، مایه‌ی عبرتِ آیندگان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قارُونَ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سابقه‌ی خوب، دلیل بر آینده خوب و یا چشم‌پوشی از انحرافات امروز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مِنْ قَوْمِ مُوسی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فامیل پیامبر بودن، به‌تنهایی عامل موفّقیّت و نجات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مِنْ قَوْمِ مُوسی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بستگان منحرف، نباید از مقام افراد صالح و مصلح بکاهد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قارُون کانَ مِنْ قَوْمِ مُوسی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ثروت بدون حساب، وسیله‌ی قدرت و قدرت، عاملی برای تجاوزگری و عیّاشی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الْکُنُوزِ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فَبَغی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تَفْرَحْ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ثروت، ما را مغرور و سرمست نسازد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تَفْرَحْ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نهی از منکر در مقابل سرمایه‌داران، حتّی بر طبقه محروم نیز لازم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لَهُ قَوْمُهُ لا تَفْرَحْ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افراد سرمست، از محبت الهی محروم‌اند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یُحِبُّ الْفَرِحِینَ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ثروت و دارایی نشانه‌ی محبوبیّت نزد خداوند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دنیا مزرعه‌ی آخرت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ابْتَغِ فِیما آتاکَ الله الدَّارَ 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قارون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امکانات سرای آخرت را دنبال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دارایی ثروتمندان، از آنِ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آتاکَ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آخرت را باید با جدیّت دنبال نمود، هرچند دنیا را نیز نباید فراموش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ابْتَغِ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و ثروت می‌تواند وسیله‌ی سعادت اخروی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ابْتَغِ فِیما آتاکَ الله الدَّارَ الْآخِرَةَ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موعظه‌ی ثروتمندان، کار پسندیده‌ای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ابْتَغِ</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کس به سهم و نصیب خود اکتفا کند و باقی را صرف آخرت نماید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ابْتَغِ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تَنْسَ نَصِیبَکَ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موعظه، به نیازهای طبیعی هم توجّه داشته باشیم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تَنْسَ نَصِیبَکَ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ثروت بی حدّ، بهره‌مندی بی‌حساب را به دنبال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هر کس محدود و مشخص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نَصِیبَکَ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آخرت‌طلبی از طریق احسان به دیگران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ابْتَغِ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دعوت دیگران به احسان، یادآوری احسان الهی در حقّ آنان کارساز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 کَما أَحْسَنَ الله إِلَیْکَ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سرمایه‌داران بی‌ایمان، در معرض فساد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تَبْغِ الْفَسادَ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غرور علمی، گاهی آن‌چنان انسان را خودمحور می‌سازد که دیگر نقش هیچ‌کس یا هیچ‌چیز را قبول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أُوتِیتُهُ عَلی عِلْمٍ عِنْدِی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علم خود نازیدن، اخلاق قارونی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عِلْمٍ عِنْدِی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ثروت و قدرت را احسان الهی بدانیم، نه محصول علم و تلاش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خداوند است که به تو ثروت داده است، قارون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بر اساس علم، آن را پیدا نموده‌ام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أَحْسَنَ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عِلْمٍ عِنْدِی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آشنایی با تاریخ، بهترین درس عبرت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وَ لَمْ یَعْلَمْ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قلع‌وقمع گردنکشان، از سنّت‌های خداوندی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 و ثروت، مانع نزول قهر الهی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أَهْلَکَ مِنْ قَبْلِهِ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قدرت و ثروت، سعادت‌آفرین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أَهْلَکَ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مِنْهُ قُوَّةً وَ أَکْثَرُ جَمْعاً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دست بالای دست بسیار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هُوَ أَشَدُّ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قهر الهی فرارسد، دیگر فرصتی برای سؤال و جواب و چون‌وچرا نخواهد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یُسْئَلُ عَنْ ذُنُوبِهِمُ الْمُجْرِمُونَ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و ثروت در دست انسان‌های غافل، سبب فخرفروشی، خودنمایی و تجمّل‌گرایی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عَلی قَوْمِهِ فِی زِینَتِهِ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رخ کشیدن ثروت، صفتی قارونی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عَلی قَوْمِهِ فِی زِینَتِهِ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قارون صفتان، خود را برتر از دیگران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قَوْمِهِ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اشرافی گری حاکمان، می‌تواند فرهنگ مردم را تغییر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قَوْمِهِ فِی زِینَتِهِ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 لَنا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ظواهرِ زیبای دنیا، دامی برای جذب و انحراف کوته‌فکران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الَّذِینَ یُرِیدُونَ الْحَیاةَ الدُّنْیا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آرزوی قارون شدن، آرزوی دنیاپرستان کم‌خرد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الْحَیاةَ الدُّنْیا یا لَیْتَ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پیام‌های آیه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دلباختگان دنیا سزاوار سرزنش و نکوهش‌اند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از فرزانگان بنی‌اسرائیل به‌خاطر برخورد با دلباختگان دنیا ستایش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الَّذِینَ أُوتُوا الْعِلْمَ وَیْلَکُمْ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واقعی، انسان را به‌سوی آخرت و تقوی و عمل صالح سوق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الَّذِینَ أُوتُوا الْعِلْمَ وَیْلَکُمْ ثَوابُ الله خَیْرٌ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آگاه کسی است که زرق‌وبرق دنیا او را مجذوب نسازد و دنیاگرایان را تحقیر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الَّذِینَ أُوتُوا الْعِلْمَ وَیْلَکُمْ ثَوابُ الله خَیْرٌ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علما باید مردم را از عشق به دنیا بر حذر 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الَّذِینَ أُوتُوا الْعِلْمَ وَیْلَکُمْ ثَوابُ الله خَیْرٌ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چیزی را از کسی منع می‌کنیم، در صورت لزوم و توان، بهتر از آن را به او عرضه نماییم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ثَوابُ الله خَیْرٌ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و عمل صالح، زمانی سعادت آفرین است که انسان بر آن پایدار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وَ عَمِلَ صالِحاً وَ لا یُلَقَّاها إِلَّا الصَّابِرُونَ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نتیجه ظلم، هلاکت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فَبَغی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فَخَسَفْنا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گاهی مأمور قهر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فَخَسَفْنا بِهِ وَ بِدارِهِ الْأَرْضَ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سرانجام ثروت‌اندوزی، بخل، غرور و هلاکت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فَخَسَفْنا بِهِ وَ بِدارِهِ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ثروت، وسیله‌ی نجات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مِنَ المُنْتَصِرِینَ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برخورد با مسائل، زود قضاوت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دیروز حسرت می‌خوردند ای‌کاش مثل قارون بودند، امروز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شد که ما مثل او نبودیم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تَمَنَّوْا مَکانَهُ بِالْأَمْسِ یَقُولُونَ وَیْکَأَنَّ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نخواهیم که مانند ثروتمندانِ مغرور و غافل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تَمَنَّوْا مَکانَهُ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وَیْکَأَنَّ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به‌جای تمنّای ثروت دیگران، به داده‌های الهی قانع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تَمَنَّوْا مَکانَهُ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یَبْسُطُ الرِّزْقَ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همه آرزوها، به صلاح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تَمَنَّوْا مَکانَهُ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مستجاب نشدن دعا و برآورده نگردیدن آرزو، بزرگ‌ترین لطف و منت الهی بر انسان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تَمَنَّوْا مَکانَهُ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عَلَیْنا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حوادث، سبب بیداری فطرت‌ها و تغییر پندارها و خواسته‌های غلط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أَنْ مَنَّ الله عَلَیْنا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ثروتی که انسان، آن را از جانب خدا و برای او نداند، او را به کفر می‌رساند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یُفْلِحُ الْکافِرُونَ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سرای آخرت بس عظیم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عظمت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هرگونه برتری‌طلبی،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یُرِیدُونَ عُلُوًّا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منشأ فساد، برتری‌جویی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یُرِیدُونَ 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فَساداً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پرهیزکار کسی است که اراده‌ی تفاخر و برتری بر دیگران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یُرِیدُونَ عُلُوًّا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الْعاقِبَةُ لِلْمُتَّقِینَ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نیک، مطلوب و پسندیده است، از هر کس و به هر مقدار که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مهم‌تر ازآنجام کار نیک، به‌سلامت رساندن آن به صحنه‌ی قیامت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بِالْحَسَنَةِ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بسیارند کسانی که کارهای خوبی انجام می‌دهند، ولی به‌واسطه گناه، منّت گذاشتن، عُجب و یا تحقیر دیگران، آن را از بین می‌برند و نمی‌توانند کار خوب خود را به قیامت برسانند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انسان‌ها در انتخاب راه زندگی آزادند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جاءَ بِالْحَسَنَةِ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بِالسَّیِّئَةِ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در گفتار، سخن خویش را از خوبی‌ها آغاز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ابتدا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السیئة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نظام سراسر لطف الهی، پاداش نیکی‌ها بیشتر از خود نیکی‌هاست هرچند به مرحله عمل نرسد و در حالت اندیشه و طرح باقی بماند، ولی کیفر کار بد به‌اندازه کار بد و به شرطی است که از درجه‌ی فکر و اندیشه بگذرد و لباس عمل بپوشد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عَمِلُوا السَّیِّئاتِ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 نیک دیگران را فراموش نکنیم، حتّی اگر یک عمل ساده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بدکاران را وقتی جزا دهیم که بر کار بد خود اصرار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یَعْمَلُونَ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پاداش نیکی‌ها را با فضل خود می‌دهد، ولی در کیفر بدکاران با عدل خویش رفتار می‌کند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فَلَهُ خَیْرٌ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یُجْزَی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کانُوا یَعْمَلُونَ</w:t>
      </w:r>
      <w:r>
        <w:rPr>
          <w:rFonts w:eastAsia="Amiri" w:cs="Amiri" w:ascii="Amiri" w:hAnsi="Amiri"/>
          <w:color w:val="111111"/>
          <w:sz w:val="28"/>
          <w:szCs w:val="28"/>
          <w:rtl w:val="true"/>
          <w:lang w:bidi="ar-SA"/>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 w:name="pg14478_131663"/>
      <w:bookmarkStart w:id="89" w:name="pg14478_131663"/>
      <w:bookmarkEnd w:id="89"/>
    </w:p>
    <w:p>
      <w:pPr>
        <w:pStyle w:val="Heading3"/>
        <w:numPr>
          <w:ilvl w:val="2"/>
          <w:numId w:val="1"/>
        </w:numPr>
        <w:rPr/>
      </w:pPr>
      <w:bookmarkStart w:id="90" w:name="pg14478_131663"/>
      <w:bookmarkStart w:id="91" w:name="__RefHeading___Toc519715_996550957"/>
      <w:bookmarkStart w:id="92" w:name="_Toc29"/>
      <w:bookmarkEnd w:id="90"/>
      <w:bookmarkEnd w:id="91"/>
      <w:r>
        <w:rPr>
          <w:rtl w:val="true"/>
        </w:rPr>
        <w:t>فصل سوم</w:t>
      </w:r>
      <w:r>
        <w:rPr>
          <w:rtl w:val="true"/>
        </w:rPr>
        <w:t xml:space="preserve">: </w:t>
      </w:r>
      <w:r>
        <w:rPr>
          <w:rtl w:val="true"/>
        </w:rPr>
        <w:t xml:space="preserve">داستان آتش گرفتن خیمه اجماع با صاعقه و قتلی مشکوک در پشت خیمه و دستور ذبح گاو ویژه برای پیدا کردن قاتل در </w:t>
      </w:r>
      <w:r>
        <w:rPr/>
        <w:t>9</w:t>
      </w:r>
      <w:r>
        <w:rPr>
          <w:rtl w:val="true"/>
        </w:rPr>
        <w:t xml:space="preserve"> </w:t>
      </w:r>
      <w:r>
        <w:rPr>
          <w:rtl w:val="true"/>
        </w:rPr>
        <w:t>قسمت</w:t>
      </w:r>
      <w:bookmarkEnd w:id="92"/>
    </w:p>
    <w:p>
      <w:pPr>
        <w:pStyle w:val="Heading4"/>
        <w:numPr>
          <w:ilvl w:val="3"/>
          <w:numId w:val="1"/>
        </w:numPr>
        <w:rPr/>
      </w:pPr>
      <w:bookmarkStart w:id="93" w:name="__RefHeading___Toc519717_996550957"/>
      <w:bookmarkStart w:id="94" w:name="_Toc30"/>
      <w:bookmarkEnd w:id="93"/>
      <w:r>
        <w:rPr>
          <w:rtl w:val="true"/>
        </w:rPr>
        <w:t>«</w:t>
      </w:r>
      <w:r>
        <w:rPr>
          <w:rtl w:val="true"/>
        </w:rPr>
        <w:t>جدول خلاصه قسمت‌های این داستان</w:t>
      </w:r>
      <w:r>
        <w:rPr>
          <w:rtl w:val="true"/>
        </w:rPr>
        <w:t>»</w:t>
      </w:r>
      <w:bookmarkEnd w:id="94"/>
    </w:p>
    <w:p>
      <w:pPr>
        <w:pStyle w:val="BookText"/>
        <w:rPr/>
      </w:pPr>
      <w:r>
        <w:rPr>
          <w:rFonts w:ascii="IRNazanin" w:hAnsi="IRNazanin" w:eastAsia="IRNazanin"/>
          <w:color w:val="111111"/>
          <w:sz w:val="28"/>
          <w:sz w:val="28"/>
          <w:szCs w:val="28"/>
          <w:rtl w:val="true"/>
          <w:lang w:bidi="fa-IR"/>
        </w:rPr>
        <w:t>شماره</w:t>
      </w:r>
    </w:p>
    <w:p>
      <w:pPr>
        <w:pStyle w:val="BookText"/>
        <w:rPr/>
      </w:pPr>
      <w:r>
        <w:rPr>
          <w:rFonts w:ascii="IRNazanin" w:hAnsi="IRNazanin" w:eastAsia="IRNazanin"/>
          <w:color w:val="111111"/>
          <w:sz w:val="28"/>
          <w:sz w:val="28"/>
          <w:szCs w:val="28"/>
          <w:rtl w:val="true"/>
          <w:lang w:bidi="fa-IR"/>
        </w:rPr>
        <w:t>عنوان</w:t>
      </w:r>
    </w:p>
    <w:p>
      <w:pPr>
        <w:pStyle w:val="BookText"/>
        <w:rPr/>
      </w:pPr>
      <w:r>
        <w:rPr>
          <w:rFonts w:ascii="IRNazanin" w:hAnsi="IRNazanin" w:eastAsia="IRNazanin"/>
          <w:color w:val="111111"/>
          <w:sz w:val="28"/>
          <w:sz w:val="28"/>
          <w:szCs w:val="28"/>
          <w:rtl w:val="true"/>
          <w:lang w:bidi="fa-IR"/>
        </w:rPr>
        <w:t>قسمت‌ها به ترتیب زمان</w:t>
      </w:r>
    </w:p>
    <w:p>
      <w:pPr>
        <w:pStyle w:val="BookText"/>
        <w:rPr/>
      </w:pP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اساس</w:t>
      </w:r>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شاعران</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قانون</w:t>
      </w:r>
    </w:p>
    <w:p>
      <w:pPr>
        <w:pStyle w:val="BookText"/>
        <w:rPr/>
      </w:pPr>
      <w:r>
        <w:rPr>
          <w:rFonts w:ascii="IRNazanin" w:hAnsi="IRNazanin" w:eastAsia="IRNazanin"/>
          <w:color w:val="111111"/>
          <w:sz w:val="28"/>
          <w:sz w:val="28"/>
          <w:szCs w:val="28"/>
          <w:rtl w:val="true"/>
          <w:lang w:bidi="fa-IR"/>
        </w:rPr>
        <w:t>قتلی که قاتلش معلوم نیست</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ماجرای</w:t>
      </w:r>
    </w:p>
    <w:p>
      <w:pPr>
        <w:pStyle w:val="BookText"/>
        <w:rPr/>
      </w:pPr>
      <w:r>
        <w:rPr>
          <w:rFonts w:ascii="IRNazanin" w:hAnsi="IRNazanin" w:eastAsia="IRNazanin"/>
          <w:color w:val="111111"/>
          <w:sz w:val="28"/>
          <w:sz w:val="28"/>
          <w:szCs w:val="28"/>
          <w:rtl w:val="true"/>
          <w:lang w:bidi="fa-IR"/>
        </w:rPr>
        <w:t>صاحب گاو طلائی</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صفی</w:t>
      </w:r>
    </w:p>
    <w:p>
      <w:pPr>
        <w:pStyle w:val="BookText"/>
        <w:rPr/>
      </w:pPr>
      <w:r>
        <w:rPr>
          <w:rFonts w:ascii="IRNazanin" w:hAnsi="IRNazanin" w:eastAsia="IRNazanin"/>
          <w:color w:val="111111"/>
          <w:sz w:val="28"/>
          <w:sz w:val="28"/>
          <w:szCs w:val="28"/>
          <w:rtl w:val="true"/>
          <w:lang w:bidi="fa-IR"/>
        </w:rPr>
        <w:t>علیشاه</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قتلی</w:t>
      </w:r>
    </w:p>
    <w:p>
      <w:pPr>
        <w:pStyle w:val="BookText"/>
        <w:rPr/>
      </w:pPr>
      <w:r>
        <w:rPr>
          <w:rFonts w:ascii="IRNazanin" w:hAnsi="IRNazanin" w:eastAsia="IRNazanin"/>
          <w:color w:val="111111"/>
          <w:sz w:val="28"/>
          <w:sz w:val="28"/>
          <w:szCs w:val="28"/>
          <w:rtl w:val="true"/>
          <w:lang w:bidi="fa-IR"/>
        </w:rPr>
        <w:t>مشکوک بعد از سوختن خانه‌ی اجماع و آمدن صاعقه</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نزاع</w:t>
      </w:r>
    </w:p>
    <w:p>
      <w:pPr>
        <w:pStyle w:val="BookText"/>
        <w:rPr/>
      </w:pPr>
      <w:r>
        <w:rPr>
          <w:rFonts w:ascii="IRNazanin" w:hAnsi="IRNazanin" w:eastAsia="IRNazanin"/>
          <w:color w:val="111111"/>
          <w:sz w:val="28"/>
          <w:sz w:val="28"/>
          <w:szCs w:val="28"/>
          <w:rtl w:val="true"/>
          <w:lang w:bidi="fa-IR"/>
        </w:rPr>
        <w:t>مردم و داوری موسی علیه السلام برای پیدا کردن قاتل</w:t>
      </w:r>
    </w:p>
    <w:p>
      <w:pPr>
        <w:pStyle w:val="BookText"/>
        <w:rPr/>
      </w:pPr>
      <w:r>
        <w:rPr>
          <w:rFonts w:ascii="IRNazanin" w:hAnsi="IRNazanin" w:eastAsia="IRNazanin"/>
          <w:color w:val="111111"/>
          <w:sz w:val="28"/>
          <w:sz w:val="28"/>
          <w:szCs w:val="28"/>
          <w:rtl w:val="true"/>
          <w:lang w:bidi="fa-IR"/>
        </w:rPr>
        <w:t>و دستور</w:t>
      </w:r>
    </w:p>
    <w:p>
      <w:pPr>
        <w:pStyle w:val="BookText"/>
        <w:rPr/>
      </w:pPr>
      <w:r>
        <w:rPr>
          <w:rFonts w:ascii="IRNazanin" w:hAnsi="IRNazanin" w:eastAsia="IRNazanin"/>
          <w:color w:val="111111"/>
          <w:sz w:val="28"/>
          <w:sz w:val="28"/>
          <w:szCs w:val="28"/>
          <w:rtl w:val="true"/>
          <w:lang w:bidi="fa-IR"/>
        </w:rPr>
        <w:t>ذبح گاو</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صفی</w:t>
      </w:r>
    </w:p>
    <w:p>
      <w:pPr>
        <w:pStyle w:val="BookText"/>
        <w:rPr/>
      </w:pPr>
      <w:r>
        <w:rPr>
          <w:rFonts w:ascii="IRNazanin" w:hAnsi="IRNazanin" w:eastAsia="IRNazanin"/>
          <w:color w:val="111111"/>
          <w:sz w:val="28"/>
          <w:sz w:val="28"/>
          <w:szCs w:val="28"/>
          <w:rtl w:val="true"/>
          <w:lang w:bidi="fa-IR"/>
        </w:rPr>
        <w:t>علیشاه</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ascii="IRNazanin" w:hAnsi="IRNazanin" w:eastAsia="IRNazanin"/>
          <w:color w:val="111111"/>
          <w:sz w:val="28"/>
          <w:sz w:val="28"/>
          <w:szCs w:val="28"/>
          <w:rtl w:val="true"/>
          <w:lang w:bidi="fa-IR"/>
        </w:rPr>
        <w:t>حبیب</w:t>
      </w:r>
    </w:p>
    <w:p>
      <w:pPr>
        <w:pStyle w:val="BookText"/>
        <w:rPr/>
      </w:pPr>
      <w:r>
        <w:rPr>
          <w:rFonts w:ascii="IRNazanin" w:hAnsi="IRNazanin" w:eastAsia="IRNazanin"/>
          <w:color w:val="111111"/>
          <w:sz w:val="28"/>
          <w:sz w:val="28"/>
          <w:szCs w:val="28"/>
          <w:rtl w:val="true"/>
          <w:lang w:bidi="fa-IR"/>
        </w:rPr>
        <w:t>خراسانی</w:t>
      </w:r>
    </w:p>
    <w:p>
      <w:pPr>
        <w:pStyle w:val="BookText"/>
        <w:rPr/>
      </w:pPr>
      <w:r>
        <w:rPr>
          <w:rFonts w:ascii="IRNazanin" w:hAnsi="IRNazanin" w:eastAsia="IRNazanin"/>
          <w:color w:val="111111"/>
          <w:sz w:val="28"/>
          <w:sz w:val="28"/>
          <w:szCs w:val="28"/>
          <w:rtl w:val="true"/>
          <w:lang w:bidi="fa-IR"/>
        </w:rPr>
        <w:t>افلاکی</w:t>
      </w:r>
    </w:p>
    <w:p>
      <w:pPr>
        <w:pStyle w:val="BookText"/>
        <w:rPr/>
      </w:pPr>
      <w:r>
        <w:rPr>
          <w:rFonts w:ascii="IRNazanin" w:hAnsi="IRNazanin" w:eastAsia="IRNazanin"/>
          <w:color w:val="111111"/>
          <w:sz w:val="28"/>
          <w:sz w:val="28"/>
          <w:szCs w:val="28"/>
          <w:rtl w:val="true"/>
          <w:lang w:bidi="fa-IR"/>
        </w:rPr>
        <w:t>ادیب</w:t>
      </w:r>
    </w:p>
    <w:p>
      <w:pPr>
        <w:pStyle w:val="BookText"/>
        <w:rPr/>
      </w:pPr>
      <w:r>
        <w:rPr>
          <w:rFonts w:ascii="IRNazanin" w:hAnsi="IRNazanin" w:eastAsia="IRNazanin"/>
          <w:color w:val="111111"/>
          <w:sz w:val="28"/>
          <w:sz w:val="28"/>
          <w:szCs w:val="28"/>
          <w:rtl w:val="true"/>
          <w:lang w:bidi="fa-IR"/>
        </w:rPr>
        <w:t>نیشابوری</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آغاز</w:t>
      </w:r>
    </w:p>
    <w:p>
      <w:pPr>
        <w:pStyle w:val="BookText"/>
        <w:rPr/>
      </w:pPr>
      <w:r>
        <w:rPr>
          <w:rFonts w:ascii="IRNazanin" w:hAnsi="IRNazanin" w:eastAsia="IRNazanin"/>
          <w:color w:val="111111"/>
          <w:sz w:val="28"/>
          <w:sz w:val="28"/>
          <w:szCs w:val="28"/>
          <w:rtl w:val="true"/>
          <w:lang w:bidi="fa-IR"/>
        </w:rPr>
        <w:t>ایرادهای بنی‌اسرائیلی قبل از ذبح گاو</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و روایات</w:t>
      </w:r>
    </w:p>
    <w:p>
      <w:pPr>
        <w:pStyle w:val="BookText"/>
        <w:rPr/>
      </w:pPr>
      <w:r>
        <w:rPr>
          <w:rFonts w:ascii="IRNazanin" w:hAnsi="IRNazanin" w:eastAsia="IRNazanin"/>
          <w:color w:val="111111"/>
          <w:sz w:val="28"/>
          <w:sz w:val="28"/>
          <w:szCs w:val="28"/>
          <w:rtl w:val="true"/>
          <w:lang w:bidi="fa-IR"/>
        </w:rPr>
        <w:t>صفی</w:t>
      </w:r>
    </w:p>
    <w:p>
      <w:pPr>
        <w:pStyle w:val="BookText"/>
        <w:rPr/>
      </w:pPr>
      <w:r>
        <w:rPr>
          <w:rFonts w:ascii="IRNazanin" w:hAnsi="IRNazanin" w:eastAsia="IRNazanin"/>
          <w:color w:val="111111"/>
          <w:sz w:val="28"/>
          <w:sz w:val="28"/>
          <w:szCs w:val="28"/>
          <w:rtl w:val="true"/>
          <w:lang w:bidi="fa-IR"/>
        </w:rPr>
        <w:t>علیشاه</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ذبح</w:t>
      </w:r>
    </w:p>
    <w:p>
      <w:pPr>
        <w:pStyle w:val="BookText"/>
        <w:rPr/>
      </w:pPr>
      <w:r>
        <w:rPr>
          <w:rFonts w:ascii="IRNazanin" w:hAnsi="IRNazanin" w:eastAsia="IRNazanin"/>
          <w:color w:val="111111"/>
          <w:sz w:val="28"/>
          <w:sz w:val="28"/>
          <w:szCs w:val="28"/>
          <w:rtl w:val="true"/>
          <w:lang w:bidi="fa-IR"/>
        </w:rPr>
        <w:t>گاو پس از ایرادهای بنی‌اسرائیلی</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صفی</w:t>
      </w:r>
    </w:p>
    <w:p>
      <w:pPr>
        <w:pStyle w:val="BookText"/>
        <w:rPr/>
      </w:pPr>
      <w:r>
        <w:rPr>
          <w:rFonts w:ascii="IRNazanin" w:hAnsi="IRNazanin" w:eastAsia="IRNazanin"/>
          <w:color w:val="111111"/>
          <w:sz w:val="28"/>
          <w:sz w:val="28"/>
          <w:szCs w:val="28"/>
          <w:rtl w:val="true"/>
          <w:lang w:bidi="fa-IR"/>
        </w:rPr>
        <w:t>علیشاه</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نحوه‌ی</w:t>
      </w:r>
    </w:p>
    <w:p>
      <w:pPr>
        <w:pStyle w:val="BookText"/>
        <w:rPr/>
      </w:pPr>
      <w:r>
        <w:rPr>
          <w:rFonts w:ascii="IRNazanin" w:hAnsi="IRNazanin" w:eastAsia="IRNazanin"/>
          <w:color w:val="111111"/>
          <w:sz w:val="28"/>
          <w:sz w:val="28"/>
          <w:szCs w:val="28"/>
          <w:rtl w:val="true"/>
          <w:lang w:bidi="fa-IR"/>
        </w:rPr>
        <w:t>زنده شدن مقتول</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و روایات</w:t>
      </w:r>
    </w:p>
    <w:p>
      <w:pPr>
        <w:pStyle w:val="BookText"/>
        <w:rPr/>
      </w:pPr>
      <w:r>
        <w:rPr>
          <w:rFonts w:ascii="IRNazanin" w:hAnsi="IRNazanin" w:eastAsia="IRNazanin"/>
          <w:color w:val="111111"/>
          <w:sz w:val="28"/>
          <w:sz w:val="28"/>
          <w:szCs w:val="28"/>
          <w:rtl w:val="true"/>
          <w:lang w:bidi="fa-IR"/>
        </w:rPr>
        <w:t>صفی</w:t>
      </w:r>
    </w:p>
    <w:p>
      <w:pPr>
        <w:pStyle w:val="BookText"/>
        <w:rPr/>
      </w:pPr>
      <w:r>
        <w:rPr>
          <w:rFonts w:ascii="IRNazanin" w:hAnsi="IRNazanin" w:eastAsia="IRNazanin"/>
          <w:color w:val="111111"/>
          <w:sz w:val="28"/>
          <w:sz w:val="28"/>
          <w:szCs w:val="28"/>
          <w:rtl w:val="true"/>
          <w:lang w:bidi="fa-IR"/>
        </w:rPr>
        <w:t>علیشاه</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قساوت</w:t>
      </w:r>
    </w:p>
    <w:p>
      <w:pPr>
        <w:pStyle w:val="BookText"/>
        <w:rPr/>
      </w:pPr>
      <w:r>
        <w:rPr>
          <w:rFonts w:ascii="IRNazanin" w:hAnsi="IRNazanin" w:eastAsia="IRNazanin"/>
          <w:color w:val="111111"/>
          <w:sz w:val="28"/>
          <w:sz w:val="28"/>
          <w:szCs w:val="28"/>
          <w:rtl w:val="true"/>
          <w:lang w:bidi="fa-IR"/>
        </w:rPr>
        <w:t>و سنگدلی بنی‌اسرائیل</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صفی</w:t>
      </w:r>
    </w:p>
    <w:p>
      <w:pPr>
        <w:pStyle w:val="BookText"/>
        <w:rPr/>
      </w:pPr>
      <w:r>
        <w:rPr>
          <w:rFonts w:ascii="IRNazanin" w:hAnsi="IRNazanin" w:eastAsia="IRNazanin"/>
          <w:color w:val="111111"/>
          <w:sz w:val="28"/>
          <w:sz w:val="28"/>
          <w:szCs w:val="28"/>
          <w:rtl w:val="true"/>
          <w:lang w:bidi="fa-IR"/>
        </w:rPr>
        <w:t>علیشاه</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 xml:space="preserve">پیام‌های قرآنی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آیات</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67</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5" w:name="pg14478_131664"/>
    </w:p>
    <w:p>
      <w:pPr>
        <w:pStyle w:val="Heading4"/>
        <w:numPr>
          <w:ilvl w:val="3"/>
          <w:numId w:val="1"/>
        </w:numPr>
        <w:rPr/>
      </w:pPr>
      <w:bookmarkStart w:id="96" w:name="__RefHeading___Toc519719_996550957"/>
      <w:bookmarkStart w:id="97" w:name="_Toc31"/>
      <w:bookmarkEnd w:id="95"/>
      <w:bookmarkEnd w:id="96"/>
      <w:r>
        <w:rPr>
          <w:rtl w:val="true"/>
        </w:rPr>
        <w:t>قسمت اوّل</w:t>
      </w:r>
      <w:r>
        <w:rPr>
          <w:rtl w:val="true"/>
        </w:rPr>
        <w:t xml:space="preserve">: </w:t>
      </w:r>
      <w:r>
        <w:rPr>
          <w:rtl w:val="true"/>
        </w:rPr>
        <w:t>قانون قتلی که قاتلش معلوم نیست</w:t>
      </w:r>
      <w:bookmarkEnd w:id="97"/>
    </w:p>
    <w:p>
      <w:pPr>
        <w:pStyle w:val="BookText"/>
        <w:rPr/>
      </w:pP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سرزمین موعود، هرگاه جسد مقتولی که قاتلش معلوم نیست، در صحرا پیدا شود، آنگاه ریش‌سفیدان و قُضات با اندازه‌گیری فاصله‌ی جسد تا شهرهای اطراف، نزدیک‌ترین شهر را تعیین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ریش‌سفیدان آن شهر، باید گوساله‌ای را که تابه‌حال بر آن یوغ بسته نشده، بگیرند و آن را به درّه‌ای ببرند که در آن آب جاری باشد، ولی زمینش هرگز شخم نخورده و کشت نشده باشد و در آنجا گردن گوساله را بشکنند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کاهنان نیز نزدیک بیایند، زیرا خداوند، خدای شما، ایشان را انتخاب کرده است تا در حضور او خدمت کنند و به نام خداوند برکت دهند و در مرافعه‌ها و مجازات تصمیم بگیرند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ریش‌سفیدان آن شهر، دست‌های خود را روی آن گوساله بشویند 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دست‌های ما این خون را نریخته و چشمان ما هم آن را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 قوم خود، اسرائیل را که نجات داده‌ای ببخش و آن‌ها را به قتل مردی بی‌گناه متهم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خون این مرد را بر ما 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طریق با پیروی از دستورات خداوند، شما این گناه را از بین خود دور خواهید ساخت</w:t>
      </w:r>
      <w:r>
        <w:rPr>
          <w:rFonts w:eastAsia="IRNazanin" w:cs="IRNazanin"/>
          <w:color w:val="111111"/>
          <w:sz w:val="28"/>
          <w:szCs w:val="28"/>
          <w:rtl w:val="true"/>
          <w:lang w:bidi="fa-IR"/>
        </w:rPr>
        <w:t>.</w:t>
      </w:r>
    </w:p>
    <w:p>
      <w:pPr>
        <w:pStyle w:val="Heading4"/>
        <w:numPr>
          <w:ilvl w:val="3"/>
          <w:numId w:val="1"/>
        </w:numPr>
        <w:rPr/>
      </w:pPr>
      <w:bookmarkStart w:id="98" w:name="__RefHeading___Toc519721_996550957"/>
      <w:bookmarkStart w:id="99" w:name="_Toc32"/>
      <w:bookmarkEnd w:id="98"/>
      <w:r>
        <w:rPr>
          <w:rtl w:val="true"/>
        </w:rPr>
        <w:t>قسمت دوّم</w:t>
      </w:r>
      <w:r>
        <w:rPr>
          <w:rtl w:val="true"/>
        </w:rPr>
        <w:t xml:space="preserve">: </w:t>
      </w:r>
      <w:r>
        <w:rPr>
          <w:rtl w:val="true"/>
        </w:rPr>
        <w:t>ماجرای صاحب آن گاو طلائی</w:t>
      </w:r>
      <w:bookmarkEnd w:id="99"/>
    </w:p>
    <w:p>
      <w:pPr>
        <w:pStyle w:val="BookText"/>
        <w:rPr/>
      </w:pPr>
      <w:r>
        <w:rPr>
          <w:rFonts w:ascii="IRNazanin" w:hAnsi="IRNazanin" w:eastAsia="IRNazanin"/>
          <w:color w:val="111111"/>
          <w:sz w:val="28"/>
          <w:sz w:val="28"/>
          <w:szCs w:val="28"/>
          <w:rtl w:val="true"/>
          <w:lang w:bidi="fa-IR"/>
        </w:rPr>
        <w:t>این داستان در سه منبع روایی به سه صورت بیان شده که ما در این جا به این سه داستان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اول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بنی‌اسرائیل مردی ثروتمند زندگانی می‌کرد او پسری داشت بسیار نیکوکار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شخصی مرواریدی را برای فروش به نزد آن پسر آورد وی آن را از فروشنده به مبلغ پنجاه‌هزار دینار خرید، زیرا به‌خوبی می‌دانست که ارزش مروارید بسیار بیشتر از این قیمت است اما هنگامی‌که قصد کرد پول آن شخص را بپردازد متوجه شد که کلید صندوق زیر سر پدرش که در خواب بود قرار دارد به همین خاطر از فروشنده خواست تا مدتی را صبر نماید اما وی پول خود را به‌صورت نقد و فوری طلب می‌کرد حتی آن جوان حاضر گشت بیست هزار دینار بر قیمت اولیه خرید بیفزاید بلکه فروشنده تا بیدار شدن پدرش تأمل نماید اما اصرار او بی‌فایده بود و آن شخص با ستاندن مرواریدش وی را ترک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بعد پدر آن جوان از خواب بیدار شد و هنگامی‌که از جریان مطلع گردید گاوی بسیار زیبا و زرد رنگ را در ازای احسان فرزندش بدو بخشید</w:t>
      </w:r>
      <w:r>
        <w:rPr>
          <w:rFonts w:eastAsia="IRNazanin" w:cs="IRNazanin"/>
          <w:color w:val="111111"/>
          <w:sz w:val="28"/>
          <w:szCs w:val="28"/>
          <w:rtl w:val="true"/>
          <w:lang w:bidi="fa-IR"/>
        </w:rPr>
        <w:t xml:space="preserve">. </w:t>
      </w:r>
      <w:r>
        <w:rPr>
          <w:rStyle w:val="FootnoteAnchor"/>
          <w:rtl w:val="true"/>
        </w:rPr>
        <w:footnoteReference w:id="101"/>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با شنیدن این داستان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نیکی تا کجا انسان را سیر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روایت دوم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 مردی صالح در میان بنی‌اسرائیل زندگی می‌کرد او از مال دنیا تنها گوساله‌ای زیبا داشت روزی آن حیوان را به داخل بیشه‌ای آورده و از خداوند خواست تا آن را برای پسرک خردسالش حفظ نماید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بعد از چندی آن مرد از دنیا رحلت نمود و گوساله نیز به‌مرور بزرگ‌تر شد از سویی فرزند آن مرد برای امرارمعاش به شکستن هیزم و فروش آن‌ها اشتغال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مادری پیر و بیمار داشت ثلثی از شب را به نگهداری و تیمار او اختصاص می‌داد و ثلث دیگر شب را به عبادت و استراحت می‌پرداخت روزی مادرش از او خواست تا به میان بیشه رفته و به گوساله‌ای که پدرش برای او به ارث نهاده سری بزند؛ و نشانه گوساله آن است که از میان پوستش نور زرد رنگی به‌مانند خورشید به اطراف ساطع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داخل بیشه شد و خداوند را به ابراهیم و اسماعیل و اسحاق و یعقوب قسم داد تا آن حیوان نزد او حاضر گردد چیزی نگذشت که گاوی زرد رنگ به او نزدیک گشته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نیکوکار بر پشت من بنشین اما پسرک پاسخ داد مادرم مرا امر کرده تا فقط گلوی ترا نوازش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همراه آن گاو به راه خویش ادامه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 بعد ابلیس به‌صورت چوپانی در مقابل آن‌ها ظاهر گشت و به پسرک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چوپانی هستم که به‌سوی خانواده‌ام می‌روم لکن گاوم را در میان راه‌گم‌کرده‌ام اینک از تو می‌خواهم که نجاتم بخشی و گاوت را به من بسپاری تا بعداً در ازایش دو گاو به تو بازگردانم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کلامت اخلاص وجود داشته باشد یقیناً خداوند کفایت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مجدداً اصرار نموده و گفت بجای گاوت ده گاو به تو خواهم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جوان قاطعانه به چوپان گفت که از جانب مادرش اجازه‌ای برای این کار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آن شخص به‌صورت پرنده‌ای در افق ناپدید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لحظه گاو زرد رنگ به صدا درآمد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چوپان در حقیقت شیطان بود که می‌خواست مرا از تو جدا نماید اما فرشته‌ای الهی به خاطر احسان تو در حق پدر و مادرت مرا از دست او نجات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گذشت تا آنکه مادر جوان خطاب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هیزم‌شکنی و عبادت در شب و نگهداری از من ترا به‌زحمت انداخته است بهتر است این گاو را به سه دینار بفروشی تا زندگی خویش را از این راه اداره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پسرک در اجرای فرمان مادرش به بازار فروش آمد اما فرشته‌ای الهی در تعقیب او بود تا نتیجه احسان به پدر و مادر را بدو بنمایاند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فرشته دو بار به‌عنوان خریدار در برابر جوان ظاهر شد و یک‌بار حاضر شد به مبلغ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و بار دیگر به مبلغ دوازده دینار آن گاو را خریداری نماید اما جوان هر بار تذکر مادرش را که گفته بود آن را بیش از سه دینار نفروشد به خاطر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آنکه در مرتبه سوم پیرزن به فرزندش گفت در حقیقت آن خریدار مأمور خداوند است بهتر است از او سؤال کنی آیا صلاح است که گاو خود را بفروشیم یا نه؟</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به نزد همان شخص آمد و سؤال مادرش را مطرح‌نمود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فرشته الهی از آن‌ها خواست تا از فروش آن حیوان خودداری ورزند چراکه در آینده نزدیک بنی‌اسرائیل برای یافتن 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ازای خرید این گاو بهای گزافی را خواهند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مهربانی جوان در حق پدر و مادرش ثمره داد و کمی بعد بنی‌اسرائیل برای خرید گاوی که نزد او بود ده برابر وزنش پول پرداخت کردند</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روایت سوم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نیکوکاری به پدر و مادر خود بسیار احترام می‌کرد دریکی از روزها که پدرش در خواب بود، معامله‌ی پرسودی برایش پیش آمد، ولی مغازه‌اش بسته بود و کلید مغازه نزد پدرش بود و پدرش نیز در آن‌وقت خوابیده بود و فروختن کالا بستگی به بیدار کردن پدر داشت تا کلیدی را که نزد پدر بود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نیکوکار، آن معامله‌ی پر سود را به خاطر بیدار نکردن پدرش از دست داد و از سود کلانی که معادل هفتاد هزار درهم بود گذشت؛ و مشتری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پدر بیدار شد و از ماجرا اطلاع یافت از پسر مهربانش تشکر کرد و گاوی را که داشت به پسرش بخشید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 وارم خیر و برکت بسیار از ناحیه‌ی این گاو به تو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شیخی اندر اسرائیلیان</w:t>
      </w:r>
    </w:p>
    <w:p>
      <w:pPr>
        <w:pStyle w:val="BookText"/>
        <w:rPr/>
      </w:pPr>
      <w:r>
        <w:rPr>
          <w:rFonts w:ascii="IRNazanin" w:hAnsi="IRNazanin" w:eastAsia="IRNazanin"/>
          <w:color w:val="111111"/>
          <w:sz w:val="28"/>
          <w:sz w:val="28"/>
          <w:szCs w:val="28"/>
          <w:rtl w:val="true"/>
          <w:lang w:bidi="fa-IR"/>
        </w:rPr>
        <w:t>داشت طفلی خرد با گاوی چنان</w:t>
      </w:r>
    </w:p>
    <w:p>
      <w:pPr>
        <w:pStyle w:val="BookText"/>
        <w:rPr/>
      </w:pPr>
      <w:r>
        <w:rPr>
          <w:rFonts w:ascii="IRNazanin" w:hAnsi="IRNazanin" w:eastAsia="IRNazanin"/>
          <w:color w:val="111111"/>
          <w:sz w:val="28"/>
          <w:sz w:val="28"/>
          <w:szCs w:val="28"/>
          <w:rtl w:val="true"/>
          <w:lang w:bidi="fa-IR"/>
        </w:rPr>
        <w:t>با عجوزی داشت نسبت سالخورد</w:t>
      </w:r>
    </w:p>
    <w:p>
      <w:pPr>
        <w:pStyle w:val="BookText"/>
        <w:rPr/>
      </w:pPr>
      <w:r>
        <w:rPr>
          <w:rFonts w:ascii="IRNazanin" w:hAnsi="IRNazanin" w:eastAsia="IRNazanin"/>
          <w:color w:val="111111"/>
          <w:sz w:val="28"/>
          <w:sz w:val="28"/>
          <w:szCs w:val="28"/>
          <w:rtl w:val="true"/>
          <w:lang w:bidi="fa-IR"/>
        </w:rPr>
        <w:t>برد شیخ آن گاو را بر وی سپرد</w:t>
      </w:r>
    </w:p>
    <w:p>
      <w:pPr>
        <w:pStyle w:val="BookText"/>
        <w:rPr/>
      </w:pPr>
      <w:r>
        <w:rPr>
          <w:rFonts w:ascii="IRNazanin" w:hAnsi="IRNazanin" w:eastAsia="IRNazanin"/>
          <w:color w:val="111111"/>
          <w:sz w:val="28"/>
          <w:sz w:val="28"/>
          <w:szCs w:val="28"/>
          <w:rtl w:val="true"/>
          <w:lang w:bidi="fa-IR"/>
        </w:rPr>
        <w:t>گفت در مرعای خود این عجل را</w:t>
      </w:r>
    </w:p>
    <w:p>
      <w:pPr>
        <w:pStyle w:val="BookText"/>
        <w:rPr/>
      </w:pPr>
      <w:r>
        <w:rPr>
          <w:rFonts w:ascii="IRNazanin" w:hAnsi="IRNazanin" w:eastAsia="IRNazanin"/>
          <w:color w:val="111111"/>
          <w:sz w:val="28"/>
          <w:sz w:val="28"/>
          <w:szCs w:val="28"/>
          <w:rtl w:val="true"/>
          <w:lang w:bidi="fa-IR"/>
        </w:rPr>
        <w:t>دار تا نفعی دهد این طفل را</w:t>
      </w:r>
    </w:p>
    <w:p>
      <w:pPr>
        <w:pStyle w:val="BookText"/>
        <w:rPr/>
      </w:pPr>
      <w:r>
        <w:rPr>
          <w:rFonts w:ascii="IRNazanin" w:hAnsi="IRNazanin" w:eastAsia="IRNazanin"/>
          <w:color w:val="111111"/>
          <w:sz w:val="28"/>
          <w:sz w:val="28"/>
          <w:szCs w:val="28"/>
          <w:rtl w:val="true"/>
          <w:lang w:bidi="fa-IR"/>
        </w:rPr>
        <w:t>این حکایت را شنید از اشتهار</w:t>
      </w:r>
    </w:p>
    <w:p>
      <w:pPr>
        <w:pStyle w:val="BookText"/>
        <w:rPr/>
      </w:pPr>
      <w:r>
        <w:rPr>
          <w:rFonts w:ascii="IRNazanin" w:hAnsi="IRNazanin" w:eastAsia="IRNazanin"/>
          <w:color w:val="111111"/>
          <w:sz w:val="28"/>
          <w:sz w:val="28"/>
          <w:szCs w:val="28"/>
          <w:rtl w:val="true"/>
          <w:lang w:bidi="fa-IR"/>
        </w:rPr>
        <w:t>آن عجوزه کاین‌چنین گشتست کار</w:t>
      </w:r>
    </w:p>
    <w:p>
      <w:pPr>
        <w:pStyle w:val="BookText"/>
        <w:rPr/>
      </w:pPr>
      <w:r>
        <w:rPr>
          <w:rFonts w:ascii="IRNazanin" w:hAnsi="IRNazanin" w:eastAsia="IRNazanin"/>
          <w:color w:val="111111"/>
          <w:sz w:val="28"/>
          <w:sz w:val="28"/>
          <w:szCs w:val="28"/>
          <w:rtl w:val="true"/>
          <w:lang w:bidi="fa-IR"/>
        </w:rPr>
        <w:t>کرد اخبار این سخن با آن پسر</w:t>
      </w:r>
    </w:p>
    <w:p>
      <w:pPr>
        <w:pStyle w:val="BookText"/>
        <w:rPr/>
      </w:pPr>
      <w:r>
        <w:rPr>
          <w:rFonts w:ascii="IRNazanin" w:hAnsi="IRNazanin" w:eastAsia="IRNazanin"/>
          <w:color w:val="111111"/>
          <w:sz w:val="28"/>
          <w:sz w:val="28"/>
          <w:szCs w:val="28"/>
          <w:rtl w:val="true"/>
          <w:lang w:bidi="fa-IR"/>
        </w:rPr>
        <w:t>گشت خرّم ز استماع این خبر</w:t>
      </w:r>
    </w:p>
    <w:p>
      <w:pPr>
        <w:pStyle w:val="BookText"/>
        <w:rPr/>
      </w:pPr>
      <w:r>
        <w:rPr>
          <w:rFonts w:ascii="IRNazanin" w:hAnsi="IRNazanin" w:eastAsia="IRNazanin"/>
          <w:color w:val="111111"/>
          <w:sz w:val="28"/>
          <w:sz w:val="28"/>
          <w:szCs w:val="28"/>
          <w:rtl w:val="true"/>
          <w:lang w:bidi="fa-IR"/>
        </w:rPr>
        <w:t>خواست تا بفروشد آن را در زمن</w:t>
      </w:r>
    </w:p>
    <w:p>
      <w:pPr>
        <w:pStyle w:val="BookText"/>
        <w:rPr/>
      </w:pPr>
      <w:r>
        <w:rPr>
          <w:rFonts w:ascii="IRNazanin" w:hAnsi="IRNazanin" w:eastAsia="IRNazanin"/>
          <w:color w:val="111111"/>
          <w:sz w:val="28"/>
          <w:sz w:val="28"/>
          <w:szCs w:val="28"/>
          <w:rtl w:val="true"/>
          <w:lang w:bidi="fa-IR"/>
        </w:rPr>
        <w:t>کرد پس منع از فروشش پیرزن</w:t>
      </w:r>
    </w:p>
    <w:p>
      <w:pPr>
        <w:pStyle w:val="BookText"/>
        <w:rPr/>
      </w:pPr>
      <w:r>
        <w:rPr>
          <w:rFonts w:ascii="IRNazanin" w:hAnsi="IRNazanin" w:eastAsia="IRNazanin"/>
          <w:color w:val="111111"/>
          <w:sz w:val="28"/>
          <w:sz w:val="28"/>
          <w:szCs w:val="28"/>
          <w:rtl w:val="true"/>
          <w:lang w:bidi="fa-IR"/>
        </w:rPr>
        <w:t>گفت مفروش ار چه بس کوشش کنند</w:t>
      </w:r>
    </w:p>
    <w:p>
      <w:pPr>
        <w:pStyle w:val="BookText"/>
        <w:rPr/>
      </w:pPr>
      <w:r>
        <w:rPr>
          <w:rFonts w:ascii="IRNazanin" w:hAnsi="IRNazanin" w:eastAsia="IRNazanin"/>
          <w:color w:val="111111"/>
          <w:sz w:val="28"/>
          <w:sz w:val="28"/>
          <w:szCs w:val="28"/>
          <w:rtl w:val="true"/>
          <w:lang w:bidi="fa-IR"/>
        </w:rPr>
        <w:t>جز که جلدش پر زر از جوشش کنند</w:t>
      </w:r>
    </w:p>
    <w:p>
      <w:pPr>
        <w:pStyle w:val="BookText"/>
        <w:rPr/>
      </w:pPr>
      <w:r>
        <w:rPr>
          <w:rFonts w:ascii="IRNazanin" w:hAnsi="IRNazanin" w:eastAsia="IRNazanin"/>
          <w:color w:val="111111"/>
          <w:sz w:val="28"/>
          <w:sz w:val="28"/>
          <w:szCs w:val="28"/>
          <w:rtl w:val="true"/>
          <w:lang w:bidi="fa-IR"/>
        </w:rPr>
        <w:t>بر همین مبلغ که او گفتش فروخت</w:t>
      </w:r>
    </w:p>
    <w:p>
      <w:pPr>
        <w:pStyle w:val="BookText"/>
        <w:rPr/>
      </w:pPr>
      <w:r>
        <w:rPr>
          <w:rFonts w:ascii="IRNazanin" w:hAnsi="IRNazanin" w:eastAsia="IRNazanin"/>
          <w:color w:val="111111"/>
          <w:sz w:val="28"/>
          <w:sz w:val="28"/>
          <w:szCs w:val="28"/>
          <w:rtl w:val="true"/>
          <w:lang w:bidi="fa-IR"/>
        </w:rPr>
        <w:t>ز آنکه چشم آن شیخ بر رزاق دوخت</w:t>
      </w:r>
    </w:p>
    <w:p>
      <w:pPr>
        <w:pStyle w:val="BookText"/>
        <w:rPr/>
      </w:pPr>
      <w:r>
        <w:rPr>
          <w:rFonts w:ascii="IRNazanin" w:hAnsi="IRNazanin" w:eastAsia="IRNazanin"/>
          <w:color w:val="111111"/>
          <w:sz w:val="28"/>
          <w:sz w:val="28"/>
          <w:szCs w:val="28"/>
          <w:rtl w:val="true"/>
          <w:lang w:bidi="fa-IR"/>
        </w:rPr>
        <w:t>شیخ روح است و طبیعت پیرزن</w:t>
      </w:r>
    </w:p>
    <w:p>
      <w:pPr>
        <w:pStyle w:val="BookText"/>
        <w:rPr/>
      </w:pPr>
      <w:r>
        <w:rPr>
          <w:rFonts w:ascii="IRNazanin" w:hAnsi="IRNazanin" w:eastAsia="IRNazanin"/>
          <w:color w:val="111111"/>
          <w:sz w:val="28"/>
          <w:sz w:val="28"/>
          <w:szCs w:val="28"/>
          <w:rtl w:val="true"/>
          <w:lang w:bidi="fa-IR"/>
        </w:rPr>
        <w:t>طفل عقل است ار نکو دانی سخن</w:t>
      </w:r>
    </w:p>
    <w:p>
      <w:pPr>
        <w:pStyle w:val="BookText"/>
        <w:rPr/>
      </w:pPr>
      <w:r>
        <w:rPr>
          <w:rFonts w:ascii="IRNazanin" w:hAnsi="IRNazanin" w:eastAsia="IRNazanin"/>
          <w:color w:val="111111"/>
          <w:sz w:val="28"/>
          <w:sz w:val="28"/>
          <w:szCs w:val="28"/>
          <w:rtl w:val="true"/>
          <w:lang w:bidi="fa-IR"/>
        </w:rPr>
        <w:t>وان جوان کشته در معنی است قلب</w:t>
      </w:r>
    </w:p>
    <w:p>
      <w:pPr>
        <w:pStyle w:val="BookText"/>
        <w:rPr/>
      </w:pPr>
      <w:r>
        <w:rPr>
          <w:rFonts w:ascii="IRNazanin" w:hAnsi="IRNazanin" w:eastAsia="IRNazanin"/>
          <w:color w:val="111111"/>
          <w:sz w:val="28"/>
          <w:sz w:val="28"/>
          <w:szCs w:val="28"/>
          <w:rtl w:val="true"/>
          <w:lang w:bidi="fa-IR"/>
        </w:rPr>
        <w:t>که چنین نور حیات از اوست سلب</w:t>
      </w:r>
    </w:p>
    <w:p>
      <w:pPr>
        <w:pStyle w:val="BookText"/>
        <w:rPr/>
      </w:pPr>
      <w:r>
        <w:rPr>
          <w:rFonts w:ascii="IRNazanin" w:hAnsi="IRNazanin" w:eastAsia="IRNazanin"/>
          <w:color w:val="111111"/>
          <w:sz w:val="28"/>
          <w:sz w:val="28"/>
          <w:szCs w:val="28"/>
          <w:rtl w:val="true"/>
          <w:lang w:bidi="fa-IR"/>
        </w:rPr>
        <w:t>شیخ روح آن عجل یعنی نفس را</w:t>
      </w:r>
    </w:p>
    <w:p>
      <w:pPr>
        <w:pStyle w:val="BookText"/>
        <w:rPr/>
      </w:pPr>
      <w:r>
        <w:rPr>
          <w:rFonts w:ascii="IRNazanin" w:hAnsi="IRNazanin" w:eastAsia="IRNazanin"/>
          <w:color w:val="111111"/>
          <w:sz w:val="28"/>
          <w:sz w:val="28"/>
          <w:szCs w:val="28"/>
          <w:rtl w:val="true"/>
          <w:lang w:bidi="fa-IR"/>
        </w:rPr>
        <w:t>می‌سپارد بر عجوز طبع ما</w:t>
      </w:r>
    </w:p>
    <w:p>
      <w:pPr>
        <w:pStyle w:val="BookText"/>
        <w:rPr/>
      </w:pPr>
      <w:r>
        <w:rPr>
          <w:rFonts w:ascii="IRNazanin" w:hAnsi="IRNazanin" w:eastAsia="IRNazanin"/>
          <w:color w:val="111111"/>
          <w:sz w:val="28"/>
          <w:sz w:val="28"/>
          <w:szCs w:val="28"/>
          <w:rtl w:val="true"/>
          <w:lang w:bidi="fa-IR"/>
        </w:rPr>
        <w:t>تا بمرعای طبیعت پرورش</w:t>
      </w:r>
    </w:p>
    <w:p>
      <w:pPr>
        <w:pStyle w:val="BookText"/>
        <w:rPr/>
      </w:pPr>
      <w:r>
        <w:rPr>
          <w:rFonts w:ascii="IRNazanin" w:hAnsi="IRNazanin" w:eastAsia="IRNazanin"/>
          <w:color w:val="111111"/>
          <w:sz w:val="28"/>
          <w:sz w:val="28"/>
          <w:szCs w:val="28"/>
          <w:rtl w:val="true"/>
          <w:lang w:bidi="fa-IR"/>
        </w:rPr>
        <w:t>بدهد او را روزگاری در روش</w:t>
      </w:r>
    </w:p>
    <w:p>
      <w:pPr>
        <w:pStyle w:val="BookText"/>
        <w:rPr/>
      </w:pPr>
      <w:r>
        <w:rPr>
          <w:rFonts w:ascii="IRNazanin" w:hAnsi="IRNazanin" w:eastAsia="IRNazanin"/>
          <w:color w:val="111111"/>
          <w:sz w:val="28"/>
          <w:sz w:val="28"/>
          <w:szCs w:val="28"/>
          <w:rtl w:val="true"/>
          <w:lang w:bidi="fa-IR"/>
        </w:rPr>
        <w:t>تا مگر روزی چنان کآمد به نقل</w:t>
      </w:r>
    </w:p>
    <w:p>
      <w:pPr>
        <w:pStyle w:val="BookText"/>
        <w:rPr/>
      </w:pPr>
      <w:r>
        <w:rPr>
          <w:rFonts w:ascii="IRNazanin" w:hAnsi="IRNazanin" w:eastAsia="IRNazanin"/>
          <w:color w:val="111111"/>
          <w:sz w:val="28"/>
          <w:sz w:val="28"/>
          <w:szCs w:val="28"/>
          <w:rtl w:val="true"/>
          <w:lang w:bidi="fa-IR"/>
        </w:rPr>
        <w:t>گردد از وی منتفع آن طفل عقل</w:t>
      </w:r>
    </w:p>
    <w:p>
      <w:pPr>
        <w:pStyle w:val="BookText"/>
        <w:rPr/>
      </w:pPr>
      <w:r>
        <w:rPr>
          <w:rFonts w:ascii="IRNazanin" w:hAnsi="IRNazanin" w:eastAsia="IRNazanin"/>
          <w:color w:val="111111"/>
          <w:sz w:val="28"/>
          <w:sz w:val="28"/>
          <w:szCs w:val="28"/>
          <w:rtl w:val="true"/>
          <w:lang w:bidi="fa-IR"/>
        </w:rPr>
        <w:t>و آن بود بعد از رسیدن بر بلوغ</w:t>
      </w:r>
    </w:p>
    <w:p>
      <w:pPr>
        <w:pStyle w:val="BookText"/>
        <w:rPr/>
      </w:pPr>
      <w:r>
        <w:rPr>
          <w:rFonts w:ascii="IRNazanin" w:hAnsi="IRNazanin" w:eastAsia="IRNazanin"/>
          <w:color w:val="111111"/>
          <w:sz w:val="28"/>
          <w:sz w:val="28"/>
          <w:szCs w:val="28"/>
          <w:rtl w:val="true"/>
          <w:lang w:bidi="fa-IR"/>
        </w:rPr>
        <w:t>کار او یابد به دانایی فروغ</w:t>
      </w:r>
    </w:p>
    <w:p>
      <w:pPr>
        <w:pStyle w:val="BookText"/>
        <w:rPr/>
      </w:pPr>
      <w:r>
        <w:rPr>
          <w:rFonts w:ascii="IRNazanin" w:hAnsi="IRNazanin" w:eastAsia="IRNazanin"/>
          <w:color w:val="111111"/>
          <w:sz w:val="28"/>
          <w:sz w:val="28"/>
          <w:szCs w:val="28"/>
          <w:rtl w:val="true"/>
          <w:lang w:bidi="fa-IR"/>
        </w:rPr>
        <w:t>سازد از محسوس معقولات بکر</w:t>
      </w:r>
    </w:p>
    <w:p>
      <w:pPr>
        <w:pStyle w:val="BookText"/>
        <w:rPr/>
      </w:pPr>
      <w:r>
        <w:rPr>
          <w:rFonts w:ascii="IRNazanin" w:hAnsi="IRNazanin" w:eastAsia="IRNazanin"/>
          <w:color w:val="111111"/>
          <w:sz w:val="28"/>
          <w:sz w:val="28"/>
          <w:szCs w:val="28"/>
          <w:rtl w:val="true"/>
          <w:lang w:bidi="fa-IR"/>
        </w:rPr>
        <w:t>منتزع هر دم ز استعمال فکر</w:t>
      </w:r>
    </w:p>
    <w:p>
      <w:pPr>
        <w:pStyle w:val="BookText"/>
        <w:rPr/>
      </w:pPr>
      <w:r>
        <w:rPr>
          <w:rFonts w:ascii="IRNazanin" w:hAnsi="IRNazanin" w:eastAsia="IRNazanin"/>
          <w:color w:val="111111"/>
          <w:sz w:val="28"/>
          <w:sz w:val="28"/>
          <w:szCs w:val="28"/>
          <w:rtl w:val="true"/>
          <w:lang w:bidi="fa-IR"/>
        </w:rPr>
        <w:t>از چراگاه طبیعت نفس را</w:t>
      </w:r>
    </w:p>
    <w:p>
      <w:pPr>
        <w:pStyle w:val="BookText"/>
        <w:rPr/>
      </w:pPr>
      <w:r>
        <w:rPr>
          <w:rFonts w:ascii="IRNazanin" w:hAnsi="IRNazanin" w:eastAsia="IRNazanin"/>
          <w:color w:val="111111"/>
          <w:sz w:val="28"/>
          <w:sz w:val="28"/>
          <w:szCs w:val="28"/>
          <w:rtl w:val="true"/>
          <w:lang w:bidi="fa-IR"/>
        </w:rPr>
        <w:t>آرد و گیرد ازو ساز و نوا</w:t>
      </w:r>
    </w:p>
    <w:p>
      <w:pPr>
        <w:pStyle w:val="BookText"/>
        <w:rPr/>
      </w:pPr>
      <w:r>
        <w:rPr>
          <w:rFonts w:ascii="IRNazanin" w:hAnsi="IRNazanin" w:eastAsia="IRNazanin"/>
          <w:color w:val="111111"/>
          <w:sz w:val="28"/>
          <w:sz w:val="28"/>
          <w:szCs w:val="28"/>
          <w:rtl w:val="true"/>
          <w:lang w:bidi="fa-IR"/>
        </w:rPr>
        <w:t>وانکه می‌گشتند اسرائیلیان</w:t>
      </w:r>
    </w:p>
    <w:p>
      <w:pPr>
        <w:pStyle w:val="BookText"/>
        <w:rPr/>
      </w:pPr>
      <w:r>
        <w:rPr>
          <w:rFonts w:ascii="IRNazanin" w:hAnsi="IRNazanin" w:eastAsia="IRNazanin"/>
          <w:color w:val="111111"/>
          <w:sz w:val="28"/>
          <w:sz w:val="28"/>
          <w:szCs w:val="28"/>
          <w:rtl w:val="true"/>
          <w:lang w:bidi="fa-IR"/>
        </w:rPr>
        <w:t>تا چهل سال از پی عجلی چنان</w:t>
      </w:r>
    </w:p>
    <w:p>
      <w:pPr>
        <w:pStyle w:val="BookText"/>
        <w:rPr/>
      </w:pPr>
      <w:r>
        <w:rPr>
          <w:rFonts w:ascii="IRNazanin" w:hAnsi="IRNazanin" w:eastAsia="IRNazanin"/>
          <w:color w:val="111111"/>
          <w:sz w:val="28"/>
          <w:sz w:val="28"/>
          <w:szCs w:val="28"/>
          <w:rtl w:val="true"/>
          <w:lang w:bidi="fa-IR"/>
        </w:rPr>
        <w:t>باشد از سیر الی الله اعتبار</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اندر اخلاق و عمل با اختیار </w:t>
      </w:r>
      <w:bookmarkStart w:id="100" w:name="pg14478_131667"/>
    </w:p>
    <w:p>
      <w:pPr>
        <w:pStyle w:val="BookText"/>
        <w:rPr/>
      </w:pPr>
      <w:bookmarkEnd w:id="100"/>
      <w:r>
        <w:rPr>
          <w:rFonts w:ascii="IRNazanin" w:hAnsi="IRNazanin" w:eastAsia="IRNazanin"/>
          <w:color w:val="111111"/>
          <w:sz w:val="28"/>
          <w:sz w:val="28"/>
          <w:szCs w:val="28"/>
          <w:rtl w:val="true"/>
          <w:lang w:bidi="fa-IR"/>
        </w:rPr>
        <w:t>تا به هنگام بلوغ معنوی</w:t>
      </w:r>
    </w:p>
    <w:p>
      <w:pPr>
        <w:pStyle w:val="BookText"/>
        <w:rPr/>
      </w:pPr>
      <w:r>
        <w:rPr>
          <w:rFonts w:ascii="IRNazanin" w:hAnsi="IRNazanin" w:eastAsia="IRNazanin"/>
          <w:color w:val="111111"/>
          <w:sz w:val="28"/>
          <w:sz w:val="28"/>
          <w:szCs w:val="28"/>
          <w:rtl w:val="true"/>
          <w:lang w:bidi="fa-IR"/>
        </w:rPr>
        <w:t>کآنچهل سال است بکر و مستوی</w:t>
      </w:r>
    </w:p>
    <w:p>
      <w:pPr>
        <w:pStyle w:val="BookText"/>
        <w:rPr/>
      </w:pPr>
      <w:r>
        <w:rPr>
          <w:rFonts w:ascii="IRNazanin" w:hAnsi="IRNazanin" w:eastAsia="IRNazanin"/>
          <w:color w:val="111111"/>
          <w:sz w:val="28"/>
          <w:sz w:val="28"/>
          <w:szCs w:val="28"/>
          <w:rtl w:val="true"/>
          <w:lang w:bidi="fa-IR"/>
        </w:rPr>
        <w:t>هست منع آن عجوزه در فروش</w:t>
      </w:r>
    </w:p>
    <w:p>
      <w:pPr>
        <w:pStyle w:val="BookText"/>
        <w:rPr/>
      </w:pPr>
      <w:r>
        <w:rPr>
          <w:rFonts w:ascii="IRNazanin" w:hAnsi="IRNazanin" w:eastAsia="IRNazanin"/>
          <w:color w:val="111111"/>
          <w:sz w:val="28"/>
          <w:sz w:val="28"/>
          <w:szCs w:val="28"/>
          <w:rtl w:val="true"/>
          <w:lang w:bidi="fa-IR"/>
        </w:rPr>
        <w:t>ز انقیاد شرع منع طفل هوش</w:t>
      </w:r>
    </w:p>
    <w:p>
      <w:pPr>
        <w:pStyle w:val="BookText"/>
        <w:rPr/>
      </w:pPr>
      <w:r>
        <w:rPr>
          <w:rFonts w:ascii="IRNazanin" w:hAnsi="IRNazanin" w:eastAsia="IRNazanin"/>
          <w:color w:val="111111"/>
          <w:sz w:val="28"/>
          <w:sz w:val="28"/>
          <w:szCs w:val="28"/>
          <w:rtl w:val="true"/>
          <w:lang w:bidi="fa-IR"/>
        </w:rPr>
        <w:t>و آن قبول عقل ازو بی‌اغتشاش</w:t>
      </w:r>
    </w:p>
    <w:p>
      <w:pPr>
        <w:pStyle w:val="BookText"/>
        <w:rPr/>
      </w:pPr>
      <w:r>
        <w:rPr>
          <w:rFonts w:ascii="IRNazanin" w:hAnsi="IRNazanin" w:eastAsia="IRNazanin"/>
          <w:color w:val="111111"/>
          <w:sz w:val="28"/>
          <w:sz w:val="28"/>
          <w:szCs w:val="28"/>
          <w:rtl w:val="true"/>
          <w:lang w:bidi="fa-IR"/>
        </w:rPr>
        <w:t>بر مراعات است در نظم معاش</w:t>
      </w:r>
    </w:p>
    <w:p>
      <w:pPr>
        <w:pStyle w:val="BookText"/>
        <w:rPr/>
      </w:pPr>
      <w:r>
        <w:rPr>
          <w:rFonts w:ascii="IRNazanin" w:hAnsi="IRNazanin" w:eastAsia="IRNazanin"/>
          <w:color w:val="111111"/>
          <w:sz w:val="28"/>
          <w:sz w:val="28"/>
          <w:szCs w:val="28"/>
          <w:rtl w:val="true"/>
          <w:lang w:bidi="fa-IR"/>
        </w:rPr>
        <w:t>و آن نمودن از طلا پر پوست را</w:t>
      </w:r>
    </w:p>
    <w:p>
      <w:pPr>
        <w:pStyle w:val="BookText"/>
        <w:rPr/>
      </w:pPr>
      <w:r>
        <w:rPr>
          <w:rFonts w:ascii="IRNazanin" w:hAnsi="IRNazanin" w:eastAsia="IRNazanin"/>
          <w:color w:val="111111"/>
          <w:sz w:val="28"/>
          <w:sz w:val="28"/>
          <w:szCs w:val="28"/>
          <w:rtl w:val="true"/>
          <w:lang w:bidi="fa-IR"/>
        </w:rPr>
        <w:t>هست اشارت بر بقا بعد از فنا</w:t>
      </w:r>
    </w:p>
    <w:p>
      <w:pPr>
        <w:pStyle w:val="BookText"/>
        <w:rPr/>
      </w:pPr>
      <w:r>
        <w:rPr>
          <w:rFonts w:ascii="IRNazanin" w:hAnsi="IRNazanin" w:eastAsia="IRNazanin"/>
          <w:color w:val="111111"/>
          <w:sz w:val="28"/>
          <w:sz w:val="28"/>
          <w:szCs w:val="28"/>
          <w:rtl w:val="true"/>
          <w:lang w:bidi="fa-IR"/>
        </w:rPr>
        <w:t>نفس چون شد کشته ره بر منزل است</w:t>
      </w:r>
    </w:p>
    <w:p>
      <w:pPr>
        <w:pStyle w:val="BookText"/>
        <w:rPr/>
      </w:pPr>
      <w:r>
        <w:rPr>
          <w:rFonts w:ascii="IRNazanin" w:hAnsi="IRNazanin" w:eastAsia="IRNazanin"/>
          <w:color w:val="111111"/>
          <w:sz w:val="28"/>
          <w:sz w:val="28"/>
          <w:szCs w:val="28"/>
          <w:rtl w:val="true"/>
          <w:lang w:bidi="fa-IR"/>
        </w:rPr>
        <w:t>از معانی هر چه خواهی حاصل است</w:t>
      </w:r>
    </w:p>
    <w:p>
      <w:pPr>
        <w:pStyle w:val="BookText"/>
        <w:rPr/>
      </w:pPr>
      <w:r>
        <w:rPr>
          <w:rFonts w:ascii="IRNazanin" w:hAnsi="IRNazanin" w:eastAsia="IRNazanin"/>
          <w:color w:val="111111"/>
          <w:sz w:val="28"/>
          <w:sz w:val="28"/>
          <w:szCs w:val="28"/>
          <w:rtl w:val="true"/>
          <w:lang w:bidi="fa-IR"/>
        </w:rPr>
        <w:t>نفس چو نشد کشته حکم دوست را</w:t>
      </w:r>
    </w:p>
    <w:p>
      <w:pPr>
        <w:pStyle w:val="BookText"/>
        <w:rPr/>
      </w:pPr>
      <w:r>
        <w:rPr>
          <w:rFonts w:ascii="IRNazanin" w:hAnsi="IRNazanin" w:eastAsia="IRNazanin"/>
          <w:color w:val="111111"/>
          <w:sz w:val="28"/>
          <w:sz w:val="28"/>
          <w:szCs w:val="28"/>
          <w:rtl w:val="true"/>
          <w:lang w:bidi="fa-IR"/>
        </w:rPr>
        <w:t>پرکنی از زرّ خالص پوست را</w:t>
      </w:r>
    </w:p>
    <w:p>
      <w:pPr>
        <w:pStyle w:val="BookText"/>
        <w:rPr/>
      </w:pPr>
      <w:r>
        <w:rPr>
          <w:rFonts w:ascii="IRNazanin" w:hAnsi="IRNazanin" w:eastAsia="IRNazanin"/>
          <w:color w:val="111111"/>
          <w:sz w:val="28"/>
          <w:sz w:val="28"/>
          <w:szCs w:val="28"/>
          <w:rtl w:val="true"/>
          <w:lang w:bidi="fa-IR"/>
        </w:rPr>
        <w:t>زر خالص وحدت بی‌کثرت است</w:t>
      </w:r>
    </w:p>
    <w:p>
      <w:pPr>
        <w:pStyle w:val="BookText"/>
        <w:rPr/>
      </w:pPr>
      <w:r>
        <w:rPr>
          <w:rFonts w:ascii="IRNazanin" w:hAnsi="IRNazanin" w:eastAsia="IRNazanin"/>
          <w:color w:val="111111"/>
          <w:sz w:val="28"/>
          <w:sz w:val="28"/>
          <w:szCs w:val="28"/>
          <w:rtl w:val="true"/>
          <w:lang w:bidi="fa-IR"/>
        </w:rPr>
        <w:t>دولت بی‌انقراض و آفت است</w:t>
      </w:r>
    </w:p>
    <w:p>
      <w:pPr>
        <w:pStyle w:val="BookText"/>
        <w:rPr/>
      </w:pPr>
      <w:r>
        <w:rPr>
          <w:rFonts w:ascii="IRNazanin" w:hAnsi="IRNazanin" w:eastAsia="IRNazanin"/>
          <w:color w:val="111111"/>
          <w:sz w:val="28"/>
          <w:sz w:val="28"/>
          <w:szCs w:val="28"/>
          <w:rtl w:val="true"/>
          <w:lang w:bidi="fa-IR"/>
        </w:rPr>
        <w:t>رفت نکبت‌ها برون از شهر ما</w:t>
      </w:r>
    </w:p>
    <w:p>
      <w:pPr>
        <w:pStyle w:val="BookText"/>
        <w:rPr/>
      </w:pPr>
      <w:r>
        <w:rPr>
          <w:rFonts w:ascii="IRNazanin" w:hAnsi="IRNazanin" w:eastAsia="IRNazanin"/>
          <w:color w:val="111111"/>
          <w:sz w:val="28"/>
          <w:sz w:val="28"/>
          <w:szCs w:val="28"/>
          <w:rtl w:val="true"/>
          <w:lang w:bidi="fa-IR"/>
        </w:rPr>
        <w:t>هر چه بینی دولتست از بهر ما</w:t>
      </w:r>
    </w:p>
    <w:p>
      <w:pPr>
        <w:pStyle w:val="BookText"/>
        <w:rPr/>
      </w:pPr>
      <w:r>
        <w:rPr>
          <w:rFonts w:ascii="IRNazanin" w:hAnsi="IRNazanin" w:eastAsia="IRNazanin"/>
          <w:color w:val="111111"/>
          <w:sz w:val="28"/>
          <w:sz w:val="28"/>
          <w:szCs w:val="28"/>
          <w:rtl w:val="true"/>
          <w:lang w:bidi="fa-IR"/>
        </w:rPr>
        <w:t>دولتی کو را نباشد نقص و رنج</w:t>
      </w:r>
    </w:p>
    <w:p>
      <w:pPr>
        <w:pStyle w:val="BookText"/>
        <w:rPr/>
      </w:pPr>
      <w:r>
        <w:rPr>
          <w:rFonts w:ascii="IRNazanin" w:hAnsi="IRNazanin" w:eastAsia="IRNazanin"/>
          <w:color w:val="111111"/>
          <w:sz w:val="28"/>
          <w:sz w:val="28"/>
          <w:szCs w:val="28"/>
          <w:rtl w:val="true"/>
          <w:lang w:bidi="fa-IR"/>
        </w:rPr>
        <w:t>ملک در ملکست و گنج اندر بع گنج</w:t>
      </w:r>
    </w:p>
    <w:p>
      <w:pPr>
        <w:pStyle w:val="BookText"/>
        <w:rPr/>
      </w:pPr>
      <w:r>
        <w:rPr>
          <w:rFonts w:ascii="IRNazanin" w:hAnsi="IRNazanin" w:eastAsia="IRNazanin"/>
          <w:color w:val="111111"/>
          <w:sz w:val="28"/>
          <w:sz w:val="28"/>
          <w:szCs w:val="28"/>
          <w:rtl w:val="true"/>
          <w:lang w:bidi="fa-IR"/>
        </w:rPr>
        <w:t>در عجب زآنم که نالند این گروه</w:t>
      </w:r>
    </w:p>
    <w:p>
      <w:pPr>
        <w:pStyle w:val="BookText"/>
        <w:rPr/>
      </w:pPr>
      <w:r>
        <w:rPr>
          <w:rFonts w:ascii="IRNazanin" w:hAnsi="IRNazanin" w:eastAsia="IRNazanin"/>
          <w:color w:val="111111"/>
          <w:sz w:val="28"/>
          <w:sz w:val="28"/>
          <w:szCs w:val="28"/>
          <w:rtl w:val="true"/>
          <w:lang w:bidi="fa-IR"/>
        </w:rPr>
        <w:t>از مجاعت وز عطش در شهر و کوه</w:t>
      </w:r>
    </w:p>
    <w:p>
      <w:pPr>
        <w:pStyle w:val="BookText"/>
        <w:rPr/>
      </w:pPr>
      <w:r>
        <w:rPr>
          <w:rFonts w:ascii="IRNazanin" w:hAnsi="IRNazanin" w:eastAsia="IRNazanin"/>
          <w:color w:val="111111"/>
          <w:sz w:val="28"/>
          <w:sz w:val="28"/>
          <w:szCs w:val="28"/>
          <w:rtl w:val="true"/>
          <w:lang w:bidi="fa-IR"/>
        </w:rPr>
        <w:t>از زمین تا آسمان بنهاده خوان</w:t>
      </w:r>
    </w:p>
    <w:p>
      <w:pPr>
        <w:pStyle w:val="BookText"/>
        <w:rPr/>
      </w:pPr>
      <w:r>
        <w:rPr>
          <w:rFonts w:ascii="IRNazanin" w:hAnsi="IRNazanin" w:eastAsia="IRNazanin"/>
          <w:color w:val="111111"/>
          <w:sz w:val="28"/>
          <w:sz w:val="28"/>
          <w:szCs w:val="28"/>
          <w:rtl w:val="true"/>
          <w:lang w:bidi="fa-IR"/>
        </w:rPr>
        <w:t>وین گروه از قحط نان بر سر زنان</w:t>
      </w:r>
    </w:p>
    <w:p>
      <w:pPr>
        <w:pStyle w:val="BookText"/>
        <w:rPr/>
      </w:pPr>
      <w:r>
        <w:rPr>
          <w:rFonts w:ascii="IRNazanin" w:hAnsi="IRNazanin" w:eastAsia="IRNazanin"/>
          <w:color w:val="111111"/>
          <w:sz w:val="28"/>
          <w:sz w:val="28"/>
          <w:szCs w:val="28"/>
          <w:rtl w:val="true"/>
          <w:lang w:bidi="fa-IR"/>
        </w:rPr>
        <w:t>یا من اندر دید خود فرزانه‌ام</w:t>
      </w:r>
    </w:p>
    <w:p>
      <w:pPr>
        <w:pStyle w:val="BookText"/>
        <w:rPr/>
      </w:pPr>
      <w:r>
        <w:rPr>
          <w:rFonts w:ascii="IRNazanin" w:hAnsi="IRNazanin" w:eastAsia="IRNazanin"/>
          <w:color w:val="111111"/>
          <w:sz w:val="28"/>
          <w:sz w:val="28"/>
          <w:szCs w:val="28"/>
          <w:rtl w:val="true"/>
          <w:lang w:bidi="fa-IR"/>
        </w:rPr>
        <w:t>رفته یا عقلم ز سر دیوانه‌ام</w:t>
      </w:r>
    </w:p>
    <w:p>
      <w:pPr>
        <w:pStyle w:val="BookText"/>
        <w:rPr/>
      </w:pPr>
      <w:r>
        <w:rPr>
          <w:rFonts w:ascii="IRNazanin" w:hAnsi="IRNazanin" w:eastAsia="IRNazanin"/>
          <w:color w:val="111111"/>
          <w:sz w:val="28"/>
          <w:sz w:val="28"/>
          <w:szCs w:val="28"/>
          <w:rtl w:val="true"/>
          <w:lang w:bidi="fa-IR"/>
        </w:rPr>
        <w:t>ور توگویی بینم این‌ها من به خواب</w:t>
      </w:r>
    </w:p>
    <w:p>
      <w:pPr>
        <w:pStyle w:val="BookText"/>
        <w:rPr/>
      </w:pPr>
      <w:r>
        <w:rPr>
          <w:rFonts w:ascii="IRNazanin" w:hAnsi="IRNazanin" w:eastAsia="IRNazanin"/>
          <w:color w:val="111111"/>
          <w:sz w:val="28"/>
          <w:sz w:val="28"/>
          <w:szCs w:val="28"/>
          <w:rtl w:val="true"/>
          <w:lang w:bidi="fa-IR"/>
        </w:rPr>
        <w:t>راست‌گویی نیست با خلقم عتاب</w:t>
      </w:r>
    </w:p>
    <w:p>
      <w:pPr>
        <w:pStyle w:val="BookText"/>
        <w:rPr/>
      </w:pPr>
      <w:r>
        <w:rPr>
          <w:rFonts w:ascii="IRNazanin" w:hAnsi="IRNazanin" w:eastAsia="IRNazanin"/>
          <w:color w:val="111111"/>
          <w:sz w:val="28"/>
          <w:sz w:val="28"/>
          <w:szCs w:val="28"/>
          <w:rtl w:val="true"/>
          <w:lang w:bidi="fa-IR"/>
        </w:rPr>
        <w:t>زین گذشتم با تو گویم بالتمام</w:t>
      </w:r>
    </w:p>
    <w:p>
      <w:pPr>
        <w:pStyle w:val="BookText"/>
        <w:rPr/>
      </w:pPr>
      <w:r>
        <w:rPr>
          <w:rFonts w:ascii="IRNazanin" w:hAnsi="IRNazanin" w:eastAsia="IRNazanin"/>
          <w:color w:val="111111"/>
          <w:sz w:val="28"/>
          <w:sz w:val="28"/>
          <w:szCs w:val="28"/>
          <w:rtl w:val="true"/>
          <w:lang w:bidi="fa-IR"/>
        </w:rPr>
        <w:t>جنکته آیات و تفسیر کلام</w:t>
      </w:r>
    </w:p>
    <w:p>
      <w:pPr>
        <w:pStyle w:val="Heading4"/>
        <w:numPr>
          <w:ilvl w:val="3"/>
          <w:numId w:val="1"/>
        </w:numPr>
        <w:rPr/>
      </w:pPr>
      <w:bookmarkStart w:id="101" w:name="__RefHeading___Toc519723_996550957"/>
      <w:bookmarkStart w:id="102" w:name="_Toc33"/>
      <w:bookmarkEnd w:id="101"/>
      <w:r>
        <w:rPr>
          <w:rtl w:val="true"/>
        </w:rPr>
        <w:t>قسمت سوم</w:t>
      </w:r>
      <w:r>
        <w:rPr>
          <w:rtl w:val="true"/>
        </w:rPr>
        <w:t xml:space="preserve">: </w:t>
      </w:r>
      <w:r>
        <w:rPr>
          <w:rtl w:val="true"/>
        </w:rPr>
        <w:t xml:space="preserve">قتلی مشکوک </w:t>
      </w:r>
      <w:r>
        <w:rPr>
          <w:rtl w:val="true"/>
        </w:rPr>
        <w:t>(</w:t>
      </w:r>
      <w:r>
        <w:rPr>
          <w:rtl w:val="true"/>
        </w:rPr>
        <w:t>عامیل بن راحیل</w:t>
      </w:r>
      <w:r>
        <w:rPr>
          <w:rtl w:val="true"/>
        </w:rPr>
        <w:t xml:space="preserve">) </w:t>
      </w:r>
      <w:r>
        <w:rPr>
          <w:rtl w:val="true"/>
        </w:rPr>
        <w:t>بعد از سوختن خانه‌ی اجماع و آمدن صاعقه</w:t>
      </w:r>
      <w:bookmarkEnd w:id="102"/>
    </w:p>
    <w:p>
      <w:pPr>
        <w:pStyle w:val="BookText"/>
        <w:rPr/>
      </w:pPr>
      <w:r>
        <w:rPr>
          <w:rFonts w:ascii="IRNazanin" w:hAnsi="IRNazanin" w:eastAsia="IRNazanin"/>
          <w:color w:val="111111"/>
          <w:sz w:val="28"/>
          <w:sz w:val="28"/>
          <w:szCs w:val="28"/>
          <w:rtl w:val="true"/>
          <w:lang w:bidi="fa-IR"/>
        </w:rPr>
        <w:t xml:space="preserve">پس از چند روز که از عذاب صاعقه‌ی آتشین و سوختن افراد گذشت، قتلی مشکوک اتفاق می‌افتد و مردم نعشِ جوانی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عامیل بن راحیل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میان لشگر می‌بینند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روایات آمده است میان بنی‌اسرائیل پیرمردی ثروتمند زندگی می‌کرد فرزندان برادرش به طمع ثروت عموی خویش فرزند وی را به قتل رسانده سپس با حیله و تزویر وانمود به خونخواهی او نمودند تا آنکه با قربانی کردن گاو زرد رنگ توطئه آن‌ها فاش گشت</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و آن‌چنان‌که از تواریخ و تفاسیر استفاده می‌شود انگیزه قتل در ماجرای بنی‌اسرائیل را مال و یا مسئله ازدواج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معتقدند یکی از ثروتمندان بنی‌اسرائیل که ثروتی فراوان داشت وارثی جز پسرعموی خویش نداشت، عمر طولانی کرد، پسرعمو هر چه انتظار کشید عموی پیرش از دنیا برود و اموال او را از طریق ارث تصاحب کند، ممکن نشد، لذا تصمیم گرفت او را از پای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پنهانی او را کشت و جسدش را در میان جاده افکند، سپس بنای ناله و فریاد را گذاشت و به محضر موسی علیه السلام شکایت آورد که عموی مرا کشته‌اند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دیگر از مفسران گفته‌اند که انگیزه قتل این بوده است که قاتل عموی خویش تقاضای ازدواج با دخترش را نمود به او پاسخ رد داده شد و دختر را با جوانی از پاکان و نیکان بنی‌اسرائیل همسر ساختند، پسرعموی </w:t>
      </w:r>
      <w:bookmarkStart w:id="103" w:name="pg14478_131668"/>
    </w:p>
    <w:p>
      <w:pPr>
        <w:pStyle w:val="BookText"/>
        <w:rPr/>
      </w:pPr>
      <w:bookmarkEnd w:id="103"/>
      <w:r>
        <w:rPr>
          <w:rFonts w:ascii="IRNazanin" w:hAnsi="IRNazanin" w:eastAsia="IRNazanin"/>
          <w:color w:val="111111"/>
          <w:sz w:val="28"/>
          <w:sz w:val="28"/>
          <w:szCs w:val="28"/>
          <w:rtl w:val="true"/>
          <w:lang w:bidi="fa-IR"/>
        </w:rPr>
        <w:t>شکست‌خورده دست به کشتن پدر دختر زد، سپس شکایت به موسی علیه السلام کرد که عمویم کشته‌شده قاتلش را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ممکن است در این آیه اشاره به این حقیقت نیز باشد که سرچشمه مفاسد، قتل‌ها و جنایات غالباً دو موضوع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بی‌بندوباری های جنسی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برخی کتب شبیه این داستان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جوانان نیک بنی‌اسرائیل، از دختری خواستگاری کرد، به او جواب مثبت دادند ولی پسرعموی او که جوان آلوده به گناه بود و از همان دختر خواستگاری کرده بود و جواب رد شنیده بود، کینه‌ی پسرعمویش را به دل گرفت و از سر حسادت شبی او را غافلگیر کرد و کشت و جنازه‌اش را دریکی از محله‌ها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به کنار جنازه آمد و با گریه و زاری و اشک تمساح و دادوفریاد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او را کشته، خون بهایش به من می‌رسد و اگر قاتل پیدا نشد، اهل آن محل باید خونبها را بپر دازند</w:t>
      </w:r>
      <w:r>
        <w:rPr>
          <w:rFonts w:eastAsia="IRNazanin" w:cs="IRNazanin"/>
          <w:color w:val="111111"/>
          <w:sz w:val="28"/>
          <w:szCs w:val="28"/>
          <w:rtl w:val="true"/>
          <w:lang w:bidi="fa-IR"/>
        </w:rPr>
        <w:t>»</w:t>
      </w:r>
    </w:p>
    <w:p>
      <w:pPr>
        <w:pStyle w:val="Heading4"/>
        <w:numPr>
          <w:ilvl w:val="3"/>
          <w:numId w:val="1"/>
        </w:numPr>
        <w:rPr/>
      </w:pPr>
      <w:bookmarkStart w:id="104" w:name="__RefHeading___Toc519725_996550957"/>
      <w:bookmarkStart w:id="105" w:name="_Toc34"/>
      <w:bookmarkEnd w:id="104"/>
      <w:r>
        <w:rPr>
          <w:rtl w:val="true"/>
        </w:rPr>
        <w:t>قسمت چهارم</w:t>
      </w:r>
      <w:r>
        <w:rPr>
          <w:rtl w:val="true"/>
        </w:rPr>
        <w:t xml:space="preserve">: </w:t>
      </w:r>
      <w:r>
        <w:rPr>
          <w:rtl w:val="true"/>
        </w:rPr>
        <w:t>نزاع مردم و داوری موسی برای پیدا کردن قاتل و دستور ذبح گاو</w:t>
      </w:r>
      <w:bookmarkEnd w:id="105"/>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قاتل را نمی‌شناخت با یکدیگر دعوا و نزاع کردند و به همدیگر گمان بد بردند و در میان قبائل و اسباط بنی‌اسرائیل نزاع درگیری شد، هر یک آن را به طایفه و افراد قبیله دیگر نسبت می‌داد و خویش را تبرئه می‌کرد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بود شیخی اندر اسرائیلیان</w:t>
      </w:r>
    </w:p>
    <w:p>
      <w:pPr>
        <w:pStyle w:val="BookText"/>
        <w:rPr/>
      </w:pPr>
      <w:r>
        <w:rPr>
          <w:rFonts w:ascii="IRNazanin" w:hAnsi="IRNazanin" w:eastAsia="IRNazanin"/>
          <w:color w:val="111111"/>
          <w:sz w:val="28"/>
          <w:sz w:val="28"/>
          <w:szCs w:val="28"/>
          <w:rtl w:val="true"/>
          <w:lang w:bidi="fa-IR"/>
        </w:rPr>
        <w:t>صاحب‌مال و منال و قدر و شأن</w:t>
      </w:r>
    </w:p>
    <w:p>
      <w:pPr>
        <w:pStyle w:val="BookText"/>
        <w:rPr/>
      </w:pPr>
      <w:r>
        <w:rPr>
          <w:rFonts w:ascii="IRNazanin" w:hAnsi="IRNazanin" w:eastAsia="IRNazanin"/>
          <w:color w:val="111111"/>
          <w:sz w:val="28"/>
          <w:sz w:val="28"/>
          <w:szCs w:val="28"/>
          <w:rtl w:val="true"/>
          <w:lang w:bidi="fa-IR"/>
        </w:rPr>
        <w:t>بود او را یک جوانی خوب‌رو</w:t>
      </w:r>
    </w:p>
    <w:p>
      <w:pPr>
        <w:pStyle w:val="BookText"/>
        <w:rPr/>
      </w:pPr>
      <w:r>
        <w:rPr>
          <w:rFonts w:ascii="IRNazanin" w:hAnsi="IRNazanin" w:eastAsia="IRNazanin"/>
          <w:color w:val="111111"/>
          <w:sz w:val="28"/>
          <w:sz w:val="28"/>
          <w:szCs w:val="28"/>
          <w:rtl w:val="true"/>
          <w:lang w:bidi="fa-IR"/>
        </w:rPr>
        <w:t>بهر میراث آن بنی اعمام او</w:t>
      </w:r>
    </w:p>
    <w:p>
      <w:pPr>
        <w:pStyle w:val="BookText"/>
        <w:rPr/>
      </w:pPr>
      <w:r>
        <w:rPr>
          <w:rFonts w:ascii="IRNazanin" w:hAnsi="IRNazanin" w:eastAsia="IRNazanin"/>
          <w:color w:val="111111"/>
          <w:sz w:val="28"/>
          <w:sz w:val="28"/>
          <w:szCs w:val="28"/>
          <w:rtl w:val="true"/>
          <w:lang w:bidi="fa-IR"/>
        </w:rPr>
        <w:t>مر ورا کشتند و مخفی ساختند</w:t>
      </w:r>
    </w:p>
    <w:p>
      <w:pPr>
        <w:pStyle w:val="BookText"/>
        <w:rPr/>
      </w:pPr>
      <w:r>
        <w:rPr>
          <w:rFonts w:ascii="IRNazanin" w:hAnsi="IRNazanin" w:eastAsia="IRNazanin"/>
          <w:color w:val="111111"/>
          <w:sz w:val="28"/>
          <w:sz w:val="28"/>
          <w:szCs w:val="28"/>
          <w:rtl w:val="true"/>
          <w:lang w:bidi="fa-IR"/>
        </w:rPr>
        <w:t>نعش او را برکنار انداختند</w:t>
      </w:r>
    </w:p>
    <w:p>
      <w:pPr>
        <w:pStyle w:val="BookText"/>
        <w:rPr/>
      </w:pPr>
      <w:r>
        <w:rPr>
          <w:rFonts w:ascii="IRNazanin" w:hAnsi="IRNazanin" w:eastAsia="IRNazanin"/>
          <w:color w:val="111111"/>
          <w:sz w:val="28"/>
          <w:sz w:val="28"/>
          <w:szCs w:val="28"/>
          <w:rtl w:val="true"/>
          <w:lang w:bidi="fa-IR"/>
        </w:rPr>
        <w:t>طرح بر اسباط اسرائیل شد</w:t>
      </w:r>
    </w:p>
    <w:p>
      <w:pPr>
        <w:pStyle w:val="BookText"/>
        <w:rPr/>
      </w:pPr>
      <w:r>
        <w:rPr>
          <w:rFonts w:ascii="IRNazanin" w:hAnsi="IRNazanin" w:eastAsia="IRNazanin"/>
          <w:color w:val="111111"/>
          <w:sz w:val="28"/>
          <w:sz w:val="28"/>
          <w:szCs w:val="28"/>
          <w:rtl w:val="true"/>
          <w:lang w:bidi="fa-IR"/>
        </w:rPr>
        <w:t>بس پی این قتل قال و قیل شد</w:t>
      </w:r>
    </w:p>
    <w:p>
      <w:pPr>
        <w:pStyle w:val="BookText"/>
        <w:rPr/>
      </w:pPr>
      <w:r>
        <w:rPr>
          <w:rFonts w:ascii="IRNazanin" w:hAnsi="IRNazanin" w:eastAsia="IRNazanin"/>
          <w:color w:val="111111"/>
          <w:sz w:val="28"/>
          <w:sz w:val="28"/>
          <w:szCs w:val="28"/>
          <w:rtl w:val="true"/>
          <w:lang w:bidi="fa-IR"/>
        </w:rPr>
        <w:t>بوده هم گویند بهر وصلتی</w:t>
      </w:r>
    </w:p>
    <w:p>
      <w:pPr>
        <w:pStyle w:val="BookText"/>
        <w:rPr/>
      </w:pPr>
      <w:r>
        <w:rPr>
          <w:rFonts w:ascii="IRNazanin" w:hAnsi="IRNazanin" w:eastAsia="IRNazanin"/>
          <w:color w:val="111111"/>
          <w:sz w:val="28"/>
          <w:sz w:val="28"/>
          <w:szCs w:val="28"/>
          <w:rtl w:val="true"/>
          <w:lang w:bidi="fa-IR"/>
        </w:rPr>
        <w:t>این عمل ز ابنای عمّ یا عمّتی</w:t>
      </w:r>
    </w:p>
    <w:p>
      <w:pPr>
        <w:pStyle w:val="BookText"/>
        <w:rPr/>
      </w:pPr>
      <w:r>
        <w:rPr>
          <w:rFonts w:ascii="IRNazanin" w:hAnsi="IRNazanin" w:eastAsia="IRNazanin"/>
          <w:color w:val="111111"/>
          <w:sz w:val="28"/>
          <w:sz w:val="28"/>
          <w:szCs w:val="28"/>
          <w:rtl w:val="true"/>
          <w:lang w:bidi="fa-IR"/>
        </w:rPr>
        <w:t>دفع می‌کردند هر قومی ز خود</w:t>
      </w:r>
    </w:p>
    <w:p>
      <w:pPr>
        <w:pStyle w:val="BookText"/>
        <w:rPr/>
      </w:pPr>
      <w:r>
        <w:rPr>
          <w:rFonts w:ascii="IRNazanin" w:hAnsi="IRNazanin" w:eastAsia="IRNazanin"/>
          <w:color w:val="111111"/>
          <w:sz w:val="28"/>
          <w:sz w:val="28"/>
          <w:szCs w:val="28"/>
          <w:rtl w:val="true"/>
          <w:lang w:bidi="fa-IR"/>
        </w:rPr>
        <w:t xml:space="preserve">تا به ذبح عجل از حق امر شد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صفی علیشاه، تفسیر صفی، ص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آن جوان قلب است و روح او را پدر</w:t>
      </w:r>
    </w:p>
    <w:p>
      <w:pPr>
        <w:pStyle w:val="BookText"/>
        <w:rPr/>
      </w:pPr>
      <w:r>
        <w:rPr>
          <w:rFonts w:ascii="IRNazanin" w:hAnsi="IRNazanin" w:eastAsia="IRNazanin"/>
          <w:color w:val="111111"/>
          <w:sz w:val="28"/>
          <w:sz w:val="28"/>
          <w:szCs w:val="28"/>
          <w:rtl w:val="true"/>
          <w:lang w:bidi="fa-IR"/>
        </w:rPr>
        <w:t>مکنتش عرفان و علم با ثمر</w:t>
      </w:r>
    </w:p>
    <w:p>
      <w:pPr>
        <w:pStyle w:val="BookText"/>
        <w:rPr/>
      </w:pPr>
      <w:r>
        <w:rPr>
          <w:rFonts w:ascii="IRNazanin" w:hAnsi="IRNazanin" w:eastAsia="IRNazanin"/>
          <w:color w:val="111111"/>
          <w:sz w:val="28"/>
          <w:sz w:val="28"/>
          <w:szCs w:val="28"/>
          <w:rtl w:val="true"/>
          <w:lang w:bidi="fa-IR"/>
        </w:rPr>
        <w:t>قتل او منع از حیات واقعی است</w:t>
      </w:r>
    </w:p>
    <w:p>
      <w:pPr>
        <w:pStyle w:val="BookText"/>
        <w:rPr/>
      </w:pPr>
      <w:r>
        <w:rPr>
          <w:rFonts w:ascii="IRNazanin" w:hAnsi="IRNazanin" w:eastAsia="IRNazanin"/>
          <w:color w:val="111111"/>
          <w:sz w:val="28"/>
          <w:sz w:val="28"/>
          <w:szCs w:val="28"/>
          <w:rtl w:val="true"/>
          <w:lang w:bidi="fa-IR"/>
        </w:rPr>
        <w:t>و آن حیات واقعی جز عشق نیست</w:t>
      </w:r>
    </w:p>
    <w:p>
      <w:pPr>
        <w:pStyle w:val="BookText"/>
        <w:rPr/>
      </w:pPr>
      <w:r>
        <w:rPr>
          <w:rFonts w:ascii="IRNazanin" w:hAnsi="IRNazanin" w:eastAsia="IRNazanin"/>
          <w:color w:val="111111"/>
          <w:sz w:val="28"/>
          <w:sz w:val="28"/>
          <w:szCs w:val="28"/>
          <w:rtl w:val="true"/>
          <w:lang w:bidi="fa-IR"/>
        </w:rPr>
        <w:t>غیر استیلای شهوت هم غضب</w:t>
      </w:r>
    </w:p>
    <w:p>
      <w:pPr>
        <w:pStyle w:val="BookText"/>
        <w:rPr/>
      </w:pPr>
      <w:r>
        <w:rPr>
          <w:rFonts w:ascii="IRNazanin" w:hAnsi="IRNazanin" w:eastAsia="IRNazanin"/>
          <w:color w:val="111111"/>
          <w:sz w:val="28"/>
          <w:sz w:val="28"/>
          <w:szCs w:val="28"/>
          <w:rtl w:val="true"/>
          <w:lang w:bidi="fa-IR"/>
        </w:rPr>
        <w:t>نیست بر قطع حیات او سبب</w:t>
      </w:r>
    </w:p>
    <w:p>
      <w:pPr>
        <w:pStyle w:val="BookText"/>
        <w:rPr/>
      </w:pPr>
      <w:r>
        <w:rPr>
          <w:rFonts w:ascii="IRNazanin" w:hAnsi="IRNazanin" w:eastAsia="IRNazanin"/>
          <w:color w:val="111111"/>
          <w:sz w:val="28"/>
          <w:sz w:val="28"/>
          <w:szCs w:val="28"/>
          <w:rtl w:val="true"/>
          <w:lang w:bidi="fa-IR"/>
        </w:rPr>
        <w:t>و آن دو ابن نفس حیوانیه‌اند</w:t>
      </w:r>
    </w:p>
    <w:p>
      <w:pPr>
        <w:pStyle w:val="BookText"/>
        <w:rPr/>
      </w:pPr>
      <w:r>
        <w:rPr>
          <w:rFonts w:ascii="IRNazanin" w:hAnsi="IRNazanin" w:eastAsia="IRNazanin"/>
          <w:color w:val="111111"/>
          <w:sz w:val="28"/>
          <w:sz w:val="28"/>
          <w:szCs w:val="28"/>
          <w:rtl w:val="true"/>
          <w:lang w:bidi="fa-IR"/>
        </w:rPr>
        <w:t>قاتل ابنای روحانیه‌اند</w:t>
      </w:r>
    </w:p>
    <w:p>
      <w:pPr>
        <w:pStyle w:val="BookText"/>
        <w:rPr/>
      </w:pPr>
      <w:r>
        <w:rPr>
          <w:rFonts w:ascii="IRNazanin" w:hAnsi="IRNazanin" w:eastAsia="IRNazanin"/>
          <w:color w:val="111111"/>
          <w:sz w:val="28"/>
          <w:sz w:val="28"/>
          <w:szCs w:val="28"/>
          <w:rtl w:val="true"/>
          <w:lang w:bidi="fa-IR"/>
        </w:rPr>
        <w:t>ز آنکه نفس و روح از یک دوده‌اند</w:t>
      </w:r>
    </w:p>
    <w:p>
      <w:pPr>
        <w:pStyle w:val="BookText"/>
        <w:rPr/>
      </w:pPr>
      <w:r>
        <w:rPr>
          <w:rFonts w:ascii="IRNazanin" w:hAnsi="IRNazanin" w:eastAsia="IRNazanin"/>
          <w:color w:val="111111"/>
          <w:sz w:val="28"/>
          <w:sz w:val="28"/>
          <w:szCs w:val="28"/>
          <w:rtl w:val="true"/>
          <w:lang w:bidi="fa-IR"/>
        </w:rPr>
        <w:t>از ازل باهم برادر بوده‌اند</w:t>
      </w:r>
    </w:p>
    <w:p>
      <w:pPr>
        <w:pStyle w:val="BookText"/>
        <w:rPr/>
      </w:pPr>
      <w:r>
        <w:rPr>
          <w:rFonts w:ascii="IRNazanin" w:hAnsi="IRNazanin" w:eastAsia="IRNazanin"/>
          <w:color w:val="111111"/>
          <w:sz w:val="28"/>
          <w:sz w:val="28"/>
          <w:szCs w:val="28"/>
          <w:rtl w:val="true"/>
          <w:lang w:bidi="fa-IR"/>
        </w:rPr>
        <w:t>عقل فعال است ایشان را پدر</w:t>
      </w:r>
    </w:p>
    <w:p>
      <w:pPr>
        <w:pStyle w:val="BookText"/>
        <w:rPr/>
      </w:pPr>
      <w:r>
        <w:rPr>
          <w:rFonts w:ascii="IRNazanin" w:hAnsi="IRNazanin" w:eastAsia="IRNazanin"/>
          <w:color w:val="111111"/>
          <w:sz w:val="28"/>
          <w:sz w:val="28"/>
          <w:szCs w:val="28"/>
          <w:rtl w:val="true"/>
          <w:lang w:bidi="fa-IR"/>
        </w:rPr>
        <w:t>کآن بود روح‌القدس اندر بشر</w:t>
      </w:r>
    </w:p>
    <w:p>
      <w:pPr>
        <w:pStyle w:val="BookText"/>
        <w:rPr/>
      </w:pPr>
      <w:r>
        <w:rPr>
          <w:rFonts w:ascii="IRNazanin" w:hAnsi="IRNazanin" w:eastAsia="IRNazanin"/>
          <w:color w:val="111111"/>
          <w:sz w:val="28"/>
          <w:sz w:val="28"/>
          <w:szCs w:val="28"/>
          <w:rtl w:val="true"/>
          <w:lang w:bidi="fa-IR"/>
        </w:rPr>
        <w:t>سابق ار گفتیم عقل است ابن روح</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 مراد از عقل شخصی بالوضوح </w:t>
      </w:r>
    </w:p>
    <w:p>
      <w:pPr>
        <w:pStyle w:val="BookText"/>
        <w:rPr/>
      </w:pPr>
      <w:r>
        <w:rPr>
          <w:rFonts w:ascii="IRNazanin" w:hAnsi="IRNazanin" w:eastAsia="IRNazanin"/>
          <w:color w:val="111111"/>
          <w:sz w:val="28"/>
          <w:sz w:val="28"/>
          <w:szCs w:val="28"/>
          <w:rtl w:val="true"/>
          <w:lang w:bidi="fa-IR"/>
        </w:rPr>
        <w:t>و اندر اینجا عقل کل فعال راد</w:t>
      </w:r>
    </w:p>
    <w:p>
      <w:pPr>
        <w:pStyle w:val="BookText"/>
        <w:rPr/>
      </w:pPr>
      <w:r>
        <w:rPr>
          <w:rFonts w:ascii="IRNazanin" w:hAnsi="IRNazanin" w:eastAsia="IRNazanin"/>
          <w:color w:val="111111"/>
          <w:sz w:val="28"/>
          <w:sz w:val="28"/>
          <w:szCs w:val="28"/>
          <w:rtl w:val="true"/>
          <w:lang w:bidi="fa-IR"/>
        </w:rPr>
        <w:t>یعنی آن روح‌القدس باشد مراد</w:t>
      </w:r>
    </w:p>
    <w:p>
      <w:pPr>
        <w:pStyle w:val="BookText"/>
        <w:rPr/>
      </w:pPr>
      <w:r>
        <w:rPr>
          <w:rFonts w:ascii="IRNazanin" w:hAnsi="IRNazanin" w:eastAsia="IRNazanin"/>
          <w:color w:val="111111"/>
          <w:sz w:val="28"/>
          <w:sz w:val="28"/>
          <w:szCs w:val="28"/>
          <w:rtl w:val="true"/>
          <w:lang w:bidi="fa-IR"/>
        </w:rPr>
        <w:t>ضد ندارد حرف درویش ای ولی</w:t>
      </w:r>
    </w:p>
    <w:p>
      <w:pPr>
        <w:pStyle w:val="BookText"/>
        <w:rPr/>
      </w:pPr>
      <w:r>
        <w:rPr>
          <w:rFonts w:ascii="IRNazanin" w:hAnsi="IRNazanin" w:eastAsia="IRNazanin"/>
          <w:color w:val="111111"/>
          <w:sz w:val="28"/>
          <w:sz w:val="28"/>
          <w:szCs w:val="28"/>
          <w:rtl w:val="true"/>
          <w:lang w:bidi="fa-IR"/>
        </w:rPr>
        <w:t>گر تو ضد بینی بود از بددلی</w:t>
      </w:r>
    </w:p>
    <w:p>
      <w:pPr>
        <w:pStyle w:val="BookText"/>
        <w:rPr/>
      </w:pPr>
      <w:r>
        <w:rPr>
          <w:rFonts w:ascii="IRNazanin" w:hAnsi="IRNazanin" w:eastAsia="IRNazanin"/>
          <w:color w:val="111111"/>
          <w:sz w:val="28"/>
          <w:sz w:val="28"/>
          <w:szCs w:val="28"/>
          <w:rtl w:val="true"/>
          <w:lang w:bidi="fa-IR"/>
        </w:rPr>
        <w:t>حاصل استیلای شهوت با غضب</w:t>
      </w:r>
    </w:p>
    <w:p>
      <w:pPr>
        <w:pStyle w:val="BookText"/>
        <w:rPr/>
      </w:pPr>
      <w:r>
        <w:rPr>
          <w:rFonts w:ascii="IRNazanin" w:hAnsi="IRNazanin" w:eastAsia="IRNazanin"/>
          <w:color w:val="111111"/>
          <w:sz w:val="28"/>
          <w:sz w:val="28"/>
          <w:szCs w:val="28"/>
          <w:rtl w:val="true"/>
          <w:lang w:bidi="fa-IR"/>
        </w:rPr>
        <w:t>که بودشان نفس حیوانیه ابّ</w:t>
      </w:r>
    </w:p>
    <w:p>
      <w:pPr>
        <w:pStyle w:val="BookText"/>
        <w:rPr/>
      </w:pPr>
      <w:r>
        <w:rPr>
          <w:rFonts w:ascii="IRNazanin" w:hAnsi="IRNazanin" w:eastAsia="IRNazanin"/>
          <w:color w:val="111111"/>
          <w:sz w:val="28"/>
          <w:sz w:val="28"/>
          <w:szCs w:val="28"/>
          <w:rtl w:val="true"/>
          <w:lang w:bidi="fa-IR"/>
        </w:rPr>
        <w:t>کشته‌اند آن ابن عمّ خویش را</w:t>
      </w:r>
    </w:p>
    <w:p>
      <w:pPr>
        <w:pStyle w:val="BookText"/>
        <w:rPr/>
      </w:pPr>
      <w:r>
        <w:rPr>
          <w:rFonts w:ascii="IRNazanin" w:hAnsi="IRNazanin" w:eastAsia="IRNazanin"/>
          <w:color w:val="111111"/>
          <w:sz w:val="28"/>
          <w:sz w:val="28"/>
          <w:szCs w:val="28"/>
          <w:rtl w:val="true"/>
          <w:lang w:bidi="fa-IR"/>
        </w:rPr>
        <w:t>قلب زاده‌ای روح نیک‌اندیش را</w:t>
      </w:r>
    </w:p>
    <w:p>
      <w:pPr>
        <w:pStyle w:val="BookText"/>
        <w:rPr/>
      </w:pPr>
      <w:r>
        <w:rPr>
          <w:rFonts w:ascii="IRNazanin" w:hAnsi="IRNazanin" w:eastAsia="IRNazanin"/>
          <w:color w:val="111111"/>
          <w:sz w:val="28"/>
          <w:sz w:val="28"/>
          <w:szCs w:val="28"/>
          <w:rtl w:val="true"/>
          <w:lang w:bidi="fa-IR"/>
        </w:rPr>
        <w:t>بر قیاس اندر حدیث بی‌غلو</w:t>
      </w:r>
    </w:p>
    <w:p>
      <w:pPr>
        <w:pStyle w:val="BookText"/>
        <w:rPr/>
      </w:pPr>
      <w:r>
        <w:rPr>
          <w:rFonts w:ascii="IRNazanin" w:hAnsi="IRNazanin" w:eastAsia="IRNazanin"/>
          <w:color w:val="111111"/>
          <w:sz w:val="28"/>
          <w:sz w:val="28"/>
          <w:szCs w:val="28"/>
          <w:rtl w:val="true"/>
          <w:lang w:bidi="fa-IR"/>
        </w:rPr>
        <w:t>اکرموا عمتکم النّخله شنو</w:t>
      </w:r>
    </w:p>
    <w:p>
      <w:pPr>
        <w:pStyle w:val="BookText"/>
        <w:rPr/>
      </w:pPr>
      <w:r>
        <w:rPr>
          <w:rFonts w:ascii="IRNazanin" w:hAnsi="IRNazanin" w:eastAsia="IRNazanin"/>
          <w:color w:val="111111"/>
          <w:sz w:val="28"/>
          <w:sz w:val="28"/>
          <w:szCs w:val="28"/>
          <w:rtl w:val="true"/>
          <w:lang w:bidi="fa-IR"/>
        </w:rPr>
        <w:t>کز بقیه طین آدم گشته خلق</w:t>
      </w:r>
    </w:p>
    <w:p>
      <w:pPr>
        <w:pStyle w:val="BookText"/>
        <w:rPr/>
      </w:pPr>
      <w:r>
        <w:rPr>
          <w:rFonts w:ascii="IRNazanin" w:hAnsi="IRNazanin" w:eastAsia="IRNazanin"/>
          <w:color w:val="111111"/>
          <w:sz w:val="28"/>
          <w:sz w:val="28"/>
          <w:szCs w:val="28"/>
          <w:rtl w:val="true"/>
          <w:lang w:bidi="fa-IR"/>
        </w:rPr>
        <w:t>لیک بر وضع دگر پوشیده دلق</w:t>
      </w:r>
    </w:p>
    <w:p>
      <w:pPr>
        <w:pStyle w:val="BookText"/>
        <w:rPr/>
      </w:pPr>
      <w:r>
        <w:rPr>
          <w:rFonts w:ascii="IRNazanin" w:hAnsi="IRNazanin" w:eastAsia="IRNazanin"/>
          <w:color w:val="111111"/>
          <w:sz w:val="28"/>
          <w:sz w:val="28"/>
          <w:szCs w:val="28"/>
          <w:rtl w:val="true"/>
          <w:lang w:bidi="fa-IR"/>
        </w:rPr>
        <w:t>در نباتی نفس یعنی کامل است</w:t>
      </w:r>
    </w:p>
    <w:p>
      <w:pPr>
        <w:pStyle w:val="BookText"/>
        <w:rPr/>
      </w:pPr>
      <w:r>
        <w:rPr>
          <w:rFonts w:ascii="IRNazanin" w:hAnsi="IRNazanin" w:eastAsia="IRNazanin"/>
          <w:color w:val="111111"/>
          <w:sz w:val="28"/>
          <w:sz w:val="28"/>
          <w:szCs w:val="28"/>
          <w:rtl w:val="true"/>
          <w:lang w:bidi="fa-IR"/>
        </w:rPr>
        <w:t>نفس حیوانیه را بس مایل است</w:t>
      </w:r>
    </w:p>
    <w:p>
      <w:pPr>
        <w:pStyle w:val="BookText"/>
        <w:rPr/>
      </w:pPr>
      <w:r>
        <w:rPr>
          <w:rFonts w:ascii="IRNazanin" w:hAnsi="IRNazanin" w:eastAsia="IRNazanin"/>
          <w:color w:val="111111"/>
          <w:sz w:val="28"/>
          <w:sz w:val="28"/>
          <w:szCs w:val="28"/>
          <w:rtl w:val="true"/>
          <w:lang w:bidi="fa-IR"/>
        </w:rPr>
        <w:t>پس بنی عمند در سیر نظر</w:t>
      </w:r>
    </w:p>
    <w:p>
      <w:pPr>
        <w:pStyle w:val="BookText"/>
        <w:rPr/>
      </w:pPr>
      <w:r>
        <w:rPr>
          <w:rFonts w:ascii="IRNazanin" w:hAnsi="IRNazanin" w:eastAsia="IRNazanin"/>
          <w:color w:val="111111"/>
          <w:sz w:val="28"/>
          <w:sz w:val="28"/>
          <w:szCs w:val="28"/>
          <w:rtl w:val="true"/>
          <w:lang w:bidi="fa-IR"/>
        </w:rPr>
        <w:t>نفس انسانی و حیوانی دگر</w:t>
      </w:r>
    </w:p>
    <w:p>
      <w:pPr>
        <w:pStyle w:val="BookText"/>
        <w:rPr/>
      </w:pPr>
      <w:r>
        <w:rPr>
          <w:rFonts w:ascii="IRNazanin" w:hAnsi="IRNazanin" w:eastAsia="IRNazanin"/>
          <w:color w:val="111111"/>
          <w:sz w:val="28"/>
          <w:sz w:val="28"/>
          <w:szCs w:val="28"/>
          <w:rtl w:val="true"/>
          <w:lang w:bidi="fa-IR"/>
        </w:rPr>
        <w:t>آن دو فرزندان نفس بی‌رشد</w:t>
      </w:r>
    </w:p>
    <w:p>
      <w:pPr>
        <w:pStyle w:val="BookText"/>
        <w:rPr/>
      </w:pPr>
      <w:r>
        <w:rPr>
          <w:rFonts w:ascii="IRNazanin" w:hAnsi="IRNazanin" w:eastAsia="IRNazanin"/>
          <w:color w:val="111111"/>
          <w:sz w:val="28"/>
          <w:sz w:val="28"/>
          <w:szCs w:val="28"/>
          <w:rtl w:val="true"/>
          <w:lang w:bidi="fa-IR"/>
        </w:rPr>
        <w:t>کشته ابن عمّ خود را از حسد</w:t>
      </w:r>
    </w:p>
    <w:p>
      <w:pPr>
        <w:pStyle w:val="BookText"/>
        <w:rPr/>
      </w:pPr>
      <w:r>
        <w:rPr>
          <w:rFonts w:ascii="IRNazanin" w:hAnsi="IRNazanin" w:eastAsia="IRNazanin"/>
          <w:color w:val="111111"/>
          <w:sz w:val="28"/>
          <w:sz w:val="28"/>
          <w:szCs w:val="28"/>
          <w:rtl w:val="true"/>
          <w:lang w:bidi="fa-IR"/>
        </w:rPr>
        <w:t>بود این قتل از طمع بر مال او</w:t>
      </w:r>
    </w:p>
    <w:p>
      <w:pPr>
        <w:pStyle w:val="BookText"/>
        <w:rPr/>
      </w:pPr>
      <w:r>
        <w:rPr>
          <w:rFonts w:ascii="IRNazanin" w:hAnsi="IRNazanin" w:eastAsia="IRNazanin"/>
          <w:color w:val="111111"/>
          <w:sz w:val="28"/>
          <w:sz w:val="28"/>
          <w:szCs w:val="28"/>
          <w:rtl w:val="true"/>
          <w:lang w:bidi="fa-IR"/>
        </w:rPr>
        <w:t>معنی است آن مال و عشق‌وحال او</w:t>
      </w:r>
    </w:p>
    <w:p>
      <w:pPr>
        <w:pStyle w:val="BookText"/>
        <w:rPr/>
      </w:pPr>
      <w:r>
        <w:rPr>
          <w:rFonts w:ascii="IRNazanin" w:hAnsi="IRNazanin" w:eastAsia="IRNazanin"/>
          <w:color w:val="111111"/>
          <w:sz w:val="28"/>
          <w:sz w:val="28"/>
          <w:szCs w:val="28"/>
          <w:rtl w:val="true"/>
          <w:lang w:bidi="fa-IR"/>
        </w:rPr>
        <w:t>طمع بر آن مال هم باشد هوس</w:t>
      </w:r>
    </w:p>
    <w:p>
      <w:pPr>
        <w:pStyle w:val="BookText"/>
        <w:rPr/>
      </w:pPr>
      <w:r>
        <w:rPr>
          <w:rFonts w:ascii="IRNazanin" w:hAnsi="IRNazanin" w:eastAsia="IRNazanin"/>
          <w:color w:val="111111"/>
          <w:sz w:val="28"/>
          <w:sz w:val="28"/>
          <w:szCs w:val="28"/>
          <w:rtl w:val="true"/>
          <w:lang w:bidi="fa-IR"/>
        </w:rPr>
        <w:t>زانکه ناید کار عنقا از مگس</w:t>
      </w:r>
    </w:p>
    <w:p>
      <w:pPr>
        <w:pStyle w:val="BookText"/>
        <w:rPr/>
      </w:pPr>
      <w:r>
        <w:rPr>
          <w:rFonts w:ascii="IRNazanin" w:hAnsi="IRNazanin" w:eastAsia="IRNazanin"/>
          <w:color w:val="111111"/>
          <w:sz w:val="28"/>
          <w:sz w:val="28"/>
          <w:szCs w:val="28"/>
          <w:rtl w:val="true"/>
          <w:lang w:bidi="fa-IR"/>
        </w:rPr>
        <w:t>طرح پس کردند نعش آن همام</w:t>
      </w:r>
    </w:p>
    <w:p>
      <w:pPr>
        <w:pStyle w:val="BookText"/>
        <w:rPr/>
      </w:pPr>
      <w:r>
        <w:rPr>
          <w:rFonts w:ascii="IRNazanin" w:hAnsi="IRNazanin" w:eastAsia="IRNazanin"/>
          <w:color w:val="111111"/>
          <w:sz w:val="28"/>
          <w:sz w:val="28"/>
          <w:szCs w:val="28"/>
          <w:rtl w:val="true"/>
          <w:lang w:bidi="fa-IR"/>
        </w:rPr>
        <w:t>بر قوای روحی و طبعی تمام</w:t>
      </w:r>
    </w:p>
    <w:p>
      <w:pPr>
        <w:pStyle w:val="BookText"/>
        <w:rPr/>
      </w:pPr>
      <w:r>
        <w:rPr>
          <w:rFonts w:ascii="IRNazanin" w:hAnsi="IRNazanin" w:eastAsia="IRNazanin"/>
          <w:color w:val="111111"/>
          <w:sz w:val="28"/>
          <w:sz w:val="28"/>
          <w:szCs w:val="28"/>
          <w:rtl w:val="true"/>
          <w:lang w:bidi="fa-IR"/>
        </w:rPr>
        <w:t>و آن‌همه اندر تدافع آمدند</w:t>
      </w:r>
    </w:p>
    <w:p>
      <w:pPr>
        <w:pStyle w:val="BookText"/>
        <w:rPr/>
      </w:pPr>
      <w:r>
        <w:rPr>
          <w:rFonts w:ascii="IRNazanin" w:hAnsi="IRNazanin" w:eastAsia="IRNazanin"/>
          <w:color w:val="111111"/>
          <w:sz w:val="28"/>
          <w:sz w:val="28"/>
          <w:szCs w:val="28"/>
          <w:rtl w:val="true"/>
          <w:lang w:bidi="fa-IR"/>
        </w:rPr>
        <w:t>بهر دفع آن ز خود ساعی شدند</w:t>
      </w:r>
    </w:p>
    <w:p>
      <w:pPr>
        <w:pStyle w:val="BookText"/>
        <w:rPr/>
      </w:pPr>
      <w:r>
        <w:rPr>
          <w:rFonts w:ascii="IRNazanin" w:hAnsi="IRNazanin" w:eastAsia="IRNazanin"/>
          <w:color w:val="111111"/>
          <w:sz w:val="28"/>
          <w:sz w:val="28"/>
          <w:szCs w:val="28"/>
          <w:rtl w:val="true"/>
          <w:lang w:bidi="fa-IR"/>
        </w:rPr>
        <w:t>دفع می‌کردند از خود آن فساد</w:t>
      </w:r>
    </w:p>
    <w:p>
      <w:pPr>
        <w:pStyle w:val="BookText"/>
        <w:rPr/>
      </w:pPr>
      <w:r>
        <w:rPr>
          <w:rFonts w:ascii="IRNazanin" w:hAnsi="IRNazanin" w:eastAsia="IRNazanin"/>
          <w:color w:val="111111"/>
          <w:sz w:val="28"/>
          <w:sz w:val="28"/>
          <w:szCs w:val="28"/>
          <w:rtl w:val="true"/>
          <w:lang w:bidi="fa-IR"/>
        </w:rPr>
        <w:t>هر یکی ز آن قوه‌های فحل راد</w:t>
      </w:r>
    </w:p>
    <w:p>
      <w:pPr>
        <w:pStyle w:val="BookText"/>
        <w:rPr/>
      </w:pPr>
      <w:r>
        <w:rPr>
          <w:rFonts w:ascii="IRNazanin" w:hAnsi="IRNazanin" w:eastAsia="IRNazanin"/>
          <w:color w:val="111111"/>
          <w:sz w:val="28"/>
          <w:sz w:val="28"/>
          <w:szCs w:val="28"/>
          <w:rtl w:val="true"/>
          <w:lang w:bidi="fa-IR"/>
        </w:rPr>
        <w:t>بر صلاح و حسن و فعل و حال خود</w:t>
      </w:r>
    </w:p>
    <w:p>
      <w:pPr>
        <w:pStyle w:val="BookText"/>
        <w:rPr/>
      </w:pPr>
      <w:r>
        <w:rPr>
          <w:rFonts w:ascii="IRNazanin" w:hAnsi="IRNazanin" w:eastAsia="IRNazanin"/>
          <w:color w:val="111111"/>
          <w:sz w:val="28"/>
          <w:sz w:val="28"/>
          <w:szCs w:val="28"/>
          <w:rtl w:val="true"/>
          <w:lang w:bidi="fa-IR"/>
        </w:rPr>
        <w:t>و اشتغال خویش و استعمال خود</w:t>
      </w:r>
    </w:p>
    <w:p>
      <w:pPr>
        <w:pStyle w:val="BookText"/>
        <w:rPr/>
      </w:pPr>
      <w:r>
        <w:rPr>
          <w:rFonts w:ascii="IRNazanin" w:hAnsi="IRNazanin" w:eastAsia="IRNazanin"/>
          <w:color w:val="111111"/>
          <w:sz w:val="28"/>
          <w:sz w:val="28"/>
          <w:szCs w:val="28"/>
          <w:rtl w:val="true"/>
          <w:lang w:bidi="fa-IR"/>
        </w:rPr>
        <w:t>هر یکی دادی به ضد خویشتن</w:t>
      </w:r>
    </w:p>
    <w:p>
      <w:pPr>
        <w:pStyle w:val="BookText"/>
        <w:rPr/>
      </w:pPr>
      <w:r>
        <w:rPr>
          <w:rFonts w:ascii="IRNazanin" w:hAnsi="IRNazanin" w:eastAsia="IRNazanin"/>
          <w:color w:val="111111"/>
          <w:sz w:val="28"/>
          <w:sz w:val="28"/>
          <w:szCs w:val="28"/>
          <w:rtl w:val="true"/>
          <w:lang w:bidi="fa-IR"/>
        </w:rPr>
        <w:t>نسبت آن فعل شوم پر فتن</w:t>
      </w:r>
    </w:p>
    <w:p>
      <w:pPr>
        <w:pStyle w:val="BookText"/>
        <w:rPr/>
      </w:pPr>
      <w:r>
        <w:rPr>
          <w:rFonts w:ascii="IRNazanin" w:hAnsi="IRNazanin" w:eastAsia="IRNazanin"/>
          <w:color w:val="111111"/>
          <w:sz w:val="28"/>
          <w:sz w:val="28"/>
          <w:szCs w:val="28"/>
          <w:rtl w:val="true"/>
          <w:lang w:bidi="fa-IR"/>
        </w:rPr>
        <w:t>هست فادّارأتم از وجه لغت</w:t>
      </w:r>
    </w:p>
    <w:p>
      <w:pPr>
        <w:pStyle w:val="BookText"/>
        <w:rPr/>
      </w:pPr>
      <w:r>
        <w:rPr>
          <w:rFonts w:ascii="IRNazanin" w:hAnsi="IRNazanin" w:eastAsia="IRNazanin"/>
          <w:color w:val="111111"/>
          <w:sz w:val="28"/>
          <w:sz w:val="28"/>
          <w:szCs w:val="28"/>
          <w:rtl w:val="true"/>
          <w:lang w:bidi="fa-IR"/>
        </w:rPr>
        <w:t xml:space="preserve">آن تدافع و ان تنازع زان جهت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صفی علیشاه، تفسیر صفی، ص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سرانجام داوری را برای فصل خصومت نزد موسی برده و حل مشکل را از او خواستار می‌شوند و چون از طرق عادی حل این قضیه ممکن نبود و از طرفی ادامه این کشمکش ممکن بود منجر به فتنه عظیمی در میان بنی‌اسرائیل گردد، موسی با استمداد از لطف پروردگار از طریق اعجاز آمیزی به حل این مشکل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موسی دستور می‌دهد که به آن‌ها بگو یک عدد گاو ذبح کنند و دم آن را به جسد مقتول زنند و مرده خودش زنده شده و قاتل خود را معرفی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این پیام را به مردم رسانید ولی آن‌ها باور نکردند و مسخره کردند و با پرسش‌ها و ایرادات بنی‌اسرائیلی کار را برای خود سخت کردند و ماجرا بدین قرار بود که ما در شش بخش مکالمه گنجانده‌ایم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بیاورید هنگامی را که موسی به قوم خود گفت باید گاوی را سر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روی تعجب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به مسخره گرفته‌ای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در پاسخ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می‌برم که از جاهلان باشم</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یعنی استهزا نمودن و مسخره کردن، کار افراد نادان و جاهل است و پیامبر خدا هرگز چنین نیست</w:t>
      </w:r>
      <w:r>
        <w:rPr>
          <w:rFonts w:eastAsia="IRNazanin" w:cs="IRNazanin"/>
          <w:color w:val="111111"/>
          <w:sz w:val="28"/>
          <w:szCs w:val="28"/>
          <w:rtl w:val="true"/>
          <w:lang w:bidi="fa-IR"/>
        </w:rPr>
        <w:t xml:space="preserve">. </w:t>
      </w:r>
      <w:bookmarkStart w:id="106" w:name="pg14478_131670"/>
    </w:p>
    <w:p>
      <w:pPr>
        <w:pStyle w:val="BookText"/>
        <w:rPr/>
      </w:pPr>
      <w:bookmarkEnd w:id="106"/>
      <w:r>
        <w:rPr>
          <w:rFonts w:ascii="IRNazanin" w:hAnsi="IRNazanin" w:eastAsia="IRNazanin"/>
          <w:color w:val="111111"/>
          <w:sz w:val="28"/>
          <w:sz w:val="28"/>
          <w:szCs w:val="28"/>
          <w:rtl w:val="true"/>
          <w:lang w:bidi="fa-IR"/>
        </w:rPr>
        <w:t>وین که موسی گفت از رب البشر</w:t>
      </w:r>
    </w:p>
    <w:p>
      <w:pPr>
        <w:pStyle w:val="BookText"/>
        <w:rPr/>
      </w:pPr>
      <w:r>
        <w:rPr>
          <w:rFonts w:ascii="IRNazanin" w:hAnsi="IRNazanin" w:eastAsia="IRNazanin"/>
          <w:color w:val="111111"/>
          <w:sz w:val="28"/>
          <w:sz w:val="28"/>
          <w:szCs w:val="28"/>
          <w:rtl w:val="true"/>
          <w:lang w:bidi="fa-IR"/>
        </w:rPr>
        <w:t>قوم را امر است بر ذبح بقر</w:t>
      </w:r>
    </w:p>
    <w:p>
      <w:pPr>
        <w:pStyle w:val="BookText"/>
        <w:rPr/>
      </w:pPr>
      <w:r>
        <w:rPr>
          <w:rFonts w:ascii="IRNazanin" w:hAnsi="IRNazanin" w:eastAsia="IRNazanin"/>
          <w:color w:val="111111"/>
          <w:sz w:val="28"/>
          <w:sz w:val="28"/>
          <w:szCs w:val="28"/>
          <w:rtl w:val="true"/>
          <w:lang w:bidi="fa-IR"/>
        </w:rPr>
        <w:t>نفس حیوان است گاو کشتنش</w:t>
      </w:r>
    </w:p>
    <w:p>
      <w:pPr>
        <w:pStyle w:val="BookText"/>
        <w:rPr/>
      </w:pPr>
      <w:r>
        <w:rPr>
          <w:rFonts w:ascii="IRNazanin" w:hAnsi="IRNazanin" w:eastAsia="IRNazanin"/>
          <w:color w:val="111111"/>
          <w:sz w:val="28"/>
          <w:sz w:val="28"/>
          <w:szCs w:val="28"/>
          <w:rtl w:val="true"/>
          <w:lang w:bidi="fa-IR"/>
        </w:rPr>
        <w:t>در ریاضت فرض داند ذی فنش</w:t>
      </w:r>
    </w:p>
    <w:p>
      <w:pPr>
        <w:pStyle w:val="BookText"/>
        <w:rPr/>
      </w:pPr>
      <w:r>
        <w:rPr>
          <w:rFonts w:ascii="IRNazanin" w:hAnsi="IRNazanin" w:eastAsia="IRNazanin"/>
          <w:color w:val="111111"/>
          <w:sz w:val="28"/>
          <w:sz w:val="28"/>
          <w:szCs w:val="28"/>
          <w:rtl w:val="true"/>
          <w:lang w:bidi="fa-IR"/>
        </w:rPr>
        <w:t>ذبح او منع وی است از هر هوا</w:t>
      </w:r>
    </w:p>
    <w:p>
      <w:pPr>
        <w:pStyle w:val="BookText"/>
        <w:rPr/>
      </w:pPr>
      <w:r>
        <w:rPr>
          <w:rFonts w:ascii="IRNazanin" w:hAnsi="IRNazanin" w:eastAsia="IRNazanin"/>
          <w:color w:val="111111"/>
          <w:sz w:val="28"/>
          <w:sz w:val="28"/>
          <w:szCs w:val="28"/>
          <w:rtl w:val="true"/>
          <w:lang w:bidi="fa-IR"/>
        </w:rPr>
        <w:t>وز فعالش بازبگرفتن به جا</w:t>
      </w:r>
    </w:p>
    <w:p>
      <w:pPr>
        <w:pStyle w:val="BookText"/>
        <w:rPr/>
      </w:pPr>
      <w:r>
        <w:rPr>
          <w:rFonts w:ascii="IRNazanin" w:hAnsi="IRNazanin" w:eastAsia="IRNazanin"/>
          <w:color w:val="111111"/>
          <w:sz w:val="28"/>
          <w:sz w:val="28"/>
          <w:szCs w:val="28"/>
          <w:rtl w:val="true"/>
          <w:lang w:bidi="fa-IR"/>
        </w:rPr>
        <w:t>قوم گفتند این است هزو ریشخند</w:t>
      </w:r>
    </w:p>
    <w:p>
      <w:pPr>
        <w:pStyle w:val="BookText"/>
        <w:rPr/>
      </w:pPr>
      <w:r>
        <w:rPr>
          <w:rFonts w:ascii="IRNazanin" w:hAnsi="IRNazanin" w:eastAsia="IRNazanin"/>
          <w:color w:val="111111"/>
          <w:sz w:val="28"/>
          <w:sz w:val="28"/>
          <w:szCs w:val="28"/>
          <w:rtl w:val="true"/>
          <w:lang w:bidi="fa-IR"/>
        </w:rPr>
        <w:t>یا گرفتی آنچه ناید در پسند</w:t>
      </w:r>
    </w:p>
    <w:p>
      <w:pPr>
        <w:pStyle w:val="BookText"/>
        <w:rPr/>
      </w:pPr>
      <w:r>
        <w:rPr>
          <w:rFonts w:ascii="IRNazanin" w:hAnsi="IRNazanin" w:eastAsia="IRNazanin"/>
          <w:color w:val="111111"/>
          <w:sz w:val="28"/>
          <w:sz w:val="28"/>
          <w:szCs w:val="28"/>
          <w:rtl w:val="true"/>
          <w:lang w:bidi="fa-IR"/>
        </w:rPr>
        <w:t>همچو فرعون آوری امری شنیع</w:t>
      </w:r>
    </w:p>
    <w:p>
      <w:pPr>
        <w:pStyle w:val="BookText"/>
        <w:rPr/>
      </w:pPr>
      <w:r>
        <w:rPr>
          <w:rFonts w:ascii="IRNazanin" w:hAnsi="IRNazanin" w:eastAsia="IRNazanin"/>
          <w:color w:val="111111"/>
          <w:sz w:val="28"/>
          <w:sz w:val="28"/>
          <w:szCs w:val="28"/>
          <w:rtl w:val="true"/>
          <w:lang w:bidi="fa-IR"/>
        </w:rPr>
        <w:t>تا به استهزا کنی ما را مطیع</w:t>
      </w:r>
    </w:p>
    <w:p>
      <w:pPr>
        <w:pStyle w:val="BookText"/>
        <w:rPr/>
      </w:pPr>
      <w:r>
        <w:rPr>
          <w:rFonts w:ascii="IRNazanin" w:hAnsi="IRNazanin" w:eastAsia="IRNazanin"/>
          <w:color w:val="111111"/>
          <w:sz w:val="28"/>
          <w:sz w:val="28"/>
          <w:szCs w:val="28"/>
          <w:rtl w:val="true"/>
          <w:lang w:bidi="fa-IR"/>
        </w:rPr>
        <w:t>گفت موسی می‌برم بر ربّ دین</w:t>
      </w:r>
    </w:p>
    <w:p>
      <w:pPr>
        <w:pStyle w:val="BookText"/>
        <w:rPr/>
      </w:pPr>
      <w:r>
        <w:rPr>
          <w:rFonts w:ascii="IRNazanin" w:hAnsi="IRNazanin" w:eastAsia="IRNazanin"/>
          <w:color w:val="111111"/>
          <w:sz w:val="28"/>
          <w:sz w:val="28"/>
          <w:szCs w:val="28"/>
          <w:rtl w:val="true"/>
          <w:lang w:bidi="fa-IR"/>
        </w:rPr>
        <w:t>من پناه از قول و فعل جاهلین</w:t>
      </w:r>
    </w:p>
    <w:p>
      <w:pPr>
        <w:pStyle w:val="BookText"/>
        <w:rPr/>
      </w:pPr>
      <w:r>
        <w:rPr>
          <w:rFonts w:ascii="IRNazanin" w:hAnsi="IRNazanin" w:eastAsia="IRNazanin"/>
          <w:color w:val="111111"/>
          <w:sz w:val="28"/>
          <w:sz w:val="28"/>
          <w:szCs w:val="28"/>
          <w:rtl w:val="true"/>
          <w:lang w:bidi="fa-IR"/>
        </w:rPr>
        <w:t>هست استهزا نشان اهل جهل</w:t>
      </w:r>
    </w:p>
    <w:p>
      <w:pPr>
        <w:pStyle w:val="BookText"/>
        <w:rPr/>
      </w:pPr>
      <w:r>
        <w:rPr>
          <w:rFonts w:ascii="IRNazanin" w:hAnsi="IRNazanin" w:eastAsia="IRNazanin"/>
          <w:color w:val="111111"/>
          <w:sz w:val="28"/>
          <w:sz w:val="28"/>
          <w:szCs w:val="28"/>
          <w:rtl w:val="true"/>
          <w:lang w:bidi="fa-IR"/>
        </w:rPr>
        <w:t xml:space="preserve">فعل جاهل نزد من ناید به سهل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صفی علیشاه، تفسیر صفی، ص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دستور کشتن گاو</w:t>
      </w:r>
    </w:p>
    <w:p>
      <w:pPr>
        <w:pStyle w:val="BookText"/>
        <w:rPr/>
      </w:pPr>
      <w:r>
        <w:rPr>
          <w:rFonts w:ascii="IRNazanin" w:hAnsi="IRNazanin" w:eastAsia="IRNazanin"/>
          <w:color w:val="111111"/>
          <w:sz w:val="28"/>
          <w:sz w:val="28"/>
          <w:szCs w:val="28"/>
          <w:rtl w:val="true"/>
          <w:lang w:bidi="fa-IR"/>
        </w:rPr>
        <w:t>قوم موسی قربانی را از بزرگترین راه‌های نزدیکی به خداوند می‌دانستند و مرکزی را برای این کار تهیه‌کرده که جز بندگان شایسته در آن وارد نمی‌شد ازاین‌رو پروردگار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مشکل بزرگ قبلاً راه تقرّبی پیداکرده و قربانی کنند تا خداوند بی‌نیاز نیاز آنان را برآورده و دعایشان را به هدف اجابت برساند و علاوه از این موضوع درس کلّی یاد گرفته و در تمام حوادث و مشکلات قبلاً وسیله تقربی بکار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آیات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مشرکین عرب موضوع زنده شدن مردگان را در روز جزا چندان باور نداشتند و می‌گفتند پس از استخوان شدن و از بین رفتن چگونه امکان دارد دومرتبه زنده شویم ازاین‌رو پروردگار به آنان گوشزد می‌کند که این جریان با وسعت دایره قدرت الهی کمال امکان را دارد و این داستان را به‌عنوان نمونه بیان می‌فرماید و در ضمن این آیات راهنمای صدق نبی اکرم است زیرا که قصّه‌هایی را در معرض اختیار آنان قرار می‌دهد که جز از راه وحی الهی یا مطالعه کتب پیشینیان بر آن‌ها اطلاع نتوان یافت و یهود پس از شنیدن این قصه‌ها تصدیق کردند نبی اکرم را چون می‌دانستند که او درس نخوانده و کتابی را مطالعه نکرده پس راه اطلاع منحصر به وحی خواهد بود</w:t>
      </w:r>
      <w:r>
        <w:rPr>
          <w:rFonts w:eastAsia="IRNazanin" w:cs="IRNazanin"/>
          <w:color w:val="111111"/>
          <w:sz w:val="28"/>
          <w:szCs w:val="28"/>
          <w:rtl w:val="true"/>
          <w:lang w:bidi="fa-IR"/>
        </w:rPr>
        <w:t>.</w:t>
      </w:r>
    </w:p>
    <w:p>
      <w:pPr>
        <w:pStyle w:val="Heading4"/>
        <w:numPr>
          <w:ilvl w:val="3"/>
          <w:numId w:val="1"/>
        </w:numPr>
        <w:rPr/>
      </w:pPr>
      <w:bookmarkStart w:id="107" w:name="__RefHeading___Toc519727_996550957"/>
      <w:bookmarkStart w:id="108" w:name="_Toc35"/>
      <w:bookmarkEnd w:id="107"/>
      <w:r>
        <w:rPr>
          <w:rtl w:val="true"/>
        </w:rPr>
        <w:t>قسمت پنجم</w:t>
      </w:r>
      <w:r>
        <w:rPr>
          <w:rtl w:val="true"/>
        </w:rPr>
        <w:t xml:space="preserve">: </w:t>
      </w:r>
      <w:r>
        <w:rPr>
          <w:rtl w:val="true"/>
        </w:rPr>
        <w:t>آغاز ایرادهای بنی‌اسرائیلی قبل از ذبح گاو</w:t>
      </w:r>
      <w:bookmarkEnd w:id="108"/>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پس‌ازآنکه آن‌ها اطمینان پیدا کردند استهزایی در کار نیست و مسئله جدی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چنین است از پروردگارت بخواه برای ما مشخص کند که این چگونه گاوی باید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موسی علیه السلام در پاسخ آن‌ها گفت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می‌فرماید باید ماده‌گاوی باشد که نه پیر و از کار افتاده و نه بکر و جوان بلکه میان این دو باشد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برای اینکه آن‌ها بیش از این مسئله را کش ندهند و با بهانه‌تراشی فرمان خدا را به تأخیر نیندازند در پایان سخن خود اضافه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به شما دستور داده‌شده است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باز آن‌ها دست از پرگویی و لجاجت برنداشتند و</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 بخواه که برای ما روشن کند که رنگ آن باید چگونه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در پاسخ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گاو ماده‌ای باشد زرد یک دست که رنگ آن بینندگان را شاد و مسرور سازد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خلاصه این گاو باید کاملاً خوش‌رنگ و درخشنده باشد، آن‌چنان زیبا که بینندگان را به اعجاب وادارد و عجب این است که بازهم به این مقدار اکتفا نکردند و هر بار با بهانه‌جویی کار خود را مشکل‌تر ساخته و دایره وجود چنان گاوی را تنگ‌تر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کفش زرد رنگ به پا کند همواره مسرور و شادمان خواهد بود زیرا که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صَفْراءُ فاقِعٌ لَوْنُها تَسُرُّ النَّاظِرِینَ</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از پروردگارت بخواه برای ما روشن کند این چگونه گاوی باید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ازنظر نوع کار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چراکه این گاو برای ما مبهم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خدا بخواهد ما هدایت خواهیم شد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گاوی باشد که برای شخم زدن، رام نشده و برای زراعت آبکشی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هر عیبی برکنار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هیچ‌گونه رنگ دیگری در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که گویا سؤال دیگری برای مطرح کردن نداشتند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 حالا حق مطلب را ادا کردی</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قوم گفتند از خدا می‌کن سؤال</w:t>
      </w:r>
    </w:p>
    <w:p>
      <w:pPr>
        <w:pStyle w:val="BookText"/>
        <w:rPr/>
      </w:pPr>
      <w:r>
        <w:rPr>
          <w:rFonts w:ascii="IRNazanin" w:hAnsi="IRNazanin" w:eastAsia="IRNazanin"/>
          <w:color w:val="111111"/>
          <w:sz w:val="28"/>
          <w:sz w:val="28"/>
          <w:szCs w:val="28"/>
          <w:rtl w:val="true"/>
          <w:lang w:bidi="fa-IR"/>
        </w:rPr>
        <w:t>کآنچه باشد چیستش یعنی خصال؟</w:t>
      </w:r>
    </w:p>
    <w:p>
      <w:pPr>
        <w:pStyle w:val="BookText"/>
        <w:rPr/>
      </w:pPr>
      <w:r>
        <w:rPr>
          <w:rFonts w:ascii="IRNazanin" w:hAnsi="IRNazanin" w:eastAsia="IRNazanin"/>
          <w:color w:val="111111"/>
          <w:sz w:val="28"/>
          <w:sz w:val="28"/>
          <w:szCs w:val="28"/>
          <w:rtl w:val="true"/>
          <w:lang w:bidi="fa-IR"/>
        </w:rPr>
        <w:t>گفت آن نبود مسن لا فارض است</w:t>
      </w:r>
    </w:p>
    <w:p>
      <w:pPr>
        <w:pStyle w:val="BookText"/>
        <w:rPr/>
      </w:pPr>
      <w:r>
        <w:rPr>
          <w:rFonts w:ascii="IRNazanin" w:hAnsi="IRNazanin" w:eastAsia="IRNazanin"/>
          <w:color w:val="111111"/>
          <w:sz w:val="28"/>
          <w:sz w:val="28"/>
          <w:szCs w:val="28"/>
          <w:rtl w:val="true"/>
          <w:lang w:bidi="fa-IR"/>
        </w:rPr>
        <w:t>نه بر او آثاری پیری عارض است</w:t>
      </w:r>
    </w:p>
    <w:p>
      <w:pPr>
        <w:pStyle w:val="BookText"/>
        <w:rPr/>
      </w:pPr>
      <w:r>
        <w:rPr>
          <w:rFonts w:ascii="IRNazanin" w:hAnsi="IRNazanin" w:eastAsia="IRNazanin"/>
          <w:color w:val="111111"/>
          <w:sz w:val="28"/>
          <w:sz w:val="28"/>
          <w:szCs w:val="28"/>
          <w:rtl w:val="true"/>
          <w:lang w:bidi="fa-IR"/>
        </w:rPr>
        <w:t>تا که زایل باشد استعداد او</w:t>
      </w:r>
    </w:p>
    <w:p>
      <w:pPr>
        <w:pStyle w:val="BookText"/>
        <w:rPr/>
      </w:pPr>
      <w:r>
        <w:rPr>
          <w:rFonts w:ascii="IRNazanin" w:hAnsi="IRNazanin" w:eastAsia="IRNazanin"/>
          <w:color w:val="111111"/>
          <w:sz w:val="28"/>
          <w:sz w:val="28"/>
          <w:szCs w:val="28"/>
          <w:rtl w:val="true"/>
          <w:lang w:bidi="fa-IR"/>
        </w:rPr>
        <w:t>محکم است و بی‌خلل بنیاد او</w:t>
      </w:r>
    </w:p>
    <w:p>
      <w:pPr>
        <w:pStyle w:val="BookText"/>
        <w:rPr/>
      </w:pPr>
      <w:r>
        <w:rPr>
          <w:rFonts w:ascii="IRNazanin" w:hAnsi="IRNazanin" w:eastAsia="IRNazanin"/>
          <w:color w:val="111111"/>
          <w:sz w:val="28"/>
          <w:sz w:val="28"/>
          <w:szCs w:val="28"/>
          <w:rtl w:val="true"/>
          <w:lang w:bidi="fa-IR"/>
        </w:rPr>
        <w:t>هم نباشد بکر یعنی بس جوان</w:t>
      </w:r>
    </w:p>
    <w:p>
      <w:pPr>
        <w:pStyle w:val="BookText"/>
        <w:rPr/>
      </w:pPr>
      <w:r>
        <w:rPr>
          <w:rFonts w:ascii="IRNazanin" w:hAnsi="IRNazanin" w:eastAsia="IRNazanin"/>
          <w:color w:val="111111"/>
          <w:sz w:val="28"/>
          <w:sz w:val="28"/>
          <w:szCs w:val="28"/>
          <w:rtl w:val="true"/>
          <w:lang w:bidi="fa-IR"/>
        </w:rPr>
        <w:t>که بود نا مستعد و ناتوان</w:t>
      </w:r>
    </w:p>
    <w:p>
      <w:pPr>
        <w:pStyle w:val="BookText"/>
        <w:rPr/>
      </w:pPr>
      <w:r>
        <w:rPr>
          <w:rFonts w:ascii="IRNazanin" w:hAnsi="IRNazanin" w:eastAsia="IRNazanin"/>
          <w:color w:val="111111"/>
          <w:sz w:val="28"/>
          <w:sz w:val="28"/>
          <w:szCs w:val="28"/>
          <w:rtl w:val="true"/>
          <w:lang w:bidi="fa-IR"/>
        </w:rPr>
        <w:t>تا شماری قاصر و ناقابلش</w:t>
      </w:r>
    </w:p>
    <w:p>
      <w:pPr>
        <w:pStyle w:val="BookText"/>
        <w:rPr/>
      </w:pPr>
      <w:r>
        <w:rPr>
          <w:rFonts w:ascii="IRNazanin" w:hAnsi="IRNazanin" w:eastAsia="IRNazanin"/>
          <w:color w:val="111111"/>
          <w:sz w:val="28"/>
          <w:sz w:val="28"/>
          <w:szCs w:val="28"/>
          <w:rtl w:val="true"/>
          <w:lang w:bidi="fa-IR"/>
        </w:rPr>
        <w:t>هم بود حمل ریاضت مشکلش</w:t>
      </w:r>
    </w:p>
    <w:p>
      <w:pPr>
        <w:pStyle w:val="BookText"/>
        <w:rPr/>
      </w:pPr>
      <w:r>
        <w:rPr>
          <w:rFonts w:ascii="IRNazanin" w:hAnsi="IRNazanin" w:eastAsia="IRNazanin"/>
          <w:color w:val="111111"/>
          <w:sz w:val="28"/>
          <w:sz w:val="28"/>
          <w:szCs w:val="28"/>
          <w:rtl w:val="true"/>
          <w:lang w:bidi="fa-IR"/>
        </w:rPr>
        <w:t>بل عوان است آن نه پیر و نه جوان</w:t>
      </w:r>
    </w:p>
    <w:p>
      <w:pPr>
        <w:pStyle w:val="BookText"/>
        <w:rPr/>
      </w:pPr>
      <w:r>
        <w:rPr>
          <w:rFonts w:ascii="IRNazanin" w:hAnsi="IRNazanin" w:eastAsia="IRNazanin"/>
          <w:color w:val="111111"/>
          <w:sz w:val="28"/>
          <w:sz w:val="28"/>
          <w:szCs w:val="28"/>
          <w:rtl w:val="true"/>
          <w:lang w:bidi="fa-IR"/>
        </w:rPr>
        <w:t>هست یعنی در میان این و آن</w:t>
      </w:r>
    </w:p>
    <w:p>
      <w:pPr>
        <w:pStyle w:val="BookText"/>
        <w:rPr/>
      </w:pPr>
      <w:r>
        <w:rPr>
          <w:rFonts w:ascii="IRNazanin" w:hAnsi="IRNazanin" w:eastAsia="IRNazanin"/>
          <w:color w:val="111111"/>
          <w:sz w:val="28"/>
          <w:sz w:val="28"/>
          <w:szCs w:val="28"/>
          <w:rtl w:val="true"/>
          <w:lang w:bidi="fa-IR"/>
        </w:rPr>
        <w:t>واجب است این نزد عقل ذوفنون</w:t>
      </w:r>
    </w:p>
    <w:p>
      <w:pPr>
        <w:pStyle w:val="BookText"/>
        <w:rPr/>
      </w:pPr>
      <w:r>
        <w:rPr>
          <w:rFonts w:ascii="IRNazanin" w:hAnsi="IRNazanin" w:eastAsia="IRNazanin"/>
          <w:color w:val="111111"/>
          <w:sz w:val="28"/>
          <w:sz w:val="28"/>
          <w:szCs w:val="28"/>
          <w:rtl w:val="true"/>
          <w:lang w:bidi="fa-IR"/>
        </w:rPr>
        <w:t>از بیان فافعلوا ما تؤمرون</w:t>
      </w:r>
    </w:p>
    <w:p>
      <w:pPr>
        <w:pStyle w:val="BookText"/>
        <w:rPr/>
      </w:pPr>
      <w:r>
        <w:rPr>
          <w:rFonts w:ascii="IRNazanin" w:hAnsi="IRNazanin" w:eastAsia="IRNazanin"/>
          <w:color w:val="111111"/>
          <w:sz w:val="28"/>
          <w:sz w:val="28"/>
          <w:szCs w:val="28"/>
          <w:rtl w:val="true"/>
          <w:lang w:bidi="fa-IR"/>
        </w:rPr>
        <w:t>قوم گفتند از خدا خواه این زمان</w:t>
      </w:r>
    </w:p>
    <w:p>
      <w:pPr>
        <w:pStyle w:val="BookText"/>
        <w:rPr/>
      </w:pPr>
      <w:r>
        <w:rPr>
          <w:rFonts w:ascii="IRNazanin" w:hAnsi="IRNazanin" w:eastAsia="IRNazanin"/>
          <w:color w:val="111111"/>
          <w:sz w:val="28"/>
          <w:sz w:val="28"/>
          <w:szCs w:val="28"/>
          <w:rtl w:val="true"/>
          <w:lang w:bidi="fa-IR"/>
        </w:rPr>
        <w:t>تا چه باشد رنگ او بهر نشان</w:t>
      </w:r>
    </w:p>
    <w:p>
      <w:pPr>
        <w:pStyle w:val="BookText"/>
        <w:rPr/>
      </w:pPr>
      <w:r>
        <w:rPr>
          <w:rFonts w:ascii="IRNazanin" w:hAnsi="IRNazanin" w:eastAsia="IRNazanin"/>
          <w:color w:val="111111"/>
          <w:sz w:val="28"/>
          <w:sz w:val="28"/>
          <w:szCs w:val="28"/>
          <w:rtl w:val="true"/>
          <w:lang w:bidi="fa-IR"/>
        </w:rPr>
        <w:t>گفت گوید حق که رنگ اوست زرد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زین رنگش شناسد اوست مرد </w:t>
      </w:r>
    </w:p>
    <w:p>
      <w:pPr>
        <w:pStyle w:val="BookText"/>
        <w:rPr/>
      </w:pPr>
      <w:r>
        <w:rPr>
          <w:rFonts w:ascii="IRNazanin" w:hAnsi="IRNazanin" w:eastAsia="IRNazanin"/>
          <w:color w:val="111111"/>
          <w:sz w:val="28"/>
          <w:sz w:val="28"/>
          <w:szCs w:val="28"/>
          <w:rtl w:val="true"/>
          <w:lang w:bidi="fa-IR"/>
        </w:rPr>
        <w:t xml:space="preserve">با تو گوید سرّ لونش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نباشد بر ضمیرت مختفی</w:t>
      </w:r>
    </w:p>
    <w:p>
      <w:pPr>
        <w:pStyle w:val="BookText"/>
        <w:rPr/>
      </w:pPr>
      <w:r>
        <w:rPr>
          <w:rFonts w:ascii="IRNazanin" w:hAnsi="IRNazanin" w:eastAsia="IRNazanin"/>
          <w:color w:val="111111"/>
          <w:sz w:val="28"/>
          <w:sz w:val="28"/>
          <w:szCs w:val="28"/>
          <w:rtl w:val="true"/>
          <w:lang w:bidi="fa-IR"/>
        </w:rPr>
        <w:t>هست رنگ جسم اسود در نمود</w:t>
      </w:r>
    </w:p>
    <w:p>
      <w:pPr>
        <w:pStyle w:val="BookText"/>
        <w:rPr/>
      </w:pPr>
      <w:r>
        <w:rPr>
          <w:rFonts w:ascii="IRNazanin" w:hAnsi="IRNazanin" w:eastAsia="IRNazanin"/>
          <w:color w:val="111111"/>
          <w:sz w:val="28"/>
          <w:sz w:val="28"/>
          <w:szCs w:val="28"/>
          <w:rtl w:val="true"/>
          <w:lang w:bidi="fa-IR"/>
        </w:rPr>
        <w:t>ز آنکه نبود هیچ نورش در وجود</w:t>
      </w:r>
    </w:p>
    <w:p>
      <w:pPr>
        <w:pStyle w:val="BookText"/>
        <w:rPr/>
      </w:pPr>
      <w:r>
        <w:rPr>
          <w:rFonts w:ascii="IRNazanin" w:hAnsi="IRNazanin" w:eastAsia="IRNazanin"/>
          <w:color w:val="111111"/>
          <w:sz w:val="28"/>
          <w:sz w:val="28"/>
          <w:szCs w:val="28"/>
          <w:rtl w:val="true"/>
          <w:lang w:bidi="fa-IR"/>
        </w:rPr>
        <w:t>رنگ آن نفس نباتی اخضر است</w:t>
      </w:r>
    </w:p>
    <w:p>
      <w:pPr>
        <w:pStyle w:val="BookText"/>
        <w:rPr/>
      </w:pPr>
      <w:r>
        <w:rPr>
          <w:rFonts w:ascii="IRNazanin" w:hAnsi="IRNazanin" w:eastAsia="IRNazanin"/>
          <w:color w:val="111111"/>
          <w:sz w:val="28"/>
          <w:sz w:val="28"/>
          <w:szCs w:val="28"/>
          <w:rtl w:val="true"/>
          <w:lang w:bidi="fa-IR"/>
        </w:rPr>
        <w:t>زآنکه در وی نور هستی اظهر است</w:t>
      </w:r>
    </w:p>
    <w:p>
      <w:pPr>
        <w:pStyle w:val="BookText"/>
        <w:rPr/>
      </w:pPr>
      <w:r>
        <w:rPr>
          <w:rFonts w:ascii="IRNazanin" w:hAnsi="IRNazanin" w:eastAsia="IRNazanin"/>
          <w:color w:val="111111"/>
          <w:sz w:val="28"/>
          <w:sz w:val="28"/>
          <w:szCs w:val="28"/>
          <w:rtl w:val="true"/>
          <w:lang w:bidi="fa-IR"/>
        </w:rPr>
        <w:t>لیک غالب باشد اندر وی سواد</w:t>
      </w:r>
    </w:p>
    <w:p>
      <w:pPr>
        <w:pStyle w:val="BookText"/>
        <w:rPr/>
      </w:pPr>
      <w:r>
        <w:rPr>
          <w:rFonts w:ascii="IRNazanin" w:hAnsi="IRNazanin" w:eastAsia="IRNazanin"/>
          <w:color w:val="111111"/>
          <w:sz w:val="28"/>
          <w:sz w:val="28"/>
          <w:szCs w:val="28"/>
          <w:rtl w:val="true"/>
          <w:lang w:bidi="fa-IR"/>
        </w:rPr>
        <w:t>زآنکه ادراکش نباشد در نهاد</w:t>
      </w:r>
    </w:p>
    <w:p>
      <w:pPr>
        <w:pStyle w:val="BookText"/>
        <w:rPr/>
      </w:pPr>
      <w:r>
        <w:rPr>
          <w:rFonts w:ascii="IRNazanin" w:hAnsi="IRNazanin" w:eastAsia="IRNazanin"/>
          <w:color w:val="111111"/>
          <w:sz w:val="28"/>
          <w:sz w:val="28"/>
          <w:szCs w:val="28"/>
          <w:rtl w:val="true"/>
          <w:lang w:bidi="fa-IR"/>
        </w:rPr>
        <w:t>رنگ قلب آمد سفید از روی قسم</w:t>
      </w:r>
    </w:p>
    <w:p>
      <w:pPr>
        <w:pStyle w:val="BookText"/>
        <w:rPr/>
      </w:pPr>
      <w:r>
        <w:rPr>
          <w:rFonts w:ascii="IRNazanin" w:hAnsi="IRNazanin" w:eastAsia="IRNazanin"/>
          <w:color w:val="111111"/>
          <w:sz w:val="28"/>
          <w:sz w:val="28"/>
          <w:szCs w:val="28"/>
          <w:rtl w:val="true"/>
          <w:lang w:bidi="fa-IR"/>
        </w:rPr>
        <w:t>کو مجرد باشد ار دانی ز جسم</w:t>
      </w:r>
    </w:p>
    <w:p>
      <w:pPr>
        <w:pStyle w:val="BookText"/>
        <w:rPr/>
      </w:pPr>
      <w:r>
        <w:rPr>
          <w:rFonts w:ascii="IRNazanin" w:hAnsi="IRNazanin" w:eastAsia="IRNazanin"/>
          <w:color w:val="111111"/>
          <w:sz w:val="28"/>
          <w:sz w:val="28"/>
          <w:szCs w:val="28"/>
          <w:rtl w:val="true"/>
          <w:lang w:bidi="fa-IR"/>
        </w:rPr>
        <w:t>وز ره ادراک و نورانیش</w:t>
      </w:r>
    </w:p>
    <w:p>
      <w:pPr>
        <w:pStyle w:val="BookText"/>
        <w:rPr/>
      </w:pPr>
      <w:r>
        <w:rPr>
          <w:rFonts w:ascii="IRNazanin" w:hAnsi="IRNazanin" w:eastAsia="IRNazanin"/>
          <w:color w:val="111111"/>
          <w:sz w:val="28"/>
          <w:sz w:val="28"/>
          <w:szCs w:val="28"/>
          <w:rtl w:val="true"/>
          <w:lang w:bidi="fa-IR"/>
        </w:rPr>
        <w:t>وز کمال و از علوّ رتبتش</w:t>
      </w:r>
    </w:p>
    <w:p>
      <w:pPr>
        <w:pStyle w:val="BookText"/>
        <w:rPr/>
      </w:pPr>
      <w:r>
        <w:rPr>
          <w:rFonts w:ascii="IRNazanin" w:hAnsi="IRNazanin" w:eastAsia="IRNazanin"/>
          <w:color w:val="111111"/>
          <w:sz w:val="28"/>
          <w:sz w:val="28"/>
          <w:szCs w:val="28"/>
          <w:rtl w:val="true"/>
          <w:lang w:bidi="fa-IR"/>
        </w:rPr>
        <w:t>نفس حیوانیه بی‌شک احمر است</w:t>
      </w:r>
    </w:p>
    <w:p>
      <w:pPr>
        <w:pStyle w:val="BookText"/>
        <w:rPr/>
      </w:pPr>
      <w:r>
        <w:rPr>
          <w:rFonts w:ascii="IRNazanin" w:hAnsi="IRNazanin" w:eastAsia="IRNazanin"/>
          <w:color w:val="111111"/>
          <w:sz w:val="28"/>
          <w:sz w:val="28"/>
          <w:szCs w:val="28"/>
          <w:rtl w:val="true"/>
          <w:lang w:bidi="fa-IR"/>
        </w:rPr>
        <w:t>که به حیوانات عجب او درخور است</w:t>
      </w:r>
    </w:p>
    <w:p>
      <w:pPr>
        <w:pStyle w:val="BookText"/>
        <w:rPr/>
      </w:pPr>
      <w:r>
        <w:rPr>
          <w:rFonts w:ascii="IRNazanin" w:hAnsi="IRNazanin" w:eastAsia="IRNazanin"/>
          <w:color w:val="111111"/>
          <w:sz w:val="28"/>
          <w:sz w:val="28"/>
          <w:szCs w:val="28"/>
          <w:rtl w:val="true"/>
          <w:lang w:bidi="fa-IR"/>
        </w:rPr>
        <w:t>نور ادراکش چه باشد در نهاد</w:t>
      </w:r>
    </w:p>
    <w:p>
      <w:pPr>
        <w:pStyle w:val="BookText"/>
        <w:rPr/>
      </w:pPr>
      <w:r>
        <w:rPr>
          <w:rFonts w:ascii="IRNazanin" w:hAnsi="IRNazanin" w:eastAsia="IRNazanin"/>
          <w:color w:val="111111"/>
          <w:sz w:val="28"/>
          <w:sz w:val="28"/>
          <w:szCs w:val="28"/>
          <w:rtl w:val="true"/>
          <w:lang w:bidi="fa-IR"/>
        </w:rPr>
        <w:t>وز علاقه جسم هم دارد سواد</w:t>
      </w:r>
    </w:p>
    <w:p>
      <w:pPr>
        <w:pStyle w:val="BookText"/>
        <w:rPr/>
      </w:pPr>
      <w:r>
        <w:rPr>
          <w:rFonts w:ascii="IRNazanin" w:hAnsi="IRNazanin" w:eastAsia="IRNazanin"/>
          <w:color w:val="111111"/>
          <w:sz w:val="28"/>
          <w:sz w:val="28"/>
          <w:szCs w:val="28"/>
          <w:rtl w:val="true"/>
          <w:lang w:bidi="fa-IR"/>
        </w:rPr>
        <w:t>لاجرم احمر بود بی‌اعتراض</w:t>
      </w:r>
    </w:p>
    <w:p>
      <w:pPr>
        <w:pStyle w:val="BookText"/>
        <w:rPr/>
      </w:pPr>
      <w:r>
        <w:rPr>
          <w:rFonts w:ascii="IRNazanin" w:hAnsi="IRNazanin" w:eastAsia="IRNazanin"/>
          <w:color w:val="111111"/>
          <w:sz w:val="28"/>
          <w:sz w:val="28"/>
          <w:szCs w:val="28"/>
          <w:rtl w:val="true"/>
          <w:lang w:bidi="fa-IR"/>
        </w:rPr>
        <w:t>و آن مرکب از سواد است و بیاض</w:t>
      </w:r>
    </w:p>
    <w:p>
      <w:pPr>
        <w:pStyle w:val="BookText"/>
        <w:rPr/>
      </w:pPr>
      <w:r>
        <w:rPr>
          <w:rFonts w:ascii="IRNazanin" w:hAnsi="IRNazanin" w:eastAsia="IRNazanin"/>
          <w:color w:val="111111"/>
          <w:sz w:val="28"/>
          <w:sz w:val="28"/>
          <w:szCs w:val="28"/>
          <w:rtl w:val="true"/>
          <w:lang w:bidi="fa-IR"/>
        </w:rPr>
        <w:t>لیک اندر وی سواد افزون‌تر است</w:t>
      </w:r>
    </w:p>
    <w:p>
      <w:pPr>
        <w:pStyle w:val="BookText"/>
        <w:rPr/>
      </w:pPr>
      <w:r>
        <w:rPr>
          <w:rFonts w:ascii="IRNazanin" w:hAnsi="IRNazanin" w:eastAsia="IRNazanin"/>
          <w:color w:val="111111"/>
          <w:sz w:val="28"/>
          <w:sz w:val="28"/>
          <w:szCs w:val="28"/>
          <w:rtl w:val="true"/>
          <w:lang w:bidi="fa-IR"/>
        </w:rPr>
        <w:t>و اندر انسان نفس لونش اصفر است</w:t>
      </w:r>
    </w:p>
    <w:p>
      <w:pPr>
        <w:pStyle w:val="BookText"/>
        <w:rPr/>
      </w:pPr>
      <w:r>
        <w:rPr>
          <w:rFonts w:ascii="IRNazanin" w:hAnsi="IRNazanin" w:eastAsia="IRNazanin"/>
          <w:color w:val="111111"/>
          <w:sz w:val="28"/>
          <w:sz w:val="28"/>
          <w:szCs w:val="28"/>
          <w:rtl w:val="true"/>
          <w:lang w:bidi="fa-IR"/>
        </w:rPr>
        <w:t>نور ادراکش چو غالب‌تر بود</w:t>
      </w:r>
    </w:p>
    <w:p>
      <w:pPr>
        <w:pStyle w:val="BookText"/>
        <w:rPr/>
      </w:pPr>
      <w:r>
        <w:rPr>
          <w:rFonts w:ascii="IRNazanin" w:hAnsi="IRNazanin" w:eastAsia="IRNazanin"/>
          <w:color w:val="111111"/>
          <w:sz w:val="28"/>
          <w:sz w:val="28"/>
          <w:szCs w:val="28"/>
          <w:rtl w:val="true"/>
          <w:lang w:bidi="fa-IR"/>
        </w:rPr>
        <w:t>در جوار قلب زان اصفر بود</w:t>
      </w:r>
    </w:p>
    <w:p>
      <w:pPr>
        <w:pStyle w:val="BookText"/>
        <w:rPr/>
      </w:pPr>
      <w:r>
        <w:rPr>
          <w:rFonts w:ascii="IRNazanin" w:hAnsi="IRNazanin" w:eastAsia="IRNazanin"/>
          <w:color w:val="111111"/>
          <w:sz w:val="28"/>
          <w:sz w:val="28"/>
          <w:szCs w:val="28"/>
          <w:rtl w:val="true"/>
          <w:lang w:bidi="fa-IR"/>
        </w:rPr>
        <w:t>زآنکه صفرة حمرتی باشد که آن</w:t>
      </w:r>
    </w:p>
    <w:p>
      <w:pPr>
        <w:pStyle w:val="BookText"/>
        <w:rPr/>
      </w:pPr>
      <w:r>
        <w:rPr>
          <w:rFonts w:ascii="IRNazanin" w:hAnsi="IRNazanin" w:eastAsia="IRNazanin"/>
          <w:color w:val="111111"/>
          <w:sz w:val="28"/>
          <w:sz w:val="28"/>
          <w:szCs w:val="28"/>
          <w:rtl w:val="true"/>
          <w:lang w:bidi="fa-IR"/>
        </w:rPr>
        <w:t>مر بیاضش غالب است اندر عیان</w:t>
      </w:r>
    </w:p>
    <w:p>
      <w:pPr>
        <w:pStyle w:val="BookText"/>
        <w:rPr/>
      </w:pPr>
      <w:r>
        <w:rPr>
          <w:rFonts w:ascii="IRNazanin" w:hAnsi="IRNazanin" w:eastAsia="IRNazanin"/>
          <w:color w:val="111111"/>
          <w:sz w:val="28"/>
          <w:sz w:val="28"/>
          <w:szCs w:val="28"/>
          <w:rtl w:val="true"/>
          <w:lang w:bidi="fa-IR"/>
        </w:rPr>
        <w:t>فاقع آمد لون او اندر صفا</w:t>
      </w:r>
    </w:p>
    <w:p>
      <w:pPr>
        <w:pStyle w:val="BookText"/>
        <w:rPr/>
      </w:pPr>
      <w:r>
        <w:rPr>
          <w:rFonts w:ascii="IRNazanin" w:hAnsi="IRNazanin" w:eastAsia="IRNazanin"/>
          <w:color w:val="111111"/>
          <w:sz w:val="28"/>
          <w:sz w:val="28"/>
          <w:szCs w:val="28"/>
          <w:rtl w:val="true"/>
          <w:lang w:bidi="fa-IR"/>
        </w:rPr>
        <w:t>فاقع اعنی هست پر ضوء و بها</w:t>
      </w:r>
    </w:p>
    <w:p>
      <w:pPr>
        <w:pStyle w:val="BookText"/>
        <w:rPr/>
      </w:pPr>
      <w:r>
        <w:rPr>
          <w:rFonts w:ascii="IRNazanin" w:hAnsi="IRNazanin" w:eastAsia="IRNazanin"/>
          <w:color w:val="111111"/>
          <w:sz w:val="28"/>
          <w:sz w:val="28"/>
          <w:szCs w:val="28"/>
          <w:rtl w:val="true"/>
          <w:lang w:bidi="fa-IR"/>
        </w:rPr>
        <w:t>شد مشعشع از شعاع نور قلب</w:t>
      </w:r>
    </w:p>
    <w:p>
      <w:pPr>
        <w:pStyle w:val="BookText"/>
        <w:rPr/>
      </w:pPr>
      <w:r>
        <w:rPr>
          <w:rFonts w:ascii="IRNazanin" w:hAnsi="IRNazanin" w:eastAsia="IRNazanin"/>
          <w:color w:val="111111"/>
          <w:sz w:val="28"/>
          <w:sz w:val="28"/>
          <w:szCs w:val="28"/>
          <w:rtl w:val="true"/>
          <w:lang w:bidi="fa-IR"/>
        </w:rPr>
        <w:t>دارد استعداد بر دستور قلب</w:t>
      </w:r>
    </w:p>
    <w:p>
      <w:pPr>
        <w:pStyle w:val="BookText"/>
        <w:rPr/>
      </w:pPr>
      <w:r>
        <w:rPr>
          <w:rFonts w:ascii="IRNazanin" w:hAnsi="IRNazanin" w:eastAsia="IRNazanin"/>
          <w:color w:val="111111"/>
          <w:sz w:val="28"/>
          <w:sz w:val="28"/>
          <w:szCs w:val="28"/>
          <w:rtl w:val="true"/>
          <w:lang w:bidi="fa-IR"/>
        </w:rPr>
        <w:t>از لقایش ناظرین گردند شاد</w:t>
      </w:r>
    </w:p>
    <w:p>
      <w:pPr>
        <w:pStyle w:val="BookText"/>
        <w:rPr/>
      </w:pPr>
      <w:r>
        <w:rPr>
          <w:rFonts w:ascii="IRNazanin" w:hAnsi="IRNazanin" w:eastAsia="IRNazanin"/>
          <w:color w:val="111111"/>
          <w:sz w:val="28"/>
          <w:sz w:val="28"/>
          <w:szCs w:val="28"/>
          <w:rtl w:val="true"/>
          <w:lang w:bidi="fa-IR"/>
        </w:rPr>
        <w:t>نور استعدادش آمد چون زیاد</w:t>
      </w:r>
    </w:p>
    <w:p>
      <w:pPr>
        <w:pStyle w:val="BookText"/>
        <w:rPr/>
      </w:pPr>
      <w:r>
        <w:rPr>
          <w:rFonts w:ascii="IRNazanin" w:hAnsi="IRNazanin" w:eastAsia="IRNazanin"/>
          <w:color w:val="111111"/>
          <w:sz w:val="28"/>
          <w:sz w:val="28"/>
          <w:szCs w:val="28"/>
          <w:rtl w:val="true"/>
          <w:lang w:bidi="fa-IR"/>
        </w:rPr>
        <w:t>ناظرین آن کاملان عارف‌اند</w:t>
      </w:r>
    </w:p>
    <w:p>
      <w:pPr>
        <w:pStyle w:val="BookText"/>
        <w:rPr/>
      </w:pPr>
      <w:r>
        <w:rPr>
          <w:rFonts w:ascii="IRNazanin" w:hAnsi="IRNazanin" w:eastAsia="IRNazanin"/>
          <w:color w:val="111111"/>
          <w:sz w:val="28"/>
          <w:sz w:val="28"/>
          <w:szCs w:val="28"/>
          <w:rtl w:val="true"/>
          <w:lang w:bidi="fa-IR"/>
        </w:rPr>
        <w:t>که ز استعداد هر کس واقف‌اند</w:t>
      </w:r>
    </w:p>
    <w:p>
      <w:pPr>
        <w:pStyle w:val="BookText"/>
        <w:rPr/>
      </w:pPr>
      <w:r>
        <w:rPr>
          <w:rFonts w:ascii="IRNazanin" w:hAnsi="IRNazanin" w:eastAsia="IRNazanin"/>
          <w:color w:val="111111"/>
          <w:sz w:val="28"/>
          <w:sz w:val="28"/>
          <w:szCs w:val="28"/>
          <w:rtl w:val="true"/>
          <w:lang w:bidi="fa-IR"/>
        </w:rPr>
        <w:t>دوست دارند اهل استعداد را</w:t>
      </w:r>
    </w:p>
    <w:p>
      <w:pPr>
        <w:pStyle w:val="BookText"/>
        <w:rPr/>
      </w:pPr>
      <w:r>
        <w:rPr>
          <w:rFonts w:ascii="IRNazanin" w:hAnsi="IRNazanin" w:eastAsia="IRNazanin"/>
          <w:color w:val="111111"/>
          <w:sz w:val="28"/>
          <w:sz w:val="28"/>
          <w:szCs w:val="28"/>
          <w:rtl w:val="true"/>
          <w:lang w:bidi="fa-IR"/>
        </w:rPr>
        <w:t>طالبان راه استرشاد را</w:t>
      </w:r>
    </w:p>
    <w:p>
      <w:pPr>
        <w:pStyle w:val="BookText"/>
        <w:rPr/>
      </w:pPr>
      <w:r>
        <w:rPr>
          <w:rFonts w:ascii="IRNazanin" w:hAnsi="IRNazanin" w:eastAsia="IRNazanin"/>
          <w:color w:val="111111"/>
          <w:sz w:val="28"/>
          <w:sz w:val="28"/>
          <w:szCs w:val="28"/>
          <w:rtl w:val="true"/>
          <w:lang w:bidi="fa-IR"/>
        </w:rPr>
        <w:t>قوم گفتند اشتباه افزوده گشت</w:t>
      </w:r>
    </w:p>
    <w:p>
      <w:pPr>
        <w:pStyle w:val="BookText"/>
        <w:rPr/>
      </w:pPr>
      <w:r>
        <w:rPr>
          <w:rFonts w:ascii="IRNazanin" w:hAnsi="IRNazanin" w:eastAsia="IRNazanin"/>
          <w:color w:val="111111"/>
          <w:sz w:val="28"/>
          <w:sz w:val="28"/>
          <w:szCs w:val="28"/>
          <w:rtl w:val="true"/>
          <w:lang w:bidi="fa-IR"/>
        </w:rPr>
        <w:t>زین بقر افزون بود در کوه و دشت</w:t>
      </w:r>
    </w:p>
    <w:p>
      <w:pPr>
        <w:pStyle w:val="BookText"/>
        <w:rPr/>
      </w:pPr>
      <w:r>
        <w:rPr>
          <w:rFonts w:ascii="IRNazanin" w:hAnsi="IRNazanin" w:eastAsia="IRNazanin"/>
          <w:color w:val="111111"/>
          <w:sz w:val="28"/>
          <w:sz w:val="28"/>
          <w:szCs w:val="28"/>
          <w:rtl w:val="true"/>
          <w:lang w:bidi="fa-IR"/>
        </w:rPr>
        <w:t>مستعد یعنی فزون در مردم است</w:t>
      </w:r>
    </w:p>
    <w:p>
      <w:pPr>
        <w:pStyle w:val="BookText"/>
        <w:rPr/>
      </w:pPr>
      <w:r>
        <w:rPr>
          <w:rFonts w:ascii="IRNazanin" w:hAnsi="IRNazanin" w:eastAsia="IRNazanin"/>
          <w:color w:val="111111"/>
          <w:sz w:val="28"/>
          <w:sz w:val="28"/>
          <w:szCs w:val="28"/>
          <w:rtl w:val="true"/>
          <w:lang w:bidi="fa-IR"/>
        </w:rPr>
        <w:t>آنکه باشد طالب و قابل کم است</w:t>
      </w:r>
    </w:p>
    <w:p>
      <w:pPr>
        <w:pStyle w:val="BookText"/>
        <w:rPr/>
      </w:pPr>
      <w:r>
        <w:rPr>
          <w:rFonts w:ascii="IRNazanin" w:hAnsi="IRNazanin" w:eastAsia="IRNazanin"/>
          <w:color w:val="111111"/>
          <w:sz w:val="28"/>
          <w:sz w:val="28"/>
          <w:szCs w:val="28"/>
          <w:rtl w:val="true"/>
          <w:lang w:bidi="fa-IR"/>
        </w:rPr>
        <w:t>مستعد بسیار و طالب اندک است</w:t>
      </w:r>
    </w:p>
    <w:p>
      <w:pPr>
        <w:pStyle w:val="BookText"/>
        <w:rPr/>
      </w:pPr>
      <w:r>
        <w:rPr>
          <w:rFonts w:ascii="IRNazanin" w:hAnsi="IRNazanin" w:eastAsia="IRNazanin"/>
          <w:color w:val="111111"/>
          <w:sz w:val="28"/>
          <w:sz w:val="28"/>
          <w:szCs w:val="28"/>
          <w:rtl w:val="true"/>
          <w:lang w:bidi="fa-IR"/>
        </w:rPr>
        <w:t>و آنکه شد طالب ز صید قابل یک است</w:t>
      </w:r>
    </w:p>
    <w:p>
      <w:pPr>
        <w:pStyle w:val="BookText"/>
        <w:rPr/>
      </w:pPr>
      <w:r>
        <w:rPr>
          <w:rFonts w:ascii="IRNazanin" w:hAnsi="IRNazanin" w:eastAsia="IRNazanin"/>
          <w:color w:val="111111"/>
          <w:sz w:val="28"/>
          <w:sz w:val="28"/>
          <w:szCs w:val="28"/>
          <w:rtl w:val="true"/>
          <w:lang w:bidi="fa-IR"/>
        </w:rPr>
        <w:t>نیست هر طبعی یقین قابل به کار</w:t>
      </w:r>
    </w:p>
    <w:p>
      <w:pPr>
        <w:pStyle w:val="BookText"/>
        <w:rPr/>
      </w:pPr>
      <w:r>
        <w:rPr>
          <w:rFonts w:ascii="IRNazanin" w:hAnsi="IRNazanin" w:eastAsia="IRNazanin"/>
          <w:color w:val="111111"/>
          <w:sz w:val="28"/>
          <w:sz w:val="28"/>
          <w:szCs w:val="28"/>
          <w:rtl w:val="true"/>
          <w:lang w:bidi="fa-IR"/>
        </w:rPr>
        <w:t>هم نه هر قابل بود طالب شعار</w:t>
      </w:r>
    </w:p>
    <w:p>
      <w:pPr>
        <w:pStyle w:val="BookText"/>
        <w:rPr/>
      </w:pPr>
      <w:r>
        <w:rPr>
          <w:rFonts w:ascii="IRNazanin" w:hAnsi="IRNazanin" w:eastAsia="IRNazanin"/>
          <w:color w:val="111111"/>
          <w:sz w:val="28"/>
          <w:sz w:val="28"/>
          <w:szCs w:val="28"/>
          <w:rtl w:val="true"/>
          <w:lang w:bidi="fa-IR"/>
        </w:rPr>
        <w:t>نیست هر طالب صبور و جاهد او</w:t>
      </w:r>
    </w:p>
    <w:p>
      <w:pPr>
        <w:pStyle w:val="BookText"/>
        <w:rPr/>
      </w:pPr>
      <w:r>
        <w:rPr>
          <w:rFonts w:ascii="IRNazanin" w:hAnsi="IRNazanin" w:eastAsia="IRNazanin"/>
          <w:color w:val="111111"/>
          <w:sz w:val="28"/>
          <w:sz w:val="28"/>
          <w:szCs w:val="28"/>
          <w:rtl w:val="true"/>
          <w:lang w:bidi="fa-IR"/>
        </w:rPr>
        <w:t>هر صبوری هم نباشد واجد او</w:t>
      </w:r>
    </w:p>
    <w:p>
      <w:pPr>
        <w:pStyle w:val="BookText"/>
        <w:rPr/>
      </w:pPr>
      <w:r>
        <w:rPr>
          <w:rFonts w:ascii="IRNazanin" w:hAnsi="IRNazanin" w:eastAsia="IRNazanin"/>
          <w:color w:val="111111"/>
          <w:sz w:val="28"/>
          <w:sz w:val="28"/>
          <w:szCs w:val="28"/>
          <w:rtl w:val="true"/>
          <w:lang w:bidi="fa-IR"/>
        </w:rPr>
        <w:t>خواه از حق تا بما واضح شود</w:t>
      </w:r>
    </w:p>
    <w:p>
      <w:pPr>
        <w:pStyle w:val="BookText"/>
        <w:rPr/>
      </w:pPr>
      <w:r>
        <w:rPr>
          <w:rFonts w:ascii="IRNazanin" w:hAnsi="IRNazanin" w:eastAsia="IRNazanin"/>
          <w:color w:val="111111"/>
          <w:sz w:val="28"/>
          <w:sz w:val="28"/>
          <w:szCs w:val="28"/>
          <w:rtl w:val="true"/>
          <w:lang w:bidi="fa-IR"/>
        </w:rPr>
        <w:t>بی‌تشابه اصل آن لایح شود</w:t>
      </w:r>
    </w:p>
    <w:p>
      <w:pPr>
        <w:pStyle w:val="BookText"/>
        <w:rPr/>
      </w:pPr>
      <w:r>
        <w:rPr>
          <w:rFonts w:ascii="IRNazanin" w:hAnsi="IRNazanin" w:eastAsia="IRNazanin"/>
          <w:color w:val="111111"/>
          <w:sz w:val="28"/>
          <w:sz w:val="28"/>
          <w:szCs w:val="28"/>
          <w:rtl w:val="true"/>
          <w:lang w:bidi="fa-IR"/>
        </w:rPr>
        <w:t>گر خدا خواهد مگر یابیم بخت</w:t>
      </w:r>
    </w:p>
    <w:p>
      <w:pPr>
        <w:pStyle w:val="BookText"/>
        <w:rPr/>
      </w:pPr>
      <w:r>
        <w:rPr>
          <w:rFonts w:ascii="IRNazanin" w:hAnsi="IRNazanin" w:eastAsia="IRNazanin"/>
          <w:color w:val="111111"/>
          <w:sz w:val="28"/>
          <w:sz w:val="28"/>
          <w:szCs w:val="28"/>
          <w:rtl w:val="true"/>
          <w:lang w:bidi="fa-IR"/>
        </w:rPr>
        <w:t>وز گروه مهتدون باشیم سخت</w:t>
      </w:r>
    </w:p>
    <w:p>
      <w:pPr>
        <w:pStyle w:val="BookText"/>
        <w:rPr/>
      </w:pPr>
      <w:r>
        <w:rPr>
          <w:rFonts w:ascii="IRNazanin" w:hAnsi="IRNazanin" w:eastAsia="IRNazanin"/>
          <w:color w:val="111111"/>
          <w:sz w:val="28"/>
          <w:sz w:val="28"/>
          <w:szCs w:val="28"/>
          <w:rtl w:val="true"/>
          <w:lang w:bidi="fa-IR"/>
        </w:rPr>
        <w:t>یعنی اندر ذبح این شایسته گاو</w:t>
      </w:r>
    </w:p>
    <w:p>
      <w:pPr>
        <w:pStyle w:val="BookText"/>
        <w:rPr/>
      </w:pPr>
      <w:r>
        <w:rPr>
          <w:rFonts w:ascii="IRNazanin" w:hAnsi="IRNazanin" w:eastAsia="IRNazanin"/>
          <w:color w:val="111111"/>
          <w:sz w:val="28"/>
          <w:sz w:val="28"/>
          <w:szCs w:val="28"/>
          <w:rtl w:val="true"/>
          <w:lang w:bidi="fa-IR"/>
        </w:rPr>
        <w:t>یک جهت باشیم و سخت و کنجکاو</w:t>
      </w:r>
    </w:p>
    <w:p>
      <w:pPr>
        <w:pStyle w:val="BookText"/>
        <w:rPr/>
      </w:pPr>
      <w:r>
        <w:rPr>
          <w:rFonts w:ascii="IRNazanin" w:hAnsi="IRNazanin" w:eastAsia="IRNazanin"/>
          <w:color w:val="111111"/>
          <w:sz w:val="28"/>
          <w:sz w:val="28"/>
          <w:szCs w:val="28"/>
          <w:rtl w:val="true"/>
          <w:lang w:bidi="fa-IR"/>
        </w:rPr>
        <w:t>و آنکه انشاء الله آمد در بیان</w:t>
      </w:r>
    </w:p>
    <w:p>
      <w:pPr>
        <w:pStyle w:val="BookText"/>
        <w:rPr/>
      </w:pPr>
      <w:r>
        <w:rPr>
          <w:rFonts w:ascii="IRNazanin" w:hAnsi="IRNazanin" w:eastAsia="IRNazanin"/>
          <w:color w:val="111111"/>
          <w:sz w:val="28"/>
          <w:sz w:val="28"/>
          <w:szCs w:val="28"/>
          <w:rtl w:val="true"/>
          <w:lang w:bidi="fa-IR"/>
        </w:rPr>
        <w:t>بود ز استعداد ایشان یک نشان</w:t>
      </w:r>
    </w:p>
    <w:p>
      <w:pPr>
        <w:pStyle w:val="BookText"/>
        <w:rPr/>
      </w:pPr>
      <w:r>
        <w:rPr>
          <w:rFonts w:ascii="IRNazanin" w:hAnsi="IRNazanin" w:eastAsia="IRNazanin"/>
          <w:color w:val="111111"/>
          <w:sz w:val="28"/>
          <w:sz w:val="28"/>
          <w:szCs w:val="28"/>
          <w:rtl w:val="true"/>
          <w:lang w:bidi="fa-IR"/>
        </w:rPr>
        <w:t>ز آنکه دانستند بی تقدیر حق</w:t>
      </w:r>
    </w:p>
    <w:p>
      <w:pPr>
        <w:pStyle w:val="BookText"/>
        <w:rPr/>
      </w:pPr>
      <w:r>
        <w:rPr>
          <w:rFonts w:ascii="IRNazanin" w:hAnsi="IRNazanin" w:eastAsia="IRNazanin"/>
          <w:color w:val="111111"/>
          <w:sz w:val="28"/>
          <w:sz w:val="28"/>
          <w:szCs w:val="28"/>
          <w:rtl w:val="true"/>
          <w:lang w:bidi="fa-IR"/>
        </w:rPr>
        <w:t>می نگیرد هیچ نقشی بر ورق</w:t>
      </w:r>
    </w:p>
    <w:p>
      <w:pPr>
        <w:pStyle w:val="BookText"/>
        <w:rPr/>
      </w:pPr>
      <w:r>
        <w:rPr>
          <w:rFonts w:ascii="IRNazanin" w:hAnsi="IRNazanin" w:eastAsia="IRNazanin"/>
          <w:color w:val="111111"/>
          <w:sz w:val="28"/>
          <w:sz w:val="28"/>
          <w:szCs w:val="28"/>
          <w:rtl w:val="true"/>
          <w:lang w:bidi="fa-IR"/>
        </w:rPr>
        <w:t>گفت احمد رهنمای هر صواب</w:t>
      </w:r>
    </w:p>
    <w:p>
      <w:pPr>
        <w:pStyle w:val="BookText"/>
        <w:rPr/>
      </w:pPr>
      <w:r>
        <w:rPr>
          <w:rFonts w:ascii="IRNazanin" w:hAnsi="IRNazanin" w:eastAsia="IRNazanin"/>
          <w:color w:val="111111"/>
          <w:sz w:val="28"/>
          <w:sz w:val="28"/>
          <w:szCs w:val="28"/>
          <w:rtl w:val="true"/>
          <w:lang w:bidi="fa-IR"/>
        </w:rPr>
        <w:t>کرد استثنا بر ایشان فتح باب</w:t>
      </w:r>
    </w:p>
    <w:p>
      <w:pPr>
        <w:pStyle w:val="BookText"/>
        <w:rPr/>
      </w:pPr>
      <w:r>
        <w:rPr>
          <w:rFonts w:ascii="IRNazanin" w:hAnsi="IRNazanin" w:eastAsia="IRNazanin"/>
          <w:color w:val="111111"/>
          <w:sz w:val="28"/>
          <w:sz w:val="28"/>
          <w:szCs w:val="28"/>
          <w:rtl w:val="true"/>
          <w:lang w:bidi="fa-IR"/>
        </w:rPr>
        <w:t>گر نمی‌گفتند استثنا به فال</w:t>
      </w:r>
    </w:p>
    <w:p>
      <w:pPr>
        <w:pStyle w:val="BookText"/>
        <w:rPr/>
      </w:pPr>
      <w:r>
        <w:rPr>
          <w:rFonts w:ascii="IRNazanin" w:hAnsi="IRNazanin" w:eastAsia="IRNazanin"/>
          <w:color w:val="111111"/>
          <w:sz w:val="28"/>
          <w:sz w:val="28"/>
          <w:szCs w:val="28"/>
          <w:rtl w:val="true"/>
          <w:lang w:bidi="fa-IR"/>
        </w:rPr>
        <w:t>فتح این ره بهر ایشان بد محال</w:t>
      </w:r>
    </w:p>
    <w:p>
      <w:pPr>
        <w:pStyle w:val="BookText"/>
        <w:rPr/>
      </w:pPr>
      <w:r>
        <w:rPr>
          <w:rFonts w:ascii="IRNazanin" w:hAnsi="IRNazanin" w:eastAsia="IRNazanin"/>
          <w:color w:val="111111"/>
          <w:sz w:val="28"/>
          <w:sz w:val="28"/>
          <w:szCs w:val="28"/>
          <w:rtl w:val="true"/>
          <w:lang w:bidi="fa-IR"/>
        </w:rPr>
        <w:t>نیست استثنا مراد از لفظ آن</w:t>
      </w:r>
    </w:p>
    <w:p>
      <w:pPr>
        <w:pStyle w:val="BookText"/>
        <w:rPr/>
      </w:pPr>
      <w:r>
        <w:rPr>
          <w:rFonts w:ascii="IRNazanin" w:hAnsi="IRNazanin" w:eastAsia="IRNazanin"/>
          <w:color w:val="111111"/>
          <w:sz w:val="28"/>
          <w:sz w:val="28"/>
          <w:szCs w:val="28"/>
          <w:rtl w:val="true"/>
          <w:lang w:bidi="fa-IR"/>
        </w:rPr>
        <w:t>یافت باید سرّ آن در قلب و جان</w:t>
      </w:r>
    </w:p>
    <w:p>
      <w:pPr>
        <w:pStyle w:val="BookText"/>
        <w:rPr/>
      </w:pPr>
      <w:r>
        <w:rPr>
          <w:rFonts w:ascii="IRNazanin" w:hAnsi="IRNazanin" w:eastAsia="IRNazanin"/>
          <w:color w:val="111111"/>
          <w:sz w:val="28"/>
          <w:sz w:val="28"/>
          <w:szCs w:val="28"/>
          <w:rtl w:val="true"/>
          <w:lang w:bidi="fa-IR"/>
        </w:rPr>
        <w:t>تا تو دانی بی‌اراده و امر او</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رگی اندر بدن جنبد نه مو </w:t>
      </w:r>
    </w:p>
    <w:p>
      <w:pPr>
        <w:pStyle w:val="BookText"/>
        <w:rPr/>
      </w:pPr>
      <w:r>
        <w:rPr>
          <w:rFonts w:ascii="IRNazanin" w:hAnsi="IRNazanin" w:eastAsia="IRNazanin"/>
          <w:color w:val="111111"/>
          <w:sz w:val="28"/>
          <w:sz w:val="28"/>
          <w:szCs w:val="28"/>
          <w:rtl w:val="true"/>
          <w:lang w:bidi="fa-IR"/>
        </w:rPr>
        <w:t>نه که استثنا بگفت آری و لب</w:t>
      </w:r>
    </w:p>
    <w:p>
      <w:pPr>
        <w:pStyle w:val="BookText"/>
        <w:rPr/>
      </w:pPr>
      <w:r>
        <w:rPr>
          <w:rFonts w:ascii="IRNazanin" w:hAnsi="IRNazanin" w:eastAsia="IRNazanin"/>
          <w:color w:val="111111"/>
          <w:sz w:val="28"/>
          <w:sz w:val="28"/>
          <w:szCs w:val="28"/>
          <w:rtl w:val="true"/>
          <w:lang w:bidi="fa-IR"/>
        </w:rPr>
        <w:t>پس نبینی غیر خود را دی سبب</w:t>
      </w:r>
    </w:p>
    <w:p>
      <w:pPr>
        <w:pStyle w:val="BookText"/>
        <w:rPr/>
      </w:pPr>
      <w:r>
        <w:rPr>
          <w:rFonts w:ascii="IRNazanin" w:hAnsi="IRNazanin" w:eastAsia="IRNazanin"/>
          <w:color w:val="111111"/>
          <w:sz w:val="28"/>
          <w:sz w:val="28"/>
          <w:szCs w:val="28"/>
          <w:rtl w:val="true"/>
          <w:lang w:bidi="fa-IR"/>
        </w:rPr>
        <w:t>گر بود توفیقی از ربّ الانام</w:t>
      </w:r>
    </w:p>
    <w:p>
      <w:pPr>
        <w:pStyle w:val="BookText"/>
        <w:rPr/>
      </w:pPr>
      <w:r>
        <w:rPr>
          <w:rFonts w:ascii="IRNazanin" w:hAnsi="IRNazanin" w:eastAsia="IRNazanin"/>
          <w:color w:val="111111"/>
          <w:sz w:val="28"/>
          <w:sz w:val="28"/>
          <w:szCs w:val="28"/>
          <w:rtl w:val="true"/>
          <w:lang w:bidi="fa-IR"/>
        </w:rPr>
        <w:t>در مقامش شرح این گویم تمام</w:t>
      </w:r>
    </w:p>
    <w:p>
      <w:pPr>
        <w:pStyle w:val="BookText"/>
        <w:rPr/>
      </w:pPr>
      <w:r>
        <w:rPr>
          <w:rFonts w:ascii="IRNazanin" w:hAnsi="IRNazanin" w:eastAsia="IRNazanin"/>
          <w:color w:val="111111"/>
          <w:sz w:val="28"/>
          <w:sz w:val="28"/>
          <w:szCs w:val="28"/>
          <w:rtl w:val="true"/>
          <w:lang w:bidi="fa-IR"/>
        </w:rPr>
        <w:t>منتظر باشند نک ارباب ربح</w:t>
      </w:r>
    </w:p>
    <w:p>
      <w:pPr>
        <w:pStyle w:val="BookText"/>
        <w:rPr/>
      </w:pPr>
      <w:r>
        <w:rPr>
          <w:rFonts w:ascii="IRNazanin" w:hAnsi="IRNazanin" w:eastAsia="IRNazanin"/>
          <w:color w:val="111111"/>
          <w:sz w:val="28"/>
          <w:sz w:val="28"/>
          <w:szCs w:val="28"/>
          <w:rtl w:val="true"/>
          <w:lang w:bidi="fa-IR"/>
        </w:rPr>
        <w:t>تا شناسند آن بقر را بهر ذبح</w:t>
      </w:r>
    </w:p>
    <w:p>
      <w:pPr>
        <w:pStyle w:val="BookText"/>
        <w:rPr/>
      </w:pPr>
      <w:r>
        <w:rPr>
          <w:rFonts w:ascii="IRNazanin" w:hAnsi="IRNazanin" w:eastAsia="IRNazanin"/>
          <w:color w:val="111111"/>
          <w:sz w:val="28"/>
          <w:sz w:val="28"/>
          <w:szCs w:val="28"/>
          <w:rtl w:val="true"/>
          <w:lang w:bidi="fa-IR"/>
        </w:rPr>
        <w:t>گفت گوید لا ذلولست این بقر</w:t>
      </w:r>
    </w:p>
    <w:p>
      <w:pPr>
        <w:pStyle w:val="BookText"/>
        <w:rPr/>
      </w:pPr>
      <w:r>
        <w:rPr>
          <w:rFonts w:ascii="IRNazanin" w:hAnsi="IRNazanin" w:eastAsia="IRNazanin"/>
          <w:color w:val="111111"/>
          <w:sz w:val="28"/>
          <w:sz w:val="28"/>
          <w:szCs w:val="28"/>
          <w:rtl w:val="true"/>
          <w:lang w:bidi="fa-IR"/>
        </w:rPr>
        <w:t>نیست سرکش تا بود دور از اثر</w:t>
      </w:r>
    </w:p>
    <w:p>
      <w:pPr>
        <w:pStyle w:val="BookText"/>
        <w:rPr/>
      </w:pPr>
      <w:r>
        <w:rPr>
          <w:rFonts w:ascii="IRNazanin" w:hAnsi="IRNazanin" w:eastAsia="IRNazanin"/>
          <w:color w:val="111111"/>
          <w:sz w:val="28"/>
          <w:sz w:val="28"/>
          <w:szCs w:val="28"/>
          <w:rtl w:val="true"/>
          <w:lang w:bidi="fa-IR"/>
        </w:rPr>
        <w:t>بلکه منقاد است بر امر و مطیع</w:t>
      </w:r>
    </w:p>
    <w:p>
      <w:pPr>
        <w:pStyle w:val="BookText"/>
        <w:rPr/>
      </w:pPr>
      <w:r>
        <w:rPr>
          <w:rFonts w:ascii="IRNazanin" w:hAnsi="IRNazanin" w:eastAsia="IRNazanin"/>
          <w:color w:val="111111"/>
          <w:sz w:val="28"/>
          <w:sz w:val="28"/>
          <w:szCs w:val="28"/>
          <w:rtl w:val="true"/>
          <w:lang w:bidi="fa-IR"/>
        </w:rPr>
        <w:t>زیر بار شرع آید بس سریع</w:t>
      </w:r>
    </w:p>
    <w:p>
      <w:pPr>
        <w:pStyle w:val="BookText"/>
        <w:rPr/>
      </w:pPr>
      <w:r>
        <w:rPr>
          <w:rFonts w:ascii="IRNazanin" w:hAnsi="IRNazanin" w:eastAsia="IRNazanin"/>
          <w:color w:val="111111"/>
          <w:sz w:val="28"/>
          <w:sz w:val="28"/>
          <w:szCs w:val="28"/>
          <w:rtl w:val="true"/>
          <w:lang w:bidi="fa-IR"/>
        </w:rPr>
        <w:t>در شیار ارض آید بر مراد</w:t>
      </w:r>
    </w:p>
    <w:p>
      <w:pPr>
        <w:pStyle w:val="BookText"/>
        <w:rPr/>
      </w:pPr>
      <w:r>
        <w:rPr>
          <w:rFonts w:ascii="IRNazanin" w:hAnsi="IRNazanin" w:eastAsia="IRNazanin"/>
          <w:color w:val="111111"/>
          <w:sz w:val="28"/>
          <w:sz w:val="28"/>
          <w:szCs w:val="28"/>
          <w:rtl w:val="true"/>
          <w:lang w:bidi="fa-IR"/>
        </w:rPr>
        <w:t>دارد استعداد یعنی بر سداد</w:t>
      </w:r>
    </w:p>
    <w:p>
      <w:pPr>
        <w:pStyle w:val="BookText"/>
        <w:rPr/>
      </w:pPr>
      <w:r>
        <w:rPr>
          <w:rFonts w:ascii="IRNazanin" w:hAnsi="IRNazanin" w:eastAsia="IRNazanin"/>
          <w:color w:val="111111"/>
          <w:sz w:val="28"/>
          <w:sz w:val="28"/>
          <w:szCs w:val="28"/>
          <w:rtl w:val="true"/>
          <w:lang w:bidi="fa-IR"/>
        </w:rPr>
        <w:t>آب ندهد حرث یعنی عاری است</w:t>
      </w:r>
    </w:p>
    <w:p>
      <w:pPr>
        <w:pStyle w:val="BookText"/>
        <w:rPr/>
      </w:pPr>
      <w:r>
        <w:rPr>
          <w:rFonts w:ascii="IRNazanin" w:hAnsi="IRNazanin" w:eastAsia="IRNazanin"/>
          <w:color w:val="111111"/>
          <w:sz w:val="28"/>
          <w:sz w:val="28"/>
          <w:szCs w:val="28"/>
          <w:rtl w:val="true"/>
          <w:lang w:bidi="fa-IR"/>
        </w:rPr>
        <w:t>از معارف وز حکم گر کاری است</w:t>
      </w:r>
    </w:p>
    <w:p>
      <w:pPr>
        <w:pStyle w:val="BookText"/>
        <w:rPr/>
      </w:pPr>
      <w:r>
        <w:rPr>
          <w:rFonts w:ascii="IRNazanin" w:hAnsi="IRNazanin" w:eastAsia="IRNazanin"/>
          <w:color w:val="111111"/>
          <w:sz w:val="28"/>
          <w:sz w:val="28"/>
          <w:szCs w:val="28"/>
          <w:rtl w:val="true"/>
          <w:lang w:bidi="fa-IR"/>
        </w:rPr>
        <w:t>سالم است از هر علامت در سراغ</w:t>
      </w:r>
    </w:p>
    <w:p>
      <w:pPr>
        <w:pStyle w:val="BookText"/>
        <w:rPr/>
      </w:pPr>
      <w:r>
        <w:rPr>
          <w:rFonts w:ascii="IRNazanin" w:hAnsi="IRNazanin" w:eastAsia="IRNazanin"/>
          <w:color w:val="111111"/>
          <w:sz w:val="28"/>
          <w:sz w:val="28"/>
          <w:szCs w:val="28"/>
          <w:rtl w:val="true"/>
          <w:lang w:bidi="fa-IR"/>
        </w:rPr>
        <w:t>نیست او را هیچ اصلاً نقش و داغ</w:t>
      </w:r>
    </w:p>
    <w:p>
      <w:pPr>
        <w:pStyle w:val="BookText"/>
        <w:rPr/>
      </w:pPr>
      <w:r>
        <w:rPr>
          <w:rFonts w:ascii="IRNazanin" w:hAnsi="IRNazanin" w:eastAsia="IRNazanin"/>
          <w:color w:val="111111"/>
          <w:sz w:val="28"/>
          <w:sz w:val="28"/>
          <w:szCs w:val="28"/>
          <w:rtl w:val="true"/>
          <w:lang w:bidi="fa-IR"/>
        </w:rPr>
        <w:t>یعنی آزاد است ز آداب و سنن</w:t>
      </w:r>
    </w:p>
    <w:p>
      <w:pPr>
        <w:pStyle w:val="BookText"/>
        <w:rPr/>
      </w:pPr>
      <w:r>
        <w:rPr>
          <w:rFonts w:ascii="IRNazanin" w:hAnsi="IRNazanin" w:eastAsia="IRNazanin"/>
          <w:color w:val="111111"/>
          <w:sz w:val="28"/>
          <w:sz w:val="28"/>
          <w:szCs w:val="28"/>
          <w:rtl w:val="true"/>
          <w:lang w:bidi="fa-IR"/>
        </w:rPr>
        <w:t>هم ز عادات و شرایع بی‌سخن</w:t>
      </w:r>
    </w:p>
    <w:p>
      <w:pPr>
        <w:pStyle w:val="BookText"/>
        <w:rPr/>
      </w:pPr>
      <w:r>
        <w:rPr>
          <w:rFonts w:ascii="IRNazanin" w:hAnsi="IRNazanin" w:eastAsia="IRNazanin"/>
          <w:color w:val="111111"/>
          <w:sz w:val="28"/>
          <w:sz w:val="28"/>
          <w:szCs w:val="28"/>
          <w:rtl w:val="true"/>
          <w:lang w:bidi="fa-IR"/>
        </w:rPr>
        <w:t>نیست او را خالی از رنگ دگر</w:t>
      </w:r>
    </w:p>
    <w:p>
      <w:pPr>
        <w:pStyle w:val="BookText"/>
        <w:rPr/>
      </w:pPr>
      <w:r>
        <w:rPr>
          <w:rFonts w:ascii="IRNazanin" w:hAnsi="IRNazanin" w:eastAsia="IRNazanin"/>
          <w:color w:val="111111"/>
          <w:sz w:val="28"/>
          <w:sz w:val="28"/>
          <w:szCs w:val="28"/>
          <w:rtl w:val="true"/>
          <w:lang w:bidi="fa-IR"/>
        </w:rPr>
        <w:t>اعتقاد و مذهب اعنی در نظر</w:t>
      </w:r>
    </w:p>
    <w:p>
      <w:pPr>
        <w:pStyle w:val="BookText"/>
        <w:rPr/>
      </w:pPr>
      <w:r>
        <w:rPr>
          <w:rFonts w:ascii="IRNazanin" w:hAnsi="IRNazanin" w:eastAsia="IRNazanin"/>
          <w:color w:val="111111"/>
          <w:sz w:val="28"/>
          <w:sz w:val="28"/>
          <w:szCs w:val="28"/>
          <w:rtl w:val="true"/>
          <w:lang w:bidi="fa-IR"/>
        </w:rPr>
        <w:t>تا صلاحیت در او نبود تمام</w:t>
      </w:r>
    </w:p>
    <w:p>
      <w:pPr>
        <w:pStyle w:val="BookText"/>
        <w:rPr/>
      </w:pPr>
      <w:r>
        <w:rPr>
          <w:rFonts w:ascii="IRNazanin" w:hAnsi="IRNazanin" w:eastAsia="IRNazanin"/>
          <w:color w:val="111111"/>
          <w:sz w:val="28"/>
          <w:sz w:val="28"/>
          <w:szCs w:val="28"/>
          <w:rtl w:val="true"/>
          <w:lang w:bidi="fa-IR"/>
        </w:rPr>
        <w:t>بهر ذبح واقف‌اند از این کرام</w:t>
      </w:r>
    </w:p>
    <w:p>
      <w:pPr>
        <w:pStyle w:val="BookText"/>
        <w:rPr/>
      </w:pPr>
      <w:r>
        <w:rPr>
          <w:rFonts w:ascii="IRNazanin" w:hAnsi="IRNazanin" w:eastAsia="IRNazanin"/>
          <w:color w:val="111111"/>
          <w:sz w:val="28"/>
          <w:sz w:val="28"/>
          <w:szCs w:val="28"/>
          <w:rtl w:val="true"/>
          <w:lang w:bidi="fa-IR"/>
        </w:rPr>
        <w:t>قوم گفتند این زمان بی‌کم و کاست</w:t>
      </w:r>
    </w:p>
    <w:p>
      <w:pPr>
        <w:pStyle w:val="BookText"/>
        <w:rPr/>
      </w:pPr>
      <w:r>
        <w:rPr>
          <w:rFonts w:ascii="IRNazanin" w:hAnsi="IRNazanin" w:eastAsia="IRNazanin"/>
          <w:color w:val="111111"/>
          <w:sz w:val="28"/>
          <w:sz w:val="28"/>
          <w:szCs w:val="28"/>
          <w:rtl w:val="true"/>
          <w:lang w:bidi="fa-IR"/>
        </w:rPr>
        <w:t>جئت بالحق یعنی آوردی تو راست</w:t>
      </w:r>
    </w:p>
    <w:p>
      <w:pPr>
        <w:pStyle w:val="BookText"/>
        <w:rPr/>
      </w:pPr>
      <w:r>
        <w:rPr>
          <w:rFonts w:ascii="IRNazanin" w:hAnsi="IRNazanin" w:eastAsia="IRNazanin"/>
          <w:color w:val="111111"/>
          <w:sz w:val="28"/>
          <w:sz w:val="28"/>
          <w:szCs w:val="28"/>
          <w:rtl w:val="true"/>
          <w:lang w:bidi="fa-IR"/>
        </w:rPr>
        <w:t>گشت ثابت بهر طلاب کمال</w:t>
      </w:r>
    </w:p>
    <w:p>
      <w:pPr>
        <w:pStyle w:val="BookText"/>
        <w:rPr/>
      </w:pPr>
      <w:r>
        <w:rPr>
          <w:rFonts w:ascii="IRNazanin" w:hAnsi="IRNazanin" w:eastAsia="IRNazanin"/>
          <w:color w:val="111111"/>
          <w:sz w:val="28"/>
          <w:sz w:val="28"/>
          <w:szCs w:val="28"/>
          <w:rtl w:val="true"/>
          <w:lang w:bidi="fa-IR"/>
        </w:rPr>
        <w:t xml:space="preserve">آنچه بود آن مشتبه بی‌قیل و قال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صفی علیشاه، تفسیر صفی، ص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پس فضول آورد قوم اندر کلام</w:t>
      </w:r>
    </w:p>
    <w:p>
      <w:pPr>
        <w:pStyle w:val="BookText"/>
        <w:rPr/>
      </w:pPr>
      <w:r>
        <w:rPr>
          <w:rFonts w:ascii="IRNazanin" w:hAnsi="IRNazanin" w:eastAsia="IRNazanin"/>
          <w:color w:val="111111"/>
          <w:sz w:val="28"/>
          <w:sz w:val="28"/>
          <w:szCs w:val="28"/>
          <w:rtl w:val="true"/>
          <w:lang w:bidi="fa-IR"/>
        </w:rPr>
        <w:t>ز آن همه تفتیش و تحقیقات خام</w:t>
      </w:r>
    </w:p>
    <w:p>
      <w:pPr>
        <w:pStyle w:val="BookText"/>
        <w:rPr/>
      </w:pPr>
      <w:r>
        <w:rPr>
          <w:rFonts w:ascii="IRNazanin" w:hAnsi="IRNazanin" w:eastAsia="IRNazanin"/>
          <w:color w:val="111111"/>
          <w:sz w:val="28"/>
          <w:sz w:val="28"/>
          <w:szCs w:val="28"/>
          <w:rtl w:val="true"/>
          <w:lang w:bidi="fa-IR"/>
        </w:rPr>
        <w:t>هیچ یعنی نفس ازین ره شاد نیست</w:t>
      </w:r>
    </w:p>
    <w:p>
      <w:pPr>
        <w:pStyle w:val="BookText"/>
        <w:rPr/>
      </w:pPr>
      <w:r>
        <w:rPr>
          <w:rFonts w:ascii="IRNazanin" w:hAnsi="IRNazanin" w:eastAsia="IRNazanin"/>
          <w:color w:val="111111"/>
          <w:sz w:val="28"/>
          <w:sz w:val="28"/>
          <w:szCs w:val="28"/>
          <w:rtl w:val="true"/>
          <w:lang w:bidi="fa-IR"/>
        </w:rPr>
        <w:t>سهل و آسان در عمل منقاد نیست</w:t>
      </w:r>
    </w:p>
    <w:p>
      <w:pPr>
        <w:pStyle w:val="BookText"/>
        <w:rPr/>
      </w:pPr>
      <w:r>
        <w:rPr>
          <w:rFonts w:ascii="IRNazanin" w:hAnsi="IRNazanin" w:eastAsia="IRNazanin"/>
          <w:color w:val="111111"/>
          <w:sz w:val="28"/>
          <w:sz w:val="28"/>
          <w:szCs w:val="28"/>
          <w:rtl w:val="true"/>
          <w:lang w:bidi="fa-IR"/>
        </w:rPr>
        <w:t>گفت پیغمبر کزان تفتیش و جدّ</w:t>
      </w:r>
    </w:p>
    <w:p>
      <w:pPr>
        <w:pStyle w:val="BookText"/>
        <w:rPr/>
      </w:pPr>
      <w:r>
        <w:rPr>
          <w:rFonts w:ascii="IRNazanin" w:hAnsi="IRNazanin" w:eastAsia="IRNazanin"/>
          <w:color w:val="111111"/>
          <w:sz w:val="28"/>
          <w:sz w:val="28"/>
          <w:szCs w:val="28"/>
          <w:rtl w:val="true"/>
          <w:lang w:bidi="fa-IR"/>
        </w:rPr>
        <w:t>سخت شد این کار بر هر مستعد</w:t>
      </w:r>
    </w:p>
    <w:p>
      <w:pPr>
        <w:pStyle w:val="BookText"/>
        <w:rPr/>
      </w:pPr>
      <w:r>
        <w:rPr>
          <w:rFonts w:ascii="IRNazanin" w:hAnsi="IRNazanin" w:eastAsia="IRNazanin"/>
          <w:color w:val="111111"/>
          <w:sz w:val="28"/>
          <w:sz w:val="28"/>
          <w:szCs w:val="28"/>
          <w:rtl w:val="true"/>
          <w:lang w:bidi="fa-IR"/>
        </w:rPr>
        <w:t>گر نمی‌گشتند آن‌سان سخت‌گیر</w:t>
      </w:r>
    </w:p>
    <w:p>
      <w:pPr>
        <w:pStyle w:val="BookText"/>
        <w:rPr/>
      </w:pPr>
      <w:r>
        <w:rPr>
          <w:rFonts w:ascii="IRNazanin" w:hAnsi="IRNazanin" w:eastAsia="IRNazanin"/>
          <w:color w:val="111111"/>
          <w:sz w:val="28"/>
          <w:sz w:val="28"/>
          <w:szCs w:val="28"/>
          <w:rtl w:val="true"/>
          <w:lang w:bidi="fa-IR"/>
        </w:rPr>
        <w:t>زود گشتی قصدشان حاصل نه دیر</w:t>
      </w:r>
    </w:p>
    <w:p>
      <w:pPr>
        <w:pStyle w:val="BookText"/>
        <w:rPr/>
      </w:pPr>
      <w:r>
        <w:rPr>
          <w:rFonts w:ascii="IRNazanin" w:hAnsi="IRNazanin" w:eastAsia="IRNazanin"/>
          <w:color w:val="111111"/>
          <w:sz w:val="28"/>
          <w:sz w:val="28"/>
          <w:szCs w:val="28"/>
          <w:rtl w:val="true"/>
          <w:lang w:bidi="fa-IR"/>
        </w:rPr>
        <w:t>گفت هم زین قبل ز اکثار سؤال</w:t>
      </w:r>
    </w:p>
    <w:p>
      <w:pPr>
        <w:pStyle w:val="BookText"/>
        <w:rPr/>
      </w:pPr>
      <w:r>
        <w:rPr>
          <w:rFonts w:ascii="IRNazanin" w:hAnsi="IRNazanin" w:eastAsia="IRNazanin"/>
          <w:color w:val="111111"/>
          <w:sz w:val="28"/>
          <w:sz w:val="28"/>
          <w:szCs w:val="28"/>
          <w:rtl w:val="true"/>
          <w:lang w:bidi="fa-IR"/>
        </w:rPr>
        <w:t>فرقه‌ای گشتند هالک بالمآل</w:t>
      </w:r>
    </w:p>
    <w:p>
      <w:pPr>
        <w:pStyle w:val="BookText"/>
        <w:rPr/>
      </w:pPr>
      <w:r>
        <w:rPr>
          <w:rFonts w:ascii="IRNazanin" w:hAnsi="IRNazanin" w:eastAsia="IRNazanin"/>
          <w:color w:val="111111"/>
          <w:sz w:val="28"/>
          <w:sz w:val="28"/>
          <w:szCs w:val="28"/>
          <w:rtl w:val="true"/>
          <w:lang w:bidi="fa-IR"/>
        </w:rPr>
        <w:t>قوم رفتند از پی تحصیل گاو</w:t>
      </w:r>
    </w:p>
    <w:p>
      <w:pPr>
        <w:pStyle w:val="BookText"/>
        <w:rPr/>
      </w:pPr>
      <w:r>
        <w:rPr>
          <w:rFonts w:ascii="IRNazanin" w:hAnsi="IRNazanin" w:eastAsia="IRNazanin"/>
          <w:color w:val="111111"/>
          <w:sz w:val="28"/>
          <w:sz w:val="28"/>
          <w:szCs w:val="28"/>
          <w:rtl w:val="true"/>
          <w:lang w:bidi="fa-IR"/>
        </w:rPr>
        <w:t xml:space="preserve">سال‌ها گشتند هر سو کنج کاو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صفی علیشاه، تفسیر صفی، ص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پرسش‌های فراوان و بیجا</w:t>
      </w:r>
    </w:p>
    <w:p>
      <w:pPr>
        <w:pStyle w:val="BookText"/>
        <w:rPr/>
      </w:pPr>
      <w:r>
        <w:rPr>
          <w:rFonts w:ascii="IRNazanin" w:hAnsi="IRNazanin" w:eastAsia="IRNazanin"/>
          <w:color w:val="111111"/>
          <w:sz w:val="28"/>
          <w:sz w:val="28"/>
          <w:szCs w:val="28"/>
          <w:rtl w:val="true"/>
          <w:lang w:bidi="fa-IR"/>
        </w:rPr>
        <w:t xml:space="preserve">بدون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حل مشکلات و برطرف ساختن جهل و نادانی است، اما مانند هر چیز اگر از حد و معیار خود تجاوز کند و یا بی‌مورد انجام گیرد، دلیل انحراف و موجب زیان است، اعتدال در هر کاری یک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افراد با دیدن نشانه‌ای بسیار ساده، یقین پیدا می‌کنند، ولی برخی باوجود بیان 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تَذْبَحُوا 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در بیان‌های روشن و صریح، دچار وسوسه 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بنی‌اسرائیل مأمور بودند گاوی را ذبح کنند، بدون شک اگر قید و شرط خاصی می‌داشت تأخیر بیان از وقت حاجت ممکن نبود و خداوند حکیم در همان لحظه که به آن‌ها امر کرد بیان می‌فرمود، بنابراین وظیفه آن‌ها در این زمینه </w:t>
      </w:r>
    </w:p>
    <w:p>
      <w:pPr>
        <w:pStyle w:val="BookText"/>
        <w:rPr/>
      </w:pPr>
      <w:r>
        <w:rPr>
          <w:rFonts w:ascii="IRNazanin" w:hAnsi="IRNazanin" w:eastAsia="IRNazanin"/>
          <w:color w:val="111111"/>
          <w:sz w:val="28"/>
          <w:sz w:val="28"/>
          <w:szCs w:val="28"/>
          <w:rtl w:val="true"/>
          <w:lang w:bidi="fa-IR"/>
        </w:rPr>
        <w:t xml:space="preserve">قید و شرطی نداشته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ذکرشده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بی‌اعتنا به این اصل مسلم، شروع به سؤالات گوناگون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افراد لجوج و خودخواه غالباً پرحرف و پر سؤال‌اند و در برابر هر چیز بهانه‌جویی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نشان می‌دهد که اصولاً آن‌ها نه معرفت کاملی نسبت به خداوند داشتند و نه نسبت به‌موقعیت موسی علیه السلام، لذا بعد از همه این سؤال‌ها گفتند الآن جئت بالحق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حق را بیان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هر چه قبل از آن بوده باطل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هرقدر آن‌ها سؤال کردند خداوند هم تکلیف آن‌ها را سخت‌تر کرد، چراکه چنین افراد، مستحق چنان مجازاتی هستند، لذا در روایات می‌خوانیم که در هر مورد خداوند سکوت کرده، پرسش و سؤال نکنید که حکمتی داشته و لذا در روایتی از امام علی بن موسی‌الرضا علیه السلام چنین آمده اگر آن‌ها در همان آغاز، هر ماده‌گاوی انتخاب کرده و سربریده بودند کافی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شدوا فشدد الله علیهم</w:t>
      </w:r>
      <w:r>
        <w:rPr>
          <w:rFonts w:eastAsia="IRNazanin" w:cs="IRNazanin"/>
          <w:color w:val="111111"/>
          <w:sz w:val="28"/>
          <w:szCs w:val="28"/>
          <w:rtl w:val="true"/>
          <w:lang w:bidi="fa-IR"/>
        </w:rPr>
        <w:t xml:space="preserve">): </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سختگیری کردند خداوند هم بر آن‌ها سخت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 اینکه می‌خواستند حقیقت، لوث گردد و قاتل معلوم نشود و این اختلاف هم چنان میان بنی‌اسرائیل ادامه یابد،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فَذَبَحُوها وَ ما کادُوا یَفْعَلُونَ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اشاره به همین معنی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و قیودی که بعداً برای این گاو ذکرشده ممکن است اشاره به یک حقیقت اجتماعی در زندگی انسان‌ها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گویا می‌خواهد این نکته را بیان کند که گاوی که باید نقش احیاکننده داشته باشد، ذلول یعنی تسلیم بدون قید و شرط و باربر و اسیر و زیردست نباشد، همچنین نباید رنگ‌های مختلف در اندام آن به چشم بخورد بلکه باید یکرنگ و خالص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به‌طریق‌اولی کسانی هم که در نقش رهبری و احیاء کردن اجتماع ظاهر می‌شوند و می‌خواهند قلب‌ها و افکار مرده را احیا کنند، باید رام دیگران نگردند، مال و ثروت فقر و غنی، قدرت و نیروی زورمندان، در هدف آن‌ها اثر نگذارد، کسی جز خدا در دل آن‌ها جای نداشته باشد، تنها تسلیم حق و پایبند دین باشند، هیچ‌گونه رنگی در وجودشان جز رنگ خدایی یافت نشود و این افراد هستند که می‌توانند بدون اضطراب و تشویش به کارهای مردم رسیدگی کرده، مشکلات را حل نموده و آن‌ها را احیاء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دلی که متمایل به دنیا و رام دنیا است و این رنگ وی را معیوب ساخته، چنین کسی نمی‌تواند با این عیب و نقصی که در خود دارد قلوب مرده را زنده سازد و نقش احیاکننده داشته باشد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بیان نوع گاوی که قرار بود ذبح گردد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بود که بنی‌اسرائیل هر گاوی را بتوانند ذبح نمایند اما چون آن‌ها در هر کاری شدت عمل به خرج می‌دادند و به دنبال ماجراجویی بودند خداوند نیز به آن‌ها سخت گرفت</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عسگری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بسیار زیاد گاو باعث شد تا از کشتن آن صرف‌نظر نمایند اما لجاجت و اتهامی که به آن‌ها تحمیل گشته بود باعث گشت تا علیرغم خواسته باطنی به ذبح آن حیوان تن در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سپس از شدت فقر و تنگدستی به موسی شکوه کردند آن حضرت نیز دعای آن جوان و صلوات بر محمد و آل محمد صلی الله علیه و آله را بدان‌ها گوشزد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نیز به توصیه موسی دست بر دعا برداشته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إلیک إلتجأنا و علی فضلِک إعتمَدنا فأزِل فقرَنا و سیُدخلنا بجاه محمد و علی و فاطمة و الحسن و الحسین و الطیبین من آلهم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پس این مناجات خداوند به موسی فرمان داد تا بزرگان بنی‌اسرائیل را به‌سوی خرابه‌ای که زیر آن گنجی نهفته است راهنمایی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قوم به محل موردنظر رسیدند و دو برابر آنچه را که در ازای خرید گاو پرداخته بودند در آنجا یافتند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امام عسگری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برای آنکه بتوانند آن گاو ماده با خصوصیاتی که ذکر گردید را بخرند دارائی‌های خود را روی‌هم نهادند مبلغی که در پوست آن گاو جمع گشت چیزی در حدود پنج هزار دینار بود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تصویر گاو ویژه و نهایی برای کشتن تقریبا به این صورت بوده است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4798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00"/>
                        <a:stretch/>
                      </pic:blipFill>
                      <pic:spPr>
                        <a:xfrm>
                          <a:off x="0" y="0"/>
                          <a:ext cx="5334120" cy="3479760"/>
                        </a:xfrm>
                        <a:prstGeom prst="rect">
                          <a:avLst/>
                        </a:prstGeom>
                        <a:ln w="0">
                          <a:noFill/>
                        </a:ln>
                      </pic:spPr>
                    </pic:pic>
                  </a:graphicData>
                </a:graphic>
              </wp:inline>
            </w:drawing>
          </mc:Choice>
          <mc:Fallback>
            <w:pict>
              <v:shape id="shape_0" stroked="f" o:allowincell="f" style="position:absolute;margin-left:0pt;margin-top:-274.05pt;width:419.95pt;height:273.95pt;mso-wrap-style:none;v-text-anchor:middle;mso-position-horizontal:left;mso-position-vertical:top" type="_x0000_t75">
                <v:imagedata r:id="rId101" o:detectmouseclick="t"/>
                <v:stroke color="#3465a4" joinstyle="round" endcap="flat"/>
                <w10:wrap type="none"/>
              </v:shape>
            </w:pict>
          </mc:Fallback>
        </mc:AlternateContent>
      </w:r>
      <w:bookmarkStart w:id="109" w:name="pg14478_131676"/>
    </w:p>
    <w:p>
      <w:pPr>
        <w:pStyle w:val="Heading4"/>
        <w:numPr>
          <w:ilvl w:val="3"/>
          <w:numId w:val="1"/>
        </w:numPr>
        <w:rPr/>
      </w:pPr>
      <w:bookmarkStart w:id="110" w:name="__RefHeading___Toc519729_996550957"/>
      <w:bookmarkStart w:id="111" w:name="_Toc36"/>
      <w:bookmarkEnd w:id="109"/>
      <w:bookmarkEnd w:id="110"/>
      <w:r>
        <w:rPr>
          <w:rtl w:val="true"/>
        </w:rPr>
        <w:t>قسمت ششم</w:t>
      </w:r>
      <w:r>
        <w:rPr>
          <w:rtl w:val="true"/>
        </w:rPr>
        <w:t xml:space="preserve">: </w:t>
      </w:r>
      <w:r>
        <w:rPr>
          <w:rtl w:val="true"/>
        </w:rPr>
        <w:t>ذبح گاو پس از ایرادهای بنی‌اسرائیلی</w:t>
      </w:r>
      <w:bookmarkEnd w:id="111"/>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 را با هر زحمتی بود به دست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سر بریدند، ولی مایل نبودند این کار را انجام دهند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قاتل آن جوان را می شناختند</w:t>
      </w:r>
    </w:p>
    <w:p>
      <w:pPr>
        <w:pStyle w:val="BookText"/>
        <w:rPr/>
      </w:pPr>
      <w:r>
        <w:rPr>
          <w:rFonts w:ascii="IRNazanin" w:hAnsi="IRNazanin" w:eastAsia="IRNazanin"/>
          <w:color w:val="111111"/>
          <w:sz w:val="28"/>
          <w:sz w:val="28"/>
          <w:szCs w:val="28"/>
          <w:rtl w:val="true"/>
          <w:lang w:bidi="fa-IR"/>
        </w:rPr>
        <w:t xml:space="preserve">از ذیل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داستان نیز استفاده می‌شود که لااقل گروهی از آن‌ها قاتل را می‌شناختند و از اصل جریان مطلع بودند و شاید این قتل بر طبق توطئه قبلی میان آن‌ها صورت گرفته بود اما کتمان می‌کردند، زیرا در ذیل همین آیه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فردی را به قتل رساندید سپس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نزاع پرداختید و خداوند آنچه را مخفی می‌داشتید، آشکار می‌سازد</w:t>
      </w:r>
      <w:r>
        <w:rPr>
          <w:rFonts w:eastAsia="IRNazanin" w:cs="IRNazanin"/>
          <w:color w:val="111111"/>
          <w:sz w:val="28"/>
          <w:szCs w:val="28"/>
          <w:rtl w:val="true"/>
          <w:lang w:bidi="fa-IR"/>
        </w:rPr>
        <w:t xml:space="preserve">. )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گشت ظاهر آنچه بود اندر کمون</w:t>
      </w:r>
    </w:p>
    <w:p>
      <w:pPr>
        <w:pStyle w:val="BookText"/>
        <w:rPr/>
      </w:pPr>
      <w:r>
        <w:rPr>
          <w:rFonts w:ascii="IRNazanin" w:hAnsi="IRNazanin" w:eastAsia="IRNazanin"/>
          <w:color w:val="111111"/>
          <w:sz w:val="28"/>
          <w:sz w:val="28"/>
          <w:szCs w:val="28"/>
          <w:rtl w:val="true"/>
          <w:lang w:bidi="fa-IR"/>
        </w:rPr>
        <w:t xml:space="preserve">مخرج و الله کنتم تکتمون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صفی علیشاه، تفسیر صفی، ص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گاو را کشتند و فعلی نیک بود</w:t>
      </w:r>
    </w:p>
    <w:p>
      <w:pPr>
        <w:pStyle w:val="BookText"/>
        <w:rPr/>
      </w:pPr>
      <w:r>
        <w:rPr>
          <w:rFonts w:ascii="IRNazanin" w:hAnsi="IRNazanin" w:eastAsia="IRNazanin"/>
          <w:color w:val="111111"/>
          <w:sz w:val="28"/>
          <w:sz w:val="28"/>
          <w:szCs w:val="28"/>
          <w:rtl w:val="true"/>
          <w:lang w:bidi="fa-IR"/>
        </w:rPr>
        <w:t>لیک ترکش قوم را نزدیک بود</w:t>
      </w:r>
    </w:p>
    <w:p>
      <w:pPr>
        <w:pStyle w:val="BookText"/>
        <w:rPr/>
      </w:pPr>
      <w:r>
        <w:rPr>
          <w:rFonts w:ascii="IRNazanin" w:hAnsi="IRNazanin" w:eastAsia="IRNazanin"/>
          <w:color w:val="111111"/>
          <w:sz w:val="28"/>
          <w:sz w:val="28"/>
          <w:szCs w:val="28"/>
          <w:rtl w:val="true"/>
          <w:lang w:bidi="fa-IR"/>
        </w:rPr>
        <w:t>ز آنکه ما کادوا بر این بودش دلیل</w:t>
      </w:r>
    </w:p>
    <w:p>
      <w:pPr>
        <w:pStyle w:val="BookText"/>
        <w:rPr/>
      </w:pPr>
      <w:r>
        <w:rPr>
          <w:rFonts w:ascii="IRNazanin" w:hAnsi="IRNazanin" w:eastAsia="IRNazanin"/>
          <w:color w:val="111111"/>
          <w:sz w:val="28"/>
          <w:sz w:val="28"/>
          <w:szCs w:val="28"/>
          <w:rtl w:val="true"/>
          <w:lang w:bidi="fa-IR"/>
        </w:rPr>
        <w:t xml:space="preserve">که نبد نزدیک این فعل جمیل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صفی علیشاه، تفسیر صفی ، ص </w:t>
      </w:r>
      <w:r>
        <w:rPr>
          <w:rFonts w:eastAsia="IRNazanin" w:cs="IRNazanin"/>
          <w:color w:val="111111"/>
          <w:sz w:val="28"/>
          <w:szCs w:val="28"/>
          <w:lang w:bidi="fa-IR"/>
        </w:rPr>
        <w:t>30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مولانا</w:t>
      </w:r>
    </w:p>
    <w:p>
      <w:pPr>
        <w:pStyle w:val="BookText"/>
        <w:rPr/>
      </w:pPr>
      <w:r>
        <w:rPr>
          <w:rFonts w:ascii="IRNazanin" w:hAnsi="IRNazanin" w:eastAsia="IRNazanin"/>
          <w:color w:val="111111"/>
          <w:sz w:val="28"/>
          <w:sz w:val="28"/>
          <w:szCs w:val="28"/>
          <w:rtl w:val="true"/>
          <w:lang w:bidi="fa-IR"/>
        </w:rPr>
        <w:t>مولانا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زمانی به حیات معنوی دست می‌یابد و اسرار دان غیب می‌گردد که با تیغ ریاضت نفس اماره را چون گاو موسی ذبح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ببندیدم قوی وز ساز گاو</w:t>
      </w:r>
    </w:p>
    <w:p>
      <w:pPr>
        <w:pStyle w:val="BookText"/>
        <w:rPr/>
      </w:pPr>
      <w:r>
        <w:rPr>
          <w:rFonts w:ascii="IRNazanin" w:hAnsi="IRNazanin" w:eastAsia="IRNazanin"/>
          <w:color w:val="111111"/>
          <w:sz w:val="28"/>
          <w:sz w:val="28"/>
          <w:szCs w:val="28"/>
          <w:rtl w:val="true"/>
          <w:lang w:bidi="fa-IR"/>
        </w:rPr>
        <w:t>بر سر و پشتم بزن وین را مکاو</w:t>
      </w:r>
    </w:p>
    <w:p>
      <w:pPr>
        <w:pStyle w:val="BookText"/>
        <w:rPr/>
      </w:pPr>
      <w:r>
        <w:rPr>
          <w:rFonts w:ascii="IRNazanin" w:hAnsi="IRNazanin" w:eastAsia="IRNazanin"/>
          <w:color w:val="111111"/>
          <w:sz w:val="28"/>
          <w:sz w:val="28"/>
          <w:szCs w:val="28"/>
          <w:rtl w:val="true"/>
          <w:lang w:bidi="fa-IR"/>
        </w:rPr>
        <w:t>تا ز زخم لخت یابم من حیات</w:t>
      </w:r>
    </w:p>
    <w:p>
      <w:pPr>
        <w:pStyle w:val="BookText"/>
        <w:rPr/>
      </w:pPr>
      <w:r>
        <w:rPr>
          <w:rFonts w:ascii="IRNazanin" w:hAnsi="IRNazanin" w:eastAsia="IRNazanin"/>
          <w:color w:val="111111"/>
          <w:sz w:val="28"/>
          <w:sz w:val="28"/>
          <w:szCs w:val="28"/>
          <w:rtl w:val="true"/>
          <w:lang w:bidi="fa-IR"/>
        </w:rPr>
        <w:t>چون قتیل از گاو موسی ای ثقات</w:t>
      </w:r>
    </w:p>
    <w:p>
      <w:pPr>
        <w:pStyle w:val="BookText"/>
        <w:rPr/>
      </w:pPr>
      <w:r>
        <w:rPr>
          <w:rFonts w:ascii="IRNazanin" w:hAnsi="IRNazanin" w:eastAsia="IRNazanin"/>
          <w:color w:val="111111"/>
          <w:sz w:val="28"/>
          <w:sz w:val="28"/>
          <w:szCs w:val="28"/>
          <w:rtl w:val="true"/>
          <w:lang w:bidi="fa-IR"/>
        </w:rPr>
        <w:t>تا ز زخم لخت گاوی خوش شوم</w:t>
      </w:r>
    </w:p>
    <w:p>
      <w:pPr>
        <w:pStyle w:val="BookText"/>
        <w:rPr/>
      </w:pPr>
      <w:r>
        <w:rPr>
          <w:rFonts w:ascii="IRNazanin" w:hAnsi="IRNazanin" w:eastAsia="IRNazanin"/>
          <w:color w:val="111111"/>
          <w:sz w:val="28"/>
          <w:sz w:val="28"/>
          <w:szCs w:val="28"/>
          <w:rtl w:val="true"/>
          <w:lang w:bidi="fa-IR"/>
        </w:rPr>
        <w:t>همچو کشته‌ی گاو موسی گش شوم</w:t>
      </w:r>
    </w:p>
    <w:p>
      <w:pPr>
        <w:pStyle w:val="BookText"/>
        <w:rPr/>
      </w:pPr>
      <w:r>
        <w:rPr>
          <w:rFonts w:ascii="IRNazanin" w:hAnsi="IRNazanin" w:eastAsia="IRNazanin"/>
          <w:color w:val="111111"/>
          <w:sz w:val="28"/>
          <w:sz w:val="28"/>
          <w:szCs w:val="28"/>
          <w:rtl w:val="true"/>
          <w:lang w:bidi="fa-IR"/>
        </w:rPr>
        <w:t>زنده شد کشته ز زخم دم گاو</w:t>
      </w:r>
    </w:p>
    <w:p>
      <w:pPr>
        <w:pStyle w:val="BookText"/>
        <w:rPr/>
      </w:pPr>
      <w:r>
        <w:rPr>
          <w:rFonts w:ascii="IRNazanin" w:hAnsi="IRNazanin" w:eastAsia="IRNazanin"/>
          <w:color w:val="111111"/>
          <w:sz w:val="28"/>
          <w:sz w:val="28"/>
          <w:szCs w:val="28"/>
          <w:rtl w:val="true"/>
          <w:lang w:bidi="fa-IR"/>
        </w:rPr>
        <w:t>همچو مس از کیمیا شد زر ساو</w:t>
      </w:r>
    </w:p>
    <w:p>
      <w:pPr>
        <w:pStyle w:val="BookText"/>
        <w:rPr/>
      </w:pPr>
      <w:r>
        <w:rPr>
          <w:rFonts w:ascii="IRNazanin" w:hAnsi="IRNazanin" w:eastAsia="IRNazanin"/>
          <w:color w:val="111111"/>
          <w:sz w:val="28"/>
          <w:sz w:val="28"/>
          <w:szCs w:val="28"/>
          <w:rtl w:val="true"/>
          <w:lang w:bidi="fa-IR"/>
        </w:rPr>
        <w:t>کشته برجست و بگفت اسرار را</w:t>
      </w:r>
    </w:p>
    <w:p>
      <w:pPr>
        <w:pStyle w:val="BookText"/>
        <w:rPr/>
      </w:pPr>
      <w:r>
        <w:rPr>
          <w:rFonts w:ascii="IRNazanin" w:hAnsi="IRNazanin" w:eastAsia="IRNazanin"/>
          <w:color w:val="111111"/>
          <w:sz w:val="28"/>
          <w:sz w:val="28"/>
          <w:szCs w:val="28"/>
          <w:rtl w:val="true"/>
          <w:lang w:bidi="fa-IR"/>
        </w:rPr>
        <w:t>وانمود آن زمره‌ی خون‌خوار را</w:t>
      </w:r>
    </w:p>
    <w:p>
      <w:pPr>
        <w:pStyle w:val="BookText"/>
        <w:rPr/>
      </w:pPr>
      <w:r>
        <w:rPr>
          <w:rFonts w:ascii="IRNazanin" w:hAnsi="IRNazanin" w:eastAsia="IRNazanin"/>
          <w:color w:val="111111"/>
          <w:sz w:val="28"/>
          <w:sz w:val="28"/>
          <w:szCs w:val="28"/>
          <w:rtl w:val="true"/>
          <w:lang w:bidi="fa-IR"/>
        </w:rPr>
        <w:t>گفت روشن کاین جماعت کشته‌اند</w:t>
      </w:r>
    </w:p>
    <w:p>
      <w:pPr>
        <w:pStyle w:val="BookText"/>
        <w:rPr/>
      </w:pPr>
      <w:r>
        <w:rPr>
          <w:rFonts w:ascii="IRNazanin" w:hAnsi="IRNazanin" w:eastAsia="IRNazanin"/>
          <w:color w:val="111111"/>
          <w:sz w:val="28"/>
          <w:sz w:val="28"/>
          <w:szCs w:val="28"/>
          <w:rtl w:val="true"/>
          <w:lang w:bidi="fa-IR"/>
        </w:rPr>
        <w:t>کاین زمان در خصمی‌ام آشفته‌اند</w:t>
      </w:r>
    </w:p>
    <w:p>
      <w:pPr>
        <w:pStyle w:val="BookText"/>
        <w:rPr/>
      </w:pPr>
      <w:r>
        <w:rPr>
          <w:rFonts w:ascii="IRNazanin" w:hAnsi="IRNazanin" w:eastAsia="IRNazanin"/>
          <w:color w:val="111111"/>
          <w:sz w:val="28"/>
          <w:sz w:val="28"/>
          <w:szCs w:val="28"/>
          <w:rtl w:val="true"/>
          <w:lang w:bidi="fa-IR"/>
        </w:rPr>
        <w:t>چون‌که کشته گردد این جسم گران</w:t>
      </w:r>
    </w:p>
    <w:p>
      <w:pPr>
        <w:pStyle w:val="BookText"/>
        <w:rPr/>
      </w:pPr>
      <w:r>
        <w:rPr>
          <w:rFonts w:ascii="IRNazanin" w:hAnsi="IRNazanin" w:eastAsia="IRNazanin"/>
          <w:color w:val="111111"/>
          <w:sz w:val="28"/>
          <w:sz w:val="28"/>
          <w:szCs w:val="28"/>
          <w:rtl w:val="true"/>
          <w:lang w:bidi="fa-IR"/>
        </w:rPr>
        <w:t>زنده گردد هستی اسرار دان</w:t>
      </w:r>
    </w:p>
    <w:p>
      <w:pPr>
        <w:pStyle w:val="BookText"/>
        <w:rPr/>
      </w:pPr>
      <w:r>
        <w:rPr>
          <w:rFonts w:ascii="IRNazanin" w:hAnsi="IRNazanin" w:eastAsia="IRNazanin"/>
          <w:color w:val="111111"/>
          <w:sz w:val="28"/>
          <w:sz w:val="28"/>
          <w:szCs w:val="28"/>
          <w:rtl w:val="true"/>
          <w:lang w:bidi="fa-IR"/>
        </w:rPr>
        <w:t>جان او بیند بهشت و نار را</w:t>
      </w:r>
    </w:p>
    <w:p>
      <w:pPr>
        <w:pStyle w:val="BookText"/>
        <w:rPr/>
      </w:pPr>
      <w:r>
        <w:rPr>
          <w:rFonts w:ascii="IRNazanin" w:hAnsi="IRNazanin" w:eastAsia="IRNazanin"/>
          <w:color w:val="111111"/>
          <w:sz w:val="28"/>
          <w:sz w:val="28"/>
          <w:szCs w:val="28"/>
          <w:rtl w:val="true"/>
          <w:lang w:bidi="fa-IR"/>
        </w:rPr>
        <w:t>باز داند جمله‌ی اسرار را</w:t>
      </w:r>
    </w:p>
    <w:p>
      <w:pPr>
        <w:pStyle w:val="BookText"/>
        <w:rPr/>
      </w:pPr>
      <w:r>
        <w:rPr>
          <w:rFonts w:ascii="IRNazanin" w:hAnsi="IRNazanin" w:eastAsia="IRNazanin"/>
          <w:color w:val="111111"/>
          <w:sz w:val="28"/>
          <w:sz w:val="28"/>
          <w:szCs w:val="28"/>
          <w:rtl w:val="true"/>
          <w:lang w:bidi="fa-IR"/>
        </w:rPr>
        <w:t>وا نماید خونیان دیو را</w:t>
      </w:r>
    </w:p>
    <w:p>
      <w:pPr>
        <w:pStyle w:val="BookText"/>
        <w:rPr/>
      </w:pPr>
      <w:r>
        <w:rPr>
          <w:rFonts w:ascii="IRNazanin" w:hAnsi="IRNazanin" w:eastAsia="IRNazanin"/>
          <w:color w:val="111111"/>
          <w:sz w:val="28"/>
          <w:sz w:val="28"/>
          <w:szCs w:val="28"/>
          <w:rtl w:val="true"/>
          <w:lang w:bidi="fa-IR"/>
        </w:rPr>
        <w:t>وا نماید دام خدعه و ریو را</w:t>
      </w:r>
    </w:p>
    <w:p>
      <w:pPr>
        <w:pStyle w:val="BookText"/>
        <w:rPr/>
      </w:pPr>
      <w:r>
        <w:rPr>
          <w:rFonts w:ascii="IRNazanin" w:hAnsi="IRNazanin" w:eastAsia="IRNazanin"/>
          <w:color w:val="111111"/>
          <w:sz w:val="28"/>
          <w:sz w:val="28"/>
          <w:szCs w:val="28"/>
          <w:rtl w:val="true"/>
          <w:lang w:bidi="fa-IR"/>
        </w:rPr>
        <w:t>گاو کشتن هست از شرط طریق</w:t>
      </w:r>
    </w:p>
    <w:p>
      <w:pPr>
        <w:pStyle w:val="BookText"/>
        <w:rPr/>
      </w:pPr>
      <w:r>
        <w:rPr>
          <w:rFonts w:ascii="IRNazanin" w:hAnsi="IRNazanin" w:eastAsia="IRNazanin"/>
          <w:color w:val="111111"/>
          <w:sz w:val="28"/>
          <w:sz w:val="28"/>
          <w:szCs w:val="28"/>
          <w:rtl w:val="true"/>
          <w:lang w:bidi="fa-IR"/>
        </w:rPr>
        <w:t>تا شود از زخم دمش جان مفیق</w:t>
      </w:r>
    </w:p>
    <w:p>
      <w:pPr>
        <w:pStyle w:val="BookText"/>
        <w:rPr/>
      </w:pPr>
      <w:r>
        <w:rPr>
          <w:rFonts w:ascii="IRNazanin" w:hAnsi="IRNazanin" w:eastAsia="IRNazanin"/>
          <w:color w:val="111111"/>
          <w:sz w:val="28"/>
          <w:sz w:val="28"/>
          <w:szCs w:val="28"/>
          <w:rtl w:val="true"/>
          <w:lang w:bidi="fa-IR"/>
        </w:rPr>
        <w:t>گاو نفس خویش را زوتر بکش</w:t>
      </w:r>
    </w:p>
    <w:p>
      <w:pPr>
        <w:pStyle w:val="BookText"/>
        <w:rPr/>
      </w:pPr>
      <w:r>
        <w:rPr>
          <w:rFonts w:ascii="IRNazanin" w:hAnsi="IRNazanin" w:eastAsia="IRNazanin"/>
          <w:color w:val="111111"/>
          <w:sz w:val="28"/>
          <w:sz w:val="28"/>
          <w:szCs w:val="28"/>
          <w:rtl w:val="true"/>
          <w:lang w:bidi="fa-IR"/>
        </w:rPr>
        <w:t xml:space="preserve">تا شود روح خفی زنده و بهش </w:t>
      </w:r>
      <w:r>
        <w:rPr>
          <w:rStyle w:val="FootnoteAnchor"/>
          <w:rtl w:val="true"/>
        </w:rPr>
        <w:footnoteReference w:id="125"/>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مولانا در شعری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آن‌که نفس آدمی به‌جای آن خونی است که مدعی گاو گشته بود و آن گاوکشنده عقل است و داود حق است یا شیخ که نایب حق است که به قوت و یاری او تواند ظالم را کشتن وتوانگر شدن به روزی بی‌کسب و بی‌حساب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زنده شدن مقتول در اثر زدن دم گاو ذبح‌شده و معرفی قاتل خود، به بیان رفض اسباب می‌پردازد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جهت نیل به مرتبه تجربه شهودی است که نزد عارف تعلیم وحی همه‌جا برخلاف آنچه تلقین عقل به نظر می‌رسد بر قطع اسباب مبتنی می نماید و انبیائ و اولیاء که ارباب معجزات و کرامات بوده اند، در قطع اسباب کوشیده اند چنانکه حتی تمام قرآن در نزد گوینده مثنوی، متضمن رفض اسباب و علت، به نظر می‌آید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نفس خود را کش جهان را زنده کن</w:t>
      </w:r>
    </w:p>
    <w:p>
      <w:pPr>
        <w:pStyle w:val="BookText"/>
        <w:rPr/>
      </w:pPr>
      <w:r>
        <w:rPr>
          <w:rFonts w:ascii="IRNazanin" w:hAnsi="IRNazanin" w:eastAsia="IRNazanin"/>
          <w:color w:val="111111"/>
          <w:sz w:val="28"/>
          <w:sz w:val="28"/>
          <w:szCs w:val="28"/>
          <w:rtl w:val="true"/>
          <w:lang w:bidi="fa-IR"/>
        </w:rPr>
        <w:t>خواجه را کشته ست او را بنده کن</w:t>
      </w:r>
    </w:p>
    <w:p>
      <w:pPr>
        <w:pStyle w:val="BookText"/>
        <w:rPr/>
      </w:pPr>
      <w:r>
        <w:rPr>
          <w:rFonts w:ascii="IRNazanin" w:hAnsi="IRNazanin" w:eastAsia="IRNazanin"/>
          <w:color w:val="111111"/>
          <w:sz w:val="28"/>
          <w:sz w:val="28"/>
          <w:szCs w:val="28"/>
          <w:rtl w:val="true"/>
          <w:lang w:bidi="fa-IR"/>
        </w:rPr>
        <w:t>مدعی گاو نفس تست هین</w:t>
      </w:r>
    </w:p>
    <w:p>
      <w:pPr>
        <w:pStyle w:val="BookText"/>
        <w:rPr/>
      </w:pPr>
      <w:r>
        <w:rPr>
          <w:rFonts w:ascii="IRNazanin" w:hAnsi="IRNazanin" w:eastAsia="IRNazanin"/>
          <w:color w:val="111111"/>
          <w:sz w:val="28"/>
          <w:sz w:val="28"/>
          <w:szCs w:val="28"/>
          <w:rtl w:val="true"/>
          <w:lang w:bidi="fa-IR"/>
        </w:rPr>
        <w:t>خویشتن را خواجه کرده ست و مهین</w:t>
      </w:r>
    </w:p>
    <w:p>
      <w:pPr>
        <w:pStyle w:val="BookText"/>
        <w:rPr/>
      </w:pPr>
      <w:r>
        <w:rPr>
          <w:rFonts w:ascii="IRNazanin" w:hAnsi="IRNazanin" w:eastAsia="IRNazanin"/>
          <w:color w:val="111111"/>
          <w:sz w:val="28"/>
          <w:sz w:val="28"/>
          <w:szCs w:val="28"/>
          <w:rtl w:val="true"/>
          <w:lang w:bidi="fa-IR"/>
        </w:rPr>
        <w:t>آن کشنده‌ی گاو عقل تست رو</w:t>
      </w:r>
    </w:p>
    <w:p>
      <w:pPr>
        <w:pStyle w:val="BookText"/>
        <w:rPr/>
      </w:pPr>
      <w:r>
        <w:rPr>
          <w:rFonts w:ascii="IRNazanin" w:hAnsi="IRNazanin" w:eastAsia="IRNazanin"/>
          <w:color w:val="111111"/>
          <w:sz w:val="28"/>
          <w:sz w:val="28"/>
          <w:szCs w:val="28"/>
          <w:rtl w:val="true"/>
          <w:lang w:bidi="fa-IR"/>
        </w:rPr>
        <w:t>بر کشنده‌ی گاو تن منکر مشو</w:t>
      </w:r>
    </w:p>
    <w:p>
      <w:pPr>
        <w:pStyle w:val="BookText"/>
        <w:rPr/>
      </w:pPr>
      <w:r>
        <w:rPr>
          <w:rFonts w:ascii="IRNazanin" w:hAnsi="IRNazanin" w:eastAsia="IRNazanin"/>
          <w:color w:val="111111"/>
          <w:sz w:val="28"/>
          <w:sz w:val="28"/>
          <w:szCs w:val="28"/>
          <w:rtl w:val="true"/>
          <w:lang w:bidi="fa-IR"/>
        </w:rPr>
        <w:t>عقل اسیر است و همی‌خواهد ز حق</w:t>
      </w:r>
    </w:p>
    <w:p>
      <w:pPr>
        <w:pStyle w:val="BookText"/>
        <w:rPr/>
      </w:pPr>
      <w:r>
        <w:rPr>
          <w:rFonts w:ascii="IRNazanin" w:hAnsi="IRNazanin" w:eastAsia="IRNazanin"/>
          <w:color w:val="111111"/>
          <w:sz w:val="28"/>
          <w:sz w:val="28"/>
          <w:szCs w:val="28"/>
          <w:rtl w:val="true"/>
          <w:lang w:bidi="fa-IR"/>
        </w:rPr>
        <w:t>روزی بی‌رنج و نعمت بر طبق</w:t>
      </w:r>
    </w:p>
    <w:p>
      <w:pPr>
        <w:pStyle w:val="BookText"/>
        <w:rPr/>
      </w:pPr>
      <w:r>
        <w:rPr>
          <w:rFonts w:ascii="IRNazanin" w:hAnsi="IRNazanin" w:eastAsia="IRNazanin"/>
          <w:color w:val="111111"/>
          <w:sz w:val="28"/>
          <w:sz w:val="28"/>
          <w:szCs w:val="28"/>
          <w:rtl w:val="true"/>
          <w:lang w:bidi="fa-IR"/>
        </w:rPr>
        <w:t>روزی بی‌رنج او موقوف چیست</w:t>
      </w:r>
    </w:p>
    <w:p>
      <w:pPr>
        <w:pStyle w:val="BookText"/>
        <w:rPr/>
      </w:pPr>
      <w:r>
        <w:rPr>
          <w:rFonts w:ascii="IRNazanin" w:hAnsi="IRNazanin" w:eastAsia="IRNazanin"/>
          <w:color w:val="111111"/>
          <w:sz w:val="28"/>
          <w:sz w:val="28"/>
          <w:szCs w:val="28"/>
          <w:rtl w:val="true"/>
          <w:lang w:bidi="fa-IR"/>
        </w:rPr>
        <w:t>آن‌که بکشد گاو را کاصل بدی است</w:t>
      </w:r>
    </w:p>
    <w:p>
      <w:pPr>
        <w:pStyle w:val="BookText"/>
        <w:rPr/>
      </w:pPr>
      <w:r>
        <w:rPr>
          <w:rFonts w:ascii="IRNazanin" w:hAnsi="IRNazanin" w:eastAsia="IRNazanin"/>
          <w:color w:val="111111"/>
          <w:sz w:val="28"/>
          <w:sz w:val="28"/>
          <w:szCs w:val="28"/>
          <w:rtl w:val="true"/>
          <w:lang w:bidi="fa-IR"/>
        </w:rPr>
        <w:t>نفس گوید چون کشی تو گاو من</w:t>
      </w:r>
    </w:p>
    <w:p>
      <w:pPr>
        <w:pStyle w:val="BookText"/>
        <w:rPr/>
      </w:pPr>
      <w:r>
        <w:rPr>
          <w:rFonts w:ascii="IRNazanin" w:hAnsi="IRNazanin" w:eastAsia="IRNazanin"/>
          <w:color w:val="111111"/>
          <w:sz w:val="28"/>
          <w:sz w:val="28"/>
          <w:szCs w:val="28"/>
          <w:rtl w:val="true"/>
          <w:lang w:bidi="fa-IR"/>
        </w:rPr>
        <w:t>ز انکه گاو نفس باشد نقش تن</w:t>
      </w:r>
    </w:p>
    <w:p>
      <w:pPr>
        <w:pStyle w:val="BookText"/>
        <w:rPr/>
      </w:pPr>
      <w:r>
        <w:rPr>
          <w:rFonts w:ascii="IRNazanin" w:hAnsi="IRNazanin" w:eastAsia="IRNazanin"/>
          <w:color w:val="111111"/>
          <w:sz w:val="28"/>
          <w:sz w:val="28"/>
          <w:szCs w:val="28"/>
          <w:rtl w:val="true"/>
          <w:lang w:bidi="fa-IR"/>
        </w:rPr>
        <w:t>خواجه‌زاده‌ی عقل مانده بی‌نوا</w:t>
      </w:r>
    </w:p>
    <w:p>
      <w:pPr>
        <w:pStyle w:val="BookText"/>
        <w:rPr/>
      </w:pPr>
      <w:r>
        <w:rPr>
          <w:rFonts w:ascii="IRNazanin" w:hAnsi="IRNazanin" w:eastAsia="IRNazanin"/>
          <w:color w:val="111111"/>
          <w:sz w:val="28"/>
          <w:sz w:val="28"/>
          <w:szCs w:val="28"/>
          <w:rtl w:val="true"/>
          <w:lang w:bidi="fa-IR"/>
        </w:rPr>
        <w:t>نفس خونی خواجه گشت و پیشوا</w:t>
      </w:r>
    </w:p>
    <w:p>
      <w:pPr>
        <w:pStyle w:val="BookText"/>
        <w:rPr/>
      </w:pPr>
      <w:r>
        <w:rPr>
          <w:rFonts w:ascii="IRNazanin" w:hAnsi="IRNazanin" w:eastAsia="IRNazanin"/>
          <w:color w:val="111111"/>
          <w:sz w:val="28"/>
          <w:sz w:val="28"/>
          <w:szCs w:val="28"/>
          <w:rtl w:val="true"/>
          <w:lang w:bidi="fa-IR"/>
        </w:rPr>
        <w:t>روزی بی‌رنج می‌دانی که چیست</w:t>
      </w:r>
    </w:p>
    <w:p>
      <w:pPr>
        <w:pStyle w:val="BookText"/>
        <w:rPr/>
      </w:pPr>
      <w:r>
        <w:rPr>
          <w:rFonts w:ascii="IRNazanin" w:hAnsi="IRNazanin" w:eastAsia="IRNazanin"/>
          <w:color w:val="111111"/>
          <w:sz w:val="28"/>
          <w:sz w:val="28"/>
          <w:szCs w:val="28"/>
          <w:rtl w:val="true"/>
          <w:lang w:bidi="fa-IR"/>
        </w:rPr>
        <w:t>قوت ارواح است و ارزاق نبی است</w:t>
      </w:r>
    </w:p>
    <w:p>
      <w:pPr>
        <w:pStyle w:val="BookText"/>
        <w:rPr/>
      </w:pPr>
      <w:r>
        <w:rPr>
          <w:rFonts w:ascii="IRNazanin" w:hAnsi="IRNazanin" w:eastAsia="IRNazanin"/>
          <w:color w:val="111111"/>
          <w:sz w:val="28"/>
          <w:sz w:val="28"/>
          <w:szCs w:val="28"/>
          <w:rtl w:val="true"/>
          <w:lang w:bidi="fa-IR"/>
        </w:rPr>
        <w:t>لیک موقوف است بر قربان گاو</w:t>
      </w:r>
    </w:p>
    <w:p>
      <w:pPr>
        <w:pStyle w:val="BookText"/>
        <w:rPr/>
      </w:pPr>
      <w:r>
        <w:rPr>
          <w:rFonts w:ascii="IRNazanin" w:hAnsi="IRNazanin" w:eastAsia="IRNazanin"/>
          <w:color w:val="111111"/>
          <w:sz w:val="28"/>
          <w:sz w:val="28"/>
          <w:szCs w:val="28"/>
          <w:rtl w:val="true"/>
          <w:lang w:bidi="fa-IR"/>
        </w:rPr>
        <w:t>گنج اندر گاو دان ای کنج کاو</w:t>
      </w:r>
    </w:p>
    <w:p>
      <w:pPr>
        <w:pStyle w:val="BookText"/>
        <w:rPr/>
      </w:pPr>
      <w:r>
        <w:rPr>
          <w:rFonts w:ascii="IRNazanin" w:hAnsi="IRNazanin" w:eastAsia="IRNazanin"/>
          <w:color w:val="111111"/>
          <w:sz w:val="28"/>
          <w:sz w:val="28"/>
          <w:szCs w:val="28"/>
          <w:rtl w:val="true"/>
          <w:lang w:bidi="fa-IR"/>
        </w:rPr>
        <w:t>دوش چیزی خورده‌ام ور نی تمام</w:t>
      </w:r>
    </w:p>
    <w:p>
      <w:pPr>
        <w:pStyle w:val="BookText"/>
        <w:rPr/>
      </w:pPr>
      <w:r>
        <w:rPr>
          <w:rFonts w:ascii="IRNazanin" w:hAnsi="IRNazanin" w:eastAsia="IRNazanin"/>
          <w:color w:val="111111"/>
          <w:sz w:val="28"/>
          <w:sz w:val="28"/>
          <w:szCs w:val="28"/>
          <w:rtl w:val="true"/>
          <w:lang w:bidi="fa-IR"/>
        </w:rPr>
        <w:t>دادمی در دست فهم تو زمام</w:t>
      </w:r>
    </w:p>
    <w:p>
      <w:pPr>
        <w:pStyle w:val="BookText"/>
        <w:rPr/>
      </w:pPr>
      <w:r>
        <w:rPr>
          <w:rFonts w:ascii="IRNazanin" w:hAnsi="IRNazanin" w:eastAsia="IRNazanin"/>
          <w:color w:val="111111"/>
          <w:sz w:val="28"/>
          <w:sz w:val="28"/>
          <w:szCs w:val="28"/>
          <w:rtl w:val="true"/>
          <w:lang w:bidi="fa-IR"/>
        </w:rPr>
        <w:t>دوش چیزی خورده‌ام افسانه است</w:t>
      </w:r>
    </w:p>
    <w:p>
      <w:pPr>
        <w:pStyle w:val="BookText"/>
        <w:rPr/>
      </w:pPr>
      <w:r>
        <w:rPr>
          <w:rFonts w:ascii="IRNazanin" w:hAnsi="IRNazanin" w:eastAsia="IRNazanin"/>
          <w:color w:val="111111"/>
          <w:sz w:val="28"/>
          <w:sz w:val="28"/>
          <w:szCs w:val="28"/>
          <w:rtl w:val="true"/>
          <w:lang w:bidi="fa-IR"/>
        </w:rPr>
        <w:t>هر چه می‌آید ز پنهان‌خانه است</w:t>
      </w:r>
    </w:p>
    <w:p>
      <w:pPr>
        <w:pStyle w:val="BookText"/>
        <w:rPr/>
      </w:pPr>
      <w:r>
        <w:rPr>
          <w:rFonts w:ascii="IRNazanin" w:hAnsi="IRNazanin" w:eastAsia="IRNazanin"/>
          <w:color w:val="111111"/>
          <w:sz w:val="28"/>
          <w:sz w:val="28"/>
          <w:szCs w:val="28"/>
          <w:rtl w:val="true"/>
          <w:lang w:bidi="fa-IR"/>
        </w:rPr>
        <w:t>چشم بر اسباب از چه دوختیم</w:t>
      </w:r>
    </w:p>
    <w:p>
      <w:pPr>
        <w:pStyle w:val="BookText"/>
        <w:rPr/>
      </w:pPr>
      <w:r>
        <w:rPr>
          <w:rFonts w:ascii="IRNazanin" w:hAnsi="IRNazanin" w:eastAsia="IRNazanin"/>
          <w:color w:val="111111"/>
          <w:sz w:val="28"/>
          <w:sz w:val="28"/>
          <w:szCs w:val="28"/>
          <w:rtl w:val="true"/>
          <w:lang w:bidi="fa-IR"/>
        </w:rPr>
        <w:t>گر ز خوش چشمان کرشم آموختیم</w:t>
      </w:r>
    </w:p>
    <w:p>
      <w:pPr>
        <w:pStyle w:val="BookText"/>
        <w:rPr/>
      </w:pPr>
      <w:r>
        <w:rPr>
          <w:rFonts w:ascii="IRNazanin" w:hAnsi="IRNazanin" w:eastAsia="IRNazanin"/>
          <w:color w:val="111111"/>
          <w:sz w:val="28"/>
          <w:sz w:val="28"/>
          <w:szCs w:val="28"/>
          <w:rtl w:val="true"/>
          <w:lang w:bidi="fa-IR"/>
        </w:rPr>
        <w:t>هست بر اسباب اسبابی دگر</w:t>
      </w:r>
    </w:p>
    <w:p>
      <w:pPr>
        <w:pStyle w:val="BookText"/>
        <w:rPr/>
      </w:pPr>
      <w:r>
        <w:rPr>
          <w:rFonts w:ascii="IRNazanin" w:hAnsi="IRNazanin" w:eastAsia="IRNazanin"/>
          <w:color w:val="111111"/>
          <w:sz w:val="28"/>
          <w:sz w:val="28"/>
          <w:szCs w:val="28"/>
          <w:rtl w:val="true"/>
          <w:lang w:bidi="fa-IR"/>
        </w:rPr>
        <w:t>در سبب منگر در آن افکن نظر</w:t>
      </w:r>
    </w:p>
    <w:p>
      <w:pPr>
        <w:pStyle w:val="BookText"/>
        <w:rPr/>
      </w:pPr>
      <w:r>
        <w:rPr>
          <w:rFonts w:ascii="IRNazanin" w:hAnsi="IRNazanin" w:eastAsia="IRNazanin"/>
          <w:color w:val="111111"/>
          <w:sz w:val="28"/>
          <w:sz w:val="28"/>
          <w:szCs w:val="28"/>
          <w:rtl w:val="true"/>
          <w:lang w:bidi="fa-IR"/>
        </w:rPr>
        <w:t>انبیا در قطع اسباب آمدند</w:t>
      </w:r>
    </w:p>
    <w:p>
      <w:pPr>
        <w:pStyle w:val="BookText"/>
        <w:rPr/>
      </w:pPr>
      <w:r>
        <w:rPr>
          <w:rFonts w:ascii="IRNazanin" w:hAnsi="IRNazanin" w:eastAsia="IRNazanin"/>
          <w:color w:val="111111"/>
          <w:sz w:val="28"/>
          <w:sz w:val="28"/>
          <w:szCs w:val="28"/>
          <w:rtl w:val="true"/>
          <w:lang w:bidi="fa-IR"/>
        </w:rPr>
        <w:t>معجزات خویش بر کیوان زدند</w:t>
      </w:r>
    </w:p>
    <w:p>
      <w:pPr>
        <w:pStyle w:val="BookText"/>
        <w:rPr/>
      </w:pPr>
      <w:r>
        <w:rPr>
          <w:rFonts w:ascii="IRNazanin" w:hAnsi="IRNazanin" w:eastAsia="IRNazanin"/>
          <w:color w:val="111111"/>
          <w:sz w:val="28"/>
          <w:sz w:val="28"/>
          <w:szCs w:val="28"/>
          <w:rtl w:val="true"/>
          <w:lang w:bidi="fa-IR"/>
        </w:rPr>
        <w:t>بی‌سبب مر بحر را بشکافتند</w:t>
      </w:r>
    </w:p>
    <w:p>
      <w:pPr>
        <w:pStyle w:val="BookText"/>
        <w:rPr/>
      </w:pPr>
      <w:r>
        <w:rPr>
          <w:rFonts w:ascii="IRNazanin" w:hAnsi="IRNazanin" w:eastAsia="IRNazanin"/>
          <w:color w:val="111111"/>
          <w:sz w:val="28"/>
          <w:sz w:val="28"/>
          <w:szCs w:val="28"/>
          <w:rtl w:val="true"/>
          <w:lang w:bidi="fa-IR"/>
        </w:rPr>
        <w:t>بی زراعت چاش گندم یافتند</w:t>
      </w:r>
    </w:p>
    <w:p>
      <w:pPr>
        <w:pStyle w:val="BookText"/>
        <w:rPr/>
      </w:pPr>
      <w:r>
        <w:rPr>
          <w:rFonts w:ascii="IRNazanin" w:hAnsi="IRNazanin" w:eastAsia="IRNazanin"/>
          <w:color w:val="111111"/>
          <w:sz w:val="28"/>
          <w:sz w:val="28"/>
          <w:szCs w:val="28"/>
          <w:rtl w:val="true"/>
          <w:lang w:bidi="fa-IR"/>
        </w:rPr>
        <w:t>ریگ‌ها هم آرد شد از سعیشان</w:t>
      </w:r>
    </w:p>
    <w:p>
      <w:pPr>
        <w:pStyle w:val="BookText"/>
        <w:rPr/>
      </w:pPr>
      <w:r>
        <w:rPr>
          <w:rFonts w:ascii="IRNazanin" w:hAnsi="IRNazanin" w:eastAsia="IRNazanin"/>
          <w:color w:val="111111"/>
          <w:sz w:val="28"/>
          <w:sz w:val="28"/>
          <w:szCs w:val="28"/>
          <w:rtl w:val="true"/>
          <w:lang w:bidi="fa-IR"/>
        </w:rPr>
        <w:t>پشم بز ابریشم آمد کش کشان</w:t>
      </w:r>
    </w:p>
    <w:p>
      <w:pPr>
        <w:pStyle w:val="BookText"/>
        <w:rPr/>
      </w:pPr>
      <w:r>
        <w:rPr>
          <w:rFonts w:ascii="IRNazanin" w:hAnsi="IRNazanin" w:eastAsia="IRNazanin"/>
          <w:color w:val="111111"/>
          <w:sz w:val="28"/>
          <w:sz w:val="28"/>
          <w:szCs w:val="28"/>
          <w:rtl w:val="true"/>
          <w:lang w:bidi="fa-IR"/>
        </w:rPr>
        <w:t>جمله قرآن هست در قطع سبب</w:t>
      </w:r>
    </w:p>
    <w:p>
      <w:pPr>
        <w:pStyle w:val="BookText"/>
        <w:rPr/>
      </w:pPr>
      <w:r>
        <w:rPr>
          <w:rFonts w:ascii="IRNazanin" w:hAnsi="IRNazanin" w:eastAsia="IRNazanin"/>
          <w:color w:val="111111"/>
          <w:sz w:val="28"/>
          <w:sz w:val="28"/>
          <w:szCs w:val="28"/>
          <w:rtl w:val="true"/>
          <w:lang w:bidi="fa-IR"/>
        </w:rPr>
        <w:t>عز درویش و هلاک بو لهب</w:t>
      </w:r>
    </w:p>
    <w:p>
      <w:pPr>
        <w:pStyle w:val="BookText"/>
        <w:rPr/>
      </w:pPr>
      <w:r>
        <w:rPr>
          <w:rFonts w:ascii="IRNazanin" w:hAnsi="IRNazanin" w:eastAsia="IRNazanin"/>
          <w:color w:val="111111"/>
          <w:sz w:val="28"/>
          <w:sz w:val="28"/>
          <w:szCs w:val="28"/>
          <w:rtl w:val="true"/>
          <w:lang w:bidi="fa-IR"/>
        </w:rPr>
        <w:t>مرغ بابیلی دو سه سنگ افکند</w:t>
      </w:r>
    </w:p>
    <w:p>
      <w:pPr>
        <w:pStyle w:val="BookText"/>
        <w:rPr/>
      </w:pPr>
      <w:r>
        <w:rPr>
          <w:rFonts w:ascii="IRNazanin" w:hAnsi="IRNazanin" w:eastAsia="IRNazanin"/>
          <w:color w:val="111111"/>
          <w:sz w:val="28"/>
          <w:sz w:val="28"/>
          <w:szCs w:val="28"/>
          <w:rtl w:val="true"/>
          <w:lang w:bidi="fa-IR"/>
        </w:rPr>
        <w:t>لشکر زفت حبش را بشکند</w:t>
      </w:r>
    </w:p>
    <w:p>
      <w:pPr>
        <w:pStyle w:val="BookText"/>
        <w:rPr/>
      </w:pPr>
      <w:r>
        <w:rPr>
          <w:rFonts w:ascii="IRNazanin" w:hAnsi="IRNazanin" w:eastAsia="IRNazanin"/>
          <w:color w:val="111111"/>
          <w:sz w:val="28"/>
          <w:sz w:val="28"/>
          <w:szCs w:val="28"/>
          <w:rtl w:val="true"/>
          <w:lang w:bidi="fa-IR"/>
        </w:rPr>
        <w:t>پیل را سوراخ‌سوراخ افکند</w:t>
      </w:r>
    </w:p>
    <w:p>
      <w:pPr>
        <w:pStyle w:val="BookText"/>
        <w:rPr/>
      </w:pPr>
      <w:r>
        <w:rPr>
          <w:rFonts w:ascii="IRNazanin" w:hAnsi="IRNazanin" w:eastAsia="IRNazanin"/>
          <w:color w:val="111111"/>
          <w:sz w:val="28"/>
          <w:sz w:val="28"/>
          <w:szCs w:val="28"/>
          <w:rtl w:val="true"/>
          <w:lang w:bidi="fa-IR"/>
        </w:rPr>
        <w:t>سنگ مرغی کاو به بالا پر زند</w:t>
      </w:r>
    </w:p>
    <w:p>
      <w:pPr>
        <w:pStyle w:val="BookText"/>
        <w:rPr/>
      </w:pPr>
      <w:r>
        <w:rPr>
          <w:rFonts w:ascii="IRNazanin" w:hAnsi="IRNazanin" w:eastAsia="IRNazanin"/>
          <w:color w:val="111111"/>
          <w:sz w:val="28"/>
          <w:sz w:val="28"/>
          <w:szCs w:val="28"/>
          <w:rtl w:val="true"/>
          <w:lang w:bidi="fa-IR"/>
        </w:rPr>
        <w:t>دم گاو کشته بر مقتول زن</w:t>
      </w:r>
    </w:p>
    <w:p>
      <w:pPr>
        <w:pStyle w:val="BookText"/>
        <w:rPr/>
      </w:pPr>
      <w:r>
        <w:rPr>
          <w:rFonts w:ascii="IRNazanin" w:hAnsi="IRNazanin" w:eastAsia="IRNazanin"/>
          <w:color w:val="111111"/>
          <w:sz w:val="28"/>
          <w:sz w:val="28"/>
          <w:szCs w:val="28"/>
          <w:rtl w:val="true"/>
          <w:lang w:bidi="fa-IR"/>
        </w:rPr>
        <w:t>تا شود زنده همان‌دم در کفن</w:t>
      </w:r>
    </w:p>
    <w:p>
      <w:pPr>
        <w:pStyle w:val="BookText"/>
        <w:rPr/>
      </w:pPr>
      <w:r>
        <w:rPr>
          <w:rFonts w:ascii="IRNazanin" w:hAnsi="IRNazanin" w:eastAsia="IRNazanin"/>
          <w:color w:val="111111"/>
          <w:sz w:val="28"/>
          <w:sz w:val="28"/>
          <w:szCs w:val="28"/>
          <w:rtl w:val="true"/>
          <w:lang w:bidi="fa-IR"/>
        </w:rPr>
        <w:t>حلق ببریده جهد از جای خویش</w:t>
      </w:r>
    </w:p>
    <w:p>
      <w:pPr>
        <w:pStyle w:val="BookText"/>
        <w:rPr/>
      </w:pPr>
      <w:r>
        <w:rPr>
          <w:rFonts w:ascii="IRNazanin" w:hAnsi="IRNazanin" w:eastAsia="IRNazanin"/>
          <w:color w:val="111111"/>
          <w:sz w:val="28"/>
          <w:sz w:val="28"/>
          <w:szCs w:val="28"/>
          <w:rtl w:val="true"/>
          <w:lang w:bidi="fa-IR"/>
        </w:rPr>
        <w:t>خون خود جوید ز خون پالای خویش</w:t>
      </w:r>
    </w:p>
    <w:p>
      <w:pPr>
        <w:pStyle w:val="BookText"/>
        <w:rPr/>
      </w:pPr>
      <w:r>
        <w:rPr>
          <w:rFonts w:ascii="IRNazanin" w:hAnsi="IRNazanin" w:eastAsia="IRNazanin"/>
          <w:color w:val="111111"/>
          <w:sz w:val="28"/>
          <w:sz w:val="28"/>
          <w:szCs w:val="28"/>
          <w:rtl w:val="true"/>
          <w:lang w:bidi="fa-IR"/>
        </w:rPr>
        <w:t>همچنین ز آغاز قرآن تا تمام</w:t>
      </w:r>
    </w:p>
    <w:p>
      <w:pPr>
        <w:pStyle w:val="BookText"/>
        <w:rPr/>
      </w:pPr>
      <w:r>
        <w:rPr>
          <w:rFonts w:ascii="IRNazanin" w:hAnsi="IRNazanin" w:eastAsia="IRNazanin"/>
          <w:color w:val="111111"/>
          <w:sz w:val="28"/>
          <w:sz w:val="28"/>
          <w:szCs w:val="28"/>
          <w:rtl w:val="true"/>
          <w:lang w:bidi="fa-IR"/>
        </w:rPr>
        <w:t xml:space="preserve">رفض اسباب است و علت والسلام </w:t>
      </w:r>
      <w:r>
        <w:rPr>
          <w:rStyle w:val="FootnoteAnchor"/>
          <w:rtl w:val="true"/>
        </w:rPr>
        <w:footnoteReference w:id="127"/>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مولوی، مثنوی‌معنوی، دفتر سوم، ص </w:t>
      </w:r>
      <w:r>
        <w:rPr>
          <w:rFonts w:eastAsia="IRNazanin" w:cs="IRNazanin"/>
          <w:color w:val="111111"/>
          <w:sz w:val="28"/>
          <w:szCs w:val="28"/>
          <w:lang w:bidi="fa-IR"/>
        </w:rPr>
        <w:t>452</w:t>
      </w:r>
      <w:bookmarkStart w:id="112" w:name="pg14478_131678"/>
    </w:p>
    <w:p>
      <w:pPr>
        <w:pStyle w:val="BookText"/>
        <w:rPr/>
      </w:pPr>
      <w:bookmarkEnd w:id="112"/>
      <w:r>
        <w:rPr>
          <w:rFonts w:ascii="IRNazanin" w:hAnsi="IRNazanin" w:eastAsia="IRNazanin"/>
          <w:color w:val="111111"/>
          <w:sz w:val="28"/>
          <w:sz w:val="28"/>
          <w:szCs w:val="28"/>
          <w:rtl w:val="true"/>
          <w:lang w:bidi="fa-IR"/>
        </w:rPr>
        <w:t xml:space="preserve">بار دیگر برای بیان رسیدن به حیات معنوی از این ماجرا بهر می‌گیرد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مرید هستی خود را به گاو موسی تشبیه می‌کند که برای قربانی شدن پدید آمده است تا با مرگ خود درراه حق به دیگران یاری کند و آن‌ها را به حیات معنوی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گاو اگر خسبد و گر چیزی خورد</w:t>
      </w:r>
    </w:p>
    <w:p>
      <w:pPr>
        <w:pStyle w:val="BookText"/>
        <w:rPr/>
      </w:pPr>
      <w:r>
        <w:rPr>
          <w:rFonts w:ascii="IRNazanin" w:hAnsi="IRNazanin" w:eastAsia="IRNazanin"/>
          <w:color w:val="111111"/>
          <w:sz w:val="28"/>
          <w:sz w:val="28"/>
          <w:szCs w:val="28"/>
          <w:rtl w:val="true"/>
          <w:lang w:bidi="fa-IR"/>
        </w:rPr>
        <w:t>بهر عید و ذبح او می‌پرورد</w:t>
      </w:r>
    </w:p>
    <w:p>
      <w:pPr>
        <w:pStyle w:val="BookText"/>
        <w:rPr/>
      </w:pPr>
      <w:r>
        <w:rPr>
          <w:rFonts w:ascii="IRNazanin" w:hAnsi="IRNazanin" w:eastAsia="IRNazanin"/>
          <w:color w:val="111111"/>
          <w:sz w:val="28"/>
          <w:sz w:val="28"/>
          <w:szCs w:val="28"/>
          <w:rtl w:val="true"/>
          <w:lang w:bidi="fa-IR"/>
        </w:rPr>
        <w:t>گاو موسی دان مرا جان داده‌ای</w:t>
      </w:r>
    </w:p>
    <w:p>
      <w:pPr>
        <w:pStyle w:val="BookText"/>
        <w:rPr/>
      </w:pPr>
      <w:r>
        <w:rPr>
          <w:rFonts w:ascii="IRNazanin" w:hAnsi="IRNazanin" w:eastAsia="IRNazanin"/>
          <w:color w:val="111111"/>
          <w:sz w:val="28"/>
          <w:sz w:val="28"/>
          <w:szCs w:val="28"/>
          <w:rtl w:val="true"/>
          <w:lang w:bidi="fa-IR"/>
        </w:rPr>
        <w:t>جزو جزوم حشر هر آزاده‌ای</w:t>
      </w:r>
    </w:p>
    <w:p>
      <w:pPr>
        <w:pStyle w:val="BookText"/>
        <w:rPr/>
      </w:pPr>
      <w:r>
        <w:rPr>
          <w:rFonts w:ascii="IRNazanin" w:hAnsi="IRNazanin" w:eastAsia="IRNazanin"/>
          <w:color w:val="111111"/>
          <w:sz w:val="28"/>
          <w:sz w:val="28"/>
          <w:szCs w:val="28"/>
          <w:rtl w:val="true"/>
          <w:lang w:bidi="fa-IR"/>
        </w:rPr>
        <w:t>گاو موسی بود قربان گشته‌ای</w:t>
      </w:r>
    </w:p>
    <w:p>
      <w:pPr>
        <w:pStyle w:val="BookText"/>
        <w:rPr/>
      </w:pPr>
      <w:r>
        <w:rPr>
          <w:rFonts w:ascii="IRNazanin" w:hAnsi="IRNazanin" w:eastAsia="IRNazanin"/>
          <w:color w:val="111111"/>
          <w:sz w:val="28"/>
          <w:sz w:val="28"/>
          <w:szCs w:val="28"/>
          <w:rtl w:val="true"/>
          <w:lang w:bidi="fa-IR"/>
        </w:rPr>
        <w:t>کمترین جزوش حیات کشته‌ای</w:t>
      </w:r>
    </w:p>
    <w:p>
      <w:pPr>
        <w:pStyle w:val="BookText"/>
        <w:rPr/>
      </w:pPr>
      <w:r>
        <w:rPr>
          <w:rFonts w:ascii="IRNazanin" w:hAnsi="IRNazanin" w:eastAsia="IRNazanin"/>
          <w:color w:val="111111"/>
          <w:sz w:val="28"/>
          <w:sz w:val="28"/>
          <w:szCs w:val="28"/>
          <w:rtl w:val="true"/>
          <w:lang w:bidi="fa-IR"/>
        </w:rPr>
        <w:t>برجهید آن کشته ز آسیبش ز جا</w:t>
      </w:r>
    </w:p>
    <w:p>
      <w:pPr>
        <w:pStyle w:val="BookText"/>
        <w:rPr/>
      </w:pPr>
      <w:r>
        <w:rPr>
          <w:rFonts w:ascii="IRNazanin" w:hAnsi="IRNazanin" w:eastAsia="IRNazanin"/>
          <w:color w:val="111111"/>
          <w:sz w:val="28"/>
          <w:sz w:val="28"/>
          <w:szCs w:val="28"/>
          <w:rtl w:val="true"/>
          <w:lang w:bidi="fa-IR"/>
        </w:rPr>
        <w:t>در خطاب اضربوه بعضها</w:t>
      </w:r>
    </w:p>
    <w:p>
      <w:pPr>
        <w:pStyle w:val="BookText"/>
        <w:rPr/>
      </w:pPr>
      <w:r>
        <w:rPr>
          <w:rFonts w:ascii="IRNazanin" w:hAnsi="IRNazanin" w:eastAsia="IRNazanin"/>
          <w:color w:val="111111"/>
          <w:sz w:val="28"/>
          <w:sz w:val="28"/>
          <w:szCs w:val="28"/>
          <w:rtl w:val="true"/>
          <w:lang w:bidi="fa-IR"/>
        </w:rPr>
        <w:t>یا کرامی اذبحوا هذا البقر</w:t>
      </w:r>
    </w:p>
    <w:p>
      <w:pPr>
        <w:pStyle w:val="BookText"/>
        <w:rPr/>
      </w:pPr>
      <w:r>
        <w:rPr>
          <w:rFonts w:ascii="IRNazanin" w:hAnsi="IRNazanin" w:eastAsia="IRNazanin"/>
          <w:color w:val="111111"/>
          <w:sz w:val="28"/>
          <w:sz w:val="28"/>
          <w:szCs w:val="28"/>
          <w:rtl w:val="true"/>
          <w:lang w:bidi="fa-IR"/>
        </w:rPr>
        <w:t>إن أردتم حشر أرواح النظر</w:t>
      </w:r>
    </w:p>
    <w:p>
      <w:pPr>
        <w:pStyle w:val="BookText"/>
        <w:rPr/>
      </w:pPr>
      <w:r>
        <w:rPr>
          <w:rFonts w:ascii="IRNazanin" w:hAnsi="IRNazanin" w:eastAsia="IRNazanin"/>
          <w:color w:val="111111"/>
          <w:sz w:val="28"/>
          <w:sz w:val="28"/>
          <w:szCs w:val="28"/>
          <w:rtl w:val="true"/>
          <w:lang w:bidi="fa-IR"/>
        </w:rPr>
        <w:t>از جمادی مردم و نامی شدم</w:t>
      </w:r>
    </w:p>
    <w:p>
      <w:pPr>
        <w:pStyle w:val="BookText"/>
        <w:rPr/>
      </w:pPr>
      <w:r>
        <w:rPr>
          <w:rFonts w:ascii="IRNazanin" w:hAnsi="IRNazanin" w:eastAsia="IRNazanin"/>
          <w:color w:val="111111"/>
          <w:sz w:val="28"/>
          <w:sz w:val="28"/>
          <w:szCs w:val="28"/>
          <w:rtl w:val="true"/>
          <w:lang w:bidi="fa-IR"/>
        </w:rPr>
        <w:t>وز نما مردم به حیوان بر زدم</w:t>
      </w:r>
    </w:p>
    <w:p>
      <w:pPr>
        <w:pStyle w:val="BookText"/>
        <w:rPr/>
      </w:pPr>
      <w:r>
        <w:rPr>
          <w:rFonts w:ascii="IRNazanin" w:hAnsi="IRNazanin" w:eastAsia="IRNazanin"/>
          <w:color w:val="111111"/>
          <w:sz w:val="28"/>
          <w:sz w:val="28"/>
          <w:szCs w:val="28"/>
          <w:rtl w:val="true"/>
          <w:lang w:bidi="fa-IR"/>
        </w:rPr>
        <w:t>مردم از حیوانی و آدم شدم</w:t>
      </w:r>
    </w:p>
    <w:p>
      <w:pPr>
        <w:pStyle w:val="BookText"/>
        <w:rPr/>
      </w:pPr>
      <w:r>
        <w:rPr>
          <w:rFonts w:ascii="IRNazanin" w:hAnsi="IRNazanin" w:eastAsia="IRNazanin"/>
          <w:color w:val="111111"/>
          <w:sz w:val="28"/>
          <w:sz w:val="28"/>
          <w:szCs w:val="28"/>
          <w:rtl w:val="true"/>
          <w:lang w:bidi="fa-IR"/>
        </w:rPr>
        <w:t xml:space="preserve">پس چه ترسم کی ز مردن کم شدم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مولوی، مثنوی‌معنوی، دفتر سوم ، ص </w:t>
      </w:r>
      <w:r>
        <w:rPr>
          <w:rFonts w:eastAsia="IRNazanin" w:cs="IRNazanin"/>
          <w:color w:val="111111"/>
          <w:sz w:val="28"/>
          <w:szCs w:val="28"/>
          <w:lang w:bidi="fa-IR"/>
        </w:rPr>
        <w:t>512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دیگر شاعران برجسته ایرانی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گاو موسی است تن که قربانش</w:t>
      </w:r>
    </w:p>
    <w:p>
      <w:pPr>
        <w:pStyle w:val="BookText"/>
        <w:rPr/>
      </w:pPr>
      <w:r>
        <w:rPr>
          <w:rFonts w:ascii="IRNazanin" w:hAnsi="IRNazanin" w:eastAsia="IRNazanin"/>
          <w:color w:val="111111"/>
          <w:sz w:val="28"/>
          <w:sz w:val="28"/>
          <w:szCs w:val="28"/>
          <w:rtl w:val="true"/>
          <w:lang w:bidi="fa-IR"/>
        </w:rPr>
        <w:t xml:space="preserve">تو به قربان کردگار کنی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دیوان حبیب خراسانی، ص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گاو اگر خسبد و گر چیزی خورد</w:t>
      </w:r>
    </w:p>
    <w:p>
      <w:pPr>
        <w:pStyle w:val="BookText"/>
        <w:rPr/>
      </w:pPr>
      <w:r>
        <w:rPr>
          <w:rFonts w:ascii="IRNazanin" w:hAnsi="IRNazanin" w:eastAsia="IRNazanin"/>
          <w:color w:val="111111"/>
          <w:sz w:val="28"/>
          <w:sz w:val="28"/>
          <w:szCs w:val="28"/>
          <w:rtl w:val="true"/>
          <w:lang w:bidi="fa-IR"/>
        </w:rPr>
        <w:t xml:space="preserve">بهر عید و ذبح او می‌پرورد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افلاکی</w:t>
      </w:r>
    </w:p>
    <w:p>
      <w:pPr>
        <w:pStyle w:val="BookText"/>
        <w:rPr/>
      </w:pPr>
      <w:r>
        <w:rPr>
          <w:rFonts w:ascii="IRNazanin" w:hAnsi="IRNazanin" w:eastAsia="IRNazanin"/>
          <w:color w:val="111111"/>
          <w:sz w:val="28"/>
          <w:sz w:val="28"/>
          <w:szCs w:val="28"/>
          <w:rtl w:val="true"/>
          <w:lang w:bidi="fa-IR"/>
        </w:rPr>
        <w:t>چو گاو کلیم است اشعار من</w:t>
      </w:r>
    </w:p>
    <w:p>
      <w:pPr>
        <w:pStyle w:val="BookText"/>
        <w:rPr/>
      </w:pPr>
      <w:r>
        <w:rPr>
          <w:rFonts w:ascii="IRNazanin" w:hAnsi="IRNazanin" w:eastAsia="IRNazanin"/>
          <w:color w:val="111111"/>
          <w:sz w:val="28"/>
          <w:sz w:val="28"/>
          <w:szCs w:val="28"/>
          <w:rtl w:val="true"/>
          <w:lang w:bidi="fa-IR"/>
        </w:rPr>
        <w:t>پی حشر این مردگان وطن</w:t>
      </w:r>
    </w:p>
    <w:p>
      <w:pPr>
        <w:pStyle w:val="BookText"/>
        <w:rPr/>
      </w:pPr>
      <w:r>
        <w:rPr>
          <w:rFonts w:ascii="IRNazanin" w:hAnsi="IRNazanin" w:eastAsia="IRNazanin"/>
          <w:color w:val="111111"/>
          <w:sz w:val="28"/>
          <w:sz w:val="28"/>
          <w:szCs w:val="28"/>
          <w:rtl w:val="true"/>
          <w:lang w:bidi="fa-IR"/>
        </w:rPr>
        <w:t>تو هر پاره‌ای زین چو بر مرده‌دل</w:t>
      </w:r>
    </w:p>
    <w:p>
      <w:pPr>
        <w:pStyle w:val="BookText"/>
        <w:rPr/>
      </w:pPr>
      <w:r>
        <w:rPr>
          <w:rFonts w:ascii="IRNazanin" w:hAnsi="IRNazanin" w:eastAsia="IRNazanin"/>
          <w:color w:val="111111"/>
          <w:sz w:val="28"/>
          <w:sz w:val="28"/>
          <w:szCs w:val="28"/>
          <w:rtl w:val="true"/>
          <w:lang w:bidi="fa-IR"/>
        </w:rPr>
        <w:t xml:space="preserve">زنی چون چراغی شود مشتعل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شمیسا، فرهنگ تلمیحات، ص </w:t>
      </w:r>
      <w:r>
        <w:rPr>
          <w:rFonts w:eastAsia="IRNazanin" w:cs="IRNazanin"/>
          <w:color w:val="111111"/>
          <w:sz w:val="28"/>
          <w:szCs w:val="28"/>
          <w:lang w:bidi="fa-IR"/>
        </w:rPr>
        <w:t>483</w:t>
      </w:r>
    </w:p>
    <w:p>
      <w:pPr>
        <w:pStyle w:val="Heading4"/>
        <w:numPr>
          <w:ilvl w:val="3"/>
          <w:numId w:val="1"/>
        </w:numPr>
        <w:rPr/>
      </w:pPr>
      <w:bookmarkStart w:id="113" w:name="__RefHeading___Toc519731_996550957"/>
      <w:bookmarkStart w:id="114" w:name="_Toc37"/>
      <w:bookmarkEnd w:id="113"/>
      <w:r>
        <w:rPr>
          <w:rtl w:val="true"/>
        </w:rPr>
        <w:t>قسمت هفتم</w:t>
      </w:r>
      <w:r>
        <w:rPr>
          <w:rtl w:val="true"/>
        </w:rPr>
        <w:t xml:space="preserve">: </w:t>
      </w:r>
      <w:r>
        <w:rPr>
          <w:rtl w:val="true"/>
        </w:rPr>
        <w:t>نحوه‌ی زنده شدن مقتول</w:t>
      </w:r>
      <w:bookmarkEnd w:id="114"/>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گفتیم قسمتی از گاو را به مقتول بزنید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زنده شود و قاتل خود را معرفی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خدا این‌گونه مردگان را زنده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این‌گونه آیات خود را به شما نشان می‌دهد تا تعقل کنید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پس به ذبح عجل شد امر جلیل</w:t>
      </w:r>
    </w:p>
    <w:p>
      <w:pPr>
        <w:pStyle w:val="BookText"/>
        <w:rPr/>
      </w:pPr>
      <w:r>
        <w:rPr>
          <w:rFonts w:ascii="IRNazanin" w:hAnsi="IRNazanin" w:eastAsia="IRNazanin"/>
          <w:color w:val="111111"/>
          <w:sz w:val="28"/>
          <w:sz w:val="28"/>
          <w:szCs w:val="28"/>
          <w:rtl w:val="true"/>
          <w:lang w:bidi="fa-IR"/>
        </w:rPr>
        <w:t>تا زنند اعضای او را بر قتیل</w:t>
      </w:r>
    </w:p>
    <w:p>
      <w:pPr>
        <w:pStyle w:val="BookText"/>
        <w:rPr/>
      </w:pPr>
      <w:r>
        <w:rPr>
          <w:rFonts w:ascii="IRNazanin" w:hAnsi="IRNazanin" w:eastAsia="IRNazanin"/>
          <w:color w:val="111111"/>
          <w:sz w:val="28"/>
          <w:sz w:val="28"/>
          <w:szCs w:val="28"/>
          <w:rtl w:val="true"/>
          <w:lang w:bidi="fa-IR"/>
        </w:rPr>
        <w:t>گفت هم به بعضها قلنا اضربوه</w:t>
      </w:r>
    </w:p>
    <w:p>
      <w:pPr>
        <w:pStyle w:val="BookText"/>
        <w:rPr/>
      </w:pPr>
      <w:r>
        <w:rPr>
          <w:rFonts w:ascii="IRNazanin" w:hAnsi="IRNazanin" w:eastAsia="IRNazanin"/>
          <w:color w:val="111111"/>
          <w:sz w:val="28"/>
          <w:sz w:val="28"/>
          <w:szCs w:val="28"/>
          <w:rtl w:val="true"/>
          <w:lang w:bidi="fa-IR"/>
        </w:rPr>
        <w:t>تا که گردد زنده قلب باشکوه</w:t>
      </w:r>
    </w:p>
    <w:p>
      <w:pPr>
        <w:pStyle w:val="BookText"/>
        <w:rPr/>
      </w:pPr>
      <w:r>
        <w:rPr>
          <w:rFonts w:ascii="IRNazanin" w:hAnsi="IRNazanin" w:eastAsia="IRNazanin"/>
          <w:color w:val="111111"/>
          <w:sz w:val="28"/>
          <w:sz w:val="28"/>
          <w:szCs w:val="28"/>
          <w:rtl w:val="true"/>
          <w:lang w:bidi="fa-IR"/>
        </w:rPr>
        <w:t>دمّ گاو آمد اشارت بی‌سخن</w:t>
      </w:r>
    </w:p>
    <w:p>
      <w:pPr>
        <w:pStyle w:val="BookText"/>
        <w:rPr/>
      </w:pPr>
      <w:r>
        <w:rPr>
          <w:rFonts w:ascii="IRNazanin" w:hAnsi="IRNazanin" w:eastAsia="IRNazanin"/>
          <w:color w:val="111111"/>
          <w:sz w:val="28"/>
          <w:sz w:val="28"/>
          <w:szCs w:val="28"/>
          <w:rtl w:val="true"/>
          <w:lang w:bidi="fa-IR"/>
        </w:rPr>
        <w:t>بر اماته نفس پرآشوب و فن</w:t>
      </w:r>
    </w:p>
    <w:p>
      <w:pPr>
        <w:pStyle w:val="BookText"/>
        <w:rPr/>
      </w:pPr>
      <w:r>
        <w:rPr>
          <w:rFonts w:ascii="IRNazanin" w:hAnsi="IRNazanin" w:eastAsia="IRNazanin"/>
          <w:color w:val="111111"/>
          <w:sz w:val="28"/>
          <w:sz w:val="28"/>
          <w:szCs w:val="28"/>
          <w:rtl w:val="true"/>
          <w:lang w:bidi="fa-IR"/>
        </w:rPr>
        <w:t>دم ز اعضای وی آخر وا ضعف است</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 سپس باقی حیات اشرف است </w:t>
      </w:r>
    </w:p>
    <w:p>
      <w:pPr>
        <w:pStyle w:val="BookText"/>
        <w:rPr/>
      </w:pPr>
      <w:r>
        <w:rPr>
          <w:rFonts w:ascii="IRNazanin" w:hAnsi="IRNazanin" w:eastAsia="IRNazanin"/>
          <w:color w:val="111111"/>
          <w:sz w:val="28"/>
          <w:sz w:val="28"/>
          <w:szCs w:val="28"/>
          <w:rtl w:val="true"/>
          <w:lang w:bidi="fa-IR"/>
        </w:rPr>
        <w:t>چون‌که آخر شد حیات نفس خوار</w:t>
      </w:r>
    </w:p>
    <w:p>
      <w:pPr>
        <w:pStyle w:val="BookText"/>
        <w:rPr/>
      </w:pPr>
      <w:r>
        <w:rPr>
          <w:rFonts w:ascii="IRNazanin" w:hAnsi="IRNazanin" w:eastAsia="IRNazanin"/>
          <w:color w:val="111111"/>
          <w:sz w:val="28"/>
          <w:sz w:val="28"/>
          <w:szCs w:val="28"/>
          <w:rtl w:val="true"/>
          <w:lang w:bidi="fa-IR"/>
        </w:rPr>
        <w:t>زنده شد دل اول عشق است و کار</w:t>
      </w:r>
    </w:p>
    <w:p>
      <w:pPr>
        <w:pStyle w:val="BookText"/>
        <w:rPr/>
      </w:pPr>
      <w:r>
        <w:rPr>
          <w:rFonts w:ascii="IRNazanin" w:hAnsi="IRNazanin" w:eastAsia="IRNazanin"/>
          <w:color w:val="111111"/>
          <w:sz w:val="28"/>
          <w:sz w:val="28"/>
          <w:szCs w:val="28"/>
          <w:rtl w:val="true"/>
          <w:lang w:bidi="fa-IR"/>
        </w:rPr>
        <w:t>این‌چنین حق زنده سازد مرده را</w:t>
      </w:r>
    </w:p>
    <w:p>
      <w:pPr>
        <w:pStyle w:val="BookText"/>
        <w:rPr/>
      </w:pPr>
      <w:r>
        <w:rPr>
          <w:rFonts w:ascii="IRNazanin" w:hAnsi="IRNazanin" w:eastAsia="IRNazanin"/>
          <w:color w:val="111111"/>
          <w:sz w:val="28"/>
          <w:sz w:val="28"/>
          <w:szCs w:val="28"/>
          <w:rtl w:val="true"/>
          <w:lang w:bidi="fa-IR"/>
        </w:rPr>
        <w:t>تا کند چون عاشق دل‌برده را</w:t>
      </w:r>
    </w:p>
    <w:p>
      <w:pPr>
        <w:pStyle w:val="BookText"/>
        <w:rPr/>
      </w:pPr>
      <w:r>
        <w:rPr>
          <w:rFonts w:ascii="IRNazanin" w:hAnsi="IRNazanin" w:eastAsia="IRNazanin"/>
          <w:color w:val="111111"/>
          <w:sz w:val="28"/>
          <w:sz w:val="28"/>
          <w:szCs w:val="28"/>
          <w:rtl w:val="true"/>
          <w:lang w:bidi="fa-IR"/>
        </w:rPr>
        <w:t>تا کنید اندیشه درآیات او</w:t>
      </w:r>
    </w:p>
    <w:p>
      <w:pPr>
        <w:pStyle w:val="BookText"/>
        <w:rPr/>
      </w:pPr>
      <w:r>
        <w:rPr>
          <w:rFonts w:ascii="IRNazanin" w:hAnsi="IRNazanin" w:eastAsia="IRNazanin"/>
          <w:color w:val="111111"/>
          <w:sz w:val="28"/>
          <w:sz w:val="28"/>
          <w:szCs w:val="28"/>
          <w:rtl w:val="true"/>
          <w:lang w:bidi="fa-IR"/>
        </w:rPr>
        <w:t>پی برید از وصف او بر ذات او</w:t>
      </w:r>
    </w:p>
    <w:p>
      <w:pPr>
        <w:pStyle w:val="BookText"/>
        <w:rPr/>
      </w:pPr>
      <w:r>
        <w:rPr>
          <w:rFonts w:ascii="IRNazanin" w:hAnsi="IRNazanin" w:eastAsia="IRNazanin"/>
          <w:color w:val="111111"/>
          <w:sz w:val="28"/>
          <w:sz w:val="28"/>
          <w:szCs w:val="28"/>
          <w:rtl w:val="true"/>
          <w:lang w:bidi="fa-IR"/>
        </w:rPr>
        <w:t>هیچ دیدی در خزان کز بادها</w:t>
      </w:r>
    </w:p>
    <w:p>
      <w:pPr>
        <w:pStyle w:val="BookText"/>
        <w:rPr/>
      </w:pPr>
      <w:r>
        <w:rPr>
          <w:rFonts w:ascii="IRNazanin" w:hAnsi="IRNazanin" w:eastAsia="IRNazanin"/>
          <w:color w:val="111111"/>
          <w:sz w:val="28"/>
          <w:sz w:val="28"/>
          <w:szCs w:val="28"/>
          <w:rtl w:val="true"/>
          <w:lang w:bidi="fa-IR"/>
        </w:rPr>
        <w:t>چون بمیرند این درختان جابه‌جا</w:t>
      </w:r>
    </w:p>
    <w:p>
      <w:pPr>
        <w:pStyle w:val="BookText"/>
        <w:rPr/>
      </w:pPr>
      <w:r>
        <w:rPr>
          <w:rFonts w:ascii="IRNazanin" w:hAnsi="IRNazanin" w:eastAsia="IRNazanin"/>
          <w:color w:val="111111"/>
          <w:sz w:val="28"/>
          <w:sz w:val="28"/>
          <w:szCs w:val="28"/>
          <w:rtl w:val="true"/>
          <w:lang w:bidi="fa-IR"/>
        </w:rPr>
        <w:t>می‌شود خشک و سیه چون پرّ زاغ</w:t>
      </w:r>
    </w:p>
    <w:p>
      <w:pPr>
        <w:pStyle w:val="BookText"/>
        <w:rPr/>
      </w:pPr>
      <w:r>
        <w:rPr>
          <w:rFonts w:ascii="IRNazanin" w:hAnsi="IRNazanin" w:eastAsia="IRNazanin"/>
          <w:color w:val="111111"/>
          <w:sz w:val="28"/>
          <w:sz w:val="28"/>
          <w:szCs w:val="28"/>
          <w:rtl w:val="true"/>
          <w:lang w:bidi="fa-IR"/>
        </w:rPr>
        <w:t>از یکی باد خزانی دشت و باغ</w:t>
      </w:r>
    </w:p>
    <w:p>
      <w:pPr>
        <w:pStyle w:val="BookText"/>
        <w:rPr/>
      </w:pPr>
      <w:r>
        <w:rPr>
          <w:rFonts w:ascii="IRNazanin" w:hAnsi="IRNazanin" w:eastAsia="IRNazanin"/>
          <w:color w:val="111111"/>
          <w:sz w:val="28"/>
          <w:sz w:val="28"/>
          <w:szCs w:val="28"/>
          <w:rtl w:val="true"/>
          <w:lang w:bidi="fa-IR"/>
        </w:rPr>
        <w:t>از نسیمی افتد اندر شاخ و برگ</w:t>
      </w:r>
    </w:p>
    <w:p>
      <w:pPr>
        <w:pStyle w:val="BookText"/>
        <w:rPr/>
      </w:pPr>
      <w:r>
        <w:rPr>
          <w:rFonts w:ascii="IRNazanin" w:hAnsi="IRNazanin" w:eastAsia="IRNazanin"/>
          <w:color w:val="111111"/>
          <w:sz w:val="28"/>
          <w:sz w:val="28"/>
          <w:szCs w:val="28"/>
          <w:rtl w:val="true"/>
          <w:lang w:bidi="fa-IR"/>
        </w:rPr>
        <w:t>چون بر وی محتضر آثار مرگ</w:t>
      </w:r>
    </w:p>
    <w:p>
      <w:pPr>
        <w:pStyle w:val="BookText"/>
        <w:rPr/>
      </w:pPr>
      <w:r>
        <w:rPr>
          <w:rFonts w:ascii="IRNazanin" w:hAnsi="IRNazanin" w:eastAsia="IRNazanin"/>
          <w:color w:val="111111"/>
          <w:sz w:val="28"/>
          <w:sz w:val="28"/>
          <w:szCs w:val="28"/>
          <w:rtl w:val="true"/>
          <w:lang w:bidi="fa-IR"/>
        </w:rPr>
        <w:t>همچو قبرستان شود گلزارها</w:t>
      </w:r>
    </w:p>
    <w:p>
      <w:pPr>
        <w:pStyle w:val="BookText"/>
        <w:rPr/>
      </w:pPr>
      <w:r>
        <w:rPr>
          <w:rFonts w:ascii="IRNazanin" w:hAnsi="IRNazanin" w:eastAsia="IRNazanin"/>
          <w:color w:val="111111"/>
          <w:sz w:val="28"/>
          <w:sz w:val="28"/>
          <w:szCs w:val="28"/>
          <w:rtl w:val="true"/>
          <w:lang w:bidi="fa-IR"/>
        </w:rPr>
        <w:t>جای گل‌ها جمله گیرد خارها</w:t>
      </w:r>
    </w:p>
    <w:p>
      <w:pPr>
        <w:pStyle w:val="BookText"/>
        <w:rPr/>
      </w:pPr>
      <w:r>
        <w:rPr>
          <w:rFonts w:ascii="IRNazanin" w:hAnsi="IRNazanin" w:eastAsia="IRNazanin"/>
          <w:color w:val="111111"/>
          <w:sz w:val="28"/>
          <w:sz w:val="28"/>
          <w:szCs w:val="28"/>
          <w:rtl w:val="true"/>
          <w:lang w:bidi="fa-IR"/>
        </w:rPr>
        <w:t>چون وزد باز آن نسیم فروردین</w:t>
      </w:r>
    </w:p>
    <w:p>
      <w:pPr>
        <w:pStyle w:val="BookText"/>
        <w:rPr/>
      </w:pPr>
      <w:r>
        <w:rPr>
          <w:rFonts w:ascii="IRNazanin" w:hAnsi="IRNazanin" w:eastAsia="IRNazanin"/>
          <w:color w:val="111111"/>
          <w:sz w:val="28"/>
          <w:sz w:val="28"/>
          <w:szCs w:val="28"/>
          <w:rtl w:val="true"/>
          <w:lang w:bidi="fa-IR"/>
        </w:rPr>
        <w:t>مردگان سرها برآرند از زمین</w:t>
      </w:r>
    </w:p>
    <w:p>
      <w:pPr>
        <w:pStyle w:val="BookText"/>
        <w:rPr/>
      </w:pPr>
      <w:r>
        <w:rPr>
          <w:rFonts w:ascii="IRNazanin" w:hAnsi="IRNazanin" w:eastAsia="IRNazanin"/>
          <w:color w:val="111111"/>
          <w:sz w:val="28"/>
          <w:sz w:val="28"/>
          <w:szCs w:val="28"/>
          <w:rtl w:val="true"/>
          <w:lang w:bidi="fa-IR"/>
        </w:rPr>
        <w:t>گردد از باد بهاری هر شجر</w:t>
      </w:r>
    </w:p>
    <w:p>
      <w:pPr>
        <w:pStyle w:val="BookText"/>
        <w:rPr/>
      </w:pPr>
      <w:r>
        <w:rPr>
          <w:rFonts w:ascii="IRNazanin" w:hAnsi="IRNazanin" w:eastAsia="IRNazanin"/>
          <w:color w:val="111111"/>
          <w:sz w:val="28"/>
          <w:sz w:val="28"/>
          <w:szCs w:val="28"/>
          <w:rtl w:val="true"/>
          <w:lang w:bidi="fa-IR"/>
        </w:rPr>
        <w:t>پای تا سر پر شکوفه پرثمر</w:t>
      </w:r>
    </w:p>
    <w:p>
      <w:pPr>
        <w:pStyle w:val="BookText"/>
        <w:rPr/>
      </w:pPr>
      <w:r>
        <w:rPr>
          <w:rFonts w:ascii="IRNazanin" w:hAnsi="IRNazanin" w:eastAsia="IRNazanin"/>
          <w:color w:val="111111"/>
          <w:sz w:val="28"/>
          <w:sz w:val="28"/>
          <w:szCs w:val="28"/>
          <w:rtl w:val="true"/>
          <w:lang w:bidi="fa-IR"/>
        </w:rPr>
        <w:t>هیچ کردی فهم و آوردی به یاد</w:t>
      </w:r>
    </w:p>
    <w:p>
      <w:pPr>
        <w:pStyle w:val="BookText"/>
        <w:rPr/>
      </w:pPr>
      <w:r>
        <w:rPr>
          <w:rFonts w:ascii="IRNazanin" w:hAnsi="IRNazanin" w:eastAsia="IRNazanin"/>
          <w:color w:val="111111"/>
          <w:sz w:val="28"/>
          <w:sz w:val="28"/>
          <w:szCs w:val="28"/>
          <w:rtl w:val="true"/>
          <w:lang w:bidi="fa-IR"/>
        </w:rPr>
        <w:t>کز کدامین مروحه جست این دو باد</w:t>
      </w:r>
    </w:p>
    <w:p>
      <w:pPr>
        <w:pStyle w:val="BookText"/>
        <w:rPr/>
      </w:pPr>
      <w:r>
        <w:rPr>
          <w:rFonts w:ascii="IRNazanin" w:hAnsi="IRNazanin" w:eastAsia="IRNazanin"/>
          <w:color w:val="111111"/>
          <w:sz w:val="28"/>
          <w:sz w:val="28"/>
          <w:szCs w:val="28"/>
          <w:rtl w:val="true"/>
          <w:lang w:bidi="fa-IR"/>
        </w:rPr>
        <w:t>آن‌یکی میراند و داد این‌یک حیات</w:t>
      </w:r>
    </w:p>
    <w:p>
      <w:pPr>
        <w:pStyle w:val="BookText"/>
        <w:rPr/>
      </w:pPr>
      <w:r>
        <w:rPr>
          <w:rFonts w:ascii="IRNazanin" w:hAnsi="IRNazanin" w:eastAsia="IRNazanin"/>
          <w:color w:val="111111"/>
          <w:sz w:val="28"/>
          <w:sz w:val="28"/>
          <w:szCs w:val="28"/>
          <w:rtl w:val="true"/>
          <w:lang w:bidi="fa-IR"/>
        </w:rPr>
        <w:t>این‌یک است از موت و بعثش در نبات</w:t>
      </w:r>
    </w:p>
    <w:p>
      <w:pPr>
        <w:pStyle w:val="BookText"/>
        <w:rPr/>
      </w:pPr>
      <w:r>
        <w:rPr>
          <w:rFonts w:ascii="IRNazanin" w:hAnsi="IRNazanin" w:eastAsia="IRNazanin"/>
          <w:color w:val="111111"/>
          <w:sz w:val="28"/>
          <w:sz w:val="28"/>
          <w:szCs w:val="28"/>
          <w:rtl w:val="true"/>
          <w:lang w:bidi="fa-IR"/>
        </w:rPr>
        <w:t>بهر هر شیئی چنین دان بی ز بحث</w:t>
      </w:r>
    </w:p>
    <w:p>
      <w:pPr>
        <w:pStyle w:val="BookText"/>
        <w:rPr/>
      </w:pPr>
      <w:r>
        <w:rPr>
          <w:rFonts w:ascii="IRNazanin" w:hAnsi="IRNazanin" w:eastAsia="IRNazanin"/>
          <w:color w:val="111111"/>
          <w:sz w:val="28"/>
          <w:sz w:val="28"/>
          <w:szCs w:val="28"/>
          <w:rtl w:val="true"/>
          <w:lang w:bidi="fa-IR"/>
        </w:rPr>
        <w:t>هر دمی صد حشر و نشر و موت و بعث</w:t>
      </w:r>
    </w:p>
    <w:p>
      <w:pPr>
        <w:pStyle w:val="BookText"/>
        <w:rPr/>
      </w:pPr>
      <w:r>
        <w:rPr>
          <w:rFonts w:ascii="IRNazanin" w:hAnsi="IRNazanin" w:eastAsia="IRNazanin"/>
          <w:color w:val="111111"/>
          <w:sz w:val="28"/>
          <w:sz w:val="28"/>
          <w:szCs w:val="28"/>
          <w:rtl w:val="true"/>
          <w:lang w:bidi="fa-IR"/>
        </w:rPr>
        <w:t>فرع‌ها دیدی ندیدی اصل‌ها</w:t>
      </w:r>
    </w:p>
    <w:p>
      <w:pPr>
        <w:pStyle w:val="BookText"/>
        <w:rPr/>
      </w:pPr>
      <w:r>
        <w:rPr>
          <w:rFonts w:ascii="IRNazanin" w:hAnsi="IRNazanin" w:eastAsia="IRNazanin"/>
          <w:color w:val="111111"/>
          <w:sz w:val="28"/>
          <w:sz w:val="28"/>
          <w:szCs w:val="28"/>
          <w:rtl w:val="true"/>
          <w:lang w:bidi="fa-IR"/>
        </w:rPr>
        <w:t>مرجع این بادها و فصل‌ها</w:t>
      </w:r>
    </w:p>
    <w:p>
      <w:pPr>
        <w:pStyle w:val="BookText"/>
        <w:rPr/>
      </w:pPr>
      <w:r>
        <w:rPr>
          <w:rFonts w:ascii="IRNazanin" w:hAnsi="IRNazanin" w:eastAsia="IRNazanin"/>
          <w:color w:val="111111"/>
          <w:sz w:val="28"/>
          <w:sz w:val="28"/>
          <w:szCs w:val="28"/>
          <w:rtl w:val="true"/>
          <w:lang w:bidi="fa-IR"/>
        </w:rPr>
        <w:t>هرزمانی بر تو فصلی دیگر است</w:t>
      </w:r>
    </w:p>
    <w:p>
      <w:pPr>
        <w:pStyle w:val="BookText"/>
        <w:rPr/>
      </w:pPr>
      <w:r>
        <w:rPr>
          <w:rFonts w:ascii="IRNazanin" w:hAnsi="IRNazanin" w:eastAsia="IRNazanin"/>
          <w:color w:val="111111"/>
          <w:sz w:val="28"/>
          <w:sz w:val="28"/>
          <w:szCs w:val="28"/>
          <w:rtl w:val="true"/>
          <w:lang w:bidi="fa-IR"/>
        </w:rPr>
        <w:t>مانده فرعی رو به اصلی دیگر است</w:t>
      </w:r>
    </w:p>
    <w:p>
      <w:pPr>
        <w:pStyle w:val="BookText"/>
        <w:rPr/>
      </w:pPr>
      <w:r>
        <w:rPr>
          <w:rFonts w:ascii="IRNazanin" w:hAnsi="IRNazanin" w:eastAsia="IRNazanin"/>
          <w:color w:val="111111"/>
          <w:sz w:val="28"/>
          <w:sz w:val="28"/>
          <w:szCs w:val="28"/>
          <w:rtl w:val="true"/>
          <w:lang w:bidi="fa-IR"/>
        </w:rPr>
        <w:t>همچنین تا اصل اول کاین فصول</w:t>
      </w:r>
    </w:p>
    <w:p>
      <w:pPr>
        <w:pStyle w:val="BookText"/>
        <w:rPr/>
      </w:pPr>
      <w:r>
        <w:rPr>
          <w:rFonts w:ascii="IRNazanin" w:hAnsi="IRNazanin" w:eastAsia="IRNazanin"/>
          <w:color w:val="111111"/>
          <w:sz w:val="28"/>
          <w:sz w:val="28"/>
          <w:szCs w:val="28"/>
          <w:rtl w:val="true"/>
          <w:lang w:bidi="fa-IR"/>
        </w:rPr>
        <w:t>جمله از وی منتزع شد در نزول</w:t>
      </w:r>
    </w:p>
    <w:p>
      <w:pPr>
        <w:pStyle w:val="BookText"/>
        <w:rPr/>
      </w:pPr>
      <w:r>
        <w:rPr>
          <w:rFonts w:ascii="IRNazanin" w:hAnsi="IRNazanin" w:eastAsia="IRNazanin"/>
          <w:color w:val="111111"/>
          <w:sz w:val="28"/>
          <w:sz w:val="28"/>
          <w:szCs w:val="28"/>
          <w:rtl w:val="true"/>
          <w:lang w:bidi="fa-IR"/>
        </w:rPr>
        <w:t>نه خزان است اندر آنجا نه تموز</w:t>
      </w:r>
    </w:p>
    <w:p>
      <w:pPr>
        <w:pStyle w:val="BookText"/>
        <w:rPr/>
      </w:pPr>
      <w:r>
        <w:rPr>
          <w:rFonts w:ascii="IRNazanin" w:hAnsi="IRNazanin" w:eastAsia="IRNazanin"/>
          <w:color w:val="111111"/>
          <w:sz w:val="28"/>
          <w:sz w:val="28"/>
          <w:szCs w:val="28"/>
          <w:rtl w:val="true"/>
          <w:lang w:bidi="fa-IR"/>
        </w:rPr>
        <w:t>ز آن بود فصلی بهشت جان فروز</w:t>
      </w:r>
    </w:p>
    <w:p>
      <w:pPr>
        <w:pStyle w:val="BookText"/>
        <w:rPr/>
      </w:pPr>
      <w:r>
        <w:rPr>
          <w:rFonts w:ascii="IRNazanin" w:hAnsi="IRNazanin" w:eastAsia="IRNazanin"/>
          <w:color w:val="111111"/>
          <w:sz w:val="28"/>
          <w:sz w:val="28"/>
          <w:szCs w:val="28"/>
          <w:rtl w:val="true"/>
          <w:lang w:bidi="fa-IR"/>
        </w:rPr>
        <w:t>چون بمیراند ز هر فصلی حقت</w:t>
      </w:r>
    </w:p>
    <w:p>
      <w:pPr>
        <w:pStyle w:val="BookText"/>
        <w:rPr/>
      </w:pPr>
      <w:r>
        <w:rPr>
          <w:rFonts w:ascii="IRNazanin" w:hAnsi="IRNazanin" w:eastAsia="IRNazanin"/>
          <w:color w:val="111111"/>
          <w:sz w:val="28"/>
          <w:sz w:val="28"/>
          <w:szCs w:val="28"/>
          <w:rtl w:val="true"/>
          <w:lang w:bidi="fa-IR"/>
        </w:rPr>
        <w:t>می‌کند بر فصل دیگر ملحقت</w:t>
      </w:r>
    </w:p>
    <w:p>
      <w:pPr>
        <w:pStyle w:val="BookText"/>
        <w:rPr/>
      </w:pPr>
      <w:r>
        <w:rPr>
          <w:rFonts w:ascii="IRNazanin" w:hAnsi="IRNazanin" w:eastAsia="IRNazanin"/>
          <w:color w:val="111111"/>
          <w:sz w:val="28"/>
          <w:sz w:val="28"/>
          <w:szCs w:val="28"/>
          <w:rtl w:val="true"/>
          <w:lang w:bidi="fa-IR"/>
        </w:rPr>
        <w:t>چون‌که مردی از جماد و از نبات</w:t>
      </w:r>
    </w:p>
    <w:p>
      <w:pPr>
        <w:pStyle w:val="BookText"/>
        <w:rPr/>
      </w:pPr>
      <w:r>
        <w:rPr>
          <w:rFonts w:ascii="IRNazanin" w:hAnsi="IRNazanin" w:eastAsia="IRNazanin"/>
          <w:color w:val="111111"/>
          <w:sz w:val="28"/>
          <w:sz w:val="28"/>
          <w:szCs w:val="28"/>
          <w:rtl w:val="true"/>
          <w:lang w:bidi="fa-IR"/>
        </w:rPr>
        <w:t>یابی از حیوان و پس ز آدم حیات</w:t>
      </w:r>
    </w:p>
    <w:p>
      <w:pPr>
        <w:pStyle w:val="BookText"/>
        <w:rPr/>
      </w:pPr>
      <w:r>
        <w:rPr>
          <w:rFonts w:ascii="IRNazanin" w:hAnsi="IRNazanin" w:eastAsia="IRNazanin"/>
          <w:color w:val="111111"/>
          <w:sz w:val="28"/>
          <w:sz w:val="28"/>
          <w:szCs w:val="28"/>
          <w:rtl w:val="true"/>
          <w:lang w:bidi="fa-IR"/>
        </w:rPr>
        <w:t>باز بیرون زین فصول اربعه</w:t>
      </w:r>
    </w:p>
    <w:p>
      <w:pPr>
        <w:pStyle w:val="BookText"/>
        <w:rPr/>
      </w:pPr>
      <w:r>
        <w:rPr>
          <w:rFonts w:ascii="IRNazanin" w:hAnsi="IRNazanin" w:eastAsia="IRNazanin"/>
          <w:color w:val="111111"/>
          <w:sz w:val="28"/>
          <w:sz w:val="28"/>
          <w:szCs w:val="28"/>
          <w:rtl w:val="true"/>
          <w:lang w:bidi="fa-IR"/>
        </w:rPr>
        <w:t>هست فصلی از ملک در مطمعه</w:t>
      </w:r>
    </w:p>
    <w:p>
      <w:pPr>
        <w:pStyle w:val="BookText"/>
        <w:rPr/>
      </w:pPr>
      <w:r>
        <w:rPr>
          <w:rFonts w:ascii="IRNazanin" w:hAnsi="IRNazanin" w:eastAsia="IRNazanin"/>
          <w:color w:val="111111"/>
          <w:sz w:val="28"/>
          <w:sz w:val="28"/>
          <w:szCs w:val="28"/>
          <w:rtl w:val="true"/>
          <w:lang w:bidi="fa-IR"/>
        </w:rPr>
        <w:t>چون از آن‌هم بگذری یا بی حیات</w:t>
      </w:r>
    </w:p>
    <w:p>
      <w:pPr>
        <w:pStyle w:val="BookText"/>
        <w:rPr/>
      </w:pPr>
      <w:r>
        <w:rPr>
          <w:rFonts w:ascii="IRNazanin" w:hAnsi="IRNazanin" w:eastAsia="IRNazanin"/>
          <w:color w:val="111111"/>
          <w:sz w:val="28"/>
          <w:sz w:val="28"/>
          <w:szCs w:val="28"/>
          <w:rtl w:val="true"/>
          <w:lang w:bidi="fa-IR"/>
        </w:rPr>
        <w:t>از لقای ذوالجلال ذو الصفات</w:t>
      </w:r>
    </w:p>
    <w:p>
      <w:pPr>
        <w:pStyle w:val="BookText"/>
        <w:rPr/>
      </w:pPr>
      <w:r>
        <w:rPr>
          <w:rFonts w:ascii="IRNazanin" w:hAnsi="IRNazanin" w:eastAsia="IRNazanin"/>
          <w:color w:val="111111"/>
          <w:sz w:val="28"/>
          <w:sz w:val="28"/>
          <w:szCs w:val="28"/>
          <w:rtl w:val="true"/>
          <w:lang w:bidi="fa-IR"/>
        </w:rPr>
        <w:t>پس چرا این موتت ای جان مشکل است</w:t>
      </w:r>
    </w:p>
    <w:p>
      <w:pPr>
        <w:pStyle w:val="BookText"/>
        <w:rPr/>
      </w:pPr>
      <w:r>
        <w:rPr>
          <w:rFonts w:ascii="IRNazanin" w:hAnsi="IRNazanin" w:eastAsia="IRNazanin"/>
          <w:color w:val="111111"/>
          <w:sz w:val="28"/>
          <w:sz w:val="28"/>
          <w:szCs w:val="28"/>
          <w:rtl w:val="true"/>
          <w:lang w:bidi="fa-IR"/>
        </w:rPr>
        <w:t>کز پیش هر دم حیاتی حاصل است</w:t>
      </w:r>
    </w:p>
    <w:p>
      <w:pPr>
        <w:pStyle w:val="BookText"/>
        <w:rPr/>
      </w:pPr>
      <w:r>
        <w:rPr>
          <w:rFonts w:ascii="IRNazanin" w:hAnsi="IRNazanin" w:eastAsia="IRNazanin"/>
          <w:color w:val="111111"/>
          <w:sz w:val="28"/>
          <w:sz w:val="28"/>
          <w:szCs w:val="28"/>
          <w:rtl w:val="true"/>
          <w:lang w:bidi="fa-IR"/>
        </w:rPr>
        <w:t>می‌رسد از هر کنارم بوی او</w:t>
      </w:r>
    </w:p>
    <w:p>
      <w:pPr>
        <w:pStyle w:val="BookText"/>
        <w:rPr/>
      </w:pPr>
      <w:r>
        <w:rPr>
          <w:rFonts w:ascii="IRNazanin" w:hAnsi="IRNazanin" w:eastAsia="IRNazanin"/>
          <w:color w:val="111111"/>
          <w:sz w:val="28"/>
          <w:sz w:val="28"/>
          <w:szCs w:val="28"/>
          <w:rtl w:val="true"/>
          <w:lang w:bidi="fa-IR"/>
        </w:rPr>
        <w:t>می‌کشد بویش دلم را سوی او</w:t>
      </w:r>
    </w:p>
    <w:p>
      <w:pPr>
        <w:pStyle w:val="BookText"/>
        <w:rPr/>
      </w:pPr>
      <w:r>
        <w:rPr>
          <w:rFonts w:ascii="IRNazanin" w:hAnsi="IRNazanin" w:eastAsia="IRNazanin"/>
          <w:color w:val="111111"/>
          <w:sz w:val="28"/>
          <w:sz w:val="28"/>
          <w:szCs w:val="28"/>
          <w:rtl w:val="true"/>
          <w:lang w:bidi="fa-IR"/>
        </w:rPr>
        <w:t>می‌سپارم جان ز بوی دلکشش</w:t>
      </w:r>
    </w:p>
    <w:p>
      <w:pPr>
        <w:pStyle w:val="BookText"/>
        <w:rPr/>
      </w:pPr>
      <w:r>
        <w:rPr>
          <w:rFonts w:ascii="IRNazanin" w:hAnsi="IRNazanin" w:eastAsia="IRNazanin"/>
          <w:color w:val="111111"/>
          <w:sz w:val="28"/>
          <w:sz w:val="28"/>
          <w:szCs w:val="28"/>
          <w:rtl w:val="true"/>
          <w:lang w:bidi="fa-IR"/>
        </w:rPr>
        <w:t>جآنچه باشد پیش روی مهوشش</w:t>
      </w:r>
    </w:p>
    <w:p>
      <w:pPr>
        <w:pStyle w:val="BookText"/>
        <w:rPr/>
      </w:pPr>
      <w:r>
        <w:rPr>
          <w:rFonts w:ascii="IRNazanin" w:hAnsi="IRNazanin" w:eastAsia="IRNazanin"/>
          <w:color w:val="111111"/>
          <w:sz w:val="28"/>
          <w:sz w:val="28"/>
          <w:szCs w:val="28"/>
          <w:rtl w:val="true"/>
          <w:lang w:bidi="fa-IR"/>
        </w:rPr>
        <w:t>عشق می‌گوید به کوشم با فنا</w:t>
      </w:r>
    </w:p>
    <w:p>
      <w:pPr>
        <w:pStyle w:val="BookText"/>
        <w:rPr/>
      </w:pPr>
      <w:r>
        <w:rPr>
          <w:rFonts w:ascii="IRNazanin" w:hAnsi="IRNazanin" w:eastAsia="IRNazanin"/>
          <w:color w:val="111111"/>
          <w:sz w:val="28"/>
          <w:sz w:val="28"/>
          <w:szCs w:val="28"/>
          <w:rtl w:val="true"/>
          <w:lang w:bidi="fa-IR"/>
        </w:rPr>
        <w:t>گر ز جان لافی در این ره کودنی</w:t>
      </w:r>
    </w:p>
    <w:p>
      <w:pPr>
        <w:pStyle w:val="BookText"/>
        <w:rPr/>
      </w:pPr>
      <w:r>
        <w:rPr>
          <w:rFonts w:ascii="IRNazanin" w:hAnsi="IRNazanin" w:eastAsia="IRNazanin"/>
          <w:color w:val="111111"/>
          <w:sz w:val="28"/>
          <w:sz w:val="28"/>
          <w:szCs w:val="28"/>
          <w:rtl w:val="true"/>
          <w:lang w:bidi="fa-IR"/>
        </w:rPr>
        <w:t>هیچ داری گر جوی شرمندگی</w:t>
      </w:r>
    </w:p>
    <w:p>
      <w:pPr>
        <w:pStyle w:val="BookText"/>
        <w:rPr/>
      </w:pPr>
      <w:r>
        <w:rPr>
          <w:rFonts w:ascii="IRNazanin" w:hAnsi="IRNazanin" w:eastAsia="IRNazanin"/>
          <w:color w:val="111111"/>
          <w:sz w:val="28"/>
          <w:sz w:val="28"/>
          <w:szCs w:val="28"/>
          <w:rtl w:val="true"/>
          <w:lang w:bidi="fa-IR"/>
        </w:rPr>
        <w:t>کن فرامش مردگی و زندگی</w:t>
      </w:r>
    </w:p>
    <w:p>
      <w:pPr>
        <w:pStyle w:val="BookText"/>
        <w:rPr/>
      </w:pPr>
      <w:r>
        <w:rPr>
          <w:rFonts w:ascii="IRNazanin" w:hAnsi="IRNazanin" w:eastAsia="IRNazanin"/>
          <w:color w:val="111111"/>
          <w:sz w:val="28"/>
          <w:sz w:val="28"/>
          <w:szCs w:val="28"/>
          <w:rtl w:val="true"/>
          <w:lang w:bidi="fa-IR"/>
        </w:rPr>
        <w:t>جان و جان‌پردازی آنجا بازی است</w:t>
      </w:r>
    </w:p>
    <w:p>
      <w:pPr>
        <w:pStyle w:val="BookText"/>
        <w:rPr/>
      </w:pPr>
      <w:r>
        <w:rPr>
          <w:rFonts w:ascii="IRNazanin" w:hAnsi="IRNazanin" w:eastAsia="IRNazanin"/>
          <w:color w:val="111111"/>
          <w:sz w:val="28"/>
          <w:sz w:val="28"/>
          <w:szCs w:val="28"/>
          <w:rtl w:val="true"/>
          <w:lang w:bidi="fa-IR"/>
        </w:rPr>
        <w:t>زندگی و مردگی غمازی است</w:t>
      </w:r>
    </w:p>
    <w:p>
      <w:pPr>
        <w:pStyle w:val="BookText"/>
        <w:rPr/>
      </w:pPr>
      <w:r>
        <w:rPr>
          <w:rFonts w:ascii="IRNazanin" w:hAnsi="IRNazanin" w:eastAsia="IRNazanin"/>
          <w:color w:val="111111"/>
          <w:sz w:val="28"/>
          <w:sz w:val="28"/>
          <w:szCs w:val="28"/>
          <w:rtl w:val="true"/>
          <w:lang w:bidi="fa-IR"/>
        </w:rPr>
        <w:t>این منم یعنی که بر وی جان دهم</w:t>
      </w:r>
    </w:p>
    <w:p>
      <w:pPr>
        <w:pStyle w:val="BookText"/>
        <w:rPr/>
      </w:pPr>
      <w:r>
        <w:rPr>
          <w:rFonts w:ascii="IRNazanin" w:hAnsi="IRNazanin" w:eastAsia="IRNazanin"/>
          <w:color w:val="111111"/>
          <w:sz w:val="28"/>
          <w:sz w:val="28"/>
          <w:szCs w:val="28"/>
          <w:rtl w:val="true"/>
          <w:lang w:bidi="fa-IR"/>
        </w:rPr>
        <w:t>آنچه جانان داد بر جانان دهم</w:t>
      </w:r>
    </w:p>
    <w:p>
      <w:pPr>
        <w:pStyle w:val="BookText"/>
        <w:rPr/>
      </w:pPr>
      <w:r>
        <w:rPr>
          <w:rFonts w:ascii="IRNazanin" w:hAnsi="IRNazanin" w:eastAsia="IRNazanin"/>
          <w:color w:val="111111"/>
          <w:sz w:val="28"/>
          <w:sz w:val="28"/>
          <w:szCs w:val="28"/>
          <w:rtl w:val="true"/>
          <w:lang w:bidi="fa-IR"/>
        </w:rPr>
        <w:t>با تو گویم گر نه زین آزرده‌ای</w:t>
      </w:r>
    </w:p>
    <w:p>
      <w:pPr>
        <w:pStyle w:val="BookText"/>
        <w:rPr/>
      </w:pPr>
      <w:r>
        <w:rPr>
          <w:rFonts w:ascii="IRNazanin" w:hAnsi="IRNazanin" w:eastAsia="IRNazanin"/>
          <w:color w:val="111111"/>
          <w:sz w:val="28"/>
          <w:sz w:val="28"/>
          <w:szCs w:val="28"/>
          <w:rtl w:val="true"/>
          <w:lang w:bidi="fa-IR"/>
        </w:rPr>
        <w:t>تا تو دانی زنده‌ای یا مرده‌ای</w:t>
      </w:r>
    </w:p>
    <w:p>
      <w:pPr>
        <w:pStyle w:val="BookText"/>
        <w:rPr/>
      </w:pPr>
      <w:r>
        <w:rPr>
          <w:rFonts w:ascii="IRNazanin" w:hAnsi="IRNazanin" w:eastAsia="IRNazanin"/>
          <w:color w:val="111111"/>
          <w:sz w:val="28"/>
          <w:sz w:val="28"/>
          <w:szCs w:val="28"/>
          <w:rtl w:val="true"/>
          <w:lang w:bidi="fa-IR"/>
        </w:rPr>
        <w:t>بی‌خبر ز آن نرگس مستانه‌ای</w:t>
      </w:r>
    </w:p>
    <w:p>
      <w:pPr>
        <w:pStyle w:val="BookText"/>
        <w:rPr/>
      </w:pPr>
      <w:r>
        <w:rPr>
          <w:rFonts w:ascii="IRNazanin" w:hAnsi="IRNazanin" w:eastAsia="IRNazanin"/>
          <w:color w:val="111111"/>
          <w:sz w:val="28"/>
          <w:sz w:val="28"/>
          <w:szCs w:val="28"/>
          <w:rtl w:val="true"/>
          <w:lang w:bidi="fa-IR"/>
        </w:rPr>
        <w:t>وز حیات عاشقان بیگانه‌ای</w:t>
      </w:r>
    </w:p>
    <w:p>
      <w:pPr>
        <w:pStyle w:val="BookText"/>
        <w:rPr/>
      </w:pPr>
      <w:r>
        <w:rPr>
          <w:rFonts w:ascii="IRNazanin" w:hAnsi="IRNazanin" w:eastAsia="IRNazanin"/>
          <w:color w:val="111111"/>
          <w:sz w:val="28"/>
          <w:sz w:val="28"/>
          <w:szCs w:val="28"/>
          <w:rtl w:val="true"/>
          <w:lang w:bidi="fa-IR"/>
        </w:rPr>
        <w:t>عاشقان را هم نه این گنجایش است</w:t>
      </w:r>
    </w:p>
    <w:p>
      <w:pPr>
        <w:pStyle w:val="BookText"/>
        <w:rPr/>
      </w:pPr>
      <w:r>
        <w:rPr>
          <w:rFonts w:ascii="IRNazanin" w:hAnsi="IRNazanin" w:eastAsia="IRNazanin"/>
          <w:color w:val="111111"/>
          <w:sz w:val="28"/>
          <w:sz w:val="28"/>
          <w:szCs w:val="28"/>
          <w:rtl w:val="true"/>
          <w:lang w:bidi="fa-IR"/>
        </w:rPr>
        <w:t>گر کند لطف او خود از بخشایش است</w:t>
      </w:r>
    </w:p>
    <w:p>
      <w:pPr>
        <w:pStyle w:val="BookText"/>
        <w:rPr/>
      </w:pPr>
      <w:r>
        <w:rPr>
          <w:rFonts w:ascii="IRNazanin" w:hAnsi="IRNazanin" w:eastAsia="IRNazanin"/>
          <w:color w:val="111111"/>
          <w:sz w:val="28"/>
          <w:sz w:val="28"/>
          <w:szCs w:val="28"/>
          <w:rtl w:val="true"/>
          <w:lang w:bidi="fa-IR"/>
        </w:rPr>
        <w:t>ای خوش آن عاشق که یارش می‌برد</w:t>
      </w:r>
    </w:p>
    <w:p>
      <w:pPr>
        <w:pStyle w:val="BookText"/>
        <w:rPr/>
      </w:pPr>
      <w:r>
        <w:rPr>
          <w:rFonts w:ascii="IRNazanin" w:hAnsi="IRNazanin" w:eastAsia="IRNazanin"/>
          <w:color w:val="111111"/>
          <w:sz w:val="28"/>
          <w:sz w:val="28"/>
          <w:szCs w:val="28"/>
          <w:rtl w:val="true"/>
          <w:lang w:bidi="fa-IR"/>
        </w:rPr>
        <w:t>نی که او خود می‌رود ره بی‌خرد</w:t>
      </w:r>
    </w:p>
    <w:p>
      <w:pPr>
        <w:pStyle w:val="BookText"/>
        <w:rPr/>
      </w:pPr>
      <w:r>
        <w:rPr>
          <w:rFonts w:ascii="IRNazanin" w:hAnsi="IRNazanin" w:eastAsia="IRNazanin"/>
          <w:color w:val="111111"/>
          <w:sz w:val="28"/>
          <w:sz w:val="28"/>
          <w:szCs w:val="28"/>
          <w:rtl w:val="true"/>
          <w:lang w:bidi="fa-IR"/>
        </w:rPr>
        <w:t>ای که بس کس را به خود ره داده‌ای</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 همه مستغنی و آزاده‌ای </w:t>
      </w:r>
    </w:p>
    <w:p>
      <w:pPr>
        <w:pStyle w:val="BookText"/>
        <w:rPr/>
      </w:pPr>
      <w:r>
        <w:rPr>
          <w:rFonts w:ascii="IRNazanin" w:hAnsi="IRNazanin" w:eastAsia="IRNazanin"/>
          <w:color w:val="111111"/>
          <w:sz w:val="28"/>
          <w:sz w:val="28"/>
          <w:szCs w:val="28"/>
          <w:rtl w:val="true"/>
          <w:lang w:bidi="fa-IR"/>
        </w:rPr>
        <w:t xml:space="preserve">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که عمری از یقین</w:t>
      </w:r>
    </w:p>
    <w:p>
      <w:pPr>
        <w:pStyle w:val="BookText"/>
        <w:rPr/>
      </w:pPr>
      <w:r>
        <w:rPr>
          <w:rFonts w:ascii="IRNazanin" w:hAnsi="IRNazanin" w:eastAsia="IRNazanin"/>
          <w:color w:val="111111"/>
          <w:sz w:val="28"/>
          <w:sz w:val="28"/>
          <w:szCs w:val="28"/>
          <w:rtl w:val="true"/>
          <w:lang w:bidi="fa-IR"/>
        </w:rPr>
        <w:t>هست در کوی تو خاکسترنشین</w:t>
      </w:r>
    </w:p>
    <w:p>
      <w:pPr>
        <w:pStyle w:val="BookText"/>
        <w:rPr/>
      </w:pPr>
      <w:r>
        <w:rPr>
          <w:rFonts w:ascii="IRNazanin" w:hAnsi="IRNazanin" w:eastAsia="IRNazanin"/>
          <w:color w:val="111111"/>
          <w:sz w:val="28"/>
          <w:sz w:val="28"/>
          <w:szCs w:val="28"/>
          <w:rtl w:val="true"/>
          <w:lang w:bidi="fa-IR"/>
        </w:rPr>
        <w:t>شاید ار پردازیش خاطر ز غیر</w:t>
      </w:r>
    </w:p>
    <w:p>
      <w:pPr>
        <w:pStyle w:val="BookText"/>
        <w:rPr/>
      </w:pPr>
      <w:r>
        <w:rPr>
          <w:rFonts w:ascii="IRNazanin" w:hAnsi="IRNazanin" w:eastAsia="IRNazanin"/>
          <w:color w:val="111111"/>
          <w:sz w:val="28"/>
          <w:sz w:val="28"/>
          <w:szCs w:val="28"/>
          <w:rtl w:val="true"/>
          <w:lang w:bidi="fa-IR"/>
        </w:rPr>
        <w:t>جز تو هیچش تا نیاید پیش سیر</w:t>
      </w:r>
    </w:p>
    <w:p>
      <w:pPr>
        <w:pStyle w:val="BookText"/>
        <w:rPr/>
      </w:pPr>
      <w:r>
        <w:rPr>
          <w:rFonts w:ascii="IRNazanin" w:hAnsi="IRNazanin" w:eastAsia="IRNazanin"/>
          <w:color w:val="111111"/>
          <w:sz w:val="28"/>
          <w:sz w:val="28"/>
          <w:szCs w:val="28"/>
          <w:rtl w:val="true"/>
          <w:lang w:bidi="fa-IR"/>
        </w:rPr>
        <w:t>گر که هم زین آرزو ناقابل است</w:t>
      </w:r>
    </w:p>
    <w:p>
      <w:pPr>
        <w:pStyle w:val="BookText"/>
        <w:rPr/>
      </w:pPr>
      <w:r>
        <w:rPr>
          <w:rFonts w:ascii="IRNazanin" w:hAnsi="IRNazanin" w:eastAsia="IRNazanin"/>
          <w:color w:val="111111"/>
          <w:sz w:val="28"/>
          <w:sz w:val="28"/>
          <w:szCs w:val="28"/>
          <w:rtl w:val="true"/>
          <w:lang w:bidi="fa-IR"/>
        </w:rPr>
        <w:t>قابلیت بخش سلطان دل است</w:t>
      </w:r>
    </w:p>
    <w:p>
      <w:pPr>
        <w:pStyle w:val="BookText"/>
        <w:rPr/>
      </w:pPr>
      <w:r>
        <w:rPr>
          <w:rFonts w:ascii="IRNazanin" w:hAnsi="IRNazanin" w:eastAsia="IRNazanin"/>
          <w:color w:val="111111"/>
          <w:sz w:val="28"/>
          <w:sz w:val="28"/>
          <w:szCs w:val="28"/>
          <w:rtl w:val="true"/>
          <w:lang w:bidi="fa-IR"/>
        </w:rPr>
        <w:t>دل بپردازش ز غیر ذات خود</w:t>
      </w:r>
    </w:p>
    <w:p>
      <w:pPr>
        <w:pStyle w:val="BookText"/>
        <w:rPr/>
      </w:pPr>
      <w:r>
        <w:rPr>
          <w:rFonts w:ascii="IRNazanin" w:hAnsi="IRNazanin" w:eastAsia="IRNazanin"/>
          <w:color w:val="111111"/>
          <w:sz w:val="28"/>
          <w:sz w:val="28"/>
          <w:szCs w:val="28"/>
          <w:rtl w:val="true"/>
          <w:lang w:bidi="fa-IR"/>
        </w:rPr>
        <w:t>فارغ از کونین و محو مات خود</w:t>
      </w:r>
    </w:p>
    <w:p>
      <w:pPr>
        <w:pStyle w:val="BookText"/>
        <w:rPr/>
      </w:pPr>
      <w:r>
        <w:rPr>
          <w:rFonts w:ascii="IRNazanin" w:hAnsi="IRNazanin" w:eastAsia="IRNazanin"/>
          <w:color w:val="111111"/>
          <w:sz w:val="28"/>
          <w:sz w:val="28"/>
          <w:szCs w:val="28"/>
          <w:rtl w:val="true"/>
          <w:lang w:bidi="fa-IR"/>
        </w:rPr>
        <w:t>خواهم آن جامی ز دست می‌فروش</w:t>
      </w:r>
    </w:p>
    <w:p>
      <w:pPr>
        <w:pStyle w:val="BookText"/>
        <w:rPr/>
      </w:pPr>
      <w:r>
        <w:rPr>
          <w:rFonts w:ascii="IRNazanin" w:hAnsi="IRNazanin" w:eastAsia="IRNazanin"/>
          <w:color w:val="111111"/>
          <w:sz w:val="28"/>
          <w:sz w:val="28"/>
          <w:szCs w:val="28"/>
          <w:rtl w:val="true"/>
          <w:lang w:bidi="fa-IR"/>
        </w:rPr>
        <w:t>که نیابم هرگز از مستی بهوش</w:t>
      </w:r>
    </w:p>
    <w:p>
      <w:pPr>
        <w:pStyle w:val="BookText"/>
        <w:rPr/>
      </w:pPr>
      <w:r>
        <w:rPr>
          <w:rFonts w:ascii="IRNazanin" w:hAnsi="IRNazanin" w:eastAsia="IRNazanin"/>
          <w:color w:val="111111"/>
          <w:sz w:val="28"/>
          <w:sz w:val="28"/>
          <w:szCs w:val="28"/>
          <w:rtl w:val="true"/>
          <w:lang w:bidi="fa-IR"/>
        </w:rPr>
        <w:t>تا شناسم کاین کدام است آن کدام</w:t>
      </w:r>
    </w:p>
    <w:p>
      <w:pPr>
        <w:pStyle w:val="BookText"/>
        <w:rPr/>
      </w:pPr>
      <w:r>
        <w:rPr>
          <w:rFonts w:ascii="IRNazanin" w:hAnsi="IRNazanin" w:eastAsia="IRNazanin"/>
          <w:color w:val="111111"/>
          <w:sz w:val="28"/>
          <w:sz w:val="28"/>
          <w:szCs w:val="28"/>
          <w:rtl w:val="true"/>
          <w:lang w:bidi="fa-IR"/>
        </w:rPr>
        <w:t xml:space="preserve">دوزخ است این بهر عاشق یا مقام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صفی علیشاه، تفسیر صفی، ص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پس زدند اعضای او بر کشته باز</w:t>
      </w:r>
    </w:p>
    <w:p>
      <w:pPr>
        <w:pStyle w:val="BookText"/>
        <w:rPr/>
      </w:pPr>
      <w:r>
        <w:rPr>
          <w:rFonts w:ascii="IRNazanin" w:hAnsi="IRNazanin" w:eastAsia="IRNazanin"/>
          <w:color w:val="111111"/>
          <w:sz w:val="28"/>
          <w:sz w:val="28"/>
          <w:szCs w:val="28"/>
          <w:rtl w:val="true"/>
          <w:lang w:bidi="fa-IR"/>
        </w:rPr>
        <w:t>زنده گشت و شد برون از پرده راز</w:t>
      </w:r>
    </w:p>
    <w:p>
      <w:pPr>
        <w:pStyle w:val="BookText"/>
        <w:rPr/>
      </w:pPr>
      <w:r>
        <w:rPr>
          <w:rFonts w:ascii="IRNazanin" w:hAnsi="IRNazanin" w:eastAsia="IRNazanin"/>
          <w:color w:val="111111"/>
          <w:sz w:val="28"/>
          <w:sz w:val="28"/>
          <w:szCs w:val="28"/>
          <w:rtl w:val="true"/>
          <w:lang w:bidi="fa-IR"/>
        </w:rPr>
        <w:t>داد قاتل را نشان در ساعت او</w:t>
      </w:r>
    </w:p>
    <w:p>
      <w:pPr>
        <w:pStyle w:val="BookText"/>
        <w:rPr/>
      </w:pPr>
      <w:r>
        <w:rPr>
          <w:rFonts w:ascii="IRNazanin" w:hAnsi="IRNazanin" w:eastAsia="IRNazanin"/>
          <w:color w:val="111111"/>
          <w:sz w:val="28"/>
          <w:sz w:val="28"/>
          <w:szCs w:val="28"/>
          <w:rtl w:val="true"/>
          <w:lang w:bidi="fa-IR"/>
        </w:rPr>
        <w:t xml:space="preserve">از میان برخاست حرف و گفتگو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صفی علیشاه، تفسیر صفی، 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ماجرا دقیقاً چه روزی اتفاق افتاد معلوم نیست و اینکه چقدر از فرمان این دستور گذشت و با بهانه‌جویی آن را به تعویق انداختند ولی ظاهراً در فاصله‌ی کمی مثل یک یا دو روز به طول انجامید زیرا پس‌ازاینکه بنی‌اسرائیل آن گاو ویژه را پس از چانه‌زنی‌های مکرر باقیمت بسیار 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 بودن پوست آن از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خریدند و گاو را آوردند و ذبح کردند و قسمتی از بدن او را بریدند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مجاهد و قتاده و عکرمه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عضو ران گاو بود که بمقتول زده شد و پس از زنده شدن کشنده خویش را معرفی کرد و دو باره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سعید بن جبیر 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عضو دم گاو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ضحاک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عضو زبان گاو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العالیه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عضو استخوانی از استخوانهای گاو بود</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سدی حکایت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عضو گوشت پاره‌ای است که بین دو کتف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زید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پاره‌های اعضاء گاو بود و تمام این اقوال بحسب ظاهر محتمل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ترجمه مجمع البیان فی تفسیر القرآن،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مقتول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تازه‌داماد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 او به اذن خدا زنده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پسرعمویم که ادّعای خونبها ی مرا دارد، قاتل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یک هفته‌یا بیشتر می‌انجامید جسد مرده لاشه‌ی مردار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زنده شدن آن جوان به اذن خداوند با دخترعمویش ازدواج کرد و با ثروت کلانی که از همان گاوی که جانش را نجات داده بود و قاتلش را نیز معرفی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دعای پدرش که به او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امیدوارم خیر و برکت بسیار از ناحیه‌ی این گاو به تو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مشترک خوبی را آغاز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الی البر ما یبلغُ بأهله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به نیکی، که چه به اهلش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اسلا م صلی الله علیه و آله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الی البر ما بلغَ بأهله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نیکی را بنگرید که با نیکوکار چه می‌کند؟</w:t>
      </w:r>
      <w:r>
        <w:rPr>
          <w:rFonts w:eastAsia="IRNazanin" w:cs="IRNazanin"/>
          <w:color w:val="111111"/>
          <w:sz w:val="28"/>
          <w:szCs w:val="28"/>
          <w:rtl w:val="true"/>
          <w:lang w:bidi="fa-IR"/>
        </w:rPr>
        <w:t xml:space="preserve">!) </w:t>
      </w:r>
      <w:r>
        <w:rPr>
          <w:rStyle w:val="FootnoteAnchor"/>
          <w:rtl w:val="true"/>
        </w:rPr>
        <w:footnoteReference w:id="136"/>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تفسیر امام عسگری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بعدازآنکه قاتل شناسایی شد به موسی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از اینکه خون مقتول به هدر نرفت خوشحال باشیم یا بر این جوان که خداوند او را صاحب چنین ثروتی عظیم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115" w:name="pg14478_131681"/>
    </w:p>
    <w:p>
      <w:pPr>
        <w:pStyle w:val="BookText"/>
        <w:rPr/>
      </w:pPr>
      <w:bookmarkEnd w:id="115"/>
      <w:r>
        <w:rPr>
          <w:rFonts w:ascii="IRNazanin" w:hAnsi="IRNazanin" w:eastAsia="IRNazanin"/>
          <w:color w:val="111111"/>
          <w:sz w:val="28"/>
          <w:sz w:val="28"/>
          <w:szCs w:val="28"/>
          <w:rtl w:val="true"/>
          <w:lang w:bidi="fa-IR"/>
        </w:rPr>
        <w:t>این حال خداوند به موسی وحی فرستاد هر کس که مانند این جوان به پدرش خدمت نماید او را با محمد محشور می‌گردانم و در دنیا زندگانی همراه با رفاه و در آخرت جایگاهی بهشتی بدو عطا خواهم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بخششی که بر این جوان مبذول داشته‌ام به خاطر آن است که وی ذکر محمد و آل محمد صلی الله علیه و آله را از زبان موسی علیه السلام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جوان از موسی خواست تا او را به نحوه نگهداری از اموالش راهنمایی کند تا همواره از شر حاسدان و ستمگران در امان باشد موسی علیه السلام نیز از او خواست تا درود بر محمد و آل محمد صلی الله علیه و آله را همیشه بر زبان خویش جاری سازد تا از جمیع فتنه‌ها مصون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لحظه مقتول که صدای موسی را شنیده بود خداوند را به مقام اهل‌بیت علیهم السلام قسم داد تا بار دیگر به دنیا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حیرت حاضرین دعای او مستجاب گشت و او مدت هفتادسال در کمال تندرستی به زندگانی خویش در این سرا ادامه داد و به همراه همسرش در یک روز از دنیا رخت بربسته و به بهشت جاوید پر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سپس به موسی فرمود اگر قاتل این شخص نیز مرا به همین صورت قسم می‌داد رسوایش نمی‌ساختم</w:t>
      </w:r>
      <w:r>
        <w:rPr>
          <w:rFonts w:eastAsia="IRNazanin" w:cs="IRNazanin"/>
          <w:color w:val="111111"/>
          <w:sz w:val="28"/>
          <w:szCs w:val="28"/>
          <w:rtl w:val="true"/>
          <w:lang w:bidi="fa-IR"/>
        </w:rPr>
        <w:t>.</w:t>
      </w:r>
    </w:p>
    <w:p>
      <w:pPr>
        <w:pStyle w:val="Heading4"/>
        <w:numPr>
          <w:ilvl w:val="3"/>
          <w:numId w:val="1"/>
        </w:numPr>
        <w:rPr/>
      </w:pPr>
      <w:bookmarkStart w:id="116" w:name="__RefHeading___Toc519733_996550957"/>
      <w:bookmarkStart w:id="117" w:name="_Toc38"/>
      <w:bookmarkEnd w:id="116"/>
      <w:r>
        <w:rPr>
          <w:rtl w:val="true"/>
        </w:rPr>
        <w:t>قسمت هشتم</w:t>
      </w:r>
      <w:r>
        <w:rPr>
          <w:rtl w:val="true"/>
        </w:rPr>
        <w:t xml:space="preserve">: </w:t>
      </w:r>
      <w:r>
        <w:rPr>
          <w:rtl w:val="true"/>
        </w:rPr>
        <w:t>قساوت و سنگدلی بنی‌اسرائیل</w:t>
      </w:r>
      <w:bookmarkEnd w:id="1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دل‌های شما بعد از این واقعه سخت شد همچون سنگ، یا سخت‌تر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پاره‌ای از سنگ‌ها می‌شکافد و از آن نهرها جاری می‌شود و پاره‌ای از آن‌ها شکاف برمی‌دارد و آب از آن تراوش می‌کند و پاره‌ای از خوف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فراز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زیر می‌افتد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دل‌های شما، نه از خوف خدا می‌تپد و نه سرچشمه علم و دانش و عواطف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از اعمال شما غافل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گشت قاسی پس شمارا دل چو سنگ</w:t>
      </w:r>
    </w:p>
    <w:p>
      <w:pPr>
        <w:pStyle w:val="BookText"/>
        <w:rPr/>
      </w:pPr>
      <w:r>
        <w:rPr>
          <w:rFonts w:ascii="IRNazanin" w:hAnsi="IRNazanin" w:eastAsia="IRNazanin"/>
          <w:color w:val="111111"/>
          <w:sz w:val="28"/>
          <w:sz w:val="28"/>
          <w:szCs w:val="28"/>
          <w:rtl w:val="true"/>
          <w:lang w:bidi="fa-IR"/>
        </w:rPr>
        <w:t>سخت‌تر زان بلکه دل بگرفته زنگ</w:t>
      </w:r>
    </w:p>
    <w:p>
      <w:pPr>
        <w:pStyle w:val="BookText"/>
        <w:rPr/>
      </w:pPr>
      <w:r>
        <w:rPr>
          <w:rFonts w:ascii="IRNazanin" w:hAnsi="IRNazanin" w:eastAsia="IRNazanin"/>
          <w:color w:val="111111"/>
          <w:sz w:val="28"/>
          <w:sz w:val="28"/>
          <w:szCs w:val="28"/>
          <w:rtl w:val="true"/>
          <w:lang w:bidi="fa-IR"/>
        </w:rPr>
        <w:t>بعد ذلک کالحجاره او اشدّ</w:t>
      </w:r>
    </w:p>
    <w:p>
      <w:pPr>
        <w:pStyle w:val="BookText"/>
        <w:rPr/>
      </w:pPr>
      <w:r>
        <w:rPr>
          <w:rFonts w:ascii="IRNazanin" w:hAnsi="IRNazanin" w:eastAsia="IRNazanin"/>
          <w:color w:val="111111"/>
          <w:sz w:val="28"/>
          <w:sz w:val="28"/>
          <w:szCs w:val="28"/>
          <w:rtl w:val="true"/>
          <w:lang w:bidi="fa-IR"/>
        </w:rPr>
        <w:t>بعدازآن آیت چنین شد بی‌رشد</w:t>
      </w:r>
    </w:p>
    <w:p>
      <w:pPr>
        <w:pStyle w:val="BookText"/>
        <w:rPr/>
      </w:pPr>
      <w:r>
        <w:rPr>
          <w:rFonts w:ascii="IRNazanin" w:hAnsi="IRNazanin" w:eastAsia="IRNazanin"/>
          <w:color w:val="111111"/>
          <w:sz w:val="28"/>
          <w:sz w:val="28"/>
          <w:szCs w:val="28"/>
          <w:rtl w:val="true"/>
          <w:lang w:bidi="fa-IR"/>
        </w:rPr>
        <w:t>سخت‌تر از سنگ بودن آهن است</w:t>
      </w:r>
    </w:p>
    <w:p>
      <w:pPr>
        <w:pStyle w:val="BookText"/>
        <w:rPr/>
      </w:pPr>
      <w:r>
        <w:rPr>
          <w:rFonts w:ascii="IRNazanin" w:hAnsi="IRNazanin" w:eastAsia="IRNazanin"/>
          <w:color w:val="111111"/>
          <w:sz w:val="28"/>
          <w:sz w:val="28"/>
          <w:szCs w:val="28"/>
          <w:rtl w:val="true"/>
          <w:lang w:bidi="fa-IR"/>
        </w:rPr>
        <w:t>قلب‌ها بسیار از آن رویین‌تن است</w:t>
      </w:r>
    </w:p>
    <w:p>
      <w:pPr>
        <w:pStyle w:val="BookText"/>
        <w:rPr/>
      </w:pPr>
      <w:r>
        <w:rPr>
          <w:rFonts w:ascii="IRNazanin" w:hAnsi="IRNazanin" w:eastAsia="IRNazanin"/>
          <w:color w:val="111111"/>
          <w:sz w:val="28"/>
          <w:sz w:val="28"/>
          <w:szCs w:val="28"/>
          <w:rtl w:val="true"/>
          <w:lang w:bidi="fa-IR"/>
        </w:rPr>
        <w:t>که نیابند از مواعظ لینتی</w:t>
      </w:r>
    </w:p>
    <w:p>
      <w:pPr>
        <w:pStyle w:val="BookText"/>
        <w:rPr/>
      </w:pPr>
      <w:r>
        <w:rPr>
          <w:rFonts w:ascii="IRNazanin" w:hAnsi="IRNazanin" w:eastAsia="IRNazanin"/>
          <w:color w:val="111111"/>
          <w:sz w:val="28"/>
          <w:sz w:val="28"/>
          <w:szCs w:val="28"/>
          <w:rtl w:val="true"/>
          <w:lang w:bidi="fa-IR"/>
        </w:rPr>
        <w:t>یا که تنبیه از ظهور آیتی</w:t>
      </w:r>
    </w:p>
    <w:p>
      <w:pPr>
        <w:pStyle w:val="BookText"/>
        <w:rPr/>
      </w:pPr>
      <w:r>
        <w:rPr>
          <w:rFonts w:ascii="IRNazanin" w:hAnsi="IRNazanin" w:eastAsia="IRNazanin"/>
          <w:color w:val="111111"/>
          <w:sz w:val="28"/>
          <w:sz w:val="28"/>
          <w:szCs w:val="28"/>
          <w:rtl w:val="true"/>
          <w:lang w:bidi="fa-IR"/>
        </w:rPr>
        <w:t>سنگ‌ها هم زآنکه دارند اختلاف</w:t>
      </w:r>
    </w:p>
    <w:p>
      <w:pPr>
        <w:pStyle w:val="BookText"/>
        <w:rPr/>
      </w:pPr>
      <w:r>
        <w:rPr>
          <w:rFonts w:ascii="IRNazanin" w:hAnsi="IRNazanin" w:eastAsia="IRNazanin"/>
          <w:color w:val="111111"/>
          <w:sz w:val="28"/>
          <w:sz w:val="28"/>
          <w:szCs w:val="28"/>
          <w:rtl w:val="true"/>
          <w:lang w:bidi="fa-IR"/>
        </w:rPr>
        <w:t>در جمودت هم به نرمی بی‌خلاف</w:t>
      </w:r>
    </w:p>
    <w:p>
      <w:pPr>
        <w:pStyle w:val="BookText"/>
        <w:rPr/>
      </w:pPr>
      <w:r>
        <w:rPr>
          <w:rFonts w:ascii="IRNazanin" w:hAnsi="IRNazanin" w:eastAsia="IRNazanin"/>
          <w:color w:val="111111"/>
          <w:sz w:val="28"/>
          <w:sz w:val="28"/>
          <w:szCs w:val="28"/>
          <w:rtl w:val="true"/>
          <w:lang w:bidi="fa-IR"/>
        </w:rPr>
        <w:t>بعضی از آن گردد اندر سودها</w:t>
      </w:r>
    </w:p>
    <w:p>
      <w:pPr>
        <w:pStyle w:val="BookText"/>
        <w:rPr/>
      </w:pPr>
      <w:r>
        <w:rPr>
          <w:rFonts w:ascii="IRNazanin" w:hAnsi="IRNazanin" w:eastAsia="IRNazanin"/>
          <w:color w:val="111111"/>
          <w:sz w:val="28"/>
          <w:sz w:val="28"/>
          <w:szCs w:val="28"/>
          <w:rtl w:val="true"/>
          <w:lang w:bidi="fa-IR"/>
        </w:rPr>
        <w:t>منفجر ز آن آب‌ها و رودها</w:t>
      </w:r>
    </w:p>
    <w:p>
      <w:pPr>
        <w:pStyle w:val="BookText"/>
        <w:rPr/>
      </w:pPr>
      <w:r>
        <w:rPr>
          <w:rFonts w:ascii="IRNazanin" w:hAnsi="IRNazanin" w:eastAsia="IRNazanin"/>
          <w:color w:val="111111"/>
          <w:sz w:val="28"/>
          <w:sz w:val="28"/>
          <w:szCs w:val="28"/>
          <w:rtl w:val="true"/>
          <w:lang w:bidi="fa-IR"/>
        </w:rPr>
        <w:t>سنگ‌ها منشق شود بسیار از آن</w:t>
      </w:r>
    </w:p>
    <w:p>
      <w:pPr>
        <w:pStyle w:val="BookText"/>
        <w:rPr/>
      </w:pPr>
      <w:r>
        <w:rPr>
          <w:rFonts w:ascii="IRNazanin" w:hAnsi="IRNazanin" w:eastAsia="IRNazanin"/>
          <w:color w:val="111111"/>
          <w:sz w:val="28"/>
          <w:sz w:val="28"/>
          <w:szCs w:val="28"/>
          <w:rtl w:val="true"/>
          <w:lang w:bidi="fa-IR"/>
        </w:rPr>
        <w:t>تا شود زان آب‌های خوش روان</w:t>
      </w:r>
    </w:p>
    <w:p>
      <w:pPr>
        <w:pStyle w:val="BookText"/>
        <w:rPr/>
      </w:pPr>
      <w:r>
        <w:rPr>
          <w:rFonts w:ascii="IRNazanin" w:hAnsi="IRNazanin" w:eastAsia="IRNazanin"/>
          <w:color w:val="111111"/>
          <w:sz w:val="28"/>
          <w:sz w:val="28"/>
          <w:szCs w:val="28"/>
          <w:rtl w:val="true"/>
          <w:lang w:bidi="fa-IR"/>
        </w:rPr>
        <w:t>بازمی‌آیند بعضی ز آن فرود</w:t>
      </w:r>
    </w:p>
    <w:p>
      <w:pPr>
        <w:pStyle w:val="BookText"/>
        <w:rPr/>
      </w:pPr>
      <w:r>
        <w:rPr>
          <w:rFonts w:ascii="IRNazanin" w:hAnsi="IRNazanin" w:eastAsia="IRNazanin"/>
          <w:color w:val="111111"/>
          <w:sz w:val="28"/>
          <w:sz w:val="28"/>
          <w:szCs w:val="28"/>
          <w:rtl w:val="true"/>
          <w:lang w:bidi="fa-IR"/>
        </w:rPr>
        <w:t>خشیت حق را ز تأثیر وجود</w:t>
      </w:r>
    </w:p>
    <w:p>
      <w:pPr>
        <w:pStyle w:val="BookText"/>
        <w:rPr/>
      </w:pPr>
      <w:r>
        <w:rPr>
          <w:rFonts w:ascii="IRNazanin" w:hAnsi="IRNazanin" w:eastAsia="IRNazanin"/>
          <w:color w:val="111111"/>
          <w:sz w:val="28"/>
          <w:sz w:val="28"/>
          <w:szCs w:val="28"/>
          <w:rtl w:val="true"/>
          <w:lang w:bidi="fa-IR"/>
        </w:rPr>
        <w:t>هم چنان کز کوه بینی سنگ‌ها</w:t>
      </w:r>
    </w:p>
    <w:p>
      <w:pPr>
        <w:pStyle w:val="BookText"/>
        <w:rPr/>
      </w:pPr>
      <w:r>
        <w:rPr>
          <w:rFonts w:ascii="IRNazanin" w:hAnsi="IRNazanin" w:eastAsia="IRNazanin"/>
          <w:color w:val="111111"/>
          <w:sz w:val="28"/>
          <w:sz w:val="28"/>
          <w:szCs w:val="28"/>
          <w:rtl w:val="true"/>
          <w:lang w:bidi="fa-IR"/>
        </w:rPr>
        <w:t>ریزد و هابط شود فرسنگ‌ها</w:t>
      </w:r>
    </w:p>
    <w:p>
      <w:pPr>
        <w:pStyle w:val="BookText"/>
        <w:rPr/>
      </w:pPr>
      <w:r>
        <w:rPr>
          <w:rFonts w:ascii="IRNazanin" w:hAnsi="IRNazanin" w:eastAsia="IRNazanin"/>
          <w:color w:val="111111"/>
          <w:sz w:val="28"/>
          <w:sz w:val="28"/>
          <w:szCs w:val="28"/>
          <w:rtl w:val="true"/>
          <w:lang w:bidi="fa-IR"/>
        </w:rPr>
        <w:t>نیست حق غافل ز فعل نیک و دون</w:t>
      </w:r>
    </w:p>
    <w:p>
      <w:pPr>
        <w:pStyle w:val="BookText"/>
        <w:rPr/>
      </w:pPr>
      <w:r>
        <w:rPr>
          <w:rFonts w:ascii="IRNazanin" w:hAnsi="IRNazanin" w:eastAsia="IRNazanin"/>
          <w:color w:val="111111"/>
          <w:sz w:val="28"/>
          <w:sz w:val="28"/>
          <w:szCs w:val="28"/>
          <w:rtl w:val="true"/>
          <w:lang w:bidi="fa-IR"/>
        </w:rPr>
        <w:t>گر نه ای غافل ز عمّا تعملون</w:t>
      </w:r>
    </w:p>
    <w:p>
      <w:pPr>
        <w:pStyle w:val="BookText"/>
        <w:rPr/>
      </w:pPr>
      <w:r>
        <w:rPr>
          <w:rFonts w:ascii="IRNazanin" w:hAnsi="IRNazanin" w:eastAsia="IRNazanin"/>
          <w:color w:val="111111"/>
          <w:sz w:val="28"/>
          <w:sz w:val="28"/>
          <w:szCs w:val="28"/>
          <w:rtl w:val="true"/>
          <w:lang w:bidi="fa-IR"/>
        </w:rPr>
        <w:t>قلب‌ها را هم‌چنین دان یک‌به‌یک</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است و نیست حاجت بر محک </w:t>
      </w:r>
    </w:p>
    <w:p>
      <w:pPr>
        <w:pStyle w:val="BookText"/>
        <w:rPr/>
      </w:pPr>
      <w:r>
        <w:rPr>
          <w:rFonts w:ascii="IRNazanin" w:hAnsi="IRNazanin" w:eastAsia="IRNazanin"/>
          <w:color w:val="111111"/>
          <w:sz w:val="28"/>
          <w:sz w:val="28"/>
          <w:szCs w:val="28"/>
          <w:rtl w:val="true"/>
          <w:lang w:bidi="fa-IR"/>
        </w:rPr>
        <w:t>آن‌یکی سخت و سیه همچون حجر</w:t>
      </w:r>
    </w:p>
    <w:p>
      <w:pPr>
        <w:pStyle w:val="BookText"/>
        <w:rPr/>
      </w:pPr>
      <w:r>
        <w:rPr>
          <w:rFonts w:ascii="IRNazanin" w:hAnsi="IRNazanin" w:eastAsia="IRNazanin"/>
          <w:color w:val="111111"/>
          <w:sz w:val="28"/>
          <w:sz w:val="28"/>
          <w:szCs w:val="28"/>
          <w:rtl w:val="true"/>
          <w:lang w:bidi="fa-IR"/>
        </w:rPr>
        <w:t>که نگیرد هیچ نقشی از تبر</w:t>
      </w:r>
    </w:p>
    <w:p>
      <w:pPr>
        <w:pStyle w:val="BookText"/>
        <w:rPr/>
      </w:pPr>
      <w:r>
        <w:rPr>
          <w:rFonts w:ascii="IRNazanin" w:hAnsi="IRNazanin" w:eastAsia="IRNazanin"/>
          <w:color w:val="111111"/>
          <w:sz w:val="28"/>
          <w:sz w:val="28"/>
          <w:szCs w:val="28"/>
          <w:rtl w:val="true"/>
          <w:lang w:bidi="fa-IR"/>
        </w:rPr>
        <w:t>هم بود قلبی کزو آید برون</w:t>
      </w:r>
    </w:p>
    <w:p>
      <w:pPr>
        <w:pStyle w:val="BookText"/>
        <w:rPr/>
      </w:pPr>
      <w:r>
        <w:rPr>
          <w:rFonts w:ascii="IRNazanin" w:hAnsi="IRNazanin" w:eastAsia="IRNazanin"/>
          <w:color w:val="111111"/>
          <w:sz w:val="28"/>
          <w:sz w:val="28"/>
          <w:szCs w:val="28"/>
          <w:rtl w:val="true"/>
          <w:lang w:bidi="fa-IR"/>
        </w:rPr>
        <w:t>چشمه‌ها و نهرها از حد فزون</w:t>
      </w:r>
    </w:p>
    <w:p>
      <w:pPr>
        <w:pStyle w:val="BookText"/>
        <w:rPr/>
      </w:pPr>
      <w:r>
        <w:rPr>
          <w:rFonts w:ascii="IRNazanin" w:hAnsi="IRNazanin" w:eastAsia="IRNazanin"/>
          <w:color w:val="111111"/>
          <w:sz w:val="28"/>
          <w:sz w:val="28"/>
          <w:szCs w:val="28"/>
          <w:rtl w:val="true"/>
          <w:lang w:bidi="fa-IR"/>
        </w:rPr>
        <w:t>همچو سنگی کز عصای موسوی</w:t>
      </w:r>
    </w:p>
    <w:p>
      <w:pPr>
        <w:pStyle w:val="BookText"/>
        <w:rPr/>
      </w:pPr>
      <w:r>
        <w:rPr>
          <w:rFonts w:ascii="IRNazanin" w:hAnsi="IRNazanin" w:eastAsia="IRNazanin"/>
          <w:color w:val="111111"/>
          <w:sz w:val="28"/>
          <w:sz w:val="28"/>
          <w:szCs w:val="28"/>
          <w:rtl w:val="true"/>
          <w:lang w:bidi="fa-IR"/>
        </w:rPr>
        <w:t>گشت ظاهر زو عیون معنوی</w:t>
      </w:r>
    </w:p>
    <w:p>
      <w:pPr>
        <w:pStyle w:val="BookText"/>
        <w:rPr/>
      </w:pPr>
      <w:r>
        <w:rPr>
          <w:rFonts w:ascii="IRNazanin" w:hAnsi="IRNazanin" w:eastAsia="IRNazanin"/>
          <w:color w:val="111111"/>
          <w:sz w:val="28"/>
          <w:sz w:val="28"/>
          <w:szCs w:val="28"/>
          <w:rtl w:val="true"/>
          <w:lang w:bidi="fa-IR"/>
        </w:rPr>
        <w:t>علم توحید است و عرفان آن عیون</w:t>
      </w:r>
    </w:p>
    <w:p>
      <w:pPr>
        <w:pStyle w:val="BookText"/>
        <w:rPr/>
      </w:pPr>
      <w:r>
        <w:rPr>
          <w:rFonts w:ascii="IRNazanin" w:hAnsi="IRNazanin" w:eastAsia="IRNazanin"/>
          <w:color w:val="111111"/>
          <w:sz w:val="28"/>
          <w:sz w:val="28"/>
          <w:szCs w:val="28"/>
          <w:rtl w:val="true"/>
          <w:lang w:bidi="fa-IR"/>
        </w:rPr>
        <w:t>کز زبان اهل‌دل آید برون</w:t>
      </w:r>
    </w:p>
    <w:p>
      <w:pPr>
        <w:pStyle w:val="BookText"/>
        <w:rPr/>
      </w:pPr>
      <w:r>
        <w:rPr>
          <w:rFonts w:ascii="IRNazanin" w:hAnsi="IRNazanin" w:eastAsia="IRNazanin"/>
          <w:color w:val="111111"/>
          <w:sz w:val="28"/>
          <w:sz w:val="28"/>
          <w:szCs w:val="28"/>
          <w:rtl w:val="true"/>
          <w:lang w:bidi="fa-IR"/>
        </w:rPr>
        <w:t>هست مستغرق به بحر علم و نور</w:t>
      </w:r>
    </w:p>
    <w:p>
      <w:pPr>
        <w:pStyle w:val="BookText"/>
        <w:rPr/>
      </w:pPr>
      <w:r>
        <w:rPr>
          <w:rFonts w:ascii="IRNazanin" w:hAnsi="IRNazanin" w:eastAsia="IRNazanin"/>
          <w:color w:val="111111"/>
          <w:sz w:val="28"/>
          <w:sz w:val="28"/>
          <w:szCs w:val="28"/>
          <w:rtl w:val="true"/>
          <w:lang w:bidi="fa-IR"/>
        </w:rPr>
        <w:t>نهرها منشق شود زان در فطور</w:t>
      </w:r>
    </w:p>
    <w:p>
      <w:pPr>
        <w:pStyle w:val="BookText"/>
        <w:rPr/>
      </w:pPr>
      <w:r>
        <w:rPr>
          <w:rFonts w:ascii="IRNazanin" w:hAnsi="IRNazanin" w:eastAsia="IRNazanin"/>
          <w:color w:val="111111"/>
          <w:sz w:val="28"/>
          <w:sz w:val="28"/>
          <w:szCs w:val="28"/>
          <w:rtl w:val="true"/>
          <w:lang w:bidi="fa-IR"/>
        </w:rPr>
        <w:t>هر که نوشد جرعه‌ای زآن تا ابد</w:t>
      </w:r>
    </w:p>
    <w:p>
      <w:pPr>
        <w:pStyle w:val="BookText"/>
        <w:rPr/>
      </w:pPr>
      <w:r>
        <w:rPr>
          <w:rFonts w:ascii="IRNazanin" w:hAnsi="IRNazanin" w:eastAsia="IRNazanin"/>
          <w:color w:val="111111"/>
          <w:sz w:val="28"/>
          <w:sz w:val="28"/>
          <w:szCs w:val="28"/>
          <w:rtl w:val="true"/>
          <w:lang w:bidi="fa-IR"/>
        </w:rPr>
        <w:t>زنده ماند چون سپهر بی عمد</w:t>
      </w:r>
    </w:p>
    <w:p>
      <w:pPr>
        <w:pStyle w:val="BookText"/>
        <w:rPr/>
      </w:pPr>
      <w:r>
        <w:rPr>
          <w:rFonts w:ascii="IRNazanin" w:hAnsi="IRNazanin" w:eastAsia="IRNazanin"/>
          <w:color w:val="111111"/>
          <w:sz w:val="28"/>
          <w:sz w:val="28"/>
          <w:szCs w:val="28"/>
          <w:rtl w:val="true"/>
          <w:lang w:bidi="fa-IR"/>
        </w:rPr>
        <w:t>قلب دیگر هست قلب با خشوع</w:t>
      </w:r>
    </w:p>
    <w:p>
      <w:pPr>
        <w:pStyle w:val="BookText"/>
        <w:rPr/>
      </w:pPr>
      <w:r>
        <w:rPr>
          <w:rFonts w:ascii="IRNazanin" w:hAnsi="IRNazanin" w:eastAsia="IRNazanin"/>
          <w:color w:val="111111"/>
          <w:sz w:val="28"/>
          <w:sz w:val="28"/>
          <w:szCs w:val="28"/>
          <w:rtl w:val="true"/>
          <w:lang w:bidi="fa-IR"/>
        </w:rPr>
        <w:t>که کند بر حق بهر آنی رجوع</w:t>
      </w:r>
    </w:p>
    <w:p>
      <w:pPr>
        <w:pStyle w:val="BookText"/>
        <w:rPr/>
      </w:pPr>
      <w:r>
        <w:rPr>
          <w:rFonts w:ascii="IRNazanin" w:hAnsi="IRNazanin" w:eastAsia="IRNazanin"/>
          <w:color w:val="111111"/>
          <w:sz w:val="28"/>
          <w:sz w:val="28"/>
          <w:szCs w:val="28"/>
          <w:rtl w:val="true"/>
          <w:lang w:bidi="fa-IR"/>
        </w:rPr>
        <w:t>هر دمی ریزد ز خوف حق چو کوه</w:t>
      </w:r>
    </w:p>
    <w:p>
      <w:pPr>
        <w:pStyle w:val="BookText"/>
        <w:rPr/>
      </w:pPr>
      <w:r>
        <w:rPr>
          <w:rFonts w:ascii="IRNazanin" w:hAnsi="IRNazanin" w:eastAsia="IRNazanin"/>
          <w:color w:val="111111"/>
          <w:sz w:val="28"/>
          <w:sz w:val="28"/>
          <w:szCs w:val="28"/>
          <w:rtl w:val="true"/>
          <w:lang w:bidi="fa-IR"/>
        </w:rPr>
        <w:t>وجهه او گشته با حق از وجوه</w:t>
      </w:r>
    </w:p>
    <w:p>
      <w:pPr>
        <w:pStyle w:val="BookText"/>
        <w:rPr/>
      </w:pPr>
      <w:r>
        <w:rPr>
          <w:rFonts w:ascii="IRNazanin" w:hAnsi="IRNazanin" w:eastAsia="IRNazanin"/>
          <w:color w:val="111111"/>
          <w:sz w:val="28"/>
          <w:sz w:val="28"/>
          <w:szCs w:val="28"/>
          <w:rtl w:val="true"/>
          <w:lang w:bidi="fa-IR"/>
        </w:rPr>
        <w:t>مایل است آن دل به‌سوی اصل خود</w:t>
      </w:r>
    </w:p>
    <w:p>
      <w:pPr>
        <w:pStyle w:val="BookText"/>
        <w:rPr/>
      </w:pPr>
      <w:r>
        <w:rPr>
          <w:rFonts w:ascii="IRNazanin" w:hAnsi="IRNazanin" w:eastAsia="IRNazanin"/>
          <w:color w:val="111111"/>
          <w:sz w:val="28"/>
          <w:sz w:val="28"/>
          <w:szCs w:val="28"/>
          <w:rtl w:val="true"/>
          <w:lang w:bidi="fa-IR"/>
        </w:rPr>
        <w:t>تا نماند بی‌نصیب از وصل خود</w:t>
      </w:r>
    </w:p>
    <w:p>
      <w:pPr>
        <w:pStyle w:val="BookText"/>
        <w:rPr/>
      </w:pPr>
      <w:r>
        <w:rPr>
          <w:rFonts w:ascii="IRNazanin" w:hAnsi="IRNazanin" w:eastAsia="IRNazanin"/>
          <w:color w:val="111111"/>
          <w:sz w:val="28"/>
          <w:sz w:val="28"/>
          <w:szCs w:val="28"/>
          <w:rtl w:val="true"/>
          <w:lang w:bidi="fa-IR"/>
        </w:rPr>
        <w:t>آن دل زهّاد و اهل طاعت است</w:t>
      </w:r>
    </w:p>
    <w:p>
      <w:pPr>
        <w:pStyle w:val="BookText"/>
        <w:rPr/>
      </w:pPr>
      <w:r>
        <w:rPr>
          <w:rFonts w:ascii="IRNazanin" w:hAnsi="IRNazanin" w:eastAsia="IRNazanin"/>
          <w:color w:val="111111"/>
          <w:sz w:val="28"/>
          <w:sz w:val="28"/>
          <w:szCs w:val="28"/>
          <w:rtl w:val="true"/>
          <w:lang w:bidi="fa-IR"/>
        </w:rPr>
        <w:t>بر وی از حق هر دمی صد رحمت است</w:t>
      </w:r>
    </w:p>
    <w:p>
      <w:pPr>
        <w:pStyle w:val="BookText"/>
        <w:rPr/>
      </w:pPr>
      <w:r>
        <w:rPr>
          <w:rFonts w:ascii="IRNazanin" w:hAnsi="IRNazanin" w:eastAsia="IRNazanin"/>
          <w:color w:val="111111"/>
          <w:sz w:val="28"/>
          <w:sz w:val="28"/>
          <w:szCs w:val="28"/>
          <w:rtl w:val="true"/>
          <w:lang w:bidi="fa-IR"/>
        </w:rPr>
        <w:t>قلب دیگر باشد ار دانی سخن</w:t>
      </w:r>
    </w:p>
    <w:p>
      <w:pPr>
        <w:pStyle w:val="BookText"/>
        <w:rPr/>
      </w:pPr>
      <w:r>
        <w:rPr>
          <w:rFonts w:ascii="IRNazanin" w:hAnsi="IRNazanin" w:eastAsia="IRNazanin"/>
          <w:color w:val="111111"/>
          <w:sz w:val="28"/>
          <w:sz w:val="28"/>
          <w:szCs w:val="28"/>
          <w:rtl w:val="true"/>
          <w:lang w:bidi="fa-IR"/>
        </w:rPr>
        <w:t>با تو آن معشوق جان گوید نه من</w:t>
      </w:r>
    </w:p>
    <w:p>
      <w:pPr>
        <w:pStyle w:val="BookText"/>
        <w:rPr/>
      </w:pPr>
      <w:r>
        <w:rPr>
          <w:rFonts w:ascii="IRNazanin" w:hAnsi="IRNazanin" w:eastAsia="IRNazanin"/>
          <w:color w:val="111111"/>
          <w:sz w:val="28"/>
          <w:sz w:val="28"/>
          <w:szCs w:val="28"/>
          <w:rtl w:val="true"/>
          <w:lang w:bidi="fa-IR"/>
        </w:rPr>
        <w:t>پاره‌پاره چاک‌چاک از داغ عشق</w:t>
      </w:r>
    </w:p>
    <w:p>
      <w:pPr>
        <w:pStyle w:val="BookText"/>
        <w:rPr/>
      </w:pPr>
      <w:r>
        <w:rPr>
          <w:rFonts w:ascii="IRNazanin" w:hAnsi="IRNazanin" w:eastAsia="IRNazanin"/>
          <w:color w:val="111111"/>
          <w:sz w:val="28"/>
          <w:sz w:val="28"/>
          <w:szCs w:val="28"/>
          <w:rtl w:val="true"/>
          <w:lang w:bidi="fa-IR"/>
        </w:rPr>
        <w:t>هر دمی بر وی رسد ابلاغ عشق</w:t>
      </w:r>
    </w:p>
    <w:p>
      <w:pPr>
        <w:pStyle w:val="BookText"/>
        <w:rPr/>
      </w:pPr>
      <w:r>
        <w:rPr>
          <w:rFonts w:ascii="IRNazanin" w:hAnsi="IRNazanin" w:eastAsia="IRNazanin"/>
          <w:color w:val="111111"/>
          <w:sz w:val="28"/>
          <w:sz w:val="28"/>
          <w:szCs w:val="28"/>
          <w:rtl w:val="true"/>
          <w:lang w:bidi="fa-IR"/>
        </w:rPr>
        <w:t>همچو برقی که زند بر ابر هی</w:t>
      </w:r>
    </w:p>
    <w:p>
      <w:pPr>
        <w:pStyle w:val="BookText"/>
        <w:rPr/>
      </w:pPr>
      <w:r>
        <w:rPr>
          <w:rFonts w:ascii="IRNazanin" w:hAnsi="IRNazanin" w:eastAsia="IRNazanin"/>
          <w:color w:val="111111"/>
          <w:sz w:val="28"/>
          <w:sz w:val="28"/>
          <w:szCs w:val="28"/>
          <w:rtl w:val="true"/>
          <w:lang w:bidi="fa-IR"/>
        </w:rPr>
        <w:t>که به دشت و کوه بارد پی به پی</w:t>
      </w:r>
    </w:p>
    <w:p>
      <w:pPr>
        <w:pStyle w:val="BookText"/>
        <w:rPr/>
      </w:pPr>
      <w:r>
        <w:rPr>
          <w:rFonts w:ascii="IRNazanin" w:hAnsi="IRNazanin" w:eastAsia="IRNazanin"/>
          <w:color w:val="111111"/>
          <w:sz w:val="28"/>
          <w:sz w:val="28"/>
          <w:szCs w:val="28"/>
          <w:rtl w:val="true"/>
          <w:lang w:bidi="fa-IR"/>
        </w:rPr>
        <w:t>بر دل عاشق زند برق از درون</w:t>
      </w:r>
    </w:p>
    <w:p>
      <w:pPr>
        <w:pStyle w:val="BookText"/>
        <w:rPr/>
      </w:pPr>
      <w:r>
        <w:rPr>
          <w:rFonts w:ascii="IRNazanin" w:hAnsi="IRNazanin" w:eastAsia="IRNazanin"/>
          <w:color w:val="111111"/>
          <w:sz w:val="28"/>
          <w:sz w:val="28"/>
          <w:szCs w:val="28"/>
          <w:rtl w:val="true"/>
          <w:lang w:bidi="fa-IR"/>
        </w:rPr>
        <w:t>تا شود جاری ز چشمش جوی خون</w:t>
      </w:r>
    </w:p>
    <w:p>
      <w:pPr>
        <w:pStyle w:val="BookText"/>
        <w:rPr/>
      </w:pPr>
      <w:r>
        <w:rPr>
          <w:rFonts w:ascii="IRNazanin" w:hAnsi="IRNazanin" w:eastAsia="IRNazanin"/>
          <w:color w:val="111111"/>
          <w:sz w:val="28"/>
          <w:sz w:val="28"/>
          <w:szCs w:val="28"/>
          <w:rtl w:val="true"/>
          <w:lang w:bidi="fa-IR"/>
        </w:rPr>
        <w:t>می‌شکافد دم بدم از یاد دوست</w:t>
      </w:r>
    </w:p>
    <w:p>
      <w:pPr>
        <w:pStyle w:val="BookText"/>
        <w:rPr/>
      </w:pPr>
      <w:r>
        <w:rPr>
          <w:rFonts w:ascii="IRNazanin" w:hAnsi="IRNazanin" w:eastAsia="IRNazanin"/>
          <w:color w:val="111111"/>
          <w:sz w:val="28"/>
          <w:sz w:val="28"/>
          <w:szCs w:val="28"/>
          <w:rtl w:val="true"/>
          <w:lang w:bidi="fa-IR"/>
        </w:rPr>
        <w:t xml:space="preserve">جاری از وی هر دمی صد نهر و جوست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صفی علیشاه، تفسیر صفی، ص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تهدیدی است سربسته برای این جمعیت بنی‌اسرائیل و تمام کسانی که خط آن‌ها را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بی‌توجهی شما به این‌همه نشانه و آیه که از روی لجاجت و کینه بود، دل‌های شمارا قساوت فراگرفت و سنگدل شدید و ای‌بسا که دل‌هایتان از سنگ نیز سخت‌تر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 مراحل مختلفی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خرد می‌شوند، از آن‌ها نهرها جاری‌شده و انسان‌ها را سیراب می‌کنند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یَتَفَجَّرُ مِنْهُ الْأَنْهارُ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انفجار ندارند، ولی حدّ اقل خود و اطراف خود را تر می‌کنند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فَیَخْرُجُ مِنْهُ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خشیت الهی، سقوط و سجود 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یَهْبِطُ مِنْ خَشْیَةِ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بر گروهی غضب می‌کند بی‌دلیل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بنی‌اسرائیل در تعبیراتی که در این داستان در برابر موسی علیه السلام داشتند، نهایت جسارت را نسبت به او حتی خلاف ادب نسبت به ساحت قدس خداوند نمودند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ما را مسخره می‌کنی؟ و به‌این‌ترتیب پیامبر بزرگ خدا را متهم به سخریه نمودند</w:t>
      </w:r>
      <w:r>
        <w:rPr>
          <w:rFonts w:eastAsia="IRNazanin" w:cs="IRNazanin"/>
          <w:color w:val="111111"/>
          <w:sz w:val="28"/>
          <w:szCs w:val="28"/>
          <w:rtl w:val="true"/>
          <w:lang w:bidi="fa-IR"/>
        </w:rPr>
        <w:t xml:space="preserve">. </w:t>
      </w:r>
      <w:bookmarkStart w:id="118" w:name="pg14478_131683"/>
    </w:p>
    <w:p>
      <w:pPr>
        <w:pStyle w:val="BookText"/>
        <w:rPr/>
      </w:pPr>
      <w:bookmarkEnd w:id="118"/>
      <w:r>
        <w:rPr>
          <w:rFonts w:ascii="IRNazanin" w:hAnsi="IRNazanin" w:eastAsia="IRNazanin"/>
          <w:color w:val="111111"/>
          <w:sz w:val="28"/>
          <w:sz w:val="28"/>
          <w:szCs w:val="28"/>
          <w:rtl w:val="true"/>
          <w:lang w:bidi="fa-IR"/>
        </w:rPr>
        <w:t xml:space="preserve">در چند مورد می‌گویند از خدایت بخواه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خدای موسی باخدای آن‌ها فرق داشت؟ بااینکه موسی صریحاً گفته بود خدا به شما دستور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مورد می‌گویند اگر پاسخ این سؤال را بگویی ما هدایت می‌شویم که مفهومش آن است که بیان قاصر تو موجب گمراهی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کار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حق را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تعبیرات همه دلیل بر جهل و نادانی و خودخواهی و لجاجت آن‌ها است</w:t>
      </w:r>
      <w:r>
        <w:rPr>
          <w:rFonts w:eastAsia="IRNazanin" w:cs="IRNazanin"/>
          <w:color w:val="111111"/>
          <w:sz w:val="28"/>
          <w:szCs w:val="28"/>
          <w:rtl w:val="true"/>
          <w:lang w:bidi="fa-IR"/>
        </w:rPr>
        <w:t>.</w:t>
      </w:r>
    </w:p>
    <w:p>
      <w:pPr>
        <w:pStyle w:val="Heading4"/>
        <w:numPr>
          <w:ilvl w:val="3"/>
          <w:numId w:val="1"/>
        </w:numPr>
        <w:rPr/>
      </w:pPr>
      <w:bookmarkStart w:id="119" w:name="__RefHeading___Toc519735_996550957"/>
      <w:bookmarkStart w:id="120" w:name="_Toc39"/>
      <w:bookmarkEnd w:id="119"/>
      <w:r>
        <w:rPr>
          <w:rtl w:val="true"/>
        </w:rPr>
        <w:t>قسمت نهم</w:t>
      </w:r>
      <w:r>
        <w:rPr>
          <w:rtl w:val="true"/>
        </w:rPr>
        <w:t xml:space="preserve">: </w:t>
      </w:r>
      <w:r>
        <w:rPr>
          <w:rtl w:val="true"/>
        </w:rPr>
        <w:t xml:space="preserve">بررسی پیام‌های قرآنی </w:t>
      </w:r>
      <w:r>
        <w:rPr/>
        <w:t>1</w:t>
      </w:r>
      <w:r>
        <w:rPr>
          <w:rtl w:val="true"/>
        </w:rPr>
        <w:t xml:space="preserve"> </w:t>
      </w:r>
      <w:r>
        <w:rPr>
          <w:rtl w:val="true"/>
        </w:rPr>
        <w:t>دسته آیات</w:t>
      </w:r>
      <w:bookmarkEnd w:id="1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قَالَ مُوسیَ لِقَوْمِهِ إِنَّ الله یَأْمُرُکُمْ أَن تَذْبحَواْ بَقَرَةً قَالُواْ أَ تَتَّخِذُنَا هُزُوًا قَالَ أَعُوذُ بِاللَّهِ أَنْ أَکُونَ مِنَ الجْاهِلِینَ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قَالُواْ ادْعُ لَنَا رَبَّکَ یُبَینِ‌ّ لَّنَا مَا هِیَ قَالَ إِنَّهُ یَقُولُ آن‌ها بَقَرَةٌ لَّا فَارِضٌ وَ لَا بِکْرٌ عَوَانُ بَینْ‌َ ذَالِکَ فَافْعَلُواْ مَا تُؤْمَرُونَ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ادْعُ لَنَا رَبَّکَ یُبَینِ‌ّ لَّنَا مَا لَوْنُهَا قَالَ إِنَّهُ یَقُولُ آن‌ها بَقَرَةٌ صَفْرَاءُ فَاقِعٌ لَّوْنُهَا تَسُرُّ النَّاظِرِینَ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قَالُواْ ادْعُ لَنَا رَبَّکَ یُبَینِ‌ّ لَّنَا مَا هِیَ إِنَّ الْبَقَرَ تَشَبَهَ عَلَیْنَا وَ إِنَّا إِن شَاءَ الله لَمُهْتَدُونَ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إِنَّهُ یَقُولُ آن‌ها بَقَرَةٌ لَّا ذَلُولٌ تُثِیرُ الْأَرْضَ وَ لَا تَسْقِی الحَرْثَ مُسَلَّمَةٌ لَّا شِیَةَ فِیهَا قَالُواْ الآن جِئْتَ بِالْحَقّ‌ِ فَذَبحَوهَا وَ مَا کاَدُواْ یَفْعَلُونَ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إِذْ قَتَلْتُمْ نَفْسًا فَادَّارَأْتُمْ فِیهَا وَ الله مخُرِجٌ مَّا کُنتُمْ تَکْتُمُونَ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اضْرِبُوهُ بِبَعْضِهَا کَذَالِکَ یُحْیِ الله الْمَوْتیَ وَ یُرِیکُمْ ءَایَاتِهِ لَعَلَّکُمْ تَعْقِلُونَ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ثُمَّ قَسَتْ قُلُوبُکُم مِّن بَعْدِ ذَالِکَ فَهِیَ کاَلحْجَارَةِ أَوْ أَشَدُّ قَسْوَةً وَ إِنَّ مِنَ الحْجَارَةِ لَمَا یَتَفَجَّرُ مِنْهُ الْأَنْهَارُ وَ إِنَّ مِنهْا لَمَا یَشَّقَّقُ فَیَخْرُجُ مِنْهُ الْمَاءُ وَ إِنَّ مِنهْا لَمَا یهَبِطُ مِنْ خَشْیَةِ الله وَ مَا الله بِغَافِلٍ عَمَّا تَعْمَلُونَ </w:t>
      </w:r>
      <w:r>
        <w:rPr>
          <w:rFonts w:eastAsia="Amiri" w:cs="Amiri" w:ascii="Amiri" w:hAnsi="Amiri"/>
          <w:i/>
          <w:iCs/>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فرمان خداوند، با ذهن و سلیقه‌ی ما مطابق نیامد و راز آن را نفهمیدیم، نباید آن را انکار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یَأْمُرُکُمْ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 تَتَّخِذُنا هُزُواً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علیه السلام دستور ذبح گاو را از سوی خدا معرّفی می‌کند تا بلکه رعایت ادب نموده و تسلیم شوند، ولی آن‌ها باز بهانه‌گیری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اگر اراده نماید، از به هم خوردن دو مرده، مرده‌ای زنده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تَذْبَحُوا بَقَرَةً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کشتن گاو، تقدّس گاو کوبیده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بت‌شکنی ابراهیم علیه السلام و آتش زدن گوساله‌ی طلایی سامری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تَذْبَحُوا بَقَرَةً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درجه‌ی ایمان مردم به پیامبرشان، از برخورد آن‌ها در مقابل دستورات وی فهمیده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تَتَّخِذُنا هُزُواً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استعاذه و پناه بردن به خدا، یکی از راه‌های بیمه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انبیا در سایه‌ی استعاذه و امثال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مسخره کردن، کار افراد جاهل و بی‌خرد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أَکُونَ مِنَ الْجاهِلِینَ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جهل، خطری است که اولیای خدا، از آن به خدا پناه می‌برند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 أَنْ أَکُونَ مِنَ الْجاهِلِینَ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یک ماجرا، توحید قدرت‌نمایی خود، نبوّت معجزه موسی و معاد زنده شدن مرده را به اثبات می‌رساند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باادب سؤال کنید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این آیه 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بار تکرار شده و به‌جای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که نشانه روح تکبّر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لَنا رَبَّکَ مبیّن لَنا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 خداوند را سریع انجام دهید و از وسوسه و تردید بپرهیزید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فَافْعَلُوا ما تُؤْمَرُونَ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رنگ زرد، چنان‌که در روایات نیز آمده، مورد سفارش دین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فاقِعٌ لَوْنُها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رنگ‌ها، در روحیّه‌ی انسان تأثیر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لَوْنُها تَسُرُّ النَّاظِرِینَ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توجّه به مسائل فرعی، انسان را از تمرکز نسبت به مسائل اساسی، بازمی‌دارد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الْبَقَرَ تَشابَهَ عَلَیْنا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روحیّه‌ی لجاجت باعث می‌شود حقّ بر انسان مشتبه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الْبَقَرَ تَشابَهَ عَلَیْنا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سؤال برای تحقیق و علم و آگاهی نیست، بلکه نشانه‌ی روح لجاجت و طفره رفتن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یُبَیِّنْ لَنا ما هِیَ إِنَّ الْبَقَرَ تَشابَهَ عَلَیْنا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رهبران الهی، سعه‌ی صدر دارند و جسارت را به روی خود نمی‌آورند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جسارت بود که بارها تکرار شد، ولی حضرت موسی به روی خود نیاورد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اجرای طرح‌ها، عناصر و منابع فعّال و تولیدی و اقتصادی را منهدم نکنید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ذَلُولٌ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تَسْقِی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درراه فرمان خدا مصرف می‌شود، باید سالم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حج نیز زائر خانه خدا باید روز عید قربان، حیوان سالم ذبح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غرور و هوس، کار را به‌جایی می‌رساند که انسان هر چه را طبق میل خودش باشد، حقّ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بِالْحَقِّ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به گناه دیگران راضی باشد، در گناه آنان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یهودیان زمان پیامبر نسبت قتل داده است، گویا آنان به قتل زمان موسی راضی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قَتَلْتُمْ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انسان با نسبت دادن جرم به دیگران، می‌خواهد با حیله آن را از خود دفع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آنکه اگر خداوند بخواهد، با زدن مرده‌ای بر مرده‌ی دیگر، مسائل را روشن و مجرم را افشا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مُخْرِجٌ ما کُنْتُمْ تَکْتُمُونَ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اطمینان و اعتماد مردم را جلب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شخصاً به زدن قسمتی از بدن گاو به مقتول اقدام نکرد، بلکه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این کار را بکنید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اضْرِبُوهُ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نمونه‌ای از قدرت خداوند بر زنده کردن مردگان در دنیا به‌عنوان رجعت و در قیامت برای پاداش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یُحْیِ الله الْمَوْتی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دیدن نشانه‌های قدرت الهی، برای تعقّل دائمی انسان‌هاست، نه تعجّب لحظه‌ای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لَعَلَّکُمْ تَعْقِلُونَ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روح و فکر انسان آلوده باشد، دیدن آیات الهی نیز تعقّل را در او برنینگیزد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تعقّل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لَعَلَّکُمْ تَعْقِلُونَ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قساوت و سنگدلی، بدترین نوع مرض روحی است که به جهت لجاجت‌های پی‌درپی، برای انسان پیدا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قَسَتْ قُلُوبُکُمْ مِنْ بَعْدِ ذلِکَ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مشاهده‌ی آیات و الطاف الهی، در افراد لجوج به‌جای تقویت ایمان، موجب قساوت قلب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قَسَتْ قُلُوبُکُمْ مِنْ بَعْدِ ذلِکَ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کاری نکنیم که نسل ما، شرمنده رفتار 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نیاکان سنگدل شدند، ولی خداوند به نسل آنان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قَسَتْ قُلُوبُکُمْ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به‌تنهایی نورانیت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دیدن آن‌همه معجزه، باز سنگدل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قَسَتْ قُلُوبُکُمْ مِنْ بَعْدِ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قساوت، مراحلی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کَالْحِجارَةِ أَوْ أَشَدُّ قَسْوَةً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ساده‌ترین تشبیه، عمیق‌ترین معارف را می‌توان بیان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کَالْحِجارَةِ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انتقادات باید مستند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بعضی از سنگ سفت‌تر است، دلیل آن را که جاری شدن آب از کنار سنگ است، بیان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الْحِجارَةِ لَما یَتَفَجَّرُ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جمادات، مرحله‌ای از شعور را دارا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زیرا خوف و خشیت 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مِنْها لَما یَهْبِطُ مِنْ خَشْیَةِ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داروی قساوت، توجّه به علم خداوند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کَالْحِجارَةِ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الله بِغافِلٍ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سنگدلی، در رفتار ما مؤثّر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قَسَتْ قُلُوبُکُمْ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 تَعْمَلُونَ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همه‌ی کارهای ما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الله بِغافِلٍ عَمَّا تَعْمَلُونَ</w:t>
      </w:r>
      <w:r>
        <w:rPr>
          <w:rFonts w:eastAsia="IRNazanin" w:cs="IRNazanin"/>
          <w:color w:val="111111"/>
          <w:sz w:val="28"/>
          <w:szCs w:val="28"/>
          <w:rtl w:val="true"/>
          <w:lang w:bidi="fa-IR"/>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1" w:name="pg14478_131687"/>
      <w:bookmarkStart w:id="122" w:name="pg14478_131687"/>
      <w:bookmarkEnd w:id="122"/>
    </w:p>
    <w:p>
      <w:pPr>
        <w:pStyle w:val="Heading2"/>
        <w:numPr>
          <w:ilvl w:val="1"/>
          <w:numId w:val="1"/>
        </w:numPr>
        <w:rPr/>
      </w:pPr>
      <w:bookmarkStart w:id="123" w:name="pg14478_131687"/>
      <w:bookmarkStart w:id="124" w:name="__RefHeading___Toc519737_996550957"/>
      <w:bookmarkStart w:id="125" w:name="_Toc40"/>
      <w:bookmarkEnd w:id="123"/>
      <w:bookmarkEnd w:id="124"/>
      <w:r>
        <w:rPr>
          <w:rtl w:val="true"/>
        </w:rPr>
        <w:t>گفتار دوم</w:t>
      </w:r>
      <w:r>
        <w:rPr>
          <w:rtl w:val="true"/>
        </w:rPr>
        <w:t xml:space="preserve">: </w:t>
      </w:r>
      <w:r>
        <w:rPr>
          <w:rtl w:val="true"/>
        </w:rPr>
        <w:t xml:space="preserve">هجرت موسی علیه السلام به‌تنهایی از صحرای فاران تا اردن تا قبل از وفاتش </w:t>
      </w:r>
      <w:r>
        <w:rPr>
          <w:rtl w:val="true"/>
        </w:rPr>
        <w:t>(</w:t>
      </w:r>
      <w:r>
        <w:rPr/>
        <w:t>100</w:t>
      </w:r>
      <w:r>
        <w:rPr>
          <w:rtl w:val="true"/>
        </w:rPr>
        <w:t xml:space="preserve"> – </w:t>
      </w:r>
      <w:r>
        <w:rPr/>
        <w:t>120</w:t>
      </w:r>
      <w:r>
        <w:rPr>
          <w:rtl w:val="true"/>
        </w:rPr>
        <w:t xml:space="preserve"> </w:t>
      </w:r>
      <w:r>
        <w:rPr>
          <w:rtl w:val="true"/>
        </w:rPr>
        <w:t>سالگی</w:t>
      </w:r>
      <w:r>
        <w:rPr>
          <w:rtl w:val="true"/>
        </w:rPr>
        <w:t>)</w:t>
      </w:r>
      <w:bookmarkEnd w:id="125"/>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6" w:name="__RefHeading___Toc519739_996550957"/>
      <w:bookmarkStart w:id="127" w:name="_Toc41"/>
      <w:bookmarkEnd w:id="126"/>
      <w:r>
        <w:rPr>
          <w:rtl w:val="true"/>
        </w:rPr>
        <w:t>اشاره</w:t>
      </w:r>
      <w:bookmarkEnd w:id="127"/>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8" w:name="pg14478_131689"/>
      <w:bookmarkStart w:id="129" w:name="pg14478_131689"/>
      <w:bookmarkEnd w:id="129"/>
    </w:p>
    <w:p>
      <w:pPr>
        <w:pStyle w:val="Heading3"/>
        <w:numPr>
          <w:ilvl w:val="2"/>
          <w:numId w:val="1"/>
        </w:numPr>
        <w:rPr/>
      </w:pPr>
      <w:bookmarkStart w:id="130" w:name="pg14478_131689"/>
      <w:bookmarkStart w:id="131" w:name="__RefHeading___Toc519741_996550957"/>
      <w:bookmarkStart w:id="132" w:name="_Toc42"/>
      <w:bookmarkEnd w:id="130"/>
      <w:bookmarkEnd w:id="131"/>
      <w:r>
        <w:rPr>
          <w:rtl w:val="true"/>
        </w:rPr>
        <w:t>فصل اول</w:t>
      </w:r>
      <w:r>
        <w:rPr>
          <w:rtl w:val="true"/>
        </w:rPr>
        <w:t xml:space="preserve">: </w:t>
      </w:r>
      <w:r>
        <w:rPr>
          <w:rtl w:val="true"/>
        </w:rPr>
        <w:t xml:space="preserve">داستان وفات هارون </w:t>
      </w:r>
      <w:r>
        <w:rPr>
          <w:rtl w:val="true"/>
        </w:rPr>
        <w:t>(</w:t>
      </w:r>
      <w:r>
        <w:rPr>
          <w:rtl w:val="true"/>
        </w:rPr>
        <w:t xml:space="preserve">سال </w:t>
      </w:r>
      <w:r>
        <w:rPr/>
        <w:t>1408</w:t>
      </w:r>
      <w:r>
        <w:rPr>
          <w:rtl w:val="true"/>
        </w:rPr>
        <w:t xml:space="preserve"> </w:t>
      </w:r>
      <w:r>
        <w:rPr>
          <w:rtl w:val="true"/>
        </w:rPr>
        <w:t>ق</w:t>
      </w:r>
      <w:r>
        <w:rPr>
          <w:rtl w:val="true"/>
        </w:rPr>
        <w:t>.</w:t>
      </w:r>
      <w:r>
        <w:rPr>
          <w:rtl w:val="true"/>
        </w:rPr>
        <w:t>م</w:t>
      </w:r>
      <w:r>
        <w:rPr>
          <w:rtl w:val="true"/>
        </w:rPr>
        <w:t xml:space="preserve">) </w:t>
      </w:r>
      <w:r>
        <w:rPr>
          <w:rtl w:val="true"/>
        </w:rPr>
        <w:t xml:space="preserve">در موسیره یا بیابان تیه وقایع پس‌ازآن در </w:t>
      </w:r>
      <w:r>
        <w:rPr/>
        <w:t>7</w:t>
      </w:r>
      <w:r>
        <w:rPr>
          <w:rtl w:val="true"/>
        </w:rPr>
        <w:t xml:space="preserve"> </w:t>
      </w:r>
      <w:r>
        <w:rPr>
          <w:rtl w:val="true"/>
        </w:rPr>
        <w:t>قسمت</w:t>
      </w:r>
      <w:bookmarkEnd w:id="132"/>
    </w:p>
    <w:p>
      <w:pPr>
        <w:pStyle w:val="Heading4"/>
        <w:numPr>
          <w:ilvl w:val="3"/>
          <w:numId w:val="1"/>
        </w:numPr>
        <w:rPr/>
      </w:pPr>
      <w:bookmarkStart w:id="133" w:name="__RefHeading___Toc519743_996550957"/>
      <w:bookmarkStart w:id="134" w:name="_Toc43"/>
      <w:bookmarkEnd w:id="133"/>
      <w:r>
        <w:rPr>
          <w:rtl w:val="true"/>
        </w:rPr>
        <w:t>«</w:t>
      </w:r>
      <w:r>
        <w:rPr>
          <w:rtl w:val="true"/>
        </w:rPr>
        <w:t>جدول خلاصه قسمت‌های این داستان</w:t>
      </w:r>
      <w:r>
        <w:rPr>
          <w:rtl w:val="true"/>
        </w:rPr>
        <w:t>»</w:t>
      </w:r>
      <w:bookmarkEnd w:id="134"/>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شاعران</w:t>
      </w:r>
    </w:p>
    <w:p>
      <w:pPr>
        <w:pStyle w:val="BookText"/>
        <w:rPr/>
      </w:pP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اساس</w:t>
      </w:r>
    </w:p>
    <w:p>
      <w:pPr>
        <w:pStyle w:val="BookText"/>
        <w:rPr/>
      </w:pPr>
      <w:r>
        <w:rPr>
          <w:rFonts w:ascii="IRNazanin" w:hAnsi="IRNazanin" w:eastAsia="IRNazanin"/>
          <w:color w:val="111111"/>
          <w:sz w:val="28"/>
          <w:sz w:val="28"/>
          <w:szCs w:val="28"/>
          <w:rtl w:val="true"/>
          <w:lang w:bidi="fa-IR"/>
        </w:rPr>
        <w:t>عنوان</w:t>
      </w:r>
    </w:p>
    <w:p>
      <w:pPr>
        <w:pStyle w:val="BookText"/>
        <w:rPr/>
      </w:pPr>
      <w:r>
        <w:rPr>
          <w:rFonts w:ascii="IRNazanin" w:hAnsi="IRNazanin" w:eastAsia="IRNazanin"/>
          <w:color w:val="111111"/>
          <w:sz w:val="28"/>
          <w:sz w:val="28"/>
          <w:szCs w:val="28"/>
          <w:rtl w:val="true"/>
          <w:lang w:bidi="fa-IR"/>
        </w:rPr>
        <w:t>قسمت‌ها به ترتیب زمان</w:t>
      </w:r>
    </w:p>
    <w:p>
      <w:pPr>
        <w:pStyle w:val="BookText"/>
        <w:rPr/>
      </w:pPr>
      <w:r>
        <w:rPr>
          <w:rFonts w:ascii="IRNazanin" w:hAnsi="IRNazanin" w:eastAsia="IRNazanin"/>
          <w:color w:val="111111"/>
          <w:sz w:val="28"/>
          <w:sz w:val="28"/>
          <w:szCs w:val="28"/>
          <w:rtl w:val="true"/>
          <w:lang w:bidi="fa-IR"/>
        </w:rPr>
        <w:t>شماره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و تورات</w:t>
      </w:r>
    </w:p>
    <w:p>
      <w:pPr>
        <w:pStyle w:val="BookText"/>
        <w:rPr/>
      </w:pPr>
      <w:r>
        <w:rPr>
          <w:rFonts w:ascii="IRNazanin" w:hAnsi="IRNazanin" w:eastAsia="IRNazanin"/>
          <w:color w:val="111111"/>
          <w:sz w:val="28"/>
          <w:sz w:val="28"/>
          <w:szCs w:val="28"/>
          <w:rtl w:val="true"/>
          <w:lang w:bidi="fa-IR"/>
        </w:rPr>
        <w:t>وفات هارون در کوه هور</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تهمت قتل برادر به موسی و امداد خداوند</w:t>
      </w:r>
    </w:p>
    <w:p>
      <w:pPr>
        <w:pStyle w:val="BookText"/>
        <w:rPr/>
      </w:pPr>
      <w:r>
        <w:rPr>
          <w:rFonts w:ascii="IRNazanin" w:hAnsi="IRNazanin" w:eastAsia="IRNazanin"/>
          <w:color w:val="111111"/>
          <w:sz w:val="28"/>
          <w:sz w:val="28"/>
          <w:szCs w:val="28"/>
          <w:rtl w:val="true"/>
          <w:lang w:bidi="fa-IR"/>
        </w:rPr>
        <w:t>برای جلوگیری از این تهمت</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صفی</w:t>
      </w:r>
    </w:p>
    <w:p>
      <w:pPr>
        <w:pStyle w:val="BookText"/>
        <w:rPr/>
      </w:pPr>
      <w:r>
        <w:rPr>
          <w:rFonts w:ascii="IRNazanin" w:hAnsi="IRNazanin" w:eastAsia="IRNazanin"/>
          <w:color w:val="111111"/>
          <w:sz w:val="28"/>
          <w:sz w:val="28"/>
          <w:szCs w:val="28"/>
          <w:rtl w:val="true"/>
          <w:lang w:bidi="fa-IR"/>
        </w:rPr>
        <w:t>علیشاه</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ویژگی‌های هارون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وقایع پس از وفات هارون</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 xml:space="preserve">جنگ‌های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وفات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w:t>
      </w:r>
    </w:p>
    <w:p>
      <w:pPr>
        <w:pStyle w:val="BookText"/>
        <w:rPr/>
      </w:pPr>
      <w:r>
        <w:rPr>
          <w:rFonts w:ascii="Amiri" w:hAnsi="Amiri" w:eastAsia="Amiri" w:cs="Amiri"/>
          <w:color w:val="111111"/>
          <w:sz w:val="28"/>
          <w:sz w:val="28"/>
          <w:szCs w:val="28"/>
          <w:rtl w:val="true"/>
          <w:lang w:bidi="ar-SA"/>
        </w:rPr>
        <w:t>درّه‌ی موآب</w:t>
      </w:r>
    </w:p>
    <w:p>
      <w:pPr>
        <w:pStyle w:val="BookText"/>
        <w:rPr/>
      </w:pPr>
      <w:r>
        <w:rPr>
          <w:rFonts w:ascii="IRNazanin" w:hAnsi="IRNazanin" w:eastAsia="IRNazanin"/>
          <w:color w:val="111111"/>
          <w:sz w:val="28"/>
          <w:sz w:val="28"/>
          <w:szCs w:val="28"/>
          <w:rtl w:val="true"/>
          <w:lang w:bidi="fa-IR"/>
        </w:rPr>
        <w:t>مشرف‌به</w:t>
      </w:r>
    </w:p>
    <w:p>
      <w:pPr>
        <w:pStyle w:val="BookText"/>
        <w:rPr/>
      </w:pPr>
      <w:r>
        <w:rPr>
          <w:rFonts w:ascii="IRNazanin" w:hAnsi="IRNazanin" w:eastAsia="IRNazanin"/>
          <w:color w:val="111111"/>
          <w:sz w:val="28"/>
          <w:sz w:val="28"/>
          <w:szCs w:val="28"/>
          <w:rtl w:val="true"/>
          <w:lang w:bidi="fa-IR"/>
        </w:rPr>
        <w:t>بیابان و کوه پیسگاه</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درخواست</w:t>
      </w:r>
    </w:p>
    <w:p>
      <w:pPr>
        <w:pStyle w:val="BookText"/>
        <w:rPr/>
      </w:pPr>
      <w:r>
        <w:rPr>
          <w:rFonts w:ascii="IRNazanin" w:hAnsi="IRNazanin" w:eastAsia="IRNazanin"/>
          <w:color w:val="111111"/>
          <w:sz w:val="28"/>
          <w:sz w:val="28"/>
          <w:szCs w:val="28"/>
          <w:rtl w:val="true"/>
          <w:lang w:bidi="fa-IR"/>
        </w:rPr>
        <w:t xml:space="preserve">قبیله‌های شرق رود اردن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رئوبین و 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تقسیم سرزمین بین قبیله‌ها توسّط موسی</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خداوند به موسی اجازه‌ی ورود به</w:t>
      </w:r>
    </w:p>
    <w:p>
      <w:pPr>
        <w:pStyle w:val="BookText"/>
        <w:rPr/>
      </w:pPr>
      <w:r>
        <w:rPr>
          <w:rFonts w:ascii="IRNazanin" w:hAnsi="IRNazanin" w:eastAsia="IRNazanin"/>
          <w:color w:val="111111"/>
          <w:sz w:val="28"/>
          <w:sz w:val="28"/>
          <w:szCs w:val="28"/>
          <w:rtl w:val="true"/>
          <w:lang w:bidi="fa-IR"/>
        </w:rPr>
        <w:t>سرزمین موعود را نمی‌دهد</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 و آیات مربوط به‌کل داستان </w:t>
      </w:r>
      <w:bookmarkStart w:id="135" w:name="pg14478_131690"/>
    </w:p>
    <w:p>
      <w:pPr>
        <w:pStyle w:val="Heading4"/>
        <w:numPr>
          <w:ilvl w:val="3"/>
          <w:numId w:val="1"/>
        </w:numPr>
        <w:rPr/>
      </w:pPr>
      <w:bookmarkStart w:id="136" w:name="__RefHeading___Toc519745_996550957"/>
      <w:bookmarkStart w:id="137" w:name="_Toc44"/>
      <w:bookmarkEnd w:id="135"/>
      <w:bookmarkEnd w:id="136"/>
      <w:r>
        <w:rPr>
          <w:rtl w:val="true"/>
        </w:rPr>
        <w:t>قسمت اوّل</w:t>
      </w:r>
      <w:r>
        <w:rPr>
          <w:rtl w:val="true"/>
        </w:rPr>
        <w:t xml:space="preserve">: </w:t>
      </w:r>
      <w:r>
        <w:rPr>
          <w:rtl w:val="true"/>
        </w:rPr>
        <w:t>مرگ هارون علیه السلام در کوه هور</w:t>
      </w:r>
      <w:bookmarkEnd w:id="137"/>
    </w:p>
    <w:p>
      <w:pPr>
        <w:pStyle w:val="BookText"/>
        <w:rPr/>
      </w:pP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بنی‌اسرائیل پس از ترک قادش به کوه هور در سر حدّ سرزمین ادوم رسیدند، خداوند در آنجا به موسی و هارون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 مرگ هارون فرا رسیده است و او به‌زودی به اجداد خود خواهد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سرزمینی که به قوم اسرائیل داده‌ام داخل نخواهد شد، چون هر دو شما نزد چشمه‌ی مریبه از دستور من سرپیچی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 موسی، هارون و پسرش العازار را برداشته آن‌ها را به بالای کوه هور بیاور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آنجا لباس‌های کاهنی را از تن هارون درآور و به پسرش العازار بپوشان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هارون در همان‌جا خواهد مُرد و به اجداد خود خواهد پیوست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موسی همان‌طور که خداوند به او دستور داده بود، عمل کرد و درحالی‌که تمامی قوم اسرائیل به ایشان چشم دوخته بودند هر سه باهم از کوه هور بالا رفتند، وقتی‌که به بالای کوه رسیدند، موسی لباس کاهنی را از تن هارون درآورد و به پسرش العازار پوشانید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هارون در آنجا روی کوه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موسی و العازار بازگشتند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هنگامی‌که قوم اسرائیل از مرگ هارون آگاه شدند، مدّت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عزاداری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به‌اتفاق هارون عازم طور سینا شدند آنگاه موسی علیه السلام خطاب به برادرش گفت تا پیراهن خود را از تن بدر کند و به‌جایش دو جامه بلند را که در منزلی نزدیک آن‌ها بر شاخه درختی آویزان گشته بود بر تن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هارون علیه السلام خواست تا به روی تختی که در آن نزدیکی بود به خواب رود چیزی نگذشت که هارون در همان وضعیت قبض روح شد و خانه و درخت نیز به‌سوی آسمان بالا رفت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نقشه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مشخص است</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7183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18"/>
                        <a:stretch/>
                      </pic:blipFill>
                      <pic:spPr>
                        <a:xfrm>
                          <a:off x="0" y="0"/>
                          <a:ext cx="5334120" cy="6718320"/>
                        </a:xfrm>
                        <a:prstGeom prst="rect">
                          <a:avLst/>
                        </a:prstGeom>
                        <a:ln w="0">
                          <a:noFill/>
                        </a:ln>
                      </pic:spPr>
                    </pic:pic>
                  </a:graphicData>
                </a:graphic>
              </wp:inline>
            </w:drawing>
          </mc:Choice>
          <mc:Fallback>
            <w:pict>
              <v:shape id="shape_0" stroked="f" o:allowincell="f" style="position:absolute;margin-left:0pt;margin-top:-529.05pt;width:419.95pt;height:528.95pt;mso-wrap-style:none;v-text-anchor:middle;mso-position-horizontal:left;mso-position-vertical:top" type="_x0000_t75">
                <v:imagedata r:id="rId119" o:detectmouseclick="t"/>
                <v:stroke color="#3465a4" joinstyle="round" endcap="flat"/>
                <w10:wrap type="none"/>
              </v:shape>
            </w:pict>
          </mc:Fallback>
        </mc:AlternateContent>
      </w:r>
      <w:bookmarkStart w:id="138" w:name="pg14478_131692"/>
    </w:p>
    <w:p>
      <w:pPr>
        <w:pStyle w:val="Heading4"/>
        <w:numPr>
          <w:ilvl w:val="3"/>
          <w:numId w:val="1"/>
        </w:numPr>
        <w:rPr/>
      </w:pPr>
      <w:bookmarkStart w:id="139" w:name="__RefHeading___Toc519747_996550957"/>
      <w:bookmarkStart w:id="140" w:name="_Toc45"/>
      <w:bookmarkEnd w:id="138"/>
      <w:bookmarkEnd w:id="139"/>
      <w:r>
        <w:rPr>
          <w:rtl w:val="true"/>
        </w:rPr>
        <w:t>قسمت دوّم</w:t>
      </w:r>
      <w:r>
        <w:rPr>
          <w:rtl w:val="true"/>
        </w:rPr>
        <w:t xml:space="preserve">: </w:t>
      </w:r>
      <w:r>
        <w:rPr>
          <w:rtl w:val="true"/>
        </w:rPr>
        <w:t>تهمت قتل برادر به موسی و امداد خداوند برای جلوگیری از این تهمت</w:t>
      </w:r>
      <w:bookmarkEnd w:id="140"/>
    </w:p>
    <w:p>
      <w:pPr>
        <w:pStyle w:val="BookText"/>
        <w:rPr/>
      </w:pPr>
      <w:r>
        <w:rPr>
          <w:rFonts w:ascii="IRNazanin" w:hAnsi="IRNazanin" w:eastAsia="IRNazanin"/>
          <w:color w:val="111111"/>
          <w:sz w:val="28"/>
          <w:sz w:val="28"/>
          <w:szCs w:val="28"/>
          <w:rtl w:val="true"/>
          <w:lang w:bidi="fa-IR"/>
        </w:rPr>
        <w:t>در تاریخ و روایات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فوت هارون علیه السلام موسی علیه السلام به میان بنی‌اسرائیل بازگشت و موضوع را به اطلاع آن‌ها رسانید اما قوم یهود او را به‌دروغ به قتل برادرش متهم ساختند؛ و این تهمت یکی از آزارهایی بود که بنی‌اسرائیل نسبت به پیامبرشان روا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کمی بعد با دعای موسی فرشتگان تخت حامل جنازه هارون را در میان آسمان و زمین در معرض دید بنی‌اسرائیل قراردادند تا مرگ او را باور نمایند</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به امر خداوند گروهی از فرشتگان به میان آن قوم آمده و دلیل مرگ هارون را انقضای مدت حیات او مسئله‌ای طبیعی قلمداد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سید مرتضی</w:t>
      </w:r>
    </w:p>
    <w:p>
      <w:pPr>
        <w:pStyle w:val="BookText"/>
        <w:rPr/>
      </w:pPr>
      <w:r>
        <w:rPr>
          <w:rFonts w:ascii="IRNazanin" w:hAnsi="IRNazanin" w:eastAsia="IRNazanin"/>
          <w:color w:val="111111"/>
          <w:sz w:val="28"/>
          <w:sz w:val="28"/>
          <w:szCs w:val="28"/>
          <w:rtl w:val="true"/>
          <w:lang w:bidi="fa-IR"/>
        </w:rPr>
        <w:t>سیّد مرتضی علم الهدی در کتاب تنزیه الأنبیاء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بنی‌اسرائیل موسی علیه السلام را به کشتن برادرش متهم کردند چون به هارون علاقه‌مند‌تر بودند و گرایش بیشتری به او داشتند؛ ولی خداوند آن حضرت را از این نسبت ناروا تبرئه کرد و بی‌گناهی‌اش را بر همگان ثابت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فرشتگانی را فرمان داد که بدن هارون را بردارند و در میان خانه‌های بنی‌اسرائیل بگردانند و مُردن وی و بی‌گناهی موسی علیه السلام را اعلان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از امیر مؤمنان علیه السلام نقل‌شده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آمده است که موسی علیه السلام، برادرش هارون را ندا کرد، پس هارون از قبر خارج شد و در پاسخ به سؤال آن حضرت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تو را کشته‌ام؟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سپس به قبر خود بازگشت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نقل ممکن است و آنچه جاهلان گفته‌اند روا و جایز نیست</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در تائید این خبر روایاتی از علی علیه السلام و ابن عباس نیز نقل گردیده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طلحه یکی از اصحاب پیامبر صلی الله علیه و آله نقل‌شده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عمران پس از وفات برادرش هارون،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هارون از دنیا رفت، او را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او چنین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در مورد امتهای پیشین و آینده تقاضا کنی، جواب مثبت به تو دهم، مگر در مورد قاتل حسین بن علی علیه السلام که هرگز او را نمی آمرزم</w:t>
      </w:r>
      <w:r>
        <w:rPr>
          <w:rFonts w:eastAsia="IRNazanin" w:cs="IRNazanin"/>
          <w:color w:val="111111"/>
          <w:sz w:val="28"/>
          <w:szCs w:val="28"/>
          <w:rtl w:val="true"/>
          <w:lang w:bidi="fa-IR"/>
        </w:rPr>
        <w:t xml:space="preserve">» </w:t>
      </w:r>
      <w:r>
        <w:rPr>
          <w:rStyle w:val="FootnoteAnchor"/>
          <w:rtl w:val="true"/>
        </w:rPr>
        <w:footnoteReference w:id="142"/>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حنان بن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که در مصیبت پدر یا فرزند و خویشاوندان انسان پیراهن خود را چاک دهد؟ امام علیه السلام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چراکه موسی در عزای برادرش چنین کرد</w:t>
      </w:r>
      <w:r>
        <w:rPr>
          <w:rFonts w:eastAsia="IRNazanin" w:cs="IRNazanin"/>
          <w:color w:val="111111"/>
          <w:sz w:val="28"/>
          <w:szCs w:val="28"/>
          <w:rtl w:val="true"/>
          <w:lang w:bidi="fa-IR"/>
        </w:rPr>
        <w:t xml:space="preserve">. </w:t>
      </w:r>
      <w:r>
        <w:rPr>
          <w:rStyle w:val="FootnoteAnchor"/>
          <w:rtl w:val="true"/>
        </w:rPr>
        <w:footnoteReference w:id="143"/>
      </w:r>
      <w:bookmarkStart w:id="141" w:name="pg14478_131693"/>
    </w:p>
    <w:p>
      <w:pPr>
        <w:pStyle w:val="Heading4"/>
        <w:numPr>
          <w:ilvl w:val="3"/>
          <w:numId w:val="1"/>
        </w:numPr>
        <w:rPr/>
      </w:pPr>
      <w:bookmarkStart w:id="142" w:name="__RefHeading___Toc519749_996550957"/>
      <w:bookmarkStart w:id="143" w:name="_Toc46"/>
      <w:bookmarkEnd w:id="141"/>
      <w:bookmarkEnd w:id="142"/>
      <w:r>
        <w:rPr>
          <w:rtl w:val="true"/>
        </w:rPr>
        <w:t>قسمت سوّم</w:t>
      </w:r>
      <w:r>
        <w:rPr>
          <w:rtl w:val="true"/>
        </w:rPr>
        <w:t xml:space="preserve">: </w:t>
      </w:r>
      <w:r>
        <w:rPr>
          <w:rtl w:val="true"/>
        </w:rPr>
        <w:t>ویژگی‌های حضرت هارون علیه السلام</w:t>
      </w:r>
      <w:bookmarkEnd w:id="143"/>
    </w:p>
    <w:p>
      <w:pPr>
        <w:pStyle w:val="BookText"/>
        <w:rPr/>
      </w:pPr>
      <w:r>
        <w:rPr>
          <w:rFonts w:ascii="IRNazanin" w:hAnsi="IRNazanin" w:eastAsia="IRNazanin"/>
          <w:color w:val="111111"/>
          <w:sz w:val="28"/>
          <w:sz w:val="28"/>
          <w:szCs w:val="28"/>
          <w:rtl w:val="true"/>
          <w:lang w:bidi="fa-IR"/>
        </w:rPr>
        <w:t>طبق نقل بعضی از مفسران، هارون برادر بزرگ‌تر موسی بود و سه سال با او فاصله سنی داشت، قامتی بلند و رسا و زبانی گویا و درک عالی داشت یک سال قبل از وفات موسی، دنیا را ترک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به‌حسب سن بزرگ‌تر از موسی علیه السلام بود و موسی به‌حسب نبوت بزرگ‌تر از هارون بود</w:t>
      </w:r>
    </w:p>
    <w:p>
      <w:pPr>
        <w:pStyle w:val="BookText"/>
        <w:rPr/>
      </w:pPr>
      <w:r>
        <w:rPr>
          <w:rFonts w:ascii="IRNazanin" w:hAnsi="IRNazanin" w:eastAsia="IRNazanin"/>
          <w:color w:val="111111"/>
          <w:sz w:val="28"/>
          <w:sz w:val="28"/>
          <w:szCs w:val="28"/>
          <w:rtl w:val="true"/>
          <w:lang w:bidi="fa-IR"/>
        </w:rPr>
        <w:t>موسی علیه السلام به‌واقع و نفس الامر و به امر توحید اعلم از هارون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پیامبران مرسل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أَرْسَلْنا مُوسی وَ أَخاهُ هارُونَ بِآیاتِنا وَ سُلْطانٍ 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فرستادیم موسی را دگر</w:t>
      </w:r>
    </w:p>
    <w:p>
      <w:pPr>
        <w:pStyle w:val="BookText"/>
        <w:rPr/>
      </w:pPr>
      <w:r>
        <w:rPr>
          <w:rFonts w:ascii="IRNazanin" w:hAnsi="IRNazanin" w:eastAsia="IRNazanin"/>
          <w:color w:val="111111"/>
          <w:sz w:val="28"/>
          <w:sz w:val="28"/>
          <w:szCs w:val="28"/>
          <w:rtl w:val="true"/>
          <w:lang w:bidi="fa-IR"/>
        </w:rPr>
        <w:t>با برادرش اوست هارون پی سپر</w:t>
      </w:r>
    </w:p>
    <w:p>
      <w:pPr>
        <w:pStyle w:val="BookText"/>
        <w:rPr/>
      </w:pPr>
      <w:r>
        <w:rPr>
          <w:rFonts w:ascii="IRNazanin" w:hAnsi="IRNazanin" w:eastAsia="IRNazanin"/>
          <w:color w:val="111111"/>
          <w:sz w:val="28"/>
          <w:sz w:val="28"/>
          <w:szCs w:val="28"/>
          <w:rtl w:val="true"/>
          <w:lang w:bidi="fa-IR"/>
        </w:rPr>
        <w:t>با عصا و معجزات روشنی</w:t>
      </w:r>
    </w:p>
    <w:p>
      <w:pPr>
        <w:pStyle w:val="BookText"/>
        <w:rPr/>
      </w:pPr>
      <w:r>
        <w:rPr>
          <w:rFonts w:ascii="IRNazanin" w:hAnsi="IRNazanin" w:eastAsia="IRNazanin"/>
          <w:color w:val="111111"/>
          <w:sz w:val="28"/>
          <w:sz w:val="28"/>
          <w:szCs w:val="28"/>
          <w:rtl w:val="true"/>
          <w:lang w:bidi="fa-IR"/>
        </w:rPr>
        <w:t xml:space="preserve">حجّتی ظاهر بدان بر هر تنی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صفی علیشاه، تفسیر صفی، ص </w:t>
      </w:r>
      <w:r>
        <w:rPr>
          <w:rFonts w:eastAsia="IRNazanin" w:cs="IRNazanin"/>
          <w:color w:val="111111"/>
          <w:sz w:val="28"/>
          <w:szCs w:val="28"/>
          <w:lang w:bidi="fa-IR"/>
        </w:rPr>
        <w:t>496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ایشان دارای نور و روشنایی‌باطنی وسیله تشخیص حق از باطل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آتَیْنا مُوسی وَ هارُونَ الْفُرْقانَ وَ ضِیاءً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ما به موسی و به هارون در خطاب</w:t>
      </w:r>
    </w:p>
    <w:p>
      <w:pPr>
        <w:pStyle w:val="BookText"/>
        <w:rPr/>
      </w:pPr>
      <w:r>
        <w:rPr>
          <w:rFonts w:ascii="IRNazanin" w:hAnsi="IRNazanin" w:eastAsia="IRNazanin"/>
          <w:color w:val="111111"/>
          <w:sz w:val="28"/>
          <w:sz w:val="28"/>
          <w:szCs w:val="28"/>
          <w:rtl w:val="true"/>
          <w:lang w:bidi="fa-IR"/>
        </w:rPr>
        <w:t>از عطا دادیم فرمان و کتاب</w:t>
      </w:r>
    </w:p>
    <w:p>
      <w:pPr>
        <w:pStyle w:val="BookText"/>
        <w:rPr/>
      </w:pPr>
      <w:r>
        <w:rPr>
          <w:rFonts w:ascii="IRNazanin" w:hAnsi="IRNazanin" w:eastAsia="IRNazanin"/>
          <w:color w:val="111111"/>
          <w:sz w:val="28"/>
          <w:sz w:val="28"/>
          <w:szCs w:val="28"/>
          <w:rtl w:val="true"/>
          <w:lang w:bidi="fa-IR"/>
        </w:rPr>
        <w:t>هم ضیاء و پند بر پرهیزکار</w:t>
      </w:r>
    </w:p>
    <w:p>
      <w:pPr>
        <w:pStyle w:val="BookText"/>
        <w:rPr/>
      </w:pPr>
      <w:r>
        <w:rPr>
          <w:rFonts w:ascii="IRNazanin" w:hAnsi="IRNazanin" w:eastAsia="IRNazanin"/>
          <w:color w:val="111111"/>
          <w:sz w:val="28"/>
          <w:sz w:val="28"/>
          <w:szCs w:val="28"/>
          <w:rtl w:val="true"/>
          <w:lang w:bidi="fa-IR"/>
        </w:rPr>
        <w:t xml:space="preserve">که آن‌کسان ترسند از پروردگار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صفی علیشاه، تفسیر صفی ، ص </w:t>
      </w:r>
      <w:r>
        <w:rPr>
          <w:rFonts w:eastAsia="IRNazanin" w:cs="IRNazanin"/>
          <w:color w:val="111111"/>
          <w:sz w:val="28"/>
          <w:szCs w:val="28"/>
          <w:lang w:bidi="fa-IR"/>
        </w:rPr>
        <w:t>471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بالأخره او پیامبری بود که خداوند از باب رحمتش به موسی 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وهَبْنا لَهُ من رَحْمَتِنا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ساختیم از قرب او دارا ز کو</w:t>
      </w:r>
    </w:p>
    <w:p>
      <w:pPr>
        <w:pStyle w:val="BookText"/>
        <w:rPr/>
      </w:pPr>
      <w:r>
        <w:rPr>
          <w:rFonts w:ascii="IRNazanin" w:hAnsi="IRNazanin" w:eastAsia="IRNazanin"/>
          <w:color w:val="111111"/>
          <w:sz w:val="28"/>
          <w:sz w:val="28"/>
          <w:szCs w:val="28"/>
          <w:rtl w:val="true"/>
          <w:lang w:bidi="fa-IR"/>
        </w:rPr>
        <w:t>هم ببخشیدیم از رحمت به او</w:t>
      </w:r>
    </w:p>
    <w:p>
      <w:pPr>
        <w:pStyle w:val="BookText"/>
        <w:rPr/>
      </w:pPr>
      <w:r>
        <w:rPr>
          <w:rFonts w:ascii="IRNazanin" w:hAnsi="IRNazanin" w:eastAsia="IRNazanin"/>
          <w:color w:val="111111"/>
          <w:sz w:val="28"/>
          <w:sz w:val="28"/>
          <w:szCs w:val="28"/>
          <w:rtl w:val="true"/>
          <w:lang w:bidi="fa-IR"/>
        </w:rPr>
        <w:t>همچو هارون کش برادر بود و یار</w:t>
      </w:r>
    </w:p>
    <w:p>
      <w:pPr>
        <w:pStyle w:val="BookText"/>
        <w:rPr/>
      </w:pPr>
      <w:r>
        <w:rPr>
          <w:rFonts w:ascii="IRNazanin" w:hAnsi="IRNazanin" w:eastAsia="IRNazanin"/>
          <w:color w:val="111111"/>
          <w:sz w:val="28"/>
          <w:sz w:val="28"/>
          <w:szCs w:val="28"/>
          <w:rtl w:val="true"/>
          <w:lang w:bidi="fa-IR"/>
        </w:rPr>
        <w:t xml:space="preserve">هم نبی از جانب پروردگار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صفی علیشاه، تفسیر صفی ، ص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هارون دوش‌به‌دوش، برادرش موسی علیه السلام در انجام این رسالت سنگین، تلاش می‌کرد؛ و حکمت آن‌که نبوّت او از رحمت کامله شد، آن است که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خشونت در خلق بود و صلابت در دین و در نطق فصاحت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خداوند برادر خود هارون را طلب کرد تا با او در دعوت شریک باشد و به اخلاق حسنه او را یاری کند و موسی به خلق هارون و فصاحت او جبران خلق و نطق خود بنماید و مردم را در طاعت خود ترغیب کند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موسی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اشْرَحْ لِی صَدْرِی وَ یَسِّرْ لِی أَمْرِی وَ احْلُلْ عُقْدَةً من لِسانِی یَفْقَهُوا قَوْلِی وَ اجْعَلْ لِی وَزِیراً من أَهْلِی هارُونَ أَخِی اشْدُدْ به أَزْرِی وَ أَشْرِکْهُ فی أَمْرِی کَیْ نُسَبِّحَکَ کَثِیراً وَ نَذْکُرَکَ کَثِیراً إِنَّکَ کُنْتَ بِنا بَصِیراً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چون به برادر خود موسی گفت یَا بْنَ أُمَّ که او را با اضافه به مادر صدا زد نه با اضافه به پدرش، زیرا رحمت برای مادر در حکم تعطف و شفقت اوفر و بیشتر است به خلاف اب و اگر این رحمت ذاتیه در مادر نبود بر مباشرت تربیت اولاد صبر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تَأْخُذْ بِلِحْیَتِی وَ لا بِرَأْسِی و فَلا تُشْمِتْ بِیَ الْأَعْداءَ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این حرف‌ها نفسی از انفاس رحمت است و سبب غضب موسی علیه السلام عدم تثبّت در نظر کردن در الواحی که در دستش بود و آن‌ها را انداخت، بوده است، که اگر در الواح نظر تثبّت می‌کرد، در آن‌ها هدی و رحمت می‌یافت</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 xml:space="preserve">که ریش هارون را در مرآی قوم خود نگیرد، بااینکه هارون بزرگ‌تر و مسن‌تر از او بود، پس این عمل از سوی هارون شفقتی بر موسی بود زیرا نبوت هارون از رحمت‌الله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رحموت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لذا از او جز این‌گونه اعمال به رویّه رحمت صادر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هارون به موسی گفت من ترسیدم که تو بگویی بین بنی‌اسرائیل جدایی انداختی و مرا سبب تفریق و پراکندگی آن‌ها قرار بدهی چه اینکه عبادت عجل بین آنان تفرقه ایجاد کرد زیرا بعضی از آنان به پیروی سامری و تقلید از وی عجل را پرستش کردند و بعضی از آنان از عبادتش خودداری نمودند و توقف کردند تا موسی به نزد آنان برگردد و از وی در این امر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هارون بیم آن داشت که این فرقان و جدایی بین آنان به او نسبت داده شود</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هارون از جانب حق امام و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باواسطه و بی‌واسطه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بود و از جانب موسی امام و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باواسطه و بی‌واسطه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w:t>
      </w:r>
    </w:p>
    <w:p>
      <w:pPr>
        <w:pStyle w:val="BookText"/>
        <w:rPr/>
      </w:pPr>
      <w:r>
        <w:rPr>
          <w:rFonts w:ascii="IRNazanin" w:hAnsi="IRNazanin" w:eastAsia="IRNazanin"/>
          <w:color w:val="111111"/>
          <w:sz w:val="28"/>
          <w:sz w:val="28"/>
          <w:szCs w:val="28"/>
          <w:rtl w:val="true"/>
          <w:lang w:bidi="fa-IR"/>
        </w:rPr>
        <w:t>حدیث منزلت که از شیعه و سنی به‌طور مستفیض بلکه متواتر از رسول‌الله روایت‌شده این است که پیامبر اکرم صلی الله علیه و آله به امیرالمؤمنین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بمنزلة هارون من موسی الّا انّه لا نبیّ بعدی</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رؤسای علمای امامیه از این حدیث بر خلافت آن حضرت برهان قطعی استخراج نموده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منزلت‌های هارونی به قرینه عموم منزلت وجود استثنای نبوت به‌مقتضای این حدیث متواتر برای حضرت امیر علیه السلام ثابت است و ازجمله آن منزلت‌ها خلافت وی بوده است برای حضرت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امیر علیه السلام نیز از روی میزان عموم این حدیث دارای خلافت بلافصل محمدی است چنانکه هارون برای موسی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لقبی از القاب خلافت و یا اسمی از اسماء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حق سبحانه به پیغمبران خود ابراهیم و داوود صلوات‌الله‌علیه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جاعِلُکَ لِلنَّاسِ إِماماً</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داوُدُ إِنَّا جَعَلْناکَ خَلیفَةً فِی الْأَرْضِ فَاحْکُمْ بَیْنَ النَّاسِ بِالْحَقِّ وَ لا تَتَّبِعِ الْهَوی فَیُضِلَّکَ عَنْ سَبیلِ اللَّهِ إِنَّ الَّذینَ یَضِلُّونَ عَنْ سَبیلِ اللَّهِ لَهُمْ عَذابٌ شَدیدٌ بِما نَسُوا یَوْمَ الْحِسابِ</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امامت که خلافت است یا به‌واسطه است یا بدون واسطه و هر دو قسم برای هارون علیه السلام ثابت است ازاین‌جهت امامت اختصاص به کلمه هارونی یافته است؛ اما قسم اول که به‌واسطه است اینکه هارون علیه السلام خلیفه موسی علیه السلام بود چنانکه موسی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اخْلُفْنِی فی قَوْمِی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قسم دوم که بلا واسطه باشد اینکه هارون نبی و رسول مبعوث از حق به‌سوی</w:t>
      </w:r>
      <w:bookmarkStart w:id="144" w:name="pg14478_131695"/>
    </w:p>
    <w:p>
      <w:pPr>
        <w:pStyle w:val="BookText"/>
        <w:rPr/>
      </w:pPr>
      <w:bookmarkEnd w:id="144"/>
      <w:r>
        <w:rPr>
          <w:rFonts w:ascii="IRNazanin" w:hAnsi="IRNazanin" w:eastAsia="IRNazanin"/>
          <w:color w:val="111111"/>
          <w:sz w:val="28"/>
          <w:sz w:val="28"/>
          <w:szCs w:val="28"/>
          <w:rtl w:val="true"/>
          <w:lang w:bidi="fa-IR"/>
        </w:rPr>
        <w:t>خلق به سیف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برادرش موسی بدین سمت بود؛ پس نسبت امامت به هارون قوی شد زیرا از جانب حق امام مطلق بود و از جانب موسی امام مقید</w:t>
      </w:r>
      <w:r>
        <w:rPr>
          <w:rFonts w:eastAsia="IRNazanin" w:cs="IRNazanin"/>
          <w:color w:val="111111"/>
          <w:sz w:val="28"/>
          <w:szCs w:val="28"/>
          <w:rtl w:val="true"/>
          <w:lang w:bidi="fa-IR"/>
        </w:rPr>
        <w:t xml:space="preserve">. </w:t>
      </w:r>
      <w:r>
        <w:rPr>
          <w:rStyle w:val="FootnoteAnchor"/>
          <w:rtl w:val="true"/>
        </w:rPr>
        <w:footnoteReference w:id="152"/>
      </w:r>
    </w:p>
    <w:p>
      <w:pPr>
        <w:pStyle w:val="Heading4"/>
        <w:numPr>
          <w:ilvl w:val="3"/>
          <w:numId w:val="1"/>
        </w:numPr>
        <w:rPr/>
      </w:pPr>
      <w:bookmarkStart w:id="145" w:name="__RefHeading___Toc519751_996550957"/>
      <w:bookmarkStart w:id="146" w:name="_Toc47"/>
      <w:bookmarkEnd w:id="145"/>
      <w:r>
        <w:rPr>
          <w:rtl w:val="true"/>
        </w:rPr>
        <w:t>قسمت چهارم</w:t>
      </w:r>
      <w:r>
        <w:rPr>
          <w:rtl w:val="true"/>
        </w:rPr>
        <w:t xml:space="preserve">: </w:t>
      </w:r>
      <w:r>
        <w:rPr>
          <w:rtl w:val="true"/>
        </w:rPr>
        <w:t>وقایع پس از وفات هارون</w:t>
      </w:r>
      <w:bookmarkEnd w:id="146"/>
    </w:p>
    <w:p>
      <w:pPr>
        <w:pStyle w:val="BookText"/>
        <w:rPr/>
      </w:pPr>
      <w:r>
        <w:rPr>
          <w:rFonts w:ascii="IRNazanin" w:hAnsi="IRNazanin" w:eastAsia="IRNazanin"/>
          <w:color w:val="111111"/>
          <w:sz w:val="28"/>
          <w:sz w:val="28"/>
          <w:szCs w:val="28"/>
          <w:rtl w:val="true"/>
          <w:lang w:bidi="fa-IR"/>
        </w:rPr>
        <w:t>در تورات سه حادثه بعد از وفات هارون نبی بیان شده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انهدام عراد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کنعانی سرزمین عراد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پادشاه کنعانی سرزمین عراد،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نگب کنعان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وقتی‌که شنید اسرائیلی‌ها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می‌آیند، سپاه خود را بسیج نموده، به قوم اسرائیل حمله کرد و عده‌ای از ایشان را به اسیری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قوم اسرائیل به خداوند نذر کردند که اگر خداوند ایشان را یاری دهد تا بر پادشاه عراد و مردمش پیروز شوند، تمامی شهرهای آن مرز و بوم را به‌کلی نابود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دعای ایشان را شنیده کنعانی‌ها را شکست داد و اسرائیلی‌ها آنان و شهرهای ایشان را به‌کلی نابود کردند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ازآن‌پس آن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مار مفرغی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قوم اسرائیل از کوه هور رهسپار شدند تا از راهی که به دریای سرخ ختم می‌شد سرزمین ادوم را دور بزنند، امّا قوم اسرائیل در این سفر طولانی به ستوه آمدند و به خدا و موسی اعتراض کرده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ما را از مصر بیرون آوردید تا در این بیابان بمیریم؟ در اینجا نه چیزی برای خوردن هست و نه چیزی برای نوشیدن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خوردن این منِّ بی مزه خسته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مارهای سمّی به میان ایشان فرستاد و مارها عدّه‌ی زیادی از ایشان را گزیده، هلاک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قوم اسرائیل پیش موسی آمده، فریاد برآوردند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گناه کرده‌ایم، چون به ضد خداوند و به ضد تو سخن 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درخواست کن تا این مارها را از ما دور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برای قوم دعا کرد و خداوند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مار مفرغی شبیه یکی از این مارها بساز و آن را بر سر یک تیر بیاویز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مار او را گزیده باشد اگر به آن نگاه کند زنده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یک مار مفرغی درست کرد و آن را بر سر تیری آویخت؛ و به‌محض این‌که مارگزیده‌ای به آن نگاه می‌کرد شفا می‌یافت</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پایان سال‌های آوارگی در ناحیه‌ی کوه سعیر</w:t>
      </w:r>
    </w:p>
    <w:p>
      <w:pPr>
        <w:pStyle w:val="BookText"/>
        <w:rPr/>
      </w:pPr>
      <w:r>
        <w:rPr>
          <w:rFonts w:ascii="IRNazanin" w:hAnsi="IRNazanin" w:eastAsia="IRNazanin"/>
          <w:color w:val="111111"/>
          <w:sz w:val="28"/>
          <w:sz w:val="28"/>
          <w:szCs w:val="28"/>
          <w:rtl w:val="true"/>
          <w:lang w:bidi="fa-IR"/>
        </w:rPr>
        <w:t>از زبان حضرت موسی در جای دیگر نقل‌شده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بنی‌اسرائیل، طبق دستور خداوند بازگشتیم و از راهی که به‌سوی دریای سرخ می‌رود، به بیابان رفتیم و سال‌های زیادی در اطراف ناحیه‌ی کوه سعیر سرگردان بودیم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سرانجام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به‌اندازه‌ی کافی در این کوهستان سرگردان بوده‌اید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سمت شمال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بگو که ایشان از مرز سرزمینی خواهند گذشت که به برادرانشان، أدومی ها تعلق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ادومی ها از نسل عیسو هستند و در سعیر زندگی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از شما خواهند ترسید، ولی شما با ایشان نجنگید چون من تمام سرزمین کوهستانی سعیر را به‌عنوان ملک دائمی به ایشان داده‌ام و حتی یک وجب از زمین ایشان را به شما نخواهم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ازای آب و غذایی که مصرف می‌کنید، پول بپردازید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خدایتان در تمام چهل‌سالگی که در این بیابان بزرگ سرگردان بوده‌اید با شما بوده و قدم‌به‌قدم از شما مراقبت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تمام‌کارهایتان به شما برکت داده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شما هیچ‌وقت محتاج به چیزی نبوده‌اید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ما از کنار سعیر که برادرانمان در آنجا زندگی می‌کردند گذشتیم و جاده‌ای را که به سمت جنوب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می‌رود قطع نموده رو به شمال به‌طرف بیابان موآب کوچ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خداوند به ما چنین هشدار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موآبیها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نسل لوط هستند، کاری نداشته باشید و با ایشان وارد جنگ نشوید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شهر عار را به آن‌ها داده‌ام و هیچ زمینی را از سرزمین آن‌ها به شما نخواهم داد</w:t>
      </w:r>
      <w:r>
        <w:rPr>
          <w:rFonts w:eastAsia="IRNazanin" w:cs="IRNazanin"/>
          <w:color w:val="111111"/>
          <w:sz w:val="28"/>
          <w:szCs w:val="28"/>
          <w:rtl w:val="true"/>
          <w:lang w:bidi="fa-IR"/>
        </w:rPr>
        <w:t xml:space="preserve">. » </w:t>
      </w:r>
      <w:r>
        <w:rPr>
          <w:rStyle w:val="FootnoteAnchor"/>
          <w:rtl w:val="true"/>
        </w:rPr>
        <w:footnoteReference w:id="1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روزگار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سعیر سکونت داشتند ولی ادومی ها یعنی اعقاب عیسو آن ها را بیرون رانده، جایشان را گرفتند، همان طور که اسرائیل جای مردم کنعان را که خداوند سرزمینشان را به اسرائیل بخشیده بود، 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برخیزید و از رود زارد بگذرید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سی‌وهشت سال پیش، ما قادش را ترک گفته بودیم، همان‌طور که خداوند فرموده بود، در این مدت تمام جنگجویان ما از بین 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بر ضد آن‌ها بود و سرانجام همه‌ی آن‌ها را از بین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پس‌ازاینکه تمام جنگجویان مردند، خداوند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باید از شهر عار که در مرز موآب است بگذرید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به سرزمین عمونی ها که از نسل لوط هستند نزدیک شدید با آن‌ها کاری نداشته باشید و با ایشان وارد جنگ نشوید، زیرا هیچ زمینی را از سرزمینی که به ایشان بخشیده‌ام، به شما نخواهم داد</w:t>
      </w:r>
      <w:r>
        <w:rPr>
          <w:rFonts w:eastAsia="IRNazanin" w:cs="IRNazanin"/>
          <w:color w:val="111111"/>
          <w:sz w:val="28"/>
          <w:szCs w:val="28"/>
          <w:rtl w:val="true"/>
          <w:lang w:bidi="fa-IR"/>
        </w:rPr>
        <w:t xml:space="preserve">. » </w:t>
      </w:r>
      <w:r>
        <w:rPr>
          <w:rStyle w:val="FootnoteAnchor"/>
          <w:rtl w:val="true"/>
        </w:rPr>
        <w:footnoteReference w:id="15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 مشابه دیگر، زمانی اتّفاق افتاد 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قبیله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حدود غزّه در دهکده های پراکنده ای سکونت داشتند حمله نموده، آن ها را هلاک کردند و به جای ایشان ساکن شدند</w:t>
      </w:r>
      <w:r>
        <w:rPr>
          <w:rFonts w:eastAsia="IRNazanin" w:cs="IRNazanin"/>
          <w:color w:val="111111"/>
          <w:sz w:val="28"/>
          <w:szCs w:val="28"/>
          <w:rtl w:val="true"/>
          <w:lang w:bidi="fa-IR"/>
        </w:rPr>
        <w:t>.</w:t>
      </w:r>
      <w:bookmarkStart w:id="147" w:name="pg14478_131697"/>
    </w:p>
    <w:p>
      <w:pPr>
        <w:pStyle w:val="BookText"/>
        <w:rPr/>
      </w:pPr>
      <w:bookmarkEnd w:id="14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رود ارنون گذشته، به سرزمین سیحون اموری، پادشاه حبشون داخل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و سرزمینش را به شما داده‌ام، با او بجنگید و سرزمین او را به تصرف خود درآورید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امروز ترس شمارا بر دل مردم سراسر جهان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آوازه ی شمارا می‌شنوند و به وحشت می 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48" w:name="__RefHeading___Toc519753_996550957"/>
      <w:bookmarkStart w:id="149" w:name="_Toc48"/>
      <w:bookmarkEnd w:id="148"/>
      <w:r>
        <w:rPr>
          <w:rtl w:val="true"/>
        </w:rPr>
        <w:t>قسمت پنجم</w:t>
      </w:r>
      <w:r>
        <w:rPr>
          <w:rtl w:val="true"/>
        </w:rPr>
        <w:t xml:space="preserve">: </w:t>
      </w:r>
      <w:r>
        <w:rPr>
          <w:rtl w:val="true"/>
        </w:rPr>
        <w:t xml:space="preserve">جنگ‌های </w:t>
      </w:r>
      <w:r>
        <w:rPr>
          <w:rtl w:val="true"/>
        </w:rPr>
        <w:t>(</w:t>
      </w:r>
      <w:r>
        <w:rPr>
          <w:rtl w:val="true"/>
        </w:rPr>
        <w:t>پس از وفات هارون</w:t>
      </w:r>
      <w:r>
        <w:rPr>
          <w:rtl w:val="true"/>
        </w:rPr>
        <w:t>)</w:t>
      </w:r>
      <w:r>
        <w:rPr>
          <w:rtl w:val="true"/>
        </w:rPr>
        <w:t xml:space="preserve">، در درّه‌ی موآب </w:t>
      </w:r>
      <w:r>
        <w:rPr>
          <w:rtl w:val="true"/>
        </w:rPr>
        <w:t>(</w:t>
      </w:r>
      <w:r>
        <w:rPr>
          <w:rtl w:val="true"/>
        </w:rPr>
        <w:t>مشرف‌به بیابان و کوه پیسگاه</w:t>
      </w:r>
      <w:r>
        <w:rPr>
          <w:rtl w:val="true"/>
        </w:rPr>
        <w:t>)</w:t>
      </w:r>
      <w:bookmarkEnd w:id="149"/>
    </w:p>
    <w:p>
      <w:pPr>
        <w:pStyle w:val="BookText"/>
        <w:rPr/>
      </w:pP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 اسرائیل به اوبوت کوچ کردند و در آنجا اردو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سپس‌ازآنجا به عیی عباریم که در بیابان و در فاصله‌ی کمی از شرق موآب بود، 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ازآنجا به وادی زارد کوچ کرده، اردو زدند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به‌طرف شمال رود ارنون نزدیک مرزهای اموری‌ها نقل‌مکان کردند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قوم اسرائیل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همان‌جایی است که خداوند به موسی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را جمع کن و به ایشان آب خواهم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قوم اسرائیل این سرود را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چاه بجوش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وصف این چاه بسرایید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چاهی که رهبران آن را 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بزرگان اسرائیل با عصاهایشان آن را کندند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 اسرائیل بیابان را پُشت سر گذارده، از متانه، نحلی ئیل و باموت گذشتند و به درّه‌ای که در موآب قرار دارد و مشرف‌به بیابان و کوه پیسگاه است رفتند</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پس از آن به جنگ دو پاشاه رفتند و آنها را شکست دادند یکی سیحون و دیگری عوج که به شرح آن می 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شکست سیحون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اموری‌ها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وقت، قوم اسرائیل سفیرانی نزد سیحون، پادشاه اموری‌ها فرستادند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فرستادگان درخواست کرده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دهید از سرزمین شما عبور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قول می دهیم از شاهراه برویم و تا زمانی که از مرزتان نگذشته‌ایم از راهی که در آن می‌رویم خارج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مزرعه‌ها و تاکستان‌های شما وارد </w:t>
      </w:r>
    </w:p>
    <w:p>
      <w:pPr>
        <w:pStyle w:val="BookText"/>
        <w:rPr/>
      </w:pPr>
      <w:r>
        <w:rPr>
          <w:rFonts w:ascii="IRNazanin" w:hAnsi="IRNazanin" w:eastAsia="IRNazanin"/>
          <w:color w:val="111111"/>
          <w:sz w:val="28"/>
          <w:sz w:val="28"/>
          <w:szCs w:val="28"/>
          <w:rtl w:val="true"/>
          <w:lang w:bidi="fa-IR"/>
        </w:rPr>
        <w:t>نخواهیم شد و آب شمارا نیز نخواهیم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سیحون پادشاه موافقت نکرد و در عوض، او سپاه خود را در بیابان در مقابل قوم اسرائیل بسیج کرد و در ناحیه‌ی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یاهص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وارد جنگ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جنگ، بنی‌اسرائیل آن‌ها را شکست دادند و سرزمینشان را از رود ارنون تا رود یبوق و تا مرز سرزمین بنی عمون تصرّف کردند، امّا نتوانستند جلوتر بروند، زیرا مرز بنی عمون مستحکم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به‌این‌ترتیب، قوم اسرائیل تمام شهرهای اموری‌ها ازجمله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حبشون را که پایتخت سیحون پادشاه بود، تصرّف کردند و در آن‌ها ساکن شدند</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شعرا در مورد سیحون پادشاه چنین گفته‌اند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حبشون بیایید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پایتخت سیحون پادشاه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آتشی از حبشون افروخته‌شده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بلعیده است شهر عر موآب و بلندی‌های رود ارنون 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وای بر موآب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نابود شدید ای قومی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می‌پرستید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پسران و دخترانت را به دست سیحون، پادشاه اموری‌ها به اسارت فرستاده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ما آن‌ها را هلاک کرده‌ایم از حبشون تا دیبون و تا نوفح که نزدیک میدبا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زمانی که قوم اسرائیل در سرزمین اموری‌ها ساکن بودند، موسی افرادی به ناحیه‌ی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تا وضع آنجا را بررسی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پس‌ازآن، قوم اسرائیل به آن ناحیه حمله بردند و آن را با روستاهای اطرافش گرفتند و اموری‌ها را بیرون راندند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ماجرا از زبان موسی در جای دیگر نیز این‌گونه آمده</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صحرای قدیموت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سفیرانی با پیشنهاد صلح، نزد سیحون، پادشاه حبشون فرستادم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پیشنهاد ما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دهید از سرزمین شما عبور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جاده‌ی اصلی خارج نخواهیم شد و به‌طرف مزارع اطراف آن نخواهیم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عبور برای هر لقمه نانی که بخوریم و هر جرعه آبی که بنوشیم، پول خواهیم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چیزی که می‌خواهیم، اجازه‌ی عبور از سرزمین شما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ادومی ها ی ساکن سعیر، اجازه‌ی عبور از سرزمین خود را به ما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موآبی ها هم که پایتختشان در عار است، همین کار را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از راه اردن به سرزمینی که خداوند، خدایمان به ما داده است می‌رویم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سیحون پادشاه موافقت نکرد، زیرا خداوند، خدای شما او را سخت‌دل گردانید تا او را به دست اسرائیل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الآن نابودشده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خداوند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به‌تدریج سرزمین سیحون پادشاه را به شما می‌دهم، پس‌ازاینکه آنجا را تصرف کردید، این سرزمین از آن شما خواهد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آنگاه سیحون پادشاه به ما اعلان‌جنگ داد و نیروهایشان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یاهص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خداوند خدایمان او را به ما تسلیم نمود و ما او را با تمام پسران و افرادش کشتیم و تمامی شهرهایش را به تصرف خود درآورده، همه‌ی مردان و زنان و اطفال را از بین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به‌غیراز گله‌هایشان موجود دیگری را زنده نگذاشتیم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گله‌ها را هم با غنائمی که از تسخیر شهرها به چنگ آورده بودیم با خود بردیم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کناره‌ی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 ارنون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همه‌ی شهرها را به تصرف خود درآوردیم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شهر هم در برابر ما قادر به مقاومت نبود، زیرا خداوند، خدایمان تمامی آن‌ها را به ما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 یبوق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شهرهای کوهستانی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جاهایی که خداوند، خدایمان غدغن فرموده بود، نزدیک نشدیم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شکست عوج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بنی‌اسرائیل بازگشتند و راهی را که به باشان منتهی می‌شد در پیش گرفتند، امّا عوج، پادشاه باشان، برای جنگ با آن‌ها با سپاه خود به ادرعی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موسی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 زیرا دشمن را به دست تو تسلیم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بلایی به سر عوج پادشاه می‌آید که در حبشون به سر سیحون، پادشاه اموری‌ها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قوم اسرائیل، عوج پادشاه را همراه با پسرانش و اهالی سرزمینش کشتند، به‌طوری‌که یکی از آن‌ها هم زنده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اسرائیل آن سرزمین را تصرّف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ماجرا در جای دیگر از زبان موسی چنین آمده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به‌جانب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باشان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آوردیم، عوج پادشاه باشان لشگر خود را بسیج نموده در ادرعی به ما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سرزمین عوج و مردمش در اختیار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ایشآن‌همان کنید که با سیحون، پادشاه اموری‌ها در حبشون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خداوند عوج پادشاه و همه‌ی مردمش را به ما تسلیم نمود و ما همه‌ی آن‌ها را کشتیم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تمامی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شهرش یعنی سراسر ناحیه‌ی ارجوب باشان را به تصرف خود درآوردیم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شهرها با دیوارهای بلند و دروازه‌های پشت‌بنددار محافظت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این شهرها تعداد زیادی آبادی بی حصار نیز بودند که به تصرف ما درآمدند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سرزمین باشان را مثل قلمرو سیحون پادشاه واقع در حبشون، کاملاً نابود کردیم و تمامی اهالی آن را، چه مرد چه زن و چه کودک، از بین بردیم، ولی گله‌ها و غنائم جنگی را برای خود نگه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بر تمام </w:t>
      </w:r>
    </w:p>
    <w:p>
      <w:pPr>
        <w:pStyle w:val="BookText"/>
        <w:rPr/>
      </w:pPr>
      <w:r>
        <w:rPr>
          <w:rFonts w:ascii="IRNazanin" w:hAnsi="IRNazanin" w:eastAsia="IRNazanin"/>
          <w:color w:val="111111"/>
          <w:sz w:val="28"/>
          <w:sz w:val="28"/>
          <w:szCs w:val="28"/>
          <w:rtl w:val="true"/>
          <w:lang w:bidi="fa-IR"/>
        </w:rPr>
        <w:t>سرزمین دو پادشاه اموری واقع در شرق رود اردن، یعنی بر کلیه‌ی اراضی از دره‌ی ارنون تا کوه حرمون، مسلط شدیم</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کلیه‌ی شهرهای واقع در آن جلگه و تمامی سرزمین جلعاد و باشان را تا شهرهای سلخه و ادرعی تصرف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ناگفته نماند که عوج پادشاه باشان، آخرین بازمانده‌ی رفائی های غول‌پیکر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تختخواب آهنی او که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شهرهای عمونیها نگهداری می‌شود، حدود چهار متر طول و دو متر عرض دارد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پادشاهانی که از موسی شکست‌خورده بودند این‌ها بودند </w:t>
      </w:r>
      <w:r>
        <w:rPr>
          <w:rStyle w:val="FootnoteAnchor"/>
          <w:rtl w:val="true"/>
        </w:rPr>
        <w:footnoteReference w:id="1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پادشاهان در سمت شرقی رود اُردُن بودند و شهرهای آن‌ها به‌وسیله‌ی بنی‌اسرائیل تصرّف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شهرهای آن‌ها از درّه‌ی ارنون تا کوه حرمون که شامل تمام نواحی شرقی درّه‌ی اُردُن می‌شد، امتداد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سیحون، پادشاه اموریان که در حشبون زندگی می‌کرد و قلمرو او از عروعیر در کنار درّه‌ی ارنون و از وسط درّه‌ی ارنون تا درّه‌ی یبوق که مرز عمونی هاست امتداد می‌یافت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سرزمین شامل نصف جلعاد کنونی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همچنین بر درّه‌ی اُردُن که از دریاچه‌ی جلیل تا بیت یشیموت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شرق دریای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دامنه‌ی کوه پیسگاه امتداد داشت، حکومت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عوج، پادشاه باشان که از بازماندگان قوم رفائی بود و در عشتاروت و ادرعی زندگی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بر سرزمینی حکومت می‌نمود که از کوه حرمون در شمال تا سلخه و تمام باشان در مشرق و از سمت مغرب تا مرزهای سرزمین جشوری ها و معکی ها و از سمت جنوب تا منطقه‌ای که نیمه‌ی شمالی جلعاد را در برمی‌گرفت و به سر حدّ سرزمین حشبون می‌رسید، امتداد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ساکنان این سرزمین، همان کسانی بودند که موسی و بنی‌اسرائیل، آن‌ها را از بین بردند و موسی زمین‌هایشان را به قبیله‌ی رئوبین و جاد و نصف قبیله‌ی منسی داد</w:t>
      </w:r>
      <w:r>
        <w:rPr>
          <w:rFonts w:eastAsia="IRNazanin" w:cs="IRNazanin"/>
          <w:color w:val="111111"/>
          <w:sz w:val="28"/>
          <w:szCs w:val="28"/>
          <w:rtl w:val="true"/>
          <w:lang w:bidi="fa-IR"/>
        </w:rPr>
        <w:t xml:space="preserve">. </w:t>
      </w:r>
      <w:bookmarkStart w:id="150" w:name="pg14478_131701"/>
    </w:p>
    <w:p>
      <w:pPr>
        <w:pStyle w:val="Heading4"/>
        <w:numPr>
          <w:ilvl w:val="3"/>
          <w:numId w:val="1"/>
        </w:numPr>
        <w:rPr/>
      </w:pPr>
      <w:bookmarkStart w:id="151" w:name="__RefHeading___Toc519755_996550957"/>
      <w:bookmarkStart w:id="152" w:name="_Toc49"/>
      <w:bookmarkEnd w:id="150"/>
      <w:bookmarkEnd w:id="151"/>
      <w:r>
        <w:rPr>
          <w:rtl w:val="true"/>
        </w:rPr>
        <w:t>قسمت ششم</w:t>
      </w:r>
      <w:r>
        <w:rPr>
          <w:rtl w:val="true"/>
        </w:rPr>
        <w:t xml:space="preserve">: </w:t>
      </w:r>
      <w:r>
        <w:rPr>
          <w:rtl w:val="true"/>
        </w:rPr>
        <w:t xml:space="preserve">درخواست قبیله‌های شرق رود اردن </w:t>
      </w:r>
      <w:r>
        <w:rPr>
          <w:rtl w:val="true"/>
        </w:rPr>
        <w:t>(</w:t>
      </w:r>
      <w:r>
        <w:rPr>
          <w:rtl w:val="true"/>
        </w:rPr>
        <w:t>رئوبین و جاد</w:t>
      </w:r>
      <w:r>
        <w:rPr>
          <w:rtl w:val="true"/>
        </w:rPr>
        <w:t xml:space="preserve">) </w:t>
      </w:r>
      <w:r>
        <w:rPr>
          <w:rtl w:val="true"/>
        </w:rPr>
        <w:t>در تقسیم اراضی</w:t>
      </w:r>
      <w:bookmarkEnd w:id="152"/>
    </w:p>
    <w:p>
      <w:pPr>
        <w:pStyle w:val="BookText"/>
        <w:rPr/>
      </w:pP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وقتی قوم اسرائیل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یعزیر و جلعاد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قبیله‌های رئوبین و جاد که صاحب گلّه‌های بزرگ بودند، متوجّه شدند که آنجا برای نگهداری گلّه، محل بسیار مناسبی است؛ بنابراین نزد موسی و العازار کاهن و سایر رهبران قبایل آمده،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این سرزمین را به قوم اسرائیل داده است، یعنی شهرهای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عطاروت، دیبون، یعزیر، نمرَه حشبون، العاله، شبام، نبو، 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سرزمین‌برای گلّه‌های ما بسیار مناسب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تقاضا داریم به‌جای سهم ما در آن‌سوی رود اُردُن، این زمین‌ها را به ما بدهید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از ایشان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منظورتان این است که شما همین‌جا بنشینید و برادرانتان به آن‌طرف رود اُردُن رفته بجنگند؟ آیا می‌خواهید بقیّه‌ی قوم را از رفتن به آن‌طرف رود اُردُن ورود به سرزمینی که خداوند به ایشان داده است، دلسرد کنید؟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همان کاری است که پدران شما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قادش برنیع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فرستادم تا سرزمین موعود را بررسی کنند، امّا وقتی به درّه‌ی اشکول رسیدند و آن سرزمین را دیدند، بازگشتند و قوم را از رفتن به سرزمین موعود دلسرد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علّت خشم خداوند افروخته شد و قسم خورد که از تمام کسانی که از مصر بیرون آمده‌اند و بیشتر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دارند، کسی موفّق به دیدن سرزمینی که به ابراهیم، اسحاق و یعقوب وعده داده بود، نشود، چون آن‌ها با تمام دل از خداوند پیروی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گروه، تنها کالیب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یفنه قنزی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یوشع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با تمام دل از خداوند پیروی نموده، قوم اسرائیل را تشویق کردند تا وارد سرزمین موعود بشوند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ما را در بیابان سرگردان نمود تا این‌که تمامی آن نسل که نسبت به خداوند گناه ورزیده بودند، مُردند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شما نسل گنه‌کار، جای آن‌ها را گرفته‌اید و می‌خواهید غضب خداوند را بیش‌ازپیش بر سر قوم اسرائیل فرود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این‌طور از خداوند روی‌گردان شوید، او باز قوم اسرائیل را در بیابان، ترک خواهد کرد و آن‌وقت شما مسئول هلاکت تمام این قوم خواهید بود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برای گلّه‌های خود آغُل و برای زن و بچّه هایمان شهرها می سازیم، ولی خودمان مسلّح شده، پیشاپیش سایر افراد اسرائیل، به آن‌طرف رود اُردُن می‌رویم تا ایشان را به ملک خودشان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هر چیز لازم است در اینجا شهرهای حصار دار، برای خانواده‌های خود بسازیم تا در مقابل حمله ی ساکنان بومی در امان باشند تا تمام قوم اسرائیل ملک خود را نگیرند، ما به خانه‌هایمان بازنمی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آن‌طرف رود اُردُن، زمین نمی‌خواهیم، بلکه ترجیح می دهیم در این طرف، یعنی در شرق رود اُردُن زمین 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آنچه را که گفتید انجام دهید و خود را در حضور خداوند برای جنگ آماده کنید و سپاهیان خود را تا وقتی‌که خداوند دشمنانش را بیرون براند، در آن‌سوی رود اُردُن نگه‌دارید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یعنی بعد از این‌که سرزمین موعود به تصرّف خداوند درآمد، شما هم می‌توانید برگردید، چون وظیفه‌ی خود را نسبت به خداوند و بقیّه‌ی قوم اسرائیل انجام داده‌اید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زمین‌های شرق رود اُردُن، از طرف خداوند ملک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مطابق آنچه گفته‌اید عمل نکنید، نسبت به خداوند گناه کرده‌اید و مطمئن باشید که به خاطر گناه، مجازات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بروید و برای خانواده‌های خود، شهرها و برای گلّه‌هایتان آغُل بسازید و هر آنچه گفته‌اید انجام دهید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 جاد و رئوبین جواب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دستورات تو پیروی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و زنان و گلّه‌ها و رمه‌های ما در شهرهای جلعاد خواهند ماند، ولی خود ما مسلّح شده، به آن‌طرف رود اُردُن می‌رویم تا همان‌طور که تو گفته ای، برای خداوند بجنگیم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موسی به العازار، یوشع و رهبران قبایل اسرائیل رضایت خود را اعلام نموده،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تمامی مردان قبیله‌های جاد و رئوبین مسلّح شدند و با شما به آن‌طرف رود اُردُن آمدند تا برای خداوند بجنگند، آنگاه بعد از این‌که آن سرزمین را تصرّف کردید، باید سرزمین جلعاد را به ایشان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آن‌ها با شما نیامدند، آن‌وقت در بین بقیّه‌ی شما در سرزمین کنعان، زمین به ایشان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قبیله‌های جاد و رئوبین مجدداً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 که خداوند امر فرموده است عمل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مسلّح شده به‌فرمان خداوند به کنعان می‌رویم، ولی می‌خواهیم سهم ما، از زمین‌های این‌سوی رود اُردُن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موسی مملکت سیحون، پادشاه اموری‌ها و عوج پادشاه باشان، یعنی تمامی اراضی و همه‌ی شهرهای آن‌ها را برای قبیله‌های جاد و رئوبین و نصف قبیله‌ی مَنَسی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قبیله‌ی جاد این شهرها را ساختند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دیبون، عطاروت، عروعیر، عطروت شوفان، یعزیر، یُجبهه، بیت نمرَه، بیت هاران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 شهرها، حصار دار و دارای آغُل برای گوسفندان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قبیله‌ی رئوبین نیز این شهرها را ساختند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حشبون، الیعاله، قریتایم، نبو، بعل معون، سبمه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اسرائیلی‌ها بعد نام این شهرهایی را که تسخیر نموده و آن‌ها را از نوساخته بودند، تغییر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طایفه‌ی ماخیر از قبیله‌ی منسی به جلعاد رفته، این شهر را به تصرّف خود درآوردند و اموری‌ها را که در آنجا ساکن بودند، بیرون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جلعاد را به طایفه‌ی ماخیر داد و آن‌ها در آنجا ساکن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مردان یائیر که طایفه‌ای دیگر از قبیله‌ی منسی بودند، برخی روستاهای جلعاد را اشغال کرده، ناحیه‌ی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حووت یائیر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زمان، 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 قنات و روستاهای اطراف آن لشگر کشی کرده، آنجا را اشغال نمود و آن منطقه را به نام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ascii="IRNazanin" w:hAnsi="IRNazanin" w:eastAsia="IRNazanin"/>
          <w:color w:val="111111"/>
          <w:sz w:val="28"/>
          <w:sz w:val="28"/>
          <w:szCs w:val="28"/>
          <w:rtl w:val="true"/>
          <w:lang w:bidi="fa-IR"/>
        </w:rPr>
        <w:t xml:space="preserve">این ماجرا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سرزمین تسخیرشده بین قبیله‌های رئوبین و جاد و نصف قبیله‌ی منسی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موسی در جای دیگر این‌گونه بیان‌شده</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قبیله‌های رئوبین و 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ناحیه‌ی شمال عروعیر را که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 ارنون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به‌اضافه‌ی 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کوهستان جلعاد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شهرهایش دادم و به نصف قبیله‌ی منسی، باقیمانده‌ی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جلعاد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باشان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قلمرو قبلی عوج پادشاه بود، واگذار کردم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طایفه‌ی یائیر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قبیله‌ی مَنَسی تمامی منطقه‌ی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مرزهای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جشوری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معکی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گرفتند و آن سرزمین را به اسم خودشان نام‌گذاری کرده، آنجا را همچنان که امروز هم مشهور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حَووت یائیر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دهستان‌های یائیر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طایفه‌ی ماخیر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قبیله‌های رئوبین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منطقه‌ای را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 یبوق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سرحد عمونی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می‌شد و تا وسط جلگه‌ی رود ارنون امتداد می‌یافت، 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مرز غربی ایشان، رود اردُن بود که از دریاچه‌ی جلیل تا دریای مرده و کوه پیسگاه ادامه می‌یافت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من به قبیله‌های رئوبین و جاد و نصف قبیله‌ی منسی، یادآوری کردم که اگرچه خداوند آن سرزمین را به ایشان داده است، بااین‌حال، حقّ سکونت در آ جا را نخواهید داشت تا زمانی که مردان مسلّحشان در پیشاپیش بقیّه‌ی قبیله‌ها، آن‌ها را به آن‌سوی رود اردُن، یعنی به سرزمینی که خدا به ایشان وعده داده، برسانند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 زنان و فرزندانتان می‌توانند اینجا در این شهرهایی که خداوند به شما داده است، سکونت کرده، از گلّه‌هایتان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می‌دانم تعدادشان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برادران خود کمک کنید تا خداوند به آن‌ها نیز پیروزی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وقتی آن‌ها سرزمینی را که خداوند، خدایتان در آن‌طرف رود اردُن به ایشان داده است، تصرّف کردند، آنگاه شما می‌توانید به سرزمین خود بازگردید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به یوشع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 چشمانت دیدی که خداوند، خدایت با آن دو پادشاه چگونه 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تمامی ممالک آن‌طرف رود اردُن نیز همین کار را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آنجا نترسید، چون خداوند خدایتان برای شما خواهد جنگید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جای دیگر در مورد تقسیم اراضی قوم ها اینگونه آمده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قبیله‌ی رئوبین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بخشی از سرزمین را به خاندان‌های قبیله‌ی رئوبین داده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حدود زمین آن‌ها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شهری که در وسط آن وادی است تا آن‌طرف دشت مجاور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سرزمین آن‌ها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حشبود و تمام شهرهای آن دشت می‌شد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دیبون، باموت بعل، بیت بعل معون، یهصه، قدیموت، میفاعت، قریتایم، سبمه، سارت شحر، در کوهستان بالای درّه، بیت فغور، بیت یشیموت و دامنه‌ی کوه پیسگاه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شهرهایی که در دشت بودند و نیز شهرهای سیحون، پادشاه اموری که در حشبون حکومت می‌کرد به ملکیّت قبیله‌ی رئوبین درآمدند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سیحون پادشاه و بزرگان مدیان را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 راقم، صور، حور و رابع، شکست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در سرزمین سیحون ِ پادشاه زندگی می‌کردند و با او متّحد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بلعام جادوگر، پسر بعور نیز ازجمله کسانی بود که به‌وسیله‌ی اسرائیلی‌ها در جنگ کشته‌شده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اُردُن، مرز غربی قبیله‌ی رئوبین بود</w:t>
      </w:r>
      <w:r>
        <w:rPr>
          <w:rFonts w:eastAsia="IRNazanin" w:cs="IRNazanin"/>
          <w:color w:val="111111"/>
          <w:sz w:val="28"/>
          <w:szCs w:val="28"/>
          <w:rtl w:val="true"/>
          <w:lang w:bidi="fa-IR"/>
        </w:rPr>
        <w:t xml:space="preserve">. </w:t>
      </w:r>
      <w:bookmarkStart w:id="153" w:name="pg14478_131704"/>
    </w:p>
    <w:p>
      <w:pPr>
        <w:pStyle w:val="BookText"/>
        <w:rPr/>
      </w:pPr>
      <w:bookmarkEnd w:id="15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این‌ها شهرها و دهاتی بودند که به خاندان‌های قبیله‌ی رئوبین به ملکیّت داده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قبیله‌ی جاد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همچنین قسمتی از سرزمین را برای خاندان‌های قبیله‌ی جاد تعیین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یعزیر، تمام شهرهای جلعاد و نصف سرزمین عمونی ها تا عروعیر نزدیک ربه و از حشبون تا رامت مصفه و بطونیم و از محنایم تا سرحد دبیر، شهرهای بیت هارام و بیت نمره، سوکوت، صافون که در درّه‌ی اُردُن بودند و همچنین بقیّه‌ی ملک سیحون، پادشاه حشبون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رود اُردُن مرز غربی قبیله‌ی جاد بود و تا دریاچه‌ی جلیل در شمال امتداد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شهرها و دهاتی بودند که به خاندان‌های قبیله‌ی جاد به ملکیّت داده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نصف قبیله‌ی منسی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قسمتی از سرزمین را برای خاندان نصف قبیله‌ی منسی تعیین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ایشان از محنایم به‌طرف شمال بود و شامل باشان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مملکت سابق عوج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شهرهای یائیر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باشان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شصت شهر بودند،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نصف جلعاد و شهرهای پادشاه‌نشین عوج یعنی عشتاروت و ادرعی در باشان به نصف خاندان ماخیر پسر منسی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چگونگی تقسیم زمین‌های شرق رود اُردُن، به‌وسیله‌ی موسی، هنگامی‌که او در شرق اِریحا در دشت موآب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موسی هیچ سهمی به قبیله‌ی لاوی نداد؛ زیرا چنانکه به ایشان گفته بود، به‌جای زمین، خداوند اسرائیل، میراث ایشان بود</w:t>
      </w:r>
      <w:r>
        <w:rPr>
          <w:rFonts w:eastAsia="IRNazanin" w:cs="IRNazanin"/>
          <w:color w:val="111111"/>
          <w:sz w:val="28"/>
          <w:szCs w:val="28"/>
          <w:rtl w:val="true"/>
          <w:lang w:bidi="fa-IR"/>
        </w:rPr>
        <w:t>.</w:t>
      </w:r>
    </w:p>
    <w:p>
      <w:pPr>
        <w:pStyle w:val="Heading4"/>
        <w:numPr>
          <w:ilvl w:val="3"/>
          <w:numId w:val="1"/>
        </w:numPr>
        <w:rPr/>
      </w:pPr>
      <w:bookmarkStart w:id="154" w:name="__RefHeading___Toc519757_996550957"/>
      <w:bookmarkStart w:id="155" w:name="_Toc50"/>
      <w:bookmarkEnd w:id="154"/>
      <w:r>
        <w:rPr>
          <w:rtl w:val="true"/>
        </w:rPr>
        <w:t>قسمت هفتم</w:t>
      </w:r>
      <w:r>
        <w:rPr>
          <w:rtl w:val="true"/>
        </w:rPr>
        <w:t xml:space="preserve">: </w:t>
      </w:r>
      <w:r>
        <w:rPr>
          <w:rtl w:val="true"/>
        </w:rPr>
        <w:t>خداوند به موسی اجازه‌ی ورود به سرزمین موعود را نمی‌دهد</w:t>
      </w:r>
      <w:bookmarkEnd w:id="155"/>
    </w:p>
    <w:p>
      <w:pPr>
        <w:pStyle w:val="BookText"/>
        <w:rPr/>
      </w:pP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از خداوند چنین درخواست نمودم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خداوند، التماس می‌کنم اجازه فرمایی از این رود گذشته، وارد سرزمین موعود بشوم، به سرزمین حاصلخیز آن‌طرف رود اردُن با رشته‌کوه‌های آن و به سرزمین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آرزومندم نتیجه‌ی بزرگی و قدرتی را که به ما نشان داده‌ای ببینم، کدام خدایی در تمام آسمان و زمین قادر است، آنچه را که تو برای ما کرده‌ای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به سبب گناهان شما بر من غضبناک بود و به من اجازه‌ی عبور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از این موضوع سخنی بر زبان نیاور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بالای کوه پیسگاه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 می‌توانی به هر سو نظر اندازی و سرزمین موعود را از دور ببینی؛ ولی از رود اردُن عبور نخواهی کرد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یوشع علیه السلام را به‌جانشینی خود بگمار و او را تقویت و تشویق کن، زیرا او قوم را برای فتح سرزمینی که تو از قلّه‌ی کوه خواهی دید، به آن‌طرف رودخانه هدایت خواهد کرد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ما در دره‌ی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فغور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ماندیم</w:t>
      </w:r>
      <w:r>
        <w:rPr>
          <w:rFonts w:eastAsia="IRNazanin" w:cs="IRNazanin"/>
          <w:color w:val="111111"/>
          <w:sz w:val="28"/>
          <w:szCs w:val="28"/>
          <w:rtl w:val="true"/>
          <w:lang w:bidi="fa-IR"/>
        </w:rPr>
        <w:t xml:space="preserve">. </w:t>
      </w:r>
      <w:r>
        <w:rPr>
          <w:rStyle w:val="FootnoteAnchor"/>
          <w:rtl w:val="true"/>
        </w:rPr>
        <w:footnoteReference w:id="166"/>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6" w:name="pg14478_131707"/>
      <w:bookmarkStart w:id="157" w:name="pg14478_131707"/>
      <w:bookmarkEnd w:id="157"/>
    </w:p>
    <w:p>
      <w:pPr>
        <w:pStyle w:val="Heading3"/>
        <w:numPr>
          <w:ilvl w:val="2"/>
          <w:numId w:val="1"/>
        </w:numPr>
        <w:rPr/>
      </w:pPr>
      <w:bookmarkStart w:id="158" w:name="pg14478_131707"/>
      <w:bookmarkStart w:id="159" w:name="__RefHeading___Toc519759_996550957"/>
      <w:bookmarkStart w:id="160" w:name="_Toc51"/>
      <w:bookmarkEnd w:id="158"/>
      <w:bookmarkEnd w:id="159"/>
      <w:r>
        <w:rPr>
          <w:rtl w:val="true"/>
        </w:rPr>
        <w:t>فصل دوم</w:t>
      </w:r>
      <w:r>
        <w:rPr>
          <w:rtl w:val="true"/>
        </w:rPr>
        <w:t xml:space="preserve">: </w:t>
      </w:r>
      <w:r>
        <w:rPr>
          <w:rtl w:val="true"/>
        </w:rPr>
        <w:t xml:space="preserve">داستان فتنه‌ی بلعم باعورا قبل از فتح اِریحا و بعد از رسیدن به دشت موآب و شکست آن‌ها در فتنه‌ی بلعم باعورا و هلاک بیست هزار نفر از بنی‌اسرائیل بر اثر طاعون و وقایع پس‌ازآن در </w:t>
      </w:r>
      <w:r>
        <w:rPr/>
        <w:t>14</w:t>
      </w:r>
      <w:r>
        <w:rPr>
          <w:rtl w:val="true"/>
        </w:rPr>
        <w:t xml:space="preserve"> </w:t>
      </w:r>
      <w:r>
        <w:rPr>
          <w:rtl w:val="true"/>
        </w:rPr>
        <w:t>قسمت</w:t>
      </w:r>
      <w:bookmarkEnd w:id="160"/>
    </w:p>
    <w:p>
      <w:pPr>
        <w:pStyle w:val="Heading4"/>
        <w:numPr>
          <w:ilvl w:val="3"/>
          <w:numId w:val="1"/>
        </w:numPr>
        <w:rPr/>
      </w:pPr>
      <w:bookmarkStart w:id="161" w:name="__RefHeading___Toc519761_996550957"/>
      <w:bookmarkStart w:id="162" w:name="_Toc52"/>
      <w:bookmarkEnd w:id="161"/>
      <w:r>
        <w:rPr>
          <w:rtl w:val="true"/>
        </w:rPr>
        <w:t>«</w:t>
      </w:r>
      <w:r>
        <w:rPr>
          <w:rtl w:val="true"/>
        </w:rPr>
        <w:t>جدول خلاصه قسمت‌های این داستان</w:t>
      </w:r>
      <w:r>
        <w:rPr>
          <w:rtl w:val="true"/>
        </w:rPr>
        <w:t>»</w:t>
      </w:r>
      <w:bookmarkEnd w:id="162"/>
    </w:p>
    <w:p>
      <w:pPr>
        <w:pStyle w:val="BookText"/>
        <w:rPr/>
      </w:pPr>
      <w:r>
        <w:rPr>
          <w:rFonts w:ascii="IRNazanin" w:hAnsi="IRNazanin" w:eastAsia="IRNazanin"/>
          <w:color w:val="111111"/>
          <w:sz w:val="28"/>
          <w:sz w:val="28"/>
          <w:szCs w:val="28"/>
          <w:rtl w:val="true"/>
          <w:lang w:bidi="fa-IR"/>
        </w:rPr>
        <w:t>شماره</w:t>
      </w:r>
    </w:p>
    <w:p>
      <w:pPr>
        <w:pStyle w:val="BookText"/>
        <w:rPr/>
      </w:pPr>
      <w:r>
        <w:rPr>
          <w:rFonts w:ascii="IRNazanin" w:hAnsi="IRNazanin" w:eastAsia="IRNazanin"/>
          <w:color w:val="111111"/>
          <w:sz w:val="28"/>
          <w:sz w:val="28"/>
          <w:szCs w:val="28"/>
          <w:rtl w:val="true"/>
          <w:lang w:bidi="fa-IR"/>
        </w:rPr>
        <w:t>عنوان قسمت‌ها به</w:t>
      </w:r>
    </w:p>
    <w:p>
      <w:pPr>
        <w:pStyle w:val="BookText"/>
        <w:rPr/>
      </w:pPr>
      <w:r>
        <w:rPr>
          <w:rFonts w:ascii="IRNazanin" w:hAnsi="IRNazanin" w:eastAsia="IRNazanin"/>
          <w:color w:val="111111"/>
          <w:sz w:val="28"/>
          <w:sz w:val="28"/>
          <w:szCs w:val="28"/>
          <w:rtl w:val="true"/>
          <w:lang w:bidi="fa-IR"/>
        </w:rPr>
        <w:t>ترتیب زمان</w:t>
      </w:r>
    </w:p>
    <w:p>
      <w:pPr>
        <w:pStyle w:val="BookText"/>
        <w:rPr/>
      </w:pP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اساس</w:t>
      </w:r>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شاعران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بلعم باعورا</w:t>
      </w:r>
    </w:p>
    <w:p>
      <w:pPr>
        <w:pStyle w:val="BookText"/>
        <w:rPr/>
      </w:pPr>
      <w:r>
        <w:rPr>
          <w:rFonts w:ascii="IRNazanin" w:hAnsi="IRNazanin" w:eastAsia="IRNazanin"/>
          <w:color w:val="111111"/>
          <w:sz w:val="28"/>
          <w:sz w:val="28"/>
          <w:szCs w:val="28"/>
          <w:rtl w:val="true"/>
          <w:lang w:bidi="fa-IR"/>
        </w:rPr>
        <w:t>و چگونگی فریب او برای نقشه‌ای شوم</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و 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وسوسه گران گرد بلعم</w:t>
      </w:r>
    </w:p>
    <w:p>
      <w:pPr>
        <w:pStyle w:val="BookText"/>
        <w:rPr/>
      </w:pPr>
      <w:r>
        <w:rPr>
          <w:rFonts w:ascii="IRNazanin" w:hAnsi="IRNazanin" w:eastAsia="IRNazanin"/>
          <w:color w:val="111111"/>
          <w:sz w:val="28"/>
          <w:sz w:val="28"/>
          <w:szCs w:val="28"/>
          <w:rtl w:val="true"/>
          <w:lang w:bidi="fa-IR"/>
        </w:rPr>
        <w:t>باعورا</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و روایات</w:t>
      </w:r>
    </w:p>
    <w:p>
      <w:pPr>
        <w:pStyle w:val="BookText"/>
        <w:rPr/>
      </w:pPr>
      <w:r>
        <w:rPr>
          <w:rFonts w:ascii="IRNazanin" w:hAnsi="IRNazanin" w:eastAsia="IRNazanin"/>
          <w:color w:val="111111"/>
          <w:sz w:val="28"/>
          <w:sz w:val="28"/>
          <w:szCs w:val="28"/>
          <w:rtl w:val="true"/>
          <w:lang w:bidi="fa-IR"/>
        </w:rPr>
        <w:t>صفی</w:t>
      </w:r>
    </w:p>
    <w:p>
      <w:pPr>
        <w:pStyle w:val="BookText"/>
        <w:rPr/>
      </w:pPr>
      <w:r>
        <w:rPr>
          <w:rFonts w:ascii="IRNazanin" w:hAnsi="IRNazanin" w:eastAsia="IRNazanin"/>
          <w:color w:val="111111"/>
          <w:sz w:val="28"/>
          <w:sz w:val="28"/>
          <w:szCs w:val="28"/>
          <w:rtl w:val="true"/>
          <w:lang w:bidi="fa-IR"/>
        </w:rPr>
        <w:t>علیشاه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بلعام و الاغش</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وحی بلعام</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وحی بلعام</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سومین وحی بلعام</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چهارمین وحی بلعام</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آخرین وحی بلعام</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پافشاری بلعم بر</w:t>
      </w:r>
    </w:p>
    <w:p>
      <w:pPr>
        <w:pStyle w:val="BookText"/>
        <w:rPr/>
      </w:pPr>
      <w:r>
        <w:rPr>
          <w:rFonts w:ascii="IRNazanin" w:hAnsi="IRNazanin" w:eastAsia="IRNazanin"/>
          <w:color w:val="111111"/>
          <w:sz w:val="28"/>
          <w:sz w:val="28"/>
          <w:szCs w:val="28"/>
          <w:rtl w:val="true"/>
          <w:lang w:bidi="fa-IR"/>
        </w:rPr>
        <w:t>اجرای تصمیمش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نفرین و جادوی</w:t>
      </w:r>
    </w:p>
    <w:p>
      <w:pPr>
        <w:pStyle w:val="BookText"/>
        <w:rPr/>
      </w:pPr>
      <w:r>
        <w:rPr>
          <w:rFonts w:ascii="IRNazanin" w:hAnsi="IRNazanin" w:eastAsia="IRNazanin"/>
          <w:color w:val="111111"/>
          <w:sz w:val="28"/>
          <w:sz w:val="28"/>
          <w:szCs w:val="28"/>
          <w:rtl w:val="true"/>
          <w:lang w:bidi="fa-IR"/>
        </w:rPr>
        <w:t>سپاه موسی با اسم اعظم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و روایات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نقشه دوّم بلعم</w:t>
      </w:r>
    </w:p>
    <w:p>
      <w:pPr>
        <w:pStyle w:val="BookText"/>
        <w:rPr/>
      </w:pPr>
      <w:r>
        <w:rPr>
          <w:rFonts w:ascii="IRNazanin" w:hAnsi="IRNazanin" w:eastAsia="IRNazanin"/>
          <w:color w:val="111111"/>
          <w:sz w:val="28"/>
          <w:sz w:val="28"/>
          <w:szCs w:val="28"/>
          <w:rtl w:val="true"/>
          <w:lang w:bidi="fa-IR"/>
        </w:rPr>
        <w:t>برای سرکوبی سپاه موسی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زنای بنی‌اسرائیل در</w:t>
      </w:r>
    </w:p>
    <w:p>
      <w:pPr>
        <w:pStyle w:val="BookText"/>
        <w:rPr/>
      </w:pPr>
      <w:r>
        <w:rPr>
          <w:rFonts w:ascii="IRNazanin" w:hAnsi="IRNazanin" w:eastAsia="IRNazanin"/>
          <w:color w:val="111111"/>
          <w:sz w:val="28"/>
          <w:sz w:val="28"/>
          <w:szCs w:val="28"/>
          <w:rtl w:val="true"/>
          <w:lang w:bidi="fa-IR"/>
        </w:rPr>
        <w:t>شطیم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و 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تشبیه بلعم به سگان</w:t>
      </w:r>
    </w:p>
    <w:p>
      <w:pPr>
        <w:pStyle w:val="BookText"/>
        <w:rPr/>
      </w:pPr>
      <w:r>
        <w:rPr>
          <w:rFonts w:ascii="IRNazanin" w:hAnsi="IRNazanin" w:eastAsia="IRNazanin"/>
          <w:color w:val="111111"/>
          <w:sz w:val="28"/>
          <w:sz w:val="28"/>
          <w:szCs w:val="28"/>
          <w:rtl w:val="true"/>
          <w:lang w:bidi="fa-IR"/>
        </w:rPr>
        <w:t>تشنه</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صفی</w:t>
      </w:r>
    </w:p>
    <w:p>
      <w:pPr>
        <w:pStyle w:val="BookText"/>
        <w:rPr/>
      </w:pPr>
      <w:r>
        <w:rPr>
          <w:rFonts w:ascii="IRNazanin" w:hAnsi="IRNazanin" w:eastAsia="IRNazanin"/>
          <w:color w:val="111111"/>
          <w:sz w:val="28"/>
          <w:sz w:val="28"/>
          <w:szCs w:val="28"/>
          <w:rtl w:val="true"/>
          <w:lang w:bidi="fa-IR"/>
        </w:rPr>
        <w:t>علیشاه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علمای دنیاپرست</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صفی</w:t>
      </w:r>
    </w:p>
    <w:p>
      <w:pPr>
        <w:pStyle w:val="BookText"/>
        <w:rPr/>
      </w:pPr>
      <w:r>
        <w:rPr>
          <w:rFonts w:ascii="IRNazanin" w:hAnsi="IRNazanin" w:eastAsia="IRNazanin"/>
          <w:color w:val="111111"/>
          <w:sz w:val="28"/>
          <w:sz w:val="28"/>
          <w:szCs w:val="28"/>
          <w:rtl w:val="true"/>
          <w:lang w:bidi="fa-IR"/>
        </w:rPr>
        <w:t>علیشاه</w:t>
      </w:r>
    </w:p>
    <w:p>
      <w:pPr>
        <w:pStyle w:val="BookText"/>
        <w:rPr/>
      </w:pPr>
      <w:r>
        <w:rPr>
          <w:rFonts w:ascii="IRNazanin" w:hAnsi="IRNazanin" w:eastAsia="IRNazanin"/>
          <w:color w:val="111111"/>
          <w:sz w:val="28"/>
          <w:sz w:val="28"/>
          <w:szCs w:val="28"/>
          <w:rtl w:val="true"/>
          <w:lang w:bidi="fa-IR"/>
        </w:rPr>
        <w:t>مولانا</w:t>
      </w:r>
    </w:p>
    <w:p>
      <w:pPr>
        <w:pStyle w:val="BookText"/>
        <w:rPr/>
      </w:pPr>
      <w:r>
        <w:rPr>
          <w:rFonts w:ascii="IRNazanin" w:hAnsi="IRNazanin" w:eastAsia="IRNazanin"/>
          <w:color w:val="111111"/>
          <w:sz w:val="28"/>
          <w:sz w:val="28"/>
          <w:szCs w:val="28"/>
          <w:rtl w:val="true"/>
          <w:lang w:bidi="fa-IR"/>
        </w:rPr>
        <w:t>خاقانی</w:t>
      </w:r>
    </w:p>
    <w:p>
      <w:pPr>
        <w:pStyle w:val="BookText"/>
        <w:rPr/>
      </w:pPr>
      <w:r>
        <w:rPr>
          <w:rFonts w:ascii="IRNazanin" w:hAnsi="IRNazanin" w:eastAsia="IRNazanin"/>
          <w:color w:val="111111"/>
          <w:sz w:val="28"/>
          <w:sz w:val="28"/>
          <w:szCs w:val="28"/>
          <w:rtl w:val="true"/>
          <w:lang w:bidi="fa-IR"/>
        </w:rPr>
        <w:t>ناصرخسرو</w:t>
      </w:r>
    </w:p>
    <w:p>
      <w:pPr>
        <w:pStyle w:val="BookText"/>
        <w:rPr/>
      </w:pPr>
      <w:r>
        <w:rPr>
          <w:rFonts w:ascii="IRNazanin" w:hAnsi="IRNazanin" w:eastAsia="IRNazanin"/>
          <w:color w:val="111111"/>
          <w:sz w:val="28"/>
          <w:sz w:val="28"/>
          <w:szCs w:val="28"/>
          <w:rtl w:val="true"/>
          <w:lang w:bidi="fa-IR"/>
        </w:rPr>
        <w:t>سنایی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وقایع پس از فتنه‌ی</w:t>
      </w:r>
    </w:p>
    <w:p>
      <w:pPr>
        <w:pStyle w:val="BookText"/>
        <w:rPr/>
      </w:pPr>
      <w:r>
        <w:rPr>
          <w:rFonts w:ascii="IRNazanin" w:hAnsi="IRNazanin" w:eastAsia="IRNazanin"/>
          <w:color w:val="111111"/>
          <w:sz w:val="28"/>
          <w:sz w:val="28"/>
          <w:szCs w:val="28"/>
          <w:rtl w:val="true"/>
          <w:lang w:bidi="fa-IR"/>
        </w:rPr>
        <w:t>بلعام</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پیام‌های قرآنی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آیات</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 xml:space="preserve"> </w:t>
      </w:r>
      <w:bookmarkStart w:id="163" w:name="pg14478_131708"/>
    </w:p>
    <w:p>
      <w:pPr>
        <w:pStyle w:val="Heading4"/>
        <w:numPr>
          <w:ilvl w:val="3"/>
          <w:numId w:val="1"/>
        </w:numPr>
        <w:rPr/>
      </w:pPr>
      <w:bookmarkStart w:id="164" w:name="__RefHeading___Toc519763_996550957"/>
      <w:bookmarkStart w:id="165" w:name="_Toc53"/>
      <w:bookmarkEnd w:id="163"/>
      <w:bookmarkEnd w:id="164"/>
      <w:r>
        <w:rPr>
          <w:rtl w:val="true"/>
        </w:rPr>
        <w:t>قسمت اوّل</w:t>
      </w:r>
      <w:r>
        <w:rPr>
          <w:rtl w:val="true"/>
        </w:rPr>
        <w:t xml:space="preserve">: </w:t>
      </w:r>
      <w:r>
        <w:rPr>
          <w:rtl w:val="true"/>
        </w:rPr>
        <w:t>معرّفی بلعم باعورا و چگونگی فریب او برای نقشه‌ای شوم</w:t>
      </w:r>
      <w:bookmarkEnd w:id="165"/>
    </w:p>
    <w:p>
      <w:pPr>
        <w:pStyle w:val="BookText"/>
        <w:rPr/>
      </w:pPr>
      <w:r>
        <w:rPr>
          <w:rFonts w:ascii="IRNazanin" w:hAnsi="IRNazanin" w:eastAsia="IRNazanin"/>
          <w:color w:val="111111"/>
          <w:sz w:val="28"/>
          <w:sz w:val="28"/>
          <w:szCs w:val="28"/>
          <w:rtl w:val="true"/>
          <w:lang w:bidi="fa-IR"/>
        </w:rPr>
        <w:t>بلعم باعورا دانشمند دنیاپرست و منحرف، نخست در مسیر حق بود، آن‌چنان‌که هیچ‌کس فکر نمی‌کرد روزی منحرف شود اما سرانجام دنیاپرستی و پیروی از هوای نفس چنان به سقوطش کشانید که در صف گمراهان و پیروان شیطان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بسیاری از روایات و کلمات مفسران استفاده می‌شود که در عصر موسی علیه السلام زندگی می‌کرد و از دانشمندان و علمای مشهور بنی‌اسرائیل محسوب می‌شد و حتی موسی علیه السلام از وجود او به‌عنوان یک مبلغ نیرومند استفاده می‌کرد و کارش در این راه آن‌قدر بالا گرفت که دعایش در پیشگاه خدا به اجابت می‌رسید، ولی بر اثر تمایل به فرعون وعد وعیدهای او از راه حق منحرف شد و همه مقامات خود را از دست داد تا آنجا که در صف مخالفان موسی علیه السلام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بَلعَم فرزند باعور، اسم اعظم الهی را می‌دانست و دعایش مستجاب می‌شد، ولی به دربار فرعون جذب شد و باآنکه در ابتدای کار، مبلّغ حضرت موسی علیه السلام بود، ولی سرانجام علیه موسی و یاران او اقدام کرده و بدعاقبت شد</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اسلام ص چنین نقل‌شده که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بلعم بن باعورا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بنی‌اسرائیل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امیة بن ابی الصلت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امت است</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 xml:space="preserve">و قرآن، نام این شخص را نمی‌برد، ولی کارش را بازگو می‌کند تا به فرموده‌ی امام باقر علیه السلام بر هر کس که هوای نفس را بر حقّ غالب کند منطبق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کسانی در هرزمانی یافت می‌شوند و اختصاص به زمان و شخص خاصی مانند بلعم باعورا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کمتر خطری در جوامع انسانی به‌اندازه خطر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دانشمندانی است که علم و دانش خود را در اختیار فراعنه و جباران عصر خود قرار می‌دهند و در اثر هواپرستی و تمایل به زرق‌وبرق جهان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اخلاد الی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سرمایه‌های فکری خود را در اختیار طاغوت‌ها می‌گذارند و آن‌ها نیز برای تحمیق مردم عوام از وجود این‌گونه افراد حداکثر استفاده را می‌کنند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موضوع اختصاص به زمان موسی علیه السلام یا سایر پیامبران نداشته، بعد از عصر پیامبر اسلام ص و تا به امروز نیز ادامه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بلعم باعوراها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 راهب‌ها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امیة بن ابی الصلت‌ها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و نفوذ اجتماعی خود را در برابر درهم و دینار یا مقام و یا به خاطر انگیزه حسد در اختیار گروه‌های منافق و دشمنان حق و فراعنه و بنی‌امیه‌ها و بنی‌عباس‌ها و طاغوت‌ها داده و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دانشمندان نشانه‌هایی دارند و به‌وسیله آن می‌توان آن‌ها را شناخت، آن‌ها هواپرستانی هستند که خدای خود را فراموش کرده‌اند، آن‌ها همت‌هایی پست دارند که به‌جای توجه به شخصیت برتر و مقام والا در پیشگاه خدا و خلق خدا به پستی می‌گرایند و به خاطر همین دون‌همتی همه‌چیز خود را از دست می‌دهند، آن‌ها تحت وسوسه‌های شدید شیطان قرار دارند و به‌آسانی قابل خرید و فروشند آن‌ها همانند سگ‌های بیماری هستند که هرگز سیراب نمی‌گردند و روی این جهات مسیر حق را رها کرده، در بیراهه‌ها سرگردان‌می‌شوند و پیشوای گمراهان‌اند باید این‌گونه افراد را شناخت و به‌شدت از آن‌ها بر حذر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بالاق سفیرانی به دنبال بلعام می‌فرستد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 اسرائیل به دشت موآب کوچ کرده، در سمت شرقی رود اُردُن، روبه‌روی اریحا اردو زدند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وقتی‌که بالاق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صفور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موآب فهمید که تعداد بنی‌اسرائیل چقدر زیاد است و با اموری‌ها چه کرده‌اند، خود و ملّتش به وحشت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موآبی ها برای سران مدیان پیام فرستاده،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جمعیّت کثیر، ما را مثل گاوی که علف می‌خورد خواهد بلهید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بالاق پادشاه، سفیرانی با این پیام نزد بلعام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سرزمین اجدادی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کنار رود فُرات زندگی می‌کرد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قومی بزرگ از مصر بیرون آمده است؛ مردمش همه‌جا پخش‌شده‌اند و به‌سوی سرزمین من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می‌کنم بیایی و این قوم را برای من نفرین کنی، زیرا از ما قوی‌ترند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به این وسیله بتوانم آنان را شکست داده، از سرزمین خود بیرون کنم؛ زیرا می‌دانم هر که را تو برکت دهی برکت خواهد یافت و هر که را نفرین کنی زیر لعنت قرار خواهد گرفت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سفیران از سران موآب و مدیان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پول نقد نزد بلعام رفتند و پیام بالاق را به او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بلعام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را اینجا بمانید و فردا صبح آنچه خداوند به من بگوید؛ به شما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شب را در آنجا به سر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خدا نزد بلعام آمده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مردان کیستند؟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بلعام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از پیش بالاق، پادشاه موآب آمده‌اند،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بالاق می‌گوید که گروه بی‌شماری از مصر به مرز کشور او رسیده‌اند و از من خواسته است فوراً بروم و آن‌ها را نفرین کنم تا شاید قدرت یافته، بتواند آن‌ها را از سرزمینش بیرون کند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آن‌ها نرو؛ تو نباید این قوم را نفرین کنی، چون من ایشان را برکت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بعد، بلعام به فرستادگان بالاق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سرزمین خود بازگردید، خداوند به من اجازه نمی‌دهد این کار را انجام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فرستادگان بالاق بازگشته به وی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بلعام از آمدن امتناع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بالاق بار دیگر گروه بزرگ‌تر و مهم‌تری فرستاد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با این پیغام نزد بلعام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بالاق پادشاه به تو التماس می‌کند که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قول داده است که پاداش خوبی به تو دهد و هر چه بخواهی برایت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بیا و این قوم را نفرین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بلعام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کاخی پُر از طلا و نقره هم به من بدهد، نمی‌توانم کاری را که خلاف دستور خداوند، خدای من باشد،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امشب اینجا بمانید تا ببینم آیا خداوند چیزی غیر ازآنچه قبلاً فرموده است خواهد گفت یا 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شب خدا به بلعام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و با این مردان برو، ولی فقط آنچه را که من به تو می‌گویم بگو</w:t>
      </w:r>
      <w:r>
        <w:rPr>
          <w:rFonts w:eastAsia="IRNazanin" w:cs="IRNazanin"/>
          <w:color w:val="111111"/>
          <w:sz w:val="28"/>
          <w:szCs w:val="28"/>
          <w:rtl w:val="true"/>
          <w:lang w:bidi="fa-IR"/>
        </w:rPr>
        <w:t xml:space="preserve">» </w:t>
      </w:r>
      <w:r>
        <w:rPr>
          <w:rStyle w:val="FootnoteAnchor"/>
          <w:rtl w:val="true"/>
        </w:rPr>
        <w:footnoteReference w:id="169"/>
      </w:r>
      <w:bookmarkStart w:id="166" w:name="pg14478_131710"/>
    </w:p>
    <w:p>
      <w:pPr>
        <w:pStyle w:val="Heading4"/>
        <w:numPr>
          <w:ilvl w:val="3"/>
          <w:numId w:val="1"/>
        </w:numPr>
        <w:rPr/>
      </w:pPr>
      <w:bookmarkStart w:id="167" w:name="__RefHeading___Toc519765_996550957"/>
      <w:bookmarkStart w:id="168" w:name="_Toc54"/>
      <w:bookmarkEnd w:id="166"/>
      <w:bookmarkEnd w:id="167"/>
      <w:r>
        <w:rPr>
          <w:rtl w:val="true"/>
        </w:rPr>
        <w:t>قسمت دوم</w:t>
      </w:r>
      <w:r>
        <w:rPr>
          <w:rtl w:val="true"/>
        </w:rPr>
        <w:t xml:space="preserve">: </w:t>
      </w:r>
      <w:r>
        <w:rPr>
          <w:rtl w:val="true"/>
        </w:rPr>
        <w:t>وسوسه گران گرد بلعم باعورا</w:t>
      </w:r>
      <w:bookmarkEnd w:id="168"/>
    </w:p>
    <w:p>
      <w:pPr>
        <w:pStyle w:val="BookText"/>
        <w:rPr/>
      </w:pP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تا زمان خروج از تیه و فتح اریحا زنده ماند و با سپاهش قصد فتح اریحا را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آن‌طرف جبّاران گرد بلعم باعورا که از اولاد لوط علیه‌السلام بود اجتماع کردند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می‌خواهد بیاید و ما را به قتل برساند یا ما را از دیارمان خارج کند، پس تو او را نفرین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بلعم باعورا که به اسم اعظم آگاه بود،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علیه پیامبر خدا و مؤمنین و ملائکه همراه ایشان دعا کنم، پس آن‌ها بازگشتند و ناامید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بار دیگر تقاضا کردند ولی بازهم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همسر بلعم باعورا را واسطه کردند و همسر او نیز با نیرنگ و ترفند آن‌قدر شوهرش را وسوسه کرد که سرانجام در آزمایش الهی شکست خورد و حاضر شد بر بالای کوهی که مشرف بر بنی‌اسرائیل است برود و آن‌ها را نفرین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 آن کس را که آیات خود را به او دادیم ولی سرانجام از آن‌ها خارج شد و گرفتار وسوسه‌های شیطان گشت و از گمراهان گردید، برای آن‌ها بخوان</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بلعم باعورا نیز نخست در صف مؤمنان بوده و حامل آیات و علوم الهی گشته، سپس از این مسیر گام بیرون نهاده، به همین جهت شیطان به وسوسه او پرداخته و عاقبت کارش به گمراهی و بدبختی کشیده شده است؛ و می‌دانیم که وسوسه‌های شیطان گرچه مؤثر است ولی تصمیم نهایی با شیطان نیست، با خود انسان‌ها هست، چراکه انسان می‌تواند در برابر وسوسه‌های او بایستد و دست رد بر سینه او بگذارد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 که خداوند خطاب به شیطان رجیم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بر بندگانم تسلّط نخواهی یافت مگر گمراهانی که از تو پیروی می‌کنند </w:t>
      </w:r>
      <w:r>
        <w:rPr>
          <w:rFonts w:eastAsia="IRNazanin" w:cs="IRNazanin"/>
          <w:color w:val="111111"/>
          <w:sz w:val="28"/>
          <w:szCs w:val="28"/>
          <w:rtl w:val="true"/>
          <w:lang w:bidi="fa-IR"/>
        </w:rPr>
        <w:t>(</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دوزخ، میعادگاه همه آنهاست</w:t>
      </w:r>
      <w:r>
        <w:rPr>
          <w:rFonts w:eastAsia="IRNazanin" w:cs="IRNazanin"/>
          <w:i/>
          <w:iCs/>
          <w:color w:val="111111"/>
          <w:sz w:val="28"/>
          <w:szCs w:val="28"/>
          <w:rtl w:val="true"/>
          <w:lang w:bidi="fa-IR"/>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درواقع خداوند می‌خواهد این خیال باطل و پندار خام را از مغز شیطان بیرون کند که او حکومت بلامنازعی بر انسان‌ها پیدا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می‌خواستیم،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این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علوم و دانشها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می‌بردیم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اجبار، برخلاف سنت ماست پس او را به حال خود رها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پستی گرایید و از هوای نفس پیروی کرد</w:t>
      </w:r>
      <w:r>
        <w:rPr>
          <w:rFonts w:eastAsia="IRNazanin" w:cs="IRNazanin"/>
          <w:color w:val="111111"/>
          <w:sz w:val="28"/>
          <w:szCs w:val="28"/>
          <w:rtl w:val="true"/>
          <w:lang w:bidi="fa-IR"/>
        </w:rPr>
        <w:t xml:space="preserve">! ...» </w:t>
      </w:r>
      <w:r>
        <w:rPr>
          <w:rStyle w:val="FootnoteAnchor"/>
          <w:rtl w:val="true"/>
        </w:rPr>
        <w:footnoteReference w:id="172"/>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است که نگاهداری اجباری افراد در مسیر حق با سنت پروردگار که سنت اختیار و آزادی اراده است، سازگار نیست و نشانه شخصیت و عظمت کسی نخواهد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محمد خوان بر اسرائیلیان</w:t>
      </w:r>
    </w:p>
    <w:p>
      <w:pPr>
        <w:pStyle w:val="BookText"/>
        <w:rPr/>
      </w:pPr>
      <w:r>
        <w:rPr>
          <w:rFonts w:ascii="IRNazanin" w:hAnsi="IRNazanin" w:eastAsia="IRNazanin"/>
          <w:color w:val="111111"/>
          <w:sz w:val="28"/>
          <w:sz w:val="28"/>
          <w:szCs w:val="28"/>
          <w:rtl w:val="true"/>
          <w:lang w:bidi="fa-IR"/>
        </w:rPr>
        <w:t>یا به قومت زان کس اخبار نهان</w:t>
      </w:r>
    </w:p>
    <w:p>
      <w:pPr>
        <w:pStyle w:val="BookText"/>
        <w:rPr/>
      </w:pPr>
      <w:r>
        <w:rPr>
          <w:rFonts w:ascii="IRNazanin" w:hAnsi="IRNazanin" w:eastAsia="IRNazanin"/>
          <w:color w:val="111111"/>
          <w:sz w:val="28"/>
          <w:sz w:val="28"/>
          <w:szCs w:val="28"/>
          <w:rtl w:val="true"/>
          <w:lang w:bidi="fa-IR"/>
        </w:rPr>
        <w:t>که بر او دادیم آگاهی یکی</w:t>
      </w:r>
    </w:p>
    <w:p>
      <w:pPr>
        <w:pStyle w:val="BookText"/>
        <w:rPr/>
      </w:pPr>
      <w:r>
        <w:rPr>
          <w:rFonts w:ascii="IRNazanin" w:hAnsi="IRNazanin" w:eastAsia="IRNazanin"/>
          <w:color w:val="111111"/>
          <w:sz w:val="28"/>
          <w:sz w:val="28"/>
          <w:szCs w:val="28"/>
          <w:rtl w:val="true"/>
          <w:lang w:bidi="fa-IR"/>
        </w:rPr>
        <w:t>ما ز آیت‌های خود در مدرکی</w:t>
      </w:r>
    </w:p>
    <w:p>
      <w:pPr>
        <w:pStyle w:val="BookText"/>
        <w:rPr/>
      </w:pPr>
      <w:r>
        <w:rPr>
          <w:rFonts w:ascii="IRNazanin" w:hAnsi="IRNazanin" w:eastAsia="IRNazanin"/>
          <w:color w:val="111111"/>
          <w:sz w:val="28"/>
          <w:sz w:val="28"/>
          <w:szCs w:val="28"/>
          <w:rtl w:val="true"/>
          <w:lang w:bidi="fa-IR"/>
        </w:rPr>
        <w:t>شاعری بود از عرب او در نمود</w:t>
      </w:r>
    </w:p>
    <w:p>
      <w:pPr>
        <w:pStyle w:val="BookText"/>
        <w:rPr/>
      </w:pPr>
      <w:r>
        <w:rPr>
          <w:rFonts w:ascii="IRNazanin" w:hAnsi="IRNazanin" w:eastAsia="IRNazanin"/>
          <w:color w:val="111111"/>
          <w:sz w:val="28"/>
          <w:sz w:val="28"/>
          <w:szCs w:val="28"/>
          <w:rtl w:val="true"/>
          <w:lang w:bidi="fa-IR"/>
        </w:rPr>
        <w:t>که کتاب آسمانی خوانده بود</w:t>
      </w:r>
    </w:p>
    <w:p>
      <w:pPr>
        <w:pStyle w:val="BookText"/>
        <w:rPr/>
      </w:pPr>
      <w:r>
        <w:rPr>
          <w:rFonts w:ascii="IRNazanin" w:hAnsi="IRNazanin" w:eastAsia="IRNazanin"/>
          <w:color w:val="111111"/>
          <w:sz w:val="28"/>
          <w:sz w:val="28"/>
          <w:szCs w:val="28"/>
          <w:rtl w:val="true"/>
          <w:lang w:bidi="fa-IR"/>
        </w:rPr>
        <w:t>دیده بود او که رسولی آن زمان</w:t>
      </w:r>
    </w:p>
    <w:p>
      <w:pPr>
        <w:pStyle w:val="BookText"/>
        <w:rPr/>
      </w:pPr>
      <w:r>
        <w:rPr>
          <w:rFonts w:ascii="IRNazanin" w:hAnsi="IRNazanin" w:eastAsia="IRNazanin"/>
          <w:color w:val="111111"/>
          <w:sz w:val="28"/>
          <w:sz w:val="28"/>
          <w:szCs w:val="28"/>
          <w:rtl w:val="true"/>
          <w:lang w:bidi="fa-IR"/>
        </w:rPr>
        <w:t>می‌شود مبعوث بر خلق جهان</w:t>
      </w:r>
    </w:p>
    <w:p>
      <w:pPr>
        <w:pStyle w:val="BookText"/>
        <w:rPr/>
      </w:pPr>
      <w:r>
        <w:rPr>
          <w:rFonts w:ascii="IRNazanin" w:hAnsi="IRNazanin" w:eastAsia="IRNazanin"/>
          <w:color w:val="111111"/>
          <w:sz w:val="28"/>
          <w:sz w:val="28"/>
          <w:szCs w:val="28"/>
          <w:rtl w:val="true"/>
          <w:lang w:bidi="fa-IR"/>
        </w:rPr>
        <w:t>داعیه بودش که باشد آن رسول</w:t>
      </w:r>
    </w:p>
    <w:p>
      <w:pPr>
        <w:pStyle w:val="BookText"/>
        <w:rPr/>
      </w:pPr>
      <w:r>
        <w:rPr>
          <w:rFonts w:ascii="IRNazanin" w:hAnsi="IRNazanin" w:eastAsia="IRNazanin"/>
          <w:color w:val="111111"/>
          <w:sz w:val="28"/>
          <w:sz w:val="28"/>
          <w:szCs w:val="28"/>
          <w:rtl w:val="true"/>
          <w:lang w:bidi="fa-IR"/>
        </w:rPr>
        <w:t>خود وی و هم اوست مقبول عقول</w:t>
      </w:r>
    </w:p>
    <w:p>
      <w:pPr>
        <w:pStyle w:val="BookText"/>
        <w:rPr/>
      </w:pPr>
      <w:r>
        <w:rPr>
          <w:rFonts w:ascii="IRNazanin" w:hAnsi="IRNazanin" w:eastAsia="IRNazanin"/>
          <w:color w:val="111111"/>
          <w:sz w:val="28"/>
          <w:sz w:val="28"/>
          <w:szCs w:val="28"/>
          <w:rtl w:val="true"/>
          <w:lang w:bidi="fa-IR"/>
        </w:rPr>
        <w:t>چون نبی مبعوث گشت او از حسد</w:t>
      </w:r>
    </w:p>
    <w:p>
      <w:pPr>
        <w:pStyle w:val="BookText"/>
        <w:rPr/>
      </w:pPr>
      <w:r>
        <w:rPr>
          <w:rFonts w:ascii="IRNazanin" w:hAnsi="IRNazanin" w:eastAsia="IRNazanin"/>
          <w:color w:val="111111"/>
          <w:sz w:val="28"/>
          <w:sz w:val="28"/>
          <w:szCs w:val="28"/>
          <w:rtl w:val="true"/>
          <w:lang w:bidi="fa-IR"/>
        </w:rPr>
        <w:t>شد بر او کافر گذشت از علم خود</w:t>
      </w:r>
    </w:p>
    <w:p>
      <w:pPr>
        <w:pStyle w:val="BookText"/>
        <w:rPr/>
      </w:pPr>
      <w:r>
        <w:rPr>
          <w:rFonts w:ascii="IRNazanin" w:hAnsi="IRNazanin" w:eastAsia="IRNazanin"/>
          <w:color w:val="111111"/>
          <w:sz w:val="28"/>
          <w:sz w:val="28"/>
          <w:szCs w:val="28"/>
          <w:rtl w:val="true"/>
          <w:lang w:bidi="fa-IR"/>
        </w:rPr>
        <w:t>پس برون آمد چنان کز پوست مار</w:t>
      </w:r>
    </w:p>
    <w:p>
      <w:pPr>
        <w:pStyle w:val="BookText"/>
        <w:rPr/>
      </w:pPr>
      <w:r>
        <w:rPr>
          <w:rFonts w:ascii="IRNazanin" w:hAnsi="IRNazanin" w:eastAsia="IRNazanin"/>
          <w:color w:val="111111"/>
          <w:sz w:val="28"/>
          <w:sz w:val="28"/>
          <w:szCs w:val="28"/>
          <w:rtl w:val="true"/>
          <w:lang w:bidi="fa-IR"/>
        </w:rPr>
        <w:t>زآن‌همه آیات و علم استوار</w:t>
      </w:r>
    </w:p>
    <w:p>
      <w:pPr>
        <w:pStyle w:val="BookText"/>
        <w:rPr/>
      </w:pPr>
      <w:r>
        <w:rPr>
          <w:rFonts w:ascii="IRNazanin" w:hAnsi="IRNazanin" w:eastAsia="IRNazanin"/>
          <w:color w:val="111111"/>
          <w:sz w:val="28"/>
          <w:sz w:val="28"/>
          <w:szCs w:val="28"/>
          <w:rtl w:val="true"/>
          <w:lang w:bidi="fa-IR"/>
        </w:rPr>
        <w:t>پس به او لاحق شد ابلیس از درون</w:t>
      </w:r>
    </w:p>
    <w:p>
      <w:pPr>
        <w:pStyle w:val="BookText"/>
        <w:rPr/>
      </w:pPr>
      <w:r>
        <w:rPr>
          <w:rFonts w:ascii="IRNazanin" w:hAnsi="IRNazanin" w:eastAsia="IRNazanin"/>
          <w:color w:val="111111"/>
          <w:sz w:val="28"/>
          <w:sz w:val="28"/>
          <w:szCs w:val="28"/>
          <w:rtl w:val="true"/>
          <w:lang w:bidi="fa-IR"/>
        </w:rPr>
        <w:t>پس شد او از گمرهان در آزمون</w:t>
      </w:r>
    </w:p>
    <w:p>
      <w:pPr>
        <w:pStyle w:val="BookText"/>
        <w:rPr/>
      </w:pPr>
      <w:r>
        <w:rPr>
          <w:rFonts w:ascii="IRNazanin" w:hAnsi="IRNazanin" w:eastAsia="IRNazanin"/>
          <w:color w:val="111111"/>
          <w:sz w:val="28"/>
          <w:sz w:val="28"/>
          <w:szCs w:val="28"/>
          <w:rtl w:val="true"/>
          <w:lang w:bidi="fa-IR"/>
        </w:rPr>
        <w:t>بلعم باعور یا بوده است او</w:t>
      </w:r>
    </w:p>
    <w:p>
      <w:pPr>
        <w:pStyle w:val="BookText"/>
        <w:rPr/>
      </w:pPr>
      <w:r>
        <w:rPr>
          <w:rFonts w:ascii="IRNazanin" w:hAnsi="IRNazanin" w:eastAsia="IRNazanin"/>
          <w:color w:val="111111"/>
          <w:sz w:val="28"/>
          <w:sz w:val="28"/>
          <w:szCs w:val="28"/>
          <w:rtl w:val="true"/>
          <w:lang w:bidi="fa-IR"/>
        </w:rPr>
        <w:t>که بر اسرائیلیان شد کینه‌جو</w:t>
      </w:r>
    </w:p>
    <w:p>
      <w:pPr>
        <w:pStyle w:val="BookText"/>
        <w:rPr/>
      </w:pPr>
      <w:r>
        <w:rPr>
          <w:rFonts w:ascii="IRNazanin" w:hAnsi="IRNazanin" w:eastAsia="IRNazanin"/>
          <w:color w:val="111111"/>
          <w:sz w:val="28"/>
          <w:sz w:val="28"/>
          <w:szCs w:val="28"/>
          <w:rtl w:val="true"/>
          <w:lang w:bidi="fa-IR"/>
        </w:rPr>
        <w:t>بر هوای نفس خود کرد آن دعا</w:t>
      </w:r>
    </w:p>
    <w:p>
      <w:pPr>
        <w:pStyle w:val="BookText"/>
        <w:rPr/>
      </w:pPr>
      <w:r>
        <w:rPr>
          <w:rFonts w:ascii="IRNazanin" w:hAnsi="IRNazanin" w:eastAsia="IRNazanin"/>
          <w:color w:val="111111"/>
          <w:sz w:val="28"/>
          <w:sz w:val="28"/>
          <w:szCs w:val="28"/>
          <w:rtl w:val="true"/>
          <w:lang w:bidi="fa-IR"/>
        </w:rPr>
        <w:t>لاجرم شد رانده از باب رجا</w:t>
      </w:r>
    </w:p>
    <w:p>
      <w:pPr>
        <w:pStyle w:val="BookText"/>
        <w:rPr/>
      </w:pPr>
      <w:r>
        <w:rPr>
          <w:rFonts w:ascii="IRNazanin" w:hAnsi="IRNazanin" w:eastAsia="IRNazanin"/>
          <w:color w:val="111111"/>
          <w:sz w:val="28"/>
          <w:sz w:val="28"/>
          <w:szCs w:val="28"/>
          <w:rtl w:val="true"/>
          <w:lang w:bidi="fa-IR"/>
        </w:rPr>
        <w:t>حال او ثبت است در تاریخ‌ها</w:t>
      </w:r>
    </w:p>
    <w:p>
      <w:pPr>
        <w:pStyle w:val="BookText"/>
        <w:rPr/>
      </w:pPr>
      <w:r>
        <w:rPr>
          <w:rFonts w:ascii="IRNazanin" w:hAnsi="IRNazanin" w:eastAsia="IRNazanin"/>
          <w:color w:val="111111"/>
          <w:sz w:val="28"/>
          <w:sz w:val="28"/>
          <w:szCs w:val="28"/>
          <w:rtl w:val="true"/>
          <w:lang w:bidi="fa-IR"/>
        </w:rPr>
        <w:t>وآنچه بر وی باشد از توبیخ‌ها</w:t>
      </w:r>
    </w:p>
    <w:p>
      <w:pPr>
        <w:pStyle w:val="BookText"/>
        <w:rPr/>
      </w:pPr>
      <w:r>
        <w:rPr>
          <w:rFonts w:ascii="IRNazanin" w:hAnsi="IRNazanin" w:eastAsia="IRNazanin"/>
          <w:color w:val="111111"/>
          <w:sz w:val="28"/>
          <w:sz w:val="28"/>
          <w:szCs w:val="28"/>
          <w:rtl w:val="true"/>
          <w:lang w:bidi="fa-IR"/>
        </w:rPr>
        <w:t>یا که عام این حکم باشد بی‌خلاف</w:t>
      </w:r>
    </w:p>
    <w:p>
      <w:pPr>
        <w:pStyle w:val="BookText"/>
        <w:rPr/>
      </w:pPr>
      <w:r>
        <w:rPr>
          <w:rFonts w:ascii="IRNazanin" w:hAnsi="IRNazanin" w:eastAsia="IRNazanin"/>
          <w:color w:val="111111"/>
          <w:sz w:val="28"/>
          <w:sz w:val="28"/>
          <w:szCs w:val="28"/>
          <w:rtl w:val="true"/>
          <w:lang w:bidi="fa-IR"/>
        </w:rPr>
        <w:t>بر هرآن کز راه دین جست انحراف</w:t>
      </w:r>
    </w:p>
    <w:p>
      <w:pPr>
        <w:pStyle w:val="BookText"/>
        <w:rPr/>
      </w:pPr>
      <w:r>
        <w:rPr>
          <w:rFonts w:ascii="IRNazanin" w:hAnsi="IRNazanin" w:eastAsia="IRNazanin"/>
          <w:color w:val="111111"/>
          <w:sz w:val="28"/>
          <w:sz w:val="28"/>
          <w:szCs w:val="28"/>
          <w:rtl w:val="true"/>
          <w:lang w:bidi="fa-IR"/>
        </w:rPr>
        <w:t>شد ز علم و عهد دور از دین و کیش</w:t>
      </w:r>
    </w:p>
    <w:p>
      <w:pPr>
        <w:pStyle w:val="BookText"/>
        <w:rPr/>
      </w:pPr>
      <w:r>
        <w:rPr>
          <w:rFonts w:ascii="IRNazanin" w:hAnsi="IRNazanin" w:eastAsia="IRNazanin"/>
          <w:color w:val="111111"/>
          <w:sz w:val="28"/>
          <w:sz w:val="28"/>
          <w:szCs w:val="28"/>
          <w:rtl w:val="true"/>
          <w:lang w:bidi="fa-IR"/>
        </w:rPr>
        <w:t>کرد ترک علم و هم معلوم خویش</w:t>
      </w:r>
    </w:p>
    <w:p>
      <w:pPr>
        <w:pStyle w:val="BookText"/>
        <w:rPr/>
      </w:pPr>
      <w:r>
        <w:rPr>
          <w:rFonts w:ascii="IRNazanin" w:hAnsi="IRNazanin" w:eastAsia="IRNazanin"/>
          <w:color w:val="111111"/>
          <w:sz w:val="28"/>
          <w:sz w:val="28"/>
          <w:szCs w:val="28"/>
          <w:rtl w:val="true"/>
          <w:lang w:bidi="fa-IR"/>
        </w:rPr>
        <w:t>ور که ما می‌خواستیم اندر پسند</w:t>
      </w:r>
    </w:p>
    <w:p>
      <w:pPr>
        <w:pStyle w:val="BookText"/>
        <w:rPr/>
      </w:pPr>
      <w:r>
        <w:rPr>
          <w:rFonts w:ascii="IRNazanin" w:hAnsi="IRNazanin" w:eastAsia="IRNazanin"/>
          <w:color w:val="111111"/>
          <w:sz w:val="28"/>
          <w:sz w:val="28"/>
          <w:szCs w:val="28"/>
          <w:rtl w:val="true"/>
          <w:lang w:bidi="fa-IR"/>
        </w:rPr>
        <w:t>می‌نمودیم آن‌چنان کس را بلند</w:t>
      </w:r>
    </w:p>
    <w:p>
      <w:pPr>
        <w:pStyle w:val="BookText"/>
        <w:rPr/>
      </w:pPr>
      <w:r>
        <w:rPr>
          <w:rFonts w:ascii="IRNazanin" w:hAnsi="IRNazanin" w:eastAsia="IRNazanin"/>
          <w:color w:val="111111"/>
          <w:sz w:val="28"/>
          <w:sz w:val="28"/>
          <w:szCs w:val="28"/>
          <w:rtl w:val="true"/>
          <w:lang w:bidi="fa-IR"/>
        </w:rPr>
        <w:t>می‌رسید اعنی که بر اوج از حضیض</w:t>
      </w:r>
    </w:p>
    <w:p>
      <w:pPr>
        <w:pStyle w:val="BookText"/>
        <w:rPr/>
      </w:pPr>
      <w:r>
        <w:rPr>
          <w:rFonts w:ascii="IRNazanin" w:hAnsi="IRNazanin" w:eastAsia="IRNazanin"/>
          <w:color w:val="111111"/>
          <w:sz w:val="28"/>
          <w:sz w:val="28"/>
          <w:szCs w:val="28"/>
          <w:rtl w:val="true"/>
          <w:lang w:bidi="fa-IR"/>
        </w:rPr>
        <w:t>هم ز گوری تنگ بر ملک عریض</w:t>
      </w:r>
    </w:p>
    <w:p>
      <w:pPr>
        <w:pStyle w:val="BookText"/>
        <w:rPr/>
      </w:pPr>
      <w:r>
        <w:rPr>
          <w:rFonts w:ascii="IRNazanin" w:hAnsi="IRNazanin" w:eastAsia="IRNazanin"/>
          <w:color w:val="111111"/>
          <w:sz w:val="28"/>
          <w:sz w:val="28"/>
          <w:szCs w:val="28"/>
          <w:rtl w:val="true"/>
          <w:lang w:bidi="fa-IR"/>
        </w:rPr>
        <w:t>از ره رغبت بر آیات و کتاب</w:t>
      </w:r>
    </w:p>
    <w:p>
      <w:pPr>
        <w:pStyle w:val="BookText"/>
        <w:rPr/>
      </w:pPr>
      <w:r>
        <w:rPr>
          <w:rFonts w:ascii="IRNazanin" w:hAnsi="IRNazanin" w:eastAsia="IRNazanin"/>
          <w:color w:val="111111"/>
          <w:sz w:val="28"/>
          <w:sz w:val="28"/>
          <w:szCs w:val="28"/>
          <w:rtl w:val="true"/>
          <w:lang w:bidi="fa-IR"/>
        </w:rPr>
        <w:t>که باسم اعظمش بود انتساب</w:t>
      </w:r>
    </w:p>
    <w:p>
      <w:pPr>
        <w:pStyle w:val="BookText"/>
        <w:rPr/>
      </w:pPr>
      <w:r>
        <w:rPr>
          <w:rFonts w:ascii="IRNazanin" w:hAnsi="IRNazanin" w:eastAsia="IRNazanin"/>
          <w:color w:val="111111"/>
          <w:sz w:val="28"/>
          <w:sz w:val="28"/>
          <w:szCs w:val="28"/>
          <w:rtl w:val="true"/>
          <w:lang w:bidi="fa-IR"/>
        </w:rPr>
        <w:t>کرد لیکن میل او سوی زمین</w:t>
      </w:r>
    </w:p>
    <w:p>
      <w:pPr>
        <w:pStyle w:val="BookText"/>
        <w:rPr/>
      </w:pPr>
      <w:r>
        <w:rPr>
          <w:rFonts w:ascii="IRNazanin" w:hAnsi="IRNazanin" w:eastAsia="IRNazanin"/>
          <w:color w:val="111111"/>
          <w:sz w:val="28"/>
          <w:sz w:val="28"/>
          <w:szCs w:val="28"/>
          <w:rtl w:val="true"/>
          <w:lang w:bidi="fa-IR"/>
        </w:rPr>
        <w:t xml:space="preserve">پیرو نفس و هوا شد از یقین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صفی علیشاه، تفسیر صفی، ص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شیطان</w:t>
      </w:r>
    </w:p>
    <w:p>
      <w:pPr>
        <w:pStyle w:val="BookText"/>
        <w:rPr/>
      </w:pPr>
      <w:r>
        <w:rPr>
          <w:rFonts w:ascii="Amiri" w:hAnsi="Amiri" w:eastAsia="Amiri" w:cs="Amiri"/>
          <w:color w:val="111111"/>
          <w:sz w:val="28"/>
          <w:sz w:val="28"/>
          <w:szCs w:val="28"/>
          <w:rtl w:val="true"/>
          <w:lang w:bidi="ar-SA"/>
        </w:rPr>
        <w:t>شیطان بر آنان که بنده خدا و تسلیم او هستند، سلطه‌ای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عِبادِی لَیْسَ لَکَ عَلَیْهِمْ سُلْطانٌ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به اختیار خود، ابلیس را پیروی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عبادت و تقوی در مَدار بندگان خدا درآمدیم، بیمه می‌شویم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عِبادِی لَیْسَ لَکَ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لَکَ عَلَیْهِمْ سُلْطانٌ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قیامت نیز ابلیس در پاسخ اعتراض مردم می‌گوید من تنها شمارا دعوت کردم، ولی تسلّط و اجباری بر شما نداشتم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انسلخ</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انسلاخ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اصل به معنی از پوست بیرون آمدن و به معنای کندنِ پوست است و درجایی که چیزی به چیزی چسبیده باشد به کار می‌رود و نشان می‌دهد که آیات و علوم الهی در آغاز چنان به او احاطه داشت که همچون پوست تن او شده بود، اما ناگهان از این پوست بیرون آمد و با یک چرخش تند، مسیر خود را به‌کلی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کنایه از آگاهی و احاطه‌ی کامل او به معارف است</w:t>
      </w:r>
      <w:r>
        <w:rPr>
          <w:rFonts w:eastAsia="IRNazanin" w:cs="IRNazanin"/>
          <w:color w:val="111111"/>
          <w:sz w:val="28"/>
          <w:szCs w:val="28"/>
          <w:rtl w:val="true"/>
          <w:lang w:bidi="fa-IR"/>
        </w:rPr>
        <w:t xml:space="preserve">. </w:t>
      </w:r>
      <w:bookmarkStart w:id="169" w:name="pg14478_131712"/>
    </w:p>
    <w:p>
      <w:pPr>
        <w:pStyle w:val="BookText"/>
        <w:rPr/>
      </w:pPr>
      <w:bookmarkEnd w:id="169"/>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فَأَتْبَعَهُ الشَّیْطانُ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چنین استفاده می‌شود که در آغاز شیطان تقریباً از او قطع امید کرده بود، چراکه او کاملاً در مسیر حق قرار داشت، اما پس‌از انحراف مزبور، شیطان به‌سرعت او را تعقیب کرد و به او رسید و بر سر راهش نشست و به وسوسه‌گری پرداخت و سرانجام او را در صف گمراهان و شقاوتمندان قرارداد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سکونت دائمی در یکجا اختیار کردن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أَخْلَدَ إِلَی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همیشه به زمین چسبید که در اینجا کنایه از جهان ماده و زرق‌وبرق و لذات نامشروع زندگی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رفعت معنوی قرارگرفته، مراد از آن مسائل حقیر، مادّی و دنیوی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علم و معلوماتش زیاد شود، امّا هدایت‌یابی او بیشتر نشود، آن علم سبب دوری بیشتر او از خداوند شده است</w:t>
      </w:r>
      <w:r>
        <w:rPr>
          <w:rFonts w:eastAsia="IRNazanin" w:cs="IRNazanin"/>
          <w:color w:val="111111"/>
          <w:sz w:val="28"/>
          <w:szCs w:val="28"/>
          <w:rtl w:val="true"/>
          <w:lang w:bidi="fa-IR"/>
        </w:rPr>
        <w:t xml:space="preserve">. </w:t>
      </w:r>
      <w:r>
        <w:rPr>
          <w:rStyle w:val="FootnoteAnchor"/>
          <w:rtl w:val="true"/>
        </w:rPr>
        <w:footnoteReference w:id="174"/>
      </w:r>
    </w:p>
    <w:p>
      <w:pPr>
        <w:pStyle w:val="Heading4"/>
        <w:numPr>
          <w:ilvl w:val="3"/>
          <w:numId w:val="1"/>
        </w:numPr>
        <w:rPr/>
      </w:pPr>
      <w:bookmarkStart w:id="170" w:name="__RefHeading___Toc519767_996550957"/>
      <w:bookmarkStart w:id="171" w:name="_Toc55"/>
      <w:bookmarkEnd w:id="170"/>
      <w:r>
        <w:rPr>
          <w:rtl w:val="true"/>
        </w:rPr>
        <w:t>قسمت سوّم</w:t>
      </w:r>
      <w:r>
        <w:rPr>
          <w:rtl w:val="true"/>
        </w:rPr>
        <w:t xml:space="preserve">: </w:t>
      </w:r>
      <w:r>
        <w:rPr>
          <w:rtl w:val="true"/>
        </w:rPr>
        <w:t>بلعام و الاغش</w:t>
      </w:r>
      <w:bookmarkEnd w:id="171"/>
    </w:p>
    <w:p>
      <w:pPr>
        <w:pStyle w:val="BookText"/>
        <w:rPr/>
      </w:pP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بلعام صبح برخاست و اُلاغ خود را پالان کرده، با فرستادگان بالاق حرکت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از رفتن بلعام خشمناک شد و فرشته‌ای به سر راهش فرستاد تا راه را بر او ببندد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درحالی‌که بلعام سوار بر اُلاغ، همراه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نوکرش به‌پیش می‌رفت، ناگهان اُلاغ بلعام فرشته‌ی خداوند را دید که شمشیری به دست گرفته و سر راه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اُلاغ از روی جاده رَم کرده، به مزرعه‌ای رفت، ولی بلعام او را زد و به‌جادّه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فرشته‌ی خداوند درجایی که جاده تنگ می‌شد و دو طرفش دیواره‌ای دورتادور تاکستان قرار داشت ایستاد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اُلاغ وقتی دید فرشته آنجا ایستاده است، خودش را به دیوار چسبانیده، پای بلعم را به دیوار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دوباره اُلاغ را زد؛ آنگاه فرشته کمی پایین‌تر رفت و درجایی بسیار تنگ ایستاد به‌طوری‌که الاغ به‌هیچ‌وجه نمی‌توانست از کنارش بگذرد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اُلاغ در وسط جاده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بلعام عصبانی شد و باز با چوب‌دستی خود اُلاغ را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آن‌وقت خداوند اُلاغ را به حرف آورد و اُلاغ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من چه کرده‌ام؟ چرا مرا سه بار زدی؟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بلعام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مرا مسخره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ای‌کاش شمشیری داشتم و تو را همین‌جا می کُشتم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اُلاغ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قبلاً در تمام عمرم هرگز چنین کاری کرده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بلعام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bookmarkStart w:id="172" w:name="pg14478_131713"/>
    </w:p>
    <w:p>
      <w:pPr>
        <w:pStyle w:val="BookText"/>
        <w:rPr/>
      </w:pPr>
      <w:bookmarkEnd w:id="17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آن‌وقت خداوند چشمان بلعام را باز کرد و او فرشته‌ی خداوند را دید که شمشیری به دست گرفته و سر راه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پیش او به خاک افتاد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اُلاغ خود را زدی؟ من آمده ام تا مانع رفتن تو شوم، چون این سفر تو از روی تمرّد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اُلاغ سه بار مرا دید و خود را از من کنار کشید اگر این کار را نمی‌کرد تابه‌حال تو را کُشته بودم و او را زنده می گذاشتم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آن‌وقت بلعام اعتراف کرده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گناه کرده‌ام، من متوجّه نشدم که تو سرراه من ایستاده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تو با رفتن من موافق نیستی به خانه ام بازمی‌گردم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افراد برو، ولی فقط آنچه را که من به تو می‌گویم، بگو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بلعام با سفیران بالاق به راه خود ادامه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بالاق پادشاه وقتی شنید بلعام درراه است، از پایتخت خود بیرون آمده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 ارنون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 در مرز کشورش به استقبال او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بالاق از بلعام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وقتی بار اوّل تو را اِحضار کردم نیامدی؟ آیا فکر کردی نمی‌توانم پاداش خوبی به تو بدهم؟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بلعام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آمده ام، ولی قدرت ندارم چیزی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آنچه را که خدا بر زبانم بگذارد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بلعام همراه پادشاه به قریه‌ی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بالاق پادشاه گاو گوسفند قربانی کرد و از گوشت آن‌ها به بلعام و سفیرانی که فرستاده بود،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بعد بالاق، بلعام را به بالای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بموت 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تا ازآنجا قسمتی از قوم اسرائیل را ببیند</w:t>
      </w:r>
      <w:r>
        <w:rPr>
          <w:rFonts w:eastAsia="IRNazanin" w:cs="IRNazanin"/>
          <w:color w:val="111111"/>
          <w:sz w:val="28"/>
          <w:szCs w:val="28"/>
          <w:rtl w:val="true"/>
          <w:lang w:bidi="fa-IR"/>
        </w:rPr>
        <w:t>.</w:t>
      </w:r>
    </w:p>
    <w:p>
      <w:pPr>
        <w:pStyle w:val="Heading4"/>
        <w:numPr>
          <w:ilvl w:val="3"/>
          <w:numId w:val="1"/>
        </w:numPr>
        <w:rPr/>
      </w:pPr>
      <w:bookmarkStart w:id="173" w:name="__RefHeading___Toc519769_996550957"/>
      <w:bookmarkStart w:id="174" w:name="_Toc56"/>
      <w:bookmarkEnd w:id="173"/>
      <w:r>
        <w:rPr>
          <w:rtl w:val="true"/>
        </w:rPr>
        <w:t>قسمت چهارم</w:t>
      </w:r>
      <w:r>
        <w:rPr>
          <w:rtl w:val="true"/>
        </w:rPr>
        <w:t xml:space="preserve">: </w:t>
      </w:r>
      <w:r>
        <w:rPr>
          <w:rtl w:val="true"/>
        </w:rPr>
        <w:t>اولین وحی بلعام</w:t>
      </w:r>
      <w:bookmarkEnd w:id="174"/>
    </w:p>
    <w:p>
      <w:pPr>
        <w:pStyle w:val="BookText"/>
        <w:rPr/>
      </w:pP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بلعام به پادشاه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قربانگاه بساز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قوچ برای قربانی حاضر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بالاق به دستور بلعام عمل نمود و ایشان بر هر قربانگاه، یک گاو یک قوچ قربانی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بلعام به پادشاه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در کنار قربانی‌های سوختنی خود بایست تا من بروم و ببینم آیا خداوند به ملاقات من می‌آید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او به من بگوید، به تو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بلعام به بالای تپّه‌ای رفت و در آنجا خدا را مُلاقات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بلعام به 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قربانگاه حاضر نموده و روی هرکدام یک گاو یک قوچ قربانی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توسّط بلعام برای بالاق پادشاه، پیامی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بلعام به نزد پادشاه که با همه‌ی بزرگان موآب در کنار قربانی‌های سوختنی خود ایستاده بود بازگشت و این پیام را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بالاق، پادشاه موآب مرا از سرزمین ارام، از کوه‌های شرقی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و قوم اسرائیل را برای من نفرین کن، ولی چگونه نفرین کنم آنچه را که </w:t>
      </w:r>
      <w:bookmarkStart w:id="175" w:name="pg14478_131714"/>
    </w:p>
    <w:p>
      <w:pPr>
        <w:pStyle w:val="BookText"/>
        <w:rPr/>
      </w:pPr>
      <w:bookmarkEnd w:id="175"/>
      <w:r>
        <w:rPr>
          <w:rFonts w:ascii="IRNazanin" w:hAnsi="IRNazanin" w:eastAsia="IRNazanin"/>
          <w:color w:val="111111"/>
          <w:sz w:val="28"/>
          <w:sz w:val="28"/>
          <w:szCs w:val="28"/>
          <w:rtl w:val="true"/>
          <w:lang w:bidi="fa-IR"/>
        </w:rPr>
        <w:t>خداوند نفرین نکرده است؟ چگونه لعنت کنم قومی را که خدا لعنت نکرده است؟ از بالای صخره‌ها ایشان را می‌بینم، از بالای تپّه‌ها آنان را مشاهده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قومی هستند که به‌تنهایی زندگی می‌کنند و خود را از دیگر قوم‌ها جدا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مثل غبارند؛ بی‌شمار و بی‌حساب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ای‌کاش این سعادت را می‌داشتم که همچون یک اسرائیلی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ای‌کاش عاقبت من، مثل عاقبت آن‌ها باشد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بالاق پادشاه به بلعام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کاری بود که کردی؟ من به تو گفتم که دشمنانم را نفرین کنی ولی تو ایشان را برکت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بلعام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توانم سخن دیگری غیر از آنچه خداوند به من می‌گوید بر زبان آورم؟</w:t>
      </w:r>
      <w:r>
        <w:rPr>
          <w:rFonts w:eastAsia="IRNazanin" w:cs="IRNazanin"/>
          <w:color w:val="111111"/>
          <w:sz w:val="28"/>
          <w:szCs w:val="28"/>
          <w:rtl w:val="true"/>
          <w:lang w:bidi="fa-IR"/>
        </w:rPr>
        <w:t>»</w:t>
      </w:r>
    </w:p>
    <w:p>
      <w:pPr>
        <w:pStyle w:val="Heading4"/>
        <w:numPr>
          <w:ilvl w:val="3"/>
          <w:numId w:val="1"/>
        </w:numPr>
        <w:rPr/>
      </w:pPr>
      <w:bookmarkStart w:id="176" w:name="__RefHeading___Toc519771_996550957"/>
      <w:bookmarkStart w:id="177" w:name="_Toc57"/>
      <w:bookmarkEnd w:id="176"/>
      <w:r>
        <w:rPr>
          <w:rtl w:val="true"/>
        </w:rPr>
        <w:t>قسمت پنجم</w:t>
      </w:r>
      <w:r>
        <w:rPr>
          <w:rtl w:val="true"/>
        </w:rPr>
        <w:t xml:space="preserve">: </w:t>
      </w:r>
      <w:r>
        <w:rPr>
          <w:rtl w:val="true"/>
        </w:rPr>
        <w:t>دومین وحی بلعام</w:t>
      </w:r>
      <w:bookmarkEnd w:id="177"/>
    </w:p>
    <w:p>
      <w:pPr>
        <w:pStyle w:val="BookText"/>
        <w:rPr/>
      </w:pP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بالاق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بیا تا تو را به‌جای دیگری ببرم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ازآنجا فقط قسمتی از قوم اسرائیل را خواهی دید؛ حداقل آن عدّه را نفرین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بالاق پادشاه، بلعام را به مزرعه‌ی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روی کوه پیسگاه است، بُرد و در آنجا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قربانگاه ساخت و روی هر قربانگاه، یک گاو یک قوچ قربانی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بلعام به پادشاه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کنار قربانی سوختنی خود بایست تا من به مُلاقات خداوند بروم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بلعام را ملاقات نمود و آنچه را که او می‌بایست به بالاق بگوید، به او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بلعام به نزد پادشاه که با بزرگان موآب در کنار قربانی‌های سوختنی ِ خود ایستاده بود،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چه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بلعام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بالاق، برخیز و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صفور به من گوش فرا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انسان نیست که دروغ بگوید، او مثل انسان نیست که تغییر فکر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تاکنون وعده‌ای داده است که بدان عمل‌نکرده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من دستور داده‌شده است که ایشان را برکت دهم، زیرا خدا آنان را برکت داده است و نمی‌توانم آن را تغییر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گناهی در اسرائیل ندیده است، پس بدبختی در قوم خدا مشاهده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خدای ایشان با آنان است و ایشان اعلان می‌کنند که او پادشاه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اسرائیل را از مصر بیرون آورده است و ایشان مثل گاو وحشی نیرومندند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اسرائیل را نفرین کرد و هیچ افسونی بر این قوم کارگر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درباره‌ی اسرائیل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خدا برای آن‌ها چه‌کارهایی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چون شیر برمی‌خیزند و تا وقتی شکار خود را نخورند و خون کشتگان را ننوشند، نمی‌خوابند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به بلعام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آن‌ها را نفرین نمی کنی حداقل برکتشان هم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بلعام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به تو نگفتم هرچه خداوند بر زبانم بگذارد آن را خواهم گفت؟</w:t>
      </w:r>
      <w:r>
        <w:rPr>
          <w:rFonts w:eastAsia="IRNazanin" w:cs="IRNazanin"/>
          <w:color w:val="111111"/>
          <w:sz w:val="28"/>
          <w:szCs w:val="28"/>
          <w:rtl w:val="true"/>
          <w:lang w:bidi="fa-IR"/>
        </w:rPr>
        <w:t xml:space="preserve">» </w:t>
      </w:r>
      <w:bookmarkStart w:id="178" w:name="pg14478_131715"/>
    </w:p>
    <w:p>
      <w:pPr>
        <w:pStyle w:val="Heading4"/>
        <w:numPr>
          <w:ilvl w:val="3"/>
          <w:numId w:val="1"/>
        </w:numPr>
        <w:rPr/>
      </w:pPr>
      <w:bookmarkStart w:id="179" w:name="__RefHeading___Toc519773_996550957"/>
      <w:bookmarkStart w:id="180" w:name="_Toc58"/>
      <w:bookmarkEnd w:id="178"/>
      <w:bookmarkEnd w:id="179"/>
      <w:r>
        <w:rPr>
          <w:rtl w:val="true"/>
        </w:rPr>
        <w:t>قسمت ششم</w:t>
      </w:r>
      <w:r>
        <w:rPr>
          <w:rtl w:val="true"/>
        </w:rPr>
        <w:t xml:space="preserve">: </w:t>
      </w:r>
      <w:r>
        <w:rPr>
          <w:rtl w:val="true"/>
        </w:rPr>
        <w:t>سومین وحی بلعام</w:t>
      </w:r>
      <w:bookmarkEnd w:id="180"/>
    </w:p>
    <w:p>
      <w:pPr>
        <w:pStyle w:val="BookText"/>
        <w:rPr/>
      </w:pP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پادشاه به بلعام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به‌جای دیگری می برم، شاید خدا را خوش آید و به تو اجازه فرماید ازآنجا بنی‌اسرائیل را نفرین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بالاق پادشاه بلعام را به قلّه‌ی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مشرف‌به بیابان بود،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بلعام دوباره به پادشاه گفت که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قربانگاه بسازد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قوچ برای قربانی حاضر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پادشاه چنانکه بلعام گفته بود، عمل نمود و بر هر قربانگاه یک گاو یک قوچ قربانی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بلعام دید که قصد خداوند این است که قوم اسرائیل را برکت دهد، پس مثل دفعات پیش سعی نکرد از غیب پیامی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سرش را به‌طرف دشت برگرداند و اردوی اسرائیل را دید که قبیله به قبیله در دشت پخش‌شده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روح خدا بر او قرار گرفت و درباره‌ی ایشان چنین پیشگویی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وحی بلعام پسر بعور، وحی آن مردی که چشمانش باز شد، وحی آن‌کسی که سخنان خدا را شنید و رؤیایی را که خدای قادر مطلق نشان داد مشاهده نمود، آن‌که به خاک افتاد و چشمانش باز شد، چه زیبایند خیمه‌های 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مثل درّه‌های سبز و خرّم و چون باغ‌های کنار رودخانه، در مقابل خود گسترده می‌بینم، مثل درختان عود که خود خداوند نشانده باشد و مانند درختان سرو کنار آب دلوهای ایشان از آب لبریز خواهد بود و بذرهایشان با آب فراوان آبیاری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ایشان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خواهد بود و کشورشان بسیار سرافراز خواهد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اسرائیل را از مصر بیرون آورد، ایشان مثل گاو وحشی نیرومندند و قوم‌هایی را که با ایشان مخالفت کنند، می‌بلعند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استخوان‌هایشان را می‌شکنند و خُرد می‌کنند؛ و با تیرهایشان پیکر آن‌ها را به زمین می‌دوزند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اسرائیل چون شیر می‌خوابد، چه کسی جرئت دارد او را بیدار کند؟ ای اسرائیل، برکت باد بر هر که تو را برکت دهد و لعنت باد بر کسی که تو را لعنت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بالاق به‌شدت خشمگین شد، او درحالی‌که دستانش را به هم می‌کوبید سر بلعام فریاد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به اینجا آوردم تا دشمنانم را نفرین کنی، ولی در عوض، سه بار آنان را برکت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به خانه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داشتم به تو پاداش خوبی دهم، ولی خداوند تو را از آن بازداشت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بلعام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به فرستاده‌های تو نگفتم که اگر یک کاخ پُر از طلا و نقره هم به من بدهی، نمی‌توانم از فرمان خداوند سرپیچی نموده، آنچه خود بخواهم بگویم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هر چه خداوند بفرماید همان 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پیش قوم خود بازمی‌گردم، ولی پیش از رفتنم بگذار به تو بگویم که در آینده بنی‌اسرائیل بر سر قوم تو چه خواهند آورد</w:t>
      </w:r>
      <w:r>
        <w:rPr>
          <w:rFonts w:eastAsia="IRNazanin" w:cs="IRNazanin"/>
          <w:color w:val="111111"/>
          <w:sz w:val="28"/>
          <w:szCs w:val="28"/>
          <w:rtl w:val="true"/>
          <w:lang w:bidi="fa-IR"/>
        </w:rPr>
        <w:t xml:space="preserve">. » </w:t>
      </w:r>
      <w:bookmarkStart w:id="181" w:name="pg14478_131716"/>
    </w:p>
    <w:p>
      <w:pPr>
        <w:pStyle w:val="Heading4"/>
        <w:numPr>
          <w:ilvl w:val="3"/>
          <w:numId w:val="1"/>
        </w:numPr>
        <w:rPr/>
      </w:pPr>
      <w:bookmarkStart w:id="182" w:name="__RefHeading___Toc519775_996550957"/>
      <w:bookmarkStart w:id="183" w:name="_Toc59"/>
      <w:bookmarkEnd w:id="181"/>
      <w:bookmarkEnd w:id="182"/>
      <w:r>
        <w:rPr>
          <w:rtl w:val="true"/>
        </w:rPr>
        <w:t>قسمت هفتم</w:t>
      </w:r>
      <w:r>
        <w:rPr>
          <w:rtl w:val="true"/>
        </w:rPr>
        <w:t xml:space="preserve">: </w:t>
      </w:r>
      <w:r>
        <w:rPr>
          <w:rtl w:val="true"/>
        </w:rPr>
        <w:t>چهارمین وحی بلعام</w:t>
      </w:r>
      <w:bookmarkEnd w:id="183"/>
    </w:p>
    <w:p>
      <w:pPr>
        <w:pStyle w:val="BookText"/>
        <w:rPr/>
      </w:pP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بلعام چنین پیشگویی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وحی بلعام پسر بعور، وحی آن مردی که چشمانش باز شد، وحی آن‌کسی که سخنان خدا را شنید و از خداوند متعال بصیرت را کسب کرد و رؤیایی را که خدای قادر مطلق نشان داد، مشاهده نمود، آنکه به خاک افتاد و چشمانش باز شد، او را خواهم دید امّا نه حالا، او را مشاهده خواهم نمود، امّا نه از نزدیک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فرمانروایی در اسرائیل ظهور خواهد کرد، او مثل یک ستاره طلوع خواهد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اسرائیل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خواهد زد و آشوبگران را سرکوب خواهد نمود، ادوم و سعیر را تصرّف خواهد کرد و بر دشمنانش پیروز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فرمانروایی از اسرائیل ظهور خواهد نمود و بازماندگان شهرها را نابود خواهد کرد</w:t>
      </w:r>
      <w:r>
        <w:rPr>
          <w:rFonts w:eastAsia="IRNazanin" w:cs="IRNazanin"/>
          <w:color w:val="111111"/>
          <w:sz w:val="28"/>
          <w:szCs w:val="28"/>
          <w:rtl w:val="true"/>
          <w:lang w:bidi="fa-IR"/>
        </w:rPr>
        <w:t>»</w:t>
      </w:r>
    </w:p>
    <w:p>
      <w:pPr>
        <w:pStyle w:val="Heading4"/>
        <w:numPr>
          <w:ilvl w:val="3"/>
          <w:numId w:val="1"/>
        </w:numPr>
        <w:rPr/>
      </w:pPr>
      <w:bookmarkStart w:id="184" w:name="__RefHeading___Toc519777_996550957"/>
      <w:bookmarkStart w:id="185" w:name="_Toc60"/>
      <w:bookmarkEnd w:id="184"/>
      <w:r>
        <w:rPr>
          <w:rtl w:val="true"/>
        </w:rPr>
        <w:t>قسمت هشتم</w:t>
      </w:r>
      <w:r>
        <w:rPr>
          <w:rtl w:val="true"/>
        </w:rPr>
        <w:t xml:space="preserve">: </w:t>
      </w:r>
      <w:r>
        <w:rPr>
          <w:rtl w:val="true"/>
        </w:rPr>
        <w:t>آخرین وحی بلعام</w:t>
      </w:r>
      <w:bookmarkEnd w:id="185"/>
    </w:p>
    <w:p>
      <w:pPr>
        <w:pStyle w:val="BookText"/>
        <w:rPr/>
      </w:pP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بلعام به‌طرف عمالیقی ها چشم دوخت و چنین پیشگویی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عمالیق سرآمد قوم‌ها بود، ولی سرنوشتش هلاکت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قینی ها نظر انداخت و چنین پیشگویی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مسکن شما مستحکم است، آشیانه تان بر صخره قرار دارد؛ ولی ای قینی ها نابود خواهید شد و سپاه نیرومند پادشاه آشور، شمارا به اسارت خواهد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با این سخنان به‌پیشگویی خود خاتمه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خدا این کار را انجام دهد چه کسی زنده خواهد ماند؟ کشتی‌ها از سواحل قِبرِس خواهند آمد و آشور و عابر را ذلیل خواهند کرد و خود نیز از بین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بلعام و بالاق هر یک به خانه‌های خود 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تورات بَلعم باعورا یکی از اولاد لوط که اسم اعظم می‌دانست برخلاف قرآن، از انحراف، تبرئه می‌شود</w:t>
      </w:r>
      <w:r>
        <w:rPr>
          <w:rFonts w:eastAsia="IRNazanin" w:cs="IRNazanin"/>
          <w:color w:val="111111"/>
          <w:sz w:val="28"/>
          <w:szCs w:val="28"/>
          <w:rtl w:val="true"/>
          <w:lang w:bidi="fa-IR"/>
        </w:rPr>
        <w:t>.</w:t>
      </w:r>
    </w:p>
    <w:p>
      <w:pPr>
        <w:pStyle w:val="Heading4"/>
        <w:numPr>
          <w:ilvl w:val="3"/>
          <w:numId w:val="1"/>
        </w:numPr>
        <w:rPr/>
      </w:pPr>
      <w:bookmarkStart w:id="186" w:name="__RefHeading___Toc519779_996550957"/>
      <w:bookmarkStart w:id="187" w:name="_Toc61"/>
      <w:bookmarkEnd w:id="186"/>
      <w:r>
        <w:rPr>
          <w:rtl w:val="true"/>
        </w:rPr>
        <w:t>قسمت نهم</w:t>
      </w:r>
      <w:r>
        <w:rPr>
          <w:rtl w:val="true"/>
        </w:rPr>
        <w:t xml:space="preserve">: </w:t>
      </w:r>
      <w:r>
        <w:rPr>
          <w:rtl w:val="true"/>
        </w:rPr>
        <w:t xml:space="preserve">پافشاری بلعم بر اجرای تصمیمش </w:t>
      </w:r>
      <w:r>
        <w:rPr>
          <w:rtl w:val="true"/>
        </w:rPr>
        <w:t>(</w:t>
      </w:r>
      <w:r>
        <w:rPr>
          <w:rtl w:val="true"/>
        </w:rPr>
        <w:t>نفرین و جادوی سپاه موسی با اسم اعظم خداوند</w:t>
      </w:r>
      <w:r>
        <w:rPr>
          <w:rtl w:val="true"/>
        </w:rPr>
        <w:t>)</w:t>
      </w:r>
      <w:bookmarkEnd w:id="187"/>
    </w:p>
    <w:p>
      <w:p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به‌هرحال بلعم سوار بر الاغ خود شد تا بر بالای کوه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الاغ به امر خدا پس از اندکی حرکت، سینه‌اش را بر زمین می‌نهاد و بر نمی‌خواست و حرکت نمی‌کرد</w:t>
      </w:r>
      <w:r>
        <w:rPr>
          <w:rFonts w:eastAsia="IRNazanin" w:cs="IRNazanin"/>
          <w:color w:val="111111"/>
          <w:sz w:val="28"/>
          <w:szCs w:val="28"/>
          <w:rtl w:val="true"/>
          <w:lang w:bidi="fa-IR"/>
        </w:rPr>
        <w:t xml:space="preserve">. </w:t>
      </w:r>
      <w:bookmarkStart w:id="188" w:name="pg14478_131717"/>
    </w:p>
    <w:p>
      <w:pPr>
        <w:pStyle w:val="BookText"/>
        <w:rPr/>
      </w:pPr>
      <w:bookmarkEnd w:id="18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بلعم هرچقدر الاغ را می‌زد راه نمی‌رفت تا اینکه الاغ به امر الهی زبان گشوده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ای بلعم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فرشتگان از حرکت من جلوگیری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بازهم بلعم از تصمیم خود منصرف نشد الاغ را کُشت و پیاده بر بالای کوه رفت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حیوانات فقط سه رأس داخل بهشت می‌شوند، الاغ بلعم باعورا، سگ اصحاب کهف و گرگی که به خاطر ظلم و جفای بی‌حد شحنه‌ای فرزند او را طعمه خویش ساخت</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در آنجا همین‌که خواست اسم اعظم را بر زبان آورد و بنی‌اسرائیل را نفرین کند اسم اعظم را فراموش کرد و خداوند از ذهن او برد و زبانش وارونه گشت و قوم خود را نفرین کرد و برای بنی‌اسرائیل دعا کرد</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مردم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چیست که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اراده‌ی من غالب شده است و زبانم را زیرو رو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بلعم به حاکمان ظالم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دنیا و آخرت من از من گرفته شد و توشه‌ام جز حیله و نیرنگ نیست</w:t>
      </w:r>
      <w:r>
        <w:rPr>
          <w:rFonts w:eastAsia="IRNazanin" w:cs="IRNazanin"/>
          <w:color w:val="111111"/>
          <w:sz w:val="28"/>
          <w:szCs w:val="28"/>
          <w:rtl w:val="true"/>
          <w:lang w:bidi="fa-IR"/>
        </w:rPr>
        <w:t>.</w:t>
      </w:r>
    </w:p>
    <w:p>
      <w:pPr>
        <w:pStyle w:val="Heading4"/>
        <w:numPr>
          <w:ilvl w:val="3"/>
          <w:numId w:val="1"/>
        </w:numPr>
        <w:rPr/>
      </w:pPr>
      <w:bookmarkStart w:id="189" w:name="__RefHeading___Toc519781_996550957"/>
      <w:bookmarkStart w:id="190" w:name="_Toc62"/>
      <w:bookmarkEnd w:id="189"/>
      <w:r>
        <w:rPr>
          <w:rtl w:val="true"/>
        </w:rPr>
        <w:t>قسمت دهم</w:t>
      </w:r>
      <w:r>
        <w:rPr>
          <w:rtl w:val="true"/>
        </w:rPr>
        <w:t xml:space="preserve">: </w:t>
      </w:r>
      <w:r>
        <w:rPr>
          <w:rtl w:val="true"/>
        </w:rPr>
        <w:t>نقشه‌ی دوّم بلعم برای سرکوبی سپاه موسی</w:t>
      </w:r>
      <w:bookmarkEnd w:id="190"/>
    </w:p>
    <w:p>
      <w:pPr>
        <w:pStyle w:val="BookText"/>
        <w:rPr/>
      </w:pPr>
      <w:r>
        <w:rPr>
          <w:rFonts w:ascii="IRNazanin" w:hAnsi="IRNazanin" w:eastAsia="IRNazanin"/>
          <w:color w:val="111111"/>
          <w:sz w:val="28"/>
          <w:sz w:val="28"/>
          <w:szCs w:val="28"/>
          <w:rtl w:val="true"/>
          <w:lang w:bidi="fa-IR"/>
        </w:rPr>
        <w:t>در تاریخ و روایات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بلعم به یارانش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آراسته و آرایش کنند و کالاهای مختلف به دست آن‌ها دهند تا به میان بنی‌اسرائیل برای خریدوفروش روند و به زنان سفارش کنند که اگر افراد لشگر بنی‌اسرائیل خواستند از آن‌ها کام‌جویی کنند و عمل منافی عفت انجام دهند، خود را در اختیار آن‌ها گذارند زیرا اگر یک نفر هم از آن‌ها این کار را کند، ما بر آن‌ها پیروز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دستور بلعم را اجرا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به‌جایی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زمری بن شلوم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رئیس قبیله‌ی شمعون از بنی‌اسرائیل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 یکی از آن زنان را گرفت و نزد موسی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گمان می‌کنم که می‌گویی این زن بر من حرام است، سوگند به خدا از دستور تو اطاعت نمی‌کنم، آنگاه زن را به خیمه‌ی خود بر و با او زنا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این‌چنین بود که بیماری واگیردار طاعون به سراغ بنی‌اسرائیل آمد و همه‌ی آن‌ها در معرض مرگ قرار گرفتند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فنحاص بن عیزار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نوه‌ی هارون برادر موسی که رادمردی قوی‌پنجه و از امرای لشگر موسی بود، از سفر رسید و به میان قوم بنی‌اسرائیل آمد و از ماجرای طاعون و علت آن باخبر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زمری بن شلوم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هنگامی‌که او را با زنی ناپاک دید، هر دو آن‌ها را کشت و پس‌ازآن بیماری طاعون برطرف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نوش دارو پس از مرگ سهراب بود و این بیماری بیست هزار نفر را تا آن زمان از پای درآورده بود و کشته بود و به گفته‌ی بعضی دیگر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هلاک شدند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علی بن ابراهیم پیرامون ابتلای بنی‌اسرائیل به بیماری طاعون و فرار دسته‌جمعی آن‌ها از شام سپس مرگ تکوینی‌شان توسط خداوند و زنده شدن مجددشان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ترس ابتلا به طاعون به‌سوی بیابان‌ها می‌گریختند تعداد کشته‌شدگان به حدی بود که برای عبور از خیابان‌ها می‌بایست از روی جنازه آن‌ها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ماجرای زنای بنی‌اسرائیل در شطیم در تورات این‌گونه بیان‌شده</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هنگامی‌که بنی‌اسرائیل در شطیم اردو زده بودند، مردانشان با دختران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دختران، آن‌ها را دعوت می‌کردند تا در مراسم قربانی بت‌هایشان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اسرائیلی گوشت قربانی‌ها را می‌خوردند و بت‌ها را پرستش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چندی نگذشت که تمامی اسرائیل به پرستش بعل فغور که خدای موآب بود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ازاین‌جهت، خشم خداوند به‌شدت بر قوم خود افروخته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موسی چنین فرمان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همه‌ی سران ِ قبایل اسرائیل را اعدام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روشن و در حضور من آن‌ها را به دار آویز تا خشم شدید من از این قوم دور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موسی به قضات دستور داد تا تمام کسانی را که بعل فغور را پرستش کرده بودند، اعدام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از مردان اسرائیلی، گستاخی را به‌جایی رساند که در مقابل چشمان موسی و تمام کسانی که جلو در خیمه‌ی عبادت گریه می‌کردند، یک دختر مدیانی را به اردوگاه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وقتی‌که فینحاس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العازار و نوه‌ی هارون کاهن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دید، از جا برخاسته، نیزه‌ای برداشت و پُشت سر آن مرد به خیمه‌ای که دختر را به آن برده بود،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نیزه را در بدن هر دو آن‌ها فروبرد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به‌این‌ترتیب بلا رفع شد، درحالی‌که </w:t>
      </w:r>
      <w:r>
        <w:rPr>
          <w:rFonts w:eastAsia="IRNazanin" w:cs="IRNazanin"/>
          <w:color w:val="111111"/>
          <w:sz w:val="28"/>
          <w:szCs w:val="28"/>
          <w:lang w:bidi="fa-IR"/>
        </w:rPr>
        <w:t>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قوم اسرائیل در اثر آن بلا به هلاکت رسیده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موسی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فینحاس، غضب مرا دور گردانید، او با غیرت الهی حُرمت مرا حفظ کرد، بنا براین من هم قوم اسرائیل را نابود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خاطر آنچه او انجام داده است و برای غیرتی که جهت خدای خود دارد و به سبب این‌که با این عمل برای قوم اسرائیل کفّاره نموده است، قول می‌دهم که او نسل او برای همیشه کاهن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با آن دختر مدیانی کُشته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زمری پسر سالو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و پدرش یکی از سران قبیله‌ی شمعون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دختر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او دختر صور، یکی از بزرگان مدیان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خداوند به موسی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مدیانی ها را هلاک کنید، چون ایشان با حیله و نیرنگ‌هایشان شمارا نابود می‌کنند، آن‌ها شمارا به پرستش بعل فغور می‌کشانند و گمراه می‌نمایند، چنانکه واقعه‌ی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ثابت می‌کند</w:t>
      </w:r>
      <w:r>
        <w:rPr>
          <w:rFonts w:eastAsia="IRNazanin" w:cs="IRNazanin"/>
          <w:color w:val="111111"/>
          <w:sz w:val="28"/>
          <w:szCs w:val="28"/>
          <w:rtl w:val="true"/>
          <w:lang w:bidi="fa-IR"/>
        </w:rPr>
        <w:t xml:space="preserve">.» </w:t>
      </w:r>
      <w:bookmarkStart w:id="191" w:name="pg14478_131719"/>
    </w:p>
    <w:p>
      <w:pPr>
        <w:pStyle w:val="Heading4"/>
        <w:numPr>
          <w:ilvl w:val="3"/>
          <w:numId w:val="1"/>
        </w:numPr>
        <w:rPr/>
      </w:pPr>
      <w:bookmarkStart w:id="192" w:name="__RefHeading___Toc519783_996550957"/>
      <w:bookmarkStart w:id="193" w:name="_Toc63"/>
      <w:bookmarkEnd w:id="191"/>
      <w:bookmarkEnd w:id="192"/>
      <w:r>
        <w:rPr>
          <w:rtl w:val="true"/>
        </w:rPr>
        <w:t>قسمت یازدهم</w:t>
      </w:r>
      <w:r>
        <w:rPr>
          <w:rtl w:val="true"/>
        </w:rPr>
        <w:t xml:space="preserve">: </w:t>
      </w:r>
      <w:r>
        <w:rPr>
          <w:rtl w:val="true"/>
        </w:rPr>
        <w:t>تشبیه بلعم به سگان تشنه</w:t>
      </w:r>
      <w:bookmarkEnd w:id="193"/>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بلعم را تشبیه به سگی می‌کند که همیشه زبان خود را همانند حیوانات تشنه بیرون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او همچون سگ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اگر به او حمله کنی، دهانش را باز و زبانش را برون می‌آورد و اگر او را به حال خود واگذاری، باز همین کار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چنان تشنه دنیاپرستی است که هرگز سیراب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مثل گروهی است که آیات ما را تکذیب کردند این داستان‌ها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 کن، شاید بیندیشند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بیدار شوند</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از دنائت میل بر پستی نمود</w:t>
      </w:r>
    </w:p>
    <w:p>
      <w:pPr>
        <w:pStyle w:val="BookText"/>
        <w:rPr/>
      </w:pPr>
      <w:r>
        <w:rPr>
          <w:rFonts w:ascii="IRNazanin" w:hAnsi="IRNazanin" w:eastAsia="IRNazanin"/>
          <w:color w:val="111111"/>
          <w:sz w:val="28"/>
          <w:sz w:val="28"/>
          <w:szCs w:val="28"/>
          <w:rtl w:val="true"/>
          <w:lang w:bidi="fa-IR"/>
        </w:rPr>
        <w:t>می نخورده هیچ بر مستی فزود</w:t>
      </w:r>
    </w:p>
    <w:p>
      <w:pPr>
        <w:pStyle w:val="BookText"/>
        <w:rPr/>
      </w:pPr>
      <w:r>
        <w:rPr>
          <w:rFonts w:ascii="IRNazanin" w:hAnsi="IRNazanin" w:eastAsia="IRNazanin"/>
          <w:color w:val="111111"/>
          <w:sz w:val="28"/>
          <w:sz w:val="28"/>
          <w:szCs w:val="28"/>
          <w:rtl w:val="true"/>
          <w:lang w:bidi="fa-IR"/>
        </w:rPr>
        <w:t>او مثالش در صفت پس چون سگ است</w:t>
      </w:r>
    </w:p>
    <w:p>
      <w:pPr>
        <w:pStyle w:val="BookText"/>
        <w:rPr/>
      </w:pPr>
      <w:r>
        <w:rPr>
          <w:rFonts w:ascii="IRNazanin" w:hAnsi="IRNazanin" w:eastAsia="IRNazanin"/>
          <w:color w:val="111111"/>
          <w:sz w:val="28"/>
          <w:sz w:val="28"/>
          <w:szCs w:val="28"/>
          <w:rtl w:val="true"/>
          <w:lang w:bidi="fa-IR"/>
        </w:rPr>
        <w:t>خسّتش هم دور با خون در رگ است</w:t>
      </w:r>
    </w:p>
    <w:p>
      <w:pPr>
        <w:pStyle w:val="BookText"/>
        <w:rPr/>
      </w:pPr>
      <w:r>
        <w:rPr>
          <w:rFonts w:ascii="IRNazanin" w:hAnsi="IRNazanin" w:eastAsia="IRNazanin"/>
          <w:color w:val="111111"/>
          <w:sz w:val="28"/>
          <w:sz w:val="28"/>
          <w:szCs w:val="28"/>
          <w:rtl w:val="true"/>
          <w:lang w:bidi="fa-IR"/>
        </w:rPr>
        <w:t>گر به حمله رانی او را از دهان</w:t>
      </w:r>
    </w:p>
    <w:p>
      <w:pPr>
        <w:pStyle w:val="BookText"/>
        <w:rPr/>
      </w:pPr>
      <w:r>
        <w:rPr>
          <w:rFonts w:ascii="IRNazanin" w:hAnsi="IRNazanin" w:eastAsia="IRNazanin"/>
          <w:color w:val="111111"/>
          <w:sz w:val="28"/>
          <w:sz w:val="28"/>
          <w:szCs w:val="28"/>
          <w:rtl w:val="true"/>
          <w:lang w:bidi="fa-IR"/>
        </w:rPr>
        <w:t>افکند بیرون به محرومی زیان</w:t>
      </w:r>
    </w:p>
    <w:p>
      <w:pPr>
        <w:pStyle w:val="BookText"/>
        <w:rPr/>
      </w:pPr>
      <w:r>
        <w:rPr>
          <w:rFonts w:ascii="IRNazanin" w:hAnsi="IRNazanin" w:eastAsia="IRNazanin"/>
          <w:color w:val="111111"/>
          <w:sz w:val="28"/>
          <w:sz w:val="28"/>
          <w:szCs w:val="28"/>
          <w:rtl w:val="true"/>
          <w:lang w:bidi="fa-IR"/>
        </w:rPr>
        <w:t>ور که بگذاری نرانی هم ورا</w:t>
      </w:r>
    </w:p>
    <w:p>
      <w:pPr>
        <w:pStyle w:val="BookText"/>
        <w:rPr/>
      </w:pPr>
      <w:r>
        <w:rPr>
          <w:rFonts w:ascii="IRNazanin" w:hAnsi="IRNazanin" w:eastAsia="IRNazanin"/>
          <w:color w:val="111111"/>
          <w:sz w:val="28"/>
          <w:sz w:val="28"/>
          <w:szCs w:val="28"/>
          <w:rtl w:val="true"/>
          <w:lang w:bidi="fa-IR"/>
        </w:rPr>
        <w:t>افکند بیرون زبان در ماجرا</w:t>
      </w:r>
    </w:p>
    <w:p>
      <w:pPr>
        <w:pStyle w:val="BookText"/>
        <w:rPr/>
      </w:pPr>
      <w:r>
        <w:rPr>
          <w:rFonts w:ascii="IRNazanin" w:hAnsi="IRNazanin" w:eastAsia="IRNazanin"/>
          <w:color w:val="111111"/>
          <w:sz w:val="28"/>
          <w:sz w:val="28"/>
          <w:szCs w:val="28"/>
          <w:rtl w:val="true"/>
          <w:lang w:bidi="fa-IR"/>
        </w:rPr>
        <w:t>بلعم باعور هم بود این‌چنین</w:t>
      </w:r>
    </w:p>
    <w:p>
      <w:pPr>
        <w:pStyle w:val="BookText"/>
        <w:rPr/>
      </w:pPr>
      <w:r>
        <w:rPr>
          <w:rFonts w:ascii="IRNazanin" w:hAnsi="IRNazanin" w:eastAsia="IRNazanin"/>
          <w:color w:val="111111"/>
          <w:sz w:val="28"/>
          <w:sz w:val="28"/>
          <w:szCs w:val="28"/>
          <w:rtl w:val="true"/>
          <w:lang w:bidi="fa-IR"/>
        </w:rPr>
        <w:t>می نبود الا که با خست قرین</w:t>
      </w:r>
    </w:p>
    <w:p>
      <w:pPr>
        <w:pStyle w:val="BookText"/>
        <w:rPr/>
      </w:pPr>
      <w:r>
        <w:rPr>
          <w:rFonts w:ascii="IRNazanin" w:hAnsi="IRNazanin" w:eastAsia="IRNazanin"/>
          <w:color w:val="111111"/>
          <w:sz w:val="28"/>
          <w:sz w:val="28"/>
          <w:szCs w:val="28"/>
          <w:rtl w:val="true"/>
          <w:lang w:bidi="fa-IR"/>
        </w:rPr>
        <w:t>هم به خواب او دید و هم با وی حمار</w:t>
      </w:r>
    </w:p>
    <w:p>
      <w:pPr>
        <w:pStyle w:val="BookText"/>
        <w:rPr/>
      </w:pPr>
      <w:r>
        <w:rPr>
          <w:rFonts w:ascii="IRNazanin" w:hAnsi="IRNazanin" w:eastAsia="IRNazanin"/>
          <w:color w:val="111111"/>
          <w:sz w:val="28"/>
          <w:sz w:val="28"/>
          <w:szCs w:val="28"/>
          <w:rtl w:val="true"/>
          <w:lang w:bidi="fa-IR"/>
        </w:rPr>
        <w:t>در سخن آمد بره کاین نیست کار</w:t>
      </w:r>
    </w:p>
    <w:p>
      <w:pPr>
        <w:pStyle w:val="BookText"/>
        <w:rPr/>
      </w:pPr>
      <w:r>
        <w:rPr>
          <w:rFonts w:ascii="IRNazanin" w:hAnsi="IRNazanin" w:eastAsia="IRNazanin"/>
          <w:color w:val="111111"/>
          <w:sz w:val="28"/>
          <w:sz w:val="28"/>
          <w:szCs w:val="28"/>
          <w:rtl w:val="true"/>
          <w:lang w:bidi="fa-IR"/>
        </w:rPr>
        <w:t>این مکن یعنی بر اسرائیلیان</w:t>
      </w:r>
    </w:p>
    <w:p>
      <w:pPr>
        <w:pStyle w:val="BookText"/>
        <w:rPr/>
      </w:pPr>
      <w:r>
        <w:rPr>
          <w:rFonts w:ascii="IRNazanin" w:hAnsi="IRNazanin" w:eastAsia="IRNazanin"/>
          <w:color w:val="111111"/>
          <w:sz w:val="28"/>
          <w:sz w:val="28"/>
          <w:szCs w:val="28"/>
          <w:rtl w:val="true"/>
          <w:lang w:bidi="fa-IR"/>
        </w:rPr>
        <w:t>تو دعای بد که بس دارد زیان</w:t>
      </w:r>
    </w:p>
    <w:p>
      <w:pPr>
        <w:pStyle w:val="BookText"/>
        <w:rPr/>
      </w:pPr>
      <w:r>
        <w:rPr>
          <w:rFonts w:ascii="IRNazanin" w:hAnsi="IRNazanin" w:eastAsia="IRNazanin"/>
          <w:color w:val="111111"/>
          <w:sz w:val="28"/>
          <w:sz w:val="28"/>
          <w:szCs w:val="28"/>
          <w:rtl w:val="true"/>
          <w:lang w:bidi="fa-IR"/>
        </w:rPr>
        <w:t>وین نگشت او را سبب بر انتباه</w:t>
      </w:r>
    </w:p>
    <w:p>
      <w:pPr>
        <w:pStyle w:val="BookText"/>
        <w:rPr/>
      </w:pPr>
      <w:r>
        <w:rPr>
          <w:rFonts w:ascii="IRNazanin" w:hAnsi="IRNazanin" w:eastAsia="IRNazanin"/>
          <w:color w:val="111111"/>
          <w:sz w:val="28"/>
          <w:sz w:val="28"/>
          <w:szCs w:val="28"/>
          <w:rtl w:val="true"/>
          <w:lang w:bidi="fa-IR"/>
        </w:rPr>
        <w:t>لحظه از کف نداد آن رسم و راه</w:t>
      </w:r>
    </w:p>
    <w:p>
      <w:pPr>
        <w:pStyle w:val="BookText"/>
        <w:rPr/>
      </w:pPr>
      <w:r>
        <w:rPr>
          <w:rFonts w:ascii="IRNazanin" w:hAnsi="IRNazanin" w:eastAsia="IRNazanin"/>
          <w:color w:val="111111"/>
          <w:sz w:val="28"/>
          <w:sz w:val="28"/>
          <w:szCs w:val="28"/>
          <w:rtl w:val="true"/>
          <w:lang w:bidi="fa-IR"/>
        </w:rPr>
        <w:t>این نشان نکبت و بدبختی است</w:t>
      </w:r>
    </w:p>
    <w:p>
      <w:pPr>
        <w:pStyle w:val="BookText"/>
        <w:rPr/>
      </w:pPr>
      <w:r>
        <w:rPr>
          <w:rFonts w:ascii="IRNazanin" w:hAnsi="IRNazanin" w:eastAsia="IRNazanin"/>
          <w:color w:val="111111"/>
          <w:sz w:val="28"/>
          <w:sz w:val="28"/>
          <w:szCs w:val="28"/>
          <w:rtl w:val="true"/>
          <w:lang w:bidi="fa-IR"/>
        </w:rPr>
        <w:t>هم دلیل خیرگی و سختی است</w:t>
      </w:r>
    </w:p>
    <w:p>
      <w:pPr>
        <w:pStyle w:val="BookText"/>
        <w:rPr/>
      </w:pPr>
      <w:r>
        <w:rPr>
          <w:rFonts w:ascii="IRNazanin" w:hAnsi="IRNazanin" w:eastAsia="IRNazanin"/>
          <w:color w:val="111111"/>
          <w:sz w:val="28"/>
          <w:sz w:val="28"/>
          <w:szCs w:val="28"/>
          <w:rtl w:val="true"/>
          <w:lang w:bidi="fa-IR"/>
        </w:rPr>
        <w:t>همچنین آید تو را هر دم به راه</w:t>
      </w:r>
    </w:p>
    <w:p>
      <w:pPr>
        <w:pStyle w:val="BookText"/>
        <w:rPr/>
      </w:pPr>
      <w:r>
        <w:rPr>
          <w:rFonts w:ascii="IRNazanin" w:hAnsi="IRNazanin" w:eastAsia="IRNazanin"/>
          <w:color w:val="111111"/>
          <w:sz w:val="28"/>
          <w:sz w:val="28"/>
          <w:szCs w:val="28"/>
          <w:rtl w:val="true"/>
          <w:lang w:bidi="fa-IR"/>
        </w:rPr>
        <w:t>آیتی از حق که یابی ز انتباه</w:t>
      </w:r>
    </w:p>
    <w:p>
      <w:pPr>
        <w:pStyle w:val="BookText"/>
        <w:rPr/>
      </w:pPr>
      <w:r>
        <w:rPr>
          <w:rFonts w:ascii="IRNazanin" w:hAnsi="IRNazanin" w:eastAsia="IRNazanin"/>
          <w:color w:val="111111"/>
          <w:sz w:val="28"/>
          <w:sz w:val="28"/>
          <w:szCs w:val="28"/>
          <w:rtl w:val="true"/>
          <w:lang w:bidi="fa-IR"/>
        </w:rPr>
        <w:t>حیف که ادراکت ز غفلت خسته است</w:t>
      </w:r>
    </w:p>
    <w:p>
      <w:pPr>
        <w:pStyle w:val="BookText"/>
        <w:rPr/>
      </w:pPr>
      <w:r>
        <w:rPr>
          <w:rFonts w:ascii="IRNazanin" w:hAnsi="IRNazanin" w:eastAsia="IRNazanin"/>
          <w:color w:val="111111"/>
          <w:sz w:val="28"/>
          <w:sz w:val="28"/>
          <w:szCs w:val="28"/>
          <w:rtl w:val="true"/>
          <w:lang w:bidi="fa-IR"/>
        </w:rPr>
        <w:t>چشم و گوشت ز آرزوها بسته است</w:t>
      </w:r>
    </w:p>
    <w:p>
      <w:pPr>
        <w:pStyle w:val="BookText"/>
        <w:rPr/>
      </w:pPr>
      <w:r>
        <w:rPr>
          <w:rFonts w:ascii="IRNazanin" w:hAnsi="IRNazanin" w:eastAsia="IRNazanin"/>
          <w:color w:val="111111"/>
          <w:sz w:val="28"/>
          <w:sz w:val="28"/>
          <w:szCs w:val="28"/>
          <w:rtl w:val="true"/>
          <w:lang w:bidi="fa-IR"/>
        </w:rPr>
        <w:t>گر بهش باشی بجنبد گر که باد</w:t>
      </w:r>
    </w:p>
    <w:p>
      <w:pPr>
        <w:pStyle w:val="BookText"/>
        <w:rPr/>
      </w:pPr>
      <w:r>
        <w:rPr>
          <w:rFonts w:ascii="IRNazanin" w:hAnsi="IRNazanin" w:eastAsia="IRNazanin"/>
          <w:color w:val="111111"/>
          <w:sz w:val="28"/>
          <w:sz w:val="28"/>
          <w:szCs w:val="28"/>
          <w:rtl w:val="true"/>
          <w:lang w:bidi="fa-IR"/>
        </w:rPr>
        <w:t>یاد آری از هلاک قوم عاد</w:t>
      </w:r>
    </w:p>
    <w:p>
      <w:pPr>
        <w:pStyle w:val="BookText"/>
        <w:rPr/>
      </w:pPr>
      <w:r>
        <w:rPr>
          <w:rFonts w:ascii="IRNazanin" w:hAnsi="IRNazanin" w:eastAsia="IRNazanin"/>
          <w:color w:val="111111"/>
          <w:sz w:val="28"/>
          <w:sz w:val="28"/>
          <w:szCs w:val="28"/>
          <w:rtl w:val="true"/>
          <w:lang w:bidi="fa-IR"/>
        </w:rPr>
        <w:t>هم‌چنین از اختلاج عضوها</w:t>
      </w:r>
    </w:p>
    <w:p>
      <w:pPr>
        <w:pStyle w:val="BookText"/>
        <w:rPr/>
      </w:pPr>
      <w:r>
        <w:rPr>
          <w:rFonts w:ascii="IRNazanin" w:hAnsi="IRNazanin" w:eastAsia="IRNazanin"/>
          <w:color w:val="111111"/>
          <w:sz w:val="28"/>
          <w:sz w:val="28"/>
          <w:szCs w:val="28"/>
          <w:rtl w:val="true"/>
          <w:lang w:bidi="fa-IR"/>
        </w:rPr>
        <w:t>منتبه گردی ز کل تا جزوها</w:t>
      </w:r>
    </w:p>
    <w:p>
      <w:pPr>
        <w:pStyle w:val="BookText"/>
        <w:rPr/>
      </w:pPr>
      <w:r>
        <w:rPr>
          <w:rFonts w:ascii="IRNazanin" w:hAnsi="IRNazanin" w:eastAsia="IRNazanin"/>
          <w:color w:val="111111"/>
          <w:sz w:val="28"/>
          <w:sz w:val="28"/>
          <w:szCs w:val="28"/>
          <w:rtl w:val="true"/>
          <w:lang w:bidi="fa-IR"/>
        </w:rPr>
        <w:t>وانکه باشد غافل از علم و عمل</w:t>
      </w:r>
    </w:p>
    <w:p>
      <w:pPr>
        <w:pStyle w:val="BookText"/>
        <w:rPr/>
      </w:pPr>
      <w:r>
        <w:rPr>
          <w:rFonts w:ascii="IRNazanin" w:hAnsi="IRNazanin" w:eastAsia="IRNazanin"/>
          <w:color w:val="111111"/>
          <w:sz w:val="28"/>
          <w:sz w:val="28"/>
          <w:szCs w:val="28"/>
          <w:rtl w:val="true"/>
          <w:lang w:bidi="fa-IR"/>
        </w:rPr>
        <w:t>همچو آن کلب است کآمد در مثل</w:t>
      </w:r>
    </w:p>
    <w:p>
      <w:pPr>
        <w:pStyle w:val="BookText"/>
        <w:rPr/>
      </w:pPr>
      <w:r>
        <w:rPr>
          <w:rFonts w:ascii="IRNazanin" w:hAnsi="IRNazanin" w:eastAsia="IRNazanin"/>
          <w:color w:val="111111"/>
          <w:sz w:val="28"/>
          <w:sz w:val="28"/>
          <w:szCs w:val="28"/>
          <w:rtl w:val="true"/>
          <w:lang w:bidi="fa-IR"/>
        </w:rPr>
        <w:t>این مثل دارد بر آن قومی فروغ</w:t>
      </w:r>
    </w:p>
    <w:p>
      <w:pPr>
        <w:pStyle w:val="BookText"/>
        <w:rPr/>
      </w:pPr>
      <w:r>
        <w:rPr>
          <w:rFonts w:ascii="IRNazanin" w:hAnsi="IRNazanin" w:eastAsia="IRNazanin"/>
          <w:color w:val="111111"/>
          <w:sz w:val="28"/>
          <w:sz w:val="28"/>
          <w:szCs w:val="28"/>
          <w:rtl w:val="true"/>
          <w:lang w:bidi="fa-IR"/>
        </w:rPr>
        <w:t>کاشمرند آیات ما را بر دروغ</w:t>
      </w:r>
    </w:p>
    <w:p>
      <w:pPr>
        <w:pStyle w:val="BookText"/>
        <w:rPr/>
      </w:pPr>
      <w:r>
        <w:rPr>
          <w:rFonts w:ascii="IRNazanin" w:hAnsi="IRNazanin" w:eastAsia="IRNazanin"/>
          <w:color w:val="111111"/>
          <w:sz w:val="28"/>
          <w:sz w:val="28"/>
          <w:szCs w:val="28"/>
          <w:rtl w:val="true"/>
          <w:lang w:bidi="fa-IR"/>
        </w:rPr>
        <w:t>پس بخوان این قصه‌ها را از قصص</w:t>
      </w:r>
    </w:p>
    <w:p>
      <w:pPr>
        <w:pStyle w:val="BookText"/>
        <w:rPr/>
      </w:pPr>
      <w:r>
        <w:rPr>
          <w:rFonts w:ascii="IRNazanin" w:hAnsi="IRNazanin" w:eastAsia="IRNazanin"/>
          <w:color w:val="111111"/>
          <w:sz w:val="28"/>
          <w:sz w:val="28"/>
          <w:szCs w:val="28"/>
          <w:rtl w:val="true"/>
          <w:lang w:bidi="fa-IR"/>
        </w:rPr>
        <w:t>بهر ایشان کآمد از آیت به نص</w:t>
      </w:r>
    </w:p>
    <w:p>
      <w:pPr>
        <w:pStyle w:val="BookText"/>
        <w:rPr/>
      </w:pPr>
      <w:r>
        <w:rPr>
          <w:rFonts w:ascii="IRNazanin" w:hAnsi="IRNazanin" w:eastAsia="IRNazanin"/>
          <w:color w:val="111111"/>
          <w:sz w:val="28"/>
          <w:sz w:val="28"/>
          <w:szCs w:val="28"/>
          <w:rtl w:val="true"/>
          <w:lang w:bidi="fa-IR"/>
        </w:rPr>
        <w:t>همچو آن بلعم که حالش گشت ذکر</w:t>
      </w:r>
    </w:p>
    <w:p>
      <w:pPr>
        <w:pStyle w:val="BookText"/>
        <w:rPr/>
      </w:pPr>
      <w:r>
        <w:rPr>
          <w:rFonts w:ascii="IRNazanin" w:hAnsi="IRNazanin" w:eastAsia="IRNazanin"/>
          <w:color w:val="111111"/>
          <w:sz w:val="28"/>
          <w:sz w:val="28"/>
          <w:szCs w:val="28"/>
          <w:rtl w:val="true"/>
          <w:lang w:bidi="fa-IR"/>
        </w:rPr>
        <w:t xml:space="preserve">شاید اندر خود کنند این قوم فکر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صفی علیشاه، تفسیر صفی، ص </w:t>
      </w:r>
      <w:r>
        <w:rPr>
          <w:rFonts w:eastAsia="IRNazanin" w:cs="IRNazanin"/>
          <w:color w:val="111111"/>
          <w:sz w:val="28"/>
          <w:szCs w:val="28"/>
          <w:lang w:bidi="fa-IR"/>
        </w:rPr>
        <w:t>271</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او بر اثر شدت هواپرستی و چسبیدن به لذات جهان ماده، یک حال عطش نامحدود و پایان‌ناپذیر به خود گرفته که همواره دنبال دنیاپرستی می‌رود، نه به خاطر نیاز و احتیاج بلکه به شکل بیمارگونه‌ای همچون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اثر بیماری هاری حالت عطش کاذب به او دست می‌دهد و در هیچ حال سیراب نمی‌شود این همان حالت دنیاپرستان و هواپرستان دون‌همت است، که هرقدر بیندوزند بازهم احساس سیری نمی‌کنند</w:t>
      </w:r>
      <w:r>
        <w:rPr>
          <w:rFonts w:eastAsia="IRNazanin" w:cs="IRNazanin"/>
          <w:color w:val="111111"/>
          <w:sz w:val="28"/>
          <w:szCs w:val="28"/>
          <w:rtl w:val="true"/>
          <w:lang w:bidi="fa-IR"/>
        </w:rPr>
        <w:t xml:space="preserve">. </w:t>
      </w:r>
      <w:bookmarkStart w:id="194" w:name="pg14478_131720"/>
    </w:p>
    <w:p>
      <w:pPr>
        <w:pStyle w:val="BookText"/>
        <w:rPr/>
      </w:pPr>
      <w:bookmarkEnd w:id="194"/>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فَاقْصُصِ 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مربوط به سرگذشت اقوام پیشین است</w:t>
      </w:r>
      <w:r>
        <w:rPr>
          <w:rFonts w:eastAsia="IRNazanin" w:cs="IRNazanin"/>
          <w:color w:val="111111"/>
          <w:sz w:val="28"/>
          <w:szCs w:val="28"/>
          <w:rtl w:val="true"/>
          <w:lang w:bidi="fa-IR"/>
        </w:rPr>
        <w:t>.</w:t>
      </w:r>
    </w:p>
    <w:p>
      <w:pPr>
        <w:pStyle w:val="Heading4"/>
        <w:numPr>
          <w:ilvl w:val="3"/>
          <w:numId w:val="1"/>
        </w:numPr>
        <w:rPr/>
      </w:pPr>
      <w:bookmarkStart w:id="195" w:name="__RefHeading___Toc519785_996550957"/>
      <w:bookmarkStart w:id="196" w:name="_Toc64"/>
      <w:bookmarkEnd w:id="195"/>
      <w:r>
        <w:rPr>
          <w:rtl w:val="true"/>
        </w:rPr>
        <w:t>قسمت دوازدهم</w:t>
      </w:r>
      <w:r>
        <w:rPr>
          <w:rtl w:val="true"/>
        </w:rPr>
        <w:t xml:space="preserve">: </w:t>
      </w:r>
      <w:r>
        <w:rPr>
          <w:rtl w:val="true"/>
        </w:rPr>
        <w:t xml:space="preserve">سرگذشت </w:t>
      </w:r>
      <w:r>
        <w:rPr>
          <w:rtl w:val="true"/>
        </w:rPr>
        <w:t>«</w:t>
      </w:r>
      <w:r>
        <w:rPr>
          <w:rtl w:val="true"/>
        </w:rPr>
        <w:t>بلعم</w:t>
      </w:r>
      <w:r>
        <w:rPr>
          <w:rtl w:val="true"/>
        </w:rPr>
        <w:t xml:space="preserve">» </w:t>
      </w:r>
      <w:r>
        <w:rPr>
          <w:rtl w:val="true"/>
        </w:rPr>
        <w:t>و علمای دنیاپرست</w:t>
      </w:r>
      <w:bookmarkEnd w:id="196"/>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 مثلی دارند آن‌ها که آیات ما را انکار کردند و چه بدعاقبت و سرنوشتی در انتظار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آن‌ها به ما ظلم و ستم نمی‌کردند،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خویشتن ستم روا می‌داشتند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اما به هوش باشید که رهایی ازاین‌گونه لغزش‌ها و دام‌های شیطانی، بی‌توفیق و هدایت الهی ممکن نیست و دام بسیار سخت است، مگر یار شود لطف خدا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را که خدا هدایت کند و توفیق را رفیق راهش سازد، هدایت یافته واقعی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را که خداوند بر اثر اعمالش به حال خود رها سازد یا وسائل پیروزی و موفقیت را در برابر وسوسه‌های شیطانی از او بگیرد، زیانکار واقعی او است</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بد بسی باشد مثل آن قوم را</w:t>
      </w:r>
    </w:p>
    <w:p>
      <w:pPr>
        <w:pStyle w:val="BookText"/>
        <w:rPr/>
      </w:pPr>
      <w:r>
        <w:rPr>
          <w:rFonts w:ascii="IRNazanin" w:hAnsi="IRNazanin" w:eastAsia="IRNazanin"/>
          <w:color w:val="111111"/>
          <w:sz w:val="28"/>
          <w:sz w:val="28"/>
          <w:szCs w:val="28"/>
          <w:rtl w:val="true"/>
          <w:lang w:bidi="fa-IR"/>
        </w:rPr>
        <w:t>که به تکذیب‌اند بر آیات ما</w:t>
      </w:r>
    </w:p>
    <w:p>
      <w:pPr>
        <w:pStyle w:val="BookText"/>
        <w:rPr/>
      </w:pPr>
      <w:r>
        <w:rPr>
          <w:rFonts w:ascii="IRNazanin" w:hAnsi="IRNazanin" w:eastAsia="IRNazanin"/>
          <w:color w:val="111111"/>
          <w:sz w:val="28"/>
          <w:sz w:val="28"/>
          <w:szCs w:val="28"/>
          <w:rtl w:val="true"/>
          <w:lang w:bidi="fa-IR"/>
        </w:rPr>
        <w:t>بعدازآن گاه‌گاه کشتند از حجج</w:t>
      </w:r>
    </w:p>
    <w:p>
      <w:pPr>
        <w:pStyle w:val="BookText"/>
        <w:rPr/>
      </w:pPr>
      <w:r>
        <w:rPr>
          <w:rFonts w:ascii="IRNazanin" w:hAnsi="IRNazanin" w:eastAsia="IRNazanin"/>
          <w:color w:val="111111"/>
          <w:sz w:val="28"/>
          <w:sz w:val="28"/>
          <w:szCs w:val="28"/>
          <w:rtl w:val="true"/>
          <w:lang w:bidi="fa-IR"/>
        </w:rPr>
        <w:t>پس کنند انکار آیات و نهج</w:t>
      </w:r>
    </w:p>
    <w:p>
      <w:pPr>
        <w:pStyle w:val="BookText"/>
        <w:rPr/>
      </w:pPr>
      <w:r>
        <w:rPr>
          <w:rFonts w:ascii="IRNazanin" w:hAnsi="IRNazanin" w:eastAsia="IRNazanin"/>
          <w:color w:val="111111"/>
          <w:sz w:val="28"/>
          <w:sz w:val="28"/>
          <w:szCs w:val="28"/>
          <w:rtl w:val="true"/>
          <w:lang w:bidi="fa-IR"/>
        </w:rPr>
        <w:t>نی که بر نفس دگر کردند ظلم</w:t>
      </w:r>
    </w:p>
    <w:p>
      <w:pPr>
        <w:pStyle w:val="BookText"/>
        <w:rPr/>
      </w:pPr>
      <w:r>
        <w:rPr>
          <w:rFonts w:ascii="IRNazanin" w:hAnsi="IRNazanin" w:eastAsia="IRNazanin"/>
          <w:color w:val="111111"/>
          <w:sz w:val="28"/>
          <w:sz w:val="28"/>
          <w:szCs w:val="28"/>
          <w:rtl w:val="true"/>
          <w:lang w:bidi="fa-IR"/>
        </w:rPr>
        <w:t>بر نفوس خویش آوردند ظلم</w:t>
      </w:r>
    </w:p>
    <w:p>
      <w:pPr>
        <w:pStyle w:val="BookText"/>
        <w:rPr/>
      </w:pPr>
      <w:r>
        <w:rPr>
          <w:rFonts w:ascii="IRNazanin" w:hAnsi="IRNazanin" w:eastAsia="IRNazanin"/>
          <w:color w:val="111111"/>
          <w:sz w:val="28"/>
          <w:sz w:val="28"/>
          <w:szCs w:val="28"/>
          <w:rtl w:val="true"/>
          <w:lang w:bidi="fa-IR"/>
        </w:rPr>
        <w:t>حق نماید هر کرا بر خویش راه</w:t>
      </w:r>
    </w:p>
    <w:p>
      <w:pPr>
        <w:pStyle w:val="BookText"/>
        <w:rPr/>
      </w:pPr>
      <w:r>
        <w:rPr>
          <w:rFonts w:ascii="IRNazanin" w:hAnsi="IRNazanin" w:eastAsia="IRNazanin"/>
          <w:color w:val="111111"/>
          <w:sz w:val="28"/>
          <w:sz w:val="28"/>
          <w:szCs w:val="28"/>
          <w:rtl w:val="true"/>
          <w:lang w:bidi="fa-IR"/>
        </w:rPr>
        <w:t>یافته است او راه پس بی اشتباه</w:t>
      </w:r>
    </w:p>
    <w:p>
      <w:pPr>
        <w:pStyle w:val="BookText"/>
        <w:rPr/>
      </w:pPr>
      <w:r>
        <w:rPr>
          <w:rFonts w:ascii="IRNazanin" w:hAnsi="IRNazanin" w:eastAsia="IRNazanin"/>
          <w:color w:val="111111"/>
          <w:sz w:val="28"/>
          <w:sz w:val="28"/>
          <w:szCs w:val="28"/>
          <w:rtl w:val="true"/>
          <w:lang w:bidi="fa-IR"/>
        </w:rPr>
        <w:t>وانکه را بر خود نماید واگذار</w:t>
      </w:r>
    </w:p>
    <w:p>
      <w:pPr>
        <w:pStyle w:val="BookText"/>
        <w:rPr/>
      </w:pPr>
      <w:r>
        <w:rPr>
          <w:rFonts w:ascii="IRNazanin" w:hAnsi="IRNazanin" w:eastAsia="IRNazanin"/>
          <w:color w:val="111111"/>
          <w:sz w:val="28"/>
          <w:sz w:val="28"/>
          <w:szCs w:val="28"/>
          <w:rtl w:val="true"/>
          <w:lang w:bidi="fa-IR"/>
        </w:rPr>
        <w:t xml:space="preserve">آن گروه از اهل خسران‌اند و خوار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صفی علیشاه، تفسیر صفی، ص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و سیم و قدرت در اختیار نا اهلان</w:t>
      </w:r>
    </w:p>
    <w:p>
      <w:pPr>
        <w:pStyle w:val="BookText"/>
        <w:rPr/>
      </w:pPr>
      <w:r>
        <w:rPr>
          <w:rFonts w:ascii="IRNazanin" w:hAnsi="IRNazanin" w:eastAsia="IRNazanin"/>
          <w:color w:val="111111"/>
          <w:sz w:val="28"/>
          <w:sz w:val="28"/>
          <w:szCs w:val="28"/>
          <w:rtl w:val="true"/>
          <w:lang w:bidi="fa-IR"/>
        </w:rPr>
        <w:t xml:space="preserve">چه ستمی از این بالاتر که سرمایه‌های معنوی علوم و دانش‌های خویش را که می‌تواند باعث سربلندی خود آن‌ها و جامعه‌هایشان گردد در اختیار صاحبان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می‌گذارند و به بهای ناچیز می‌فروشند و سرانجام خود و جامعه‌ای را به سقوط می‌کشانند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p>
    <w:p>
      <w:pPr>
        <w:pStyle w:val="BookText"/>
        <w:rPr/>
      </w:pPr>
      <w:r>
        <w:rPr>
          <w:rFonts w:ascii="IRNazanin" w:hAnsi="IRNazanin" w:eastAsia="IRNazanin"/>
          <w:color w:val="111111"/>
          <w:sz w:val="28"/>
          <w:sz w:val="28"/>
          <w:szCs w:val="28"/>
          <w:rtl w:val="true"/>
          <w:lang w:bidi="fa-IR"/>
        </w:rPr>
        <w:t>نه جنبه اجباری دارد و نه بی‌دلیل و بی‌حساب است، منظور از این دو فراهم ساختن زمینه‌های هدایت و یا بازگرفتن این‌گونه زمینه‌ها است، آن‌هم به خاطر اعمال نیک و بدی که انسان قبلاً انجام داده است و درهرحال تصمیم نهایی با خود انسان است، بنابراین آیه فوق با آیات گذشته که اصل آزادی اراده را تأیید می‌کرد کاملاً انطباق دارد و منافاتی در میان آن‌ها نیست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گرچه هدایت و گمراهی به دست خداست، ولی جنبه‌ی اجبار ندارد و بی‌دلیل و بی‌حساب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حکیم و رحیم است و تا انسان زمینه را به دست خویش فراهم نسازد، مشمول لطف یا قهر الهی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اینکه در مورد هدایت‌یافتگان کلمه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به‌کاررفته و در مورد گمراهان به‌صورت جمع آمده الْخاسِرُونَ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باشد که راه هدایت یافتگان یکی است و با هم متّحدند، امّا منحرفان، متفرّق‌اند و راهشان متعدّد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مولانا</w:t>
      </w:r>
    </w:p>
    <w:p>
      <w:pPr>
        <w:pStyle w:val="BookText"/>
        <w:rPr/>
      </w:pPr>
      <w:r>
        <w:rPr>
          <w:rFonts w:ascii="IRNazanin" w:hAnsi="IRNazanin" w:eastAsia="IRNazanin"/>
          <w:color w:val="111111"/>
          <w:sz w:val="28"/>
          <w:sz w:val="28"/>
          <w:szCs w:val="28"/>
          <w:rtl w:val="true"/>
          <w:lang w:bidi="fa-IR"/>
        </w:rPr>
        <w:t xml:space="preserve">مولانا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چهار بار نام بلعم باعورا را آورده است و هر بار از او در کنار ابلیس، برای بیان عاقبت فریفتگی، به طاعات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مولانا اصل ماجرا را که به چه دلیل بلعم باعورا در حقّ موسی دعای بد کرد، اشاره‌ای نمی‌کند و همچنین دعای بلعم را نیز پس از حکایت مرتدشدن کاتب وحی، جهت ذکر نمونه‌ای دیگر از استدراج،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کردن بلعم باعور که موسی و قومش را از این شهر که حصار داده اند، بی مراد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می‌آورد و فقط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به توصیف کوتاهی از عاقبت این ماجرا می‌پردازد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ضرورت تکریم مرد خدا و زیان درافتادن با اولیای حق را که باعث راندگی از درگاه حق می‌گردد، بیان می‌کند تا حال این افراد، مایه‌ی عبرت دیگران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بلعم باعورا قصه‌ی دیگری از امتحان حق و استدراج اوست و نشان می‌دهد که سالک نباید به قوّت خود اعتماد کند و قصه‌ی بلعم نمونه‌ای از احوال کسانی تلقّی می‌شود که رشک، غرور آن‌ها را از درگاه حق دور می‌سازد و اعمال آن‌ها را احباط می‌کند</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کردن بلعم باعور که موسی و قومش را از این شهر که حصار داده‌اند بی‌مراد بازگردان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بلعم باعور را خلق جهان</w:t>
      </w:r>
    </w:p>
    <w:p>
      <w:pPr>
        <w:pStyle w:val="BookText"/>
        <w:rPr/>
      </w:pPr>
      <w:r>
        <w:rPr>
          <w:rFonts w:ascii="IRNazanin" w:hAnsi="IRNazanin" w:eastAsia="IRNazanin"/>
          <w:color w:val="111111"/>
          <w:sz w:val="28"/>
          <w:sz w:val="28"/>
          <w:szCs w:val="28"/>
          <w:rtl w:val="true"/>
          <w:lang w:bidi="fa-IR"/>
        </w:rPr>
        <w:t>سغبه شد مانند عیسای زمان</w:t>
      </w:r>
    </w:p>
    <w:p>
      <w:pPr>
        <w:pStyle w:val="BookText"/>
        <w:rPr/>
      </w:pPr>
      <w:r>
        <w:rPr>
          <w:rFonts w:ascii="IRNazanin" w:hAnsi="IRNazanin" w:eastAsia="IRNazanin"/>
          <w:color w:val="111111"/>
          <w:sz w:val="28"/>
          <w:sz w:val="28"/>
          <w:szCs w:val="28"/>
          <w:rtl w:val="true"/>
          <w:lang w:bidi="fa-IR"/>
        </w:rPr>
        <w:t>سجده نیاوردند کس را دون او</w:t>
      </w:r>
    </w:p>
    <w:p>
      <w:pPr>
        <w:pStyle w:val="BookText"/>
        <w:rPr/>
      </w:pPr>
      <w:r>
        <w:rPr>
          <w:rFonts w:ascii="IRNazanin" w:hAnsi="IRNazanin" w:eastAsia="IRNazanin"/>
          <w:color w:val="111111"/>
          <w:sz w:val="28"/>
          <w:sz w:val="28"/>
          <w:szCs w:val="28"/>
          <w:rtl w:val="true"/>
          <w:lang w:bidi="fa-IR"/>
        </w:rPr>
        <w:t>صحت رنجور بود افسون او</w:t>
      </w:r>
    </w:p>
    <w:p>
      <w:pPr>
        <w:pStyle w:val="BookText"/>
        <w:rPr/>
      </w:pPr>
      <w:r>
        <w:rPr>
          <w:rFonts w:ascii="IRNazanin" w:hAnsi="IRNazanin" w:eastAsia="IRNazanin"/>
          <w:color w:val="111111"/>
          <w:sz w:val="28"/>
          <w:sz w:val="28"/>
          <w:szCs w:val="28"/>
          <w:rtl w:val="true"/>
          <w:lang w:bidi="fa-IR"/>
        </w:rPr>
        <w:t>پنجه زد با موسی از کبر و کمال</w:t>
      </w:r>
    </w:p>
    <w:p>
      <w:pPr>
        <w:pStyle w:val="BookText"/>
        <w:rPr/>
      </w:pPr>
      <w:r>
        <w:rPr>
          <w:rFonts w:ascii="IRNazanin" w:hAnsi="IRNazanin" w:eastAsia="IRNazanin"/>
          <w:color w:val="111111"/>
          <w:sz w:val="28"/>
          <w:sz w:val="28"/>
          <w:szCs w:val="28"/>
          <w:rtl w:val="true"/>
          <w:lang w:bidi="fa-IR"/>
        </w:rPr>
        <w:t>آن‌چنان شد که شنیده ستی تو حال</w:t>
      </w:r>
    </w:p>
    <w:p>
      <w:pPr>
        <w:pStyle w:val="BookText"/>
        <w:rPr/>
      </w:pPr>
      <w:r>
        <w:rPr>
          <w:rFonts w:ascii="IRNazanin" w:hAnsi="IRNazanin" w:eastAsia="IRNazanin"/>
          <w:color w:val="111111"/>
          <w:sz w:val="28"/>
          <w:sz w:val="28"/>
          <w:szCs w:val="28"/>
          <w:rtl w:val="true"/>
          <w:lang w:bidi="fa-IR"/>
        </w:rPr>
        <w:t>صد هزار ابلیس و بلعم در جهان</w:t>
      </w:r>
    </w:p>
    <w:p>
      <w:pPr>
        <w:pStyle w:val="BookText"/>
        <w:rPr/>
      </w:pPr>
      <w:r>
        <w:rPr>
          <w:rFonts w:ascii="IRNazanin" w:hAnsi="IRNazanin" w:eastAsia="IRNazanin"/>
          <w:color w:val="111111"/>
          <w:sz w:val="28"/>
          <w:sz w:val="28"/>
          <w:szCs w:val="28"/>
          <w:rtl w:val="true"/>
          <w:lang w:bidi="fa-IR"/>
        </w:rPr>
        <w:t>همچنین بوده ست پیدا و نهان</w:t>
      </w:r>
    </w:p>
    <w:p>
      <w:pPr>
        <w:pStyle w:val="BookText"/>
        <w:rPr/>
      </w:pPr>
      <w:r>
        <w:rPr>
          <w:rFonts w:ascii="IRNazanin" w:hAnsi="IRNazanin" w:eastAsia="IRNazanin"/>
          <w:color w:val="111111"/>
          <w:sz w:val="28"/>
          <w:sz w:val="28"/>
          <w:szCs w:val="28"/>
          <w:rtl w:val="true"/>
          <w:lang w:bidi="fa-IR"/>
        </w:rPr>
        <w:t>این دو را مشهور گردانید اله</w:t>
      </w:r>
    </w:p>
    <w:p>
      <w:pPr>
        <w:pStyle w:val="BookText"/>
        <w:rPr/>
      </w:pPr>
      <w:r>
        <w:rPr>
          <w:rFonts w:ascii="IRNazanin" w:hAnsi="IRNazanin" w:eastAsia="IRNazanin"/>
          <w:color w:val="111111"/>
          <w:sz w:val="28"/>
          <w:sz w:val="28"/>
          <w:szCs w:val="28"/>
          <w:rtl w:val="true"/>
          <w:lang w:bidi="fa-IR"/>
        </w:rPr>
        <w:t>تا که باشد این دو بر باقی گواه</w:t>
      </w:r>
    </w:p>
    <w:p>
      <w:pPr>
        <w:pStyle w:val="BookText"/>
        <w:rPr/>
      </w:pPr>
      <w:r>
        <w:rPr>
          <w:rFonts w:ascii="IRNazanin" w:hAnsi="IRNazanin" w:eastAsia="IRNazanin"/>
          <w:color w:val="111111"/>
          <w:sz w:val="28"/>
          <w:sz w:val="28"/>
          <w:szCs w:val="28"/>
          <w:rtl w:val="true"/>
          <w:lang w:bidi="fa-IR"/>
        </w:rPr>
        <w:t>این دو دزد آویخت از دار بلند</w:t>
      </w:r>
    </w:p>
    <w:p>
      <w:pPr>
        <w:pStyle w:val="BookText"/>
        <w:rPr/>
      </w:pPr>
      <w:r>
        <w:rPr>
          <w:rFonts w:ascii="IRNazanin" w:hAnsi="IRNazanin" w:eastAsia="IRNazanin"/>
          <w:color w:val="111111"/>
          <w:sz w:val="28"/>
          <w:sz w:val="28"/>
          <w:szCs w:val="28"/>
          <w:rtl w:val="true"/>
          <w:lang w:bidi="fa-IR"/>
        </w:rPr>
        <w:t>ور نه اندر قهر بس دزدان بدند</w:t>
      </w:r>
    </w:p>
    <w:p>
      <w:pPr>
        <w:pStyle w:val="BookText"/>
        <w:rPr/>
      </w:pPr>
      <w:r>
        <w:rPr>
          <w:rFonts w:ascii="IRNazanin" w:hAnsi="IRNazanin" w:eastAsia="IRNazanin"/>
          <w:color w:val="111111"/>
          <w:sz w:val="28"/>
          <w:sz w:val="28"/>
          <w:szCs w:val="28"/>
          <w:rtl w:val="true"/>
          <w:lang w:bidi="fa-IR"/>
        </w:rPr>
        <w:t>این دو را پرچم به‌سوی شهر برد</w:t>
      </w:r>
    </w:p>
    <w:p>
      <w:pPr>
        <w:pStyle w:val="BookText"/>
        <w:rPr/>
      </w:pPr>
      <w:r>
        <w:rPr>
          <w:rFonts w:ascii="IRNazanin" w:hAnsi="IRNazanin" w:eastAsia="IRNazanin"/>
          <w:color w:val="111111"/>
          <w:sz w:val="28"/>
          <w:sz w:val="28"/>
          <w:szCs w:val="28"/>
          <w:rtl w:val="true"/>
          <w:lang w:bidi="fa-IR"/>
        </w:rPr>
        <w:t>کشتگان قهر را نتوان شمرد</w:t>
      </w:r>
    </w:p>
    <w:p>
      <w:pPr>
        <w:pStyle w:val="BookText"/>
        <w:rPr/>
      </w:pPr>
      <w:r>
        <w:rPr>
          <w:rFonts w:ascii="IRNazanin" w:hAnsi="IRNazanin" w:eastAsia="IRNazanin"/>
          <w:color w:val="111111"/>
          <w:sz w:val="28"/>
          <w:sz w:val="28"/>
          <w:szCs w:val="28"/>
          <w:rtl w:val="true"/>
          <w:lang w:bidi="fa-IR"/>
        </w:rPr>
        <w:t>نازنینی تولی در حد خویش</w:t>
      </w:r>
    </w:p>
    <w:p>
      <w:pPr>
        <w:pStyle w:val="BookText"/>
        <w:rPr/>
      </w:pPr>
      <w:r>
        <w:rPr>
          <w:rFonts w:ascii="IRNazanin" w:hAnsi="IRNazanin" w:eastAsia="IRNazanin"/>
          <w:color w:val="111111"/>
          <w:sz w:val="28"/>
          <w:sz w:val="28"/>
          <w:szCs w:val="28"/>
          <w:rtl w:val="true"/>
          <w:lang w:bidi="fa-IR"/>
        </w:rPr>
        <w:t>الله الله پا منه از حد خویش</w:t>
      </w:r>
    </w:p>
    <w:p>
      <w:pPr>
        <w:pStyle w:val="BookText"/>
        <w:rPr/>
      </w:pPr>
      <w:r>
        <w:rPr>
          <w:rFonts w:ascii="IRNazanin" w:hAnsi="IRNazanin" w:eastAsia="IRNazanin"/>
          <w:color w:val="111111"/>
          <w:sz w:val="28"/>
          <w:sz w:val="28"/>
          <w:szCs w:val="28"/>
          <w:rtl w:val="true"/>
          <w:lang w:bidi="fa-IR"/>
        </w:rPr>
        <w:t>گر زنی بر نازنین‌تر از خودت</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تگ هفتم زمین زیر آردت </w:t>
      </w:r>
    </w:p>
    <w:p>
      <w:pPr>
        <w:pStyle w:val="BookText"/>
        <w:rPr/>
      </w:pPr>
      <w:r>
        <w:rPr>
          <w:rFonts w:ascii="IRNazanin" w:hAnsi="IRNazanin" w:eastAsia="IRNazanin"/>
          <w:color w:val="111111"/>
          <w:sz w:val="28"/>
          <w:sz w:val="28"/>
          <w:szCs w:val="28"/>
          <w:rtl w:val="true"/>
          <w:lang w:bidi="fa-IR"/>
        </w:rPr>
        <w:t>قصه‌ی عاد و ثمود از بهر چیست</w:t>
      </w:r>
    </w:p>
    <w:p>
      <w:pPr>
        <w:pStyle w:val="BookText"/>
        <w:rPr/>
      </w:pPr>
      <w:r>
        <w:rPr>
          <w:rFonts w:ascii="IRNazanin" w:hAnsi="IRNazanin" w:eastAsia="IRNazanin"/>
          <w:color w:val="111111"/>
          <w:sz w:val="28"/>
          <w:sz w:val="28"/>
          <w:szCs w:val="28"/>
          <w:rtl w:val="true"/>
          <w:lang w:bidi="fa-IR"/>
        </w:rPr>
        <w:t>تا بدانی کانبیا را نازکی است</w:t>
      </w:r>
    </w:p>
    <w:p>
      <w:pPr>
        <w:pStyle w:val="BookText"/>
        <w:rPr/>
      </w:pPr>
      <w:r>
        <w:rPr>
          <w:rFonts w:ascii="IRNazanin" w:hAnsi="IRNazanin" w:eastAsia="IRNazanin"/>
          <w:color w:val="111111"/>
          <w:sz w:val="28"/>
          <w:sz w:val="28"/>
          <w:szCs w:val="28"/>
          <w:rtl w:val="true"/>
          <w:lang w:bidi="fa-IR"/>
        </w:rPr>
        <w:t>این نشان خسف و قذف و صاعقه</w:t>
      </w:r>
    </w:p>
    <w:p>
      <w:pPr>
        <w:pStyle w:val="BookText"/>
        <w:rPr/>
      </w:pPr>
      <w:r>
        <w:rPr>
          <w:rFonts w:ascii="IRNazanin" w:hAnsi="IRNazanin" w:eastAsia="IRNazanin"/>
          <w:color w:val="111111"/>
          <w:sz w:val="28"/>
          <w:sz w:val="28"/>
          <w:szCs w:val="28"/>
          <w:rtl w:val="true"/>
          <w:lang w:bidi="fa-IR"/>
        </w:rPr>
        <w:t>شد بیان عز نفس ناطقه</w:t>
      </w:r>
    </w:p>
    <w:p>
      <w:pPr>
        <w:pStyle w:val="BookText"/>
        <w:rPr/>
      </w:pPr>
      <w:r>
        <w:rPr>
          <w:rFonts w:ascii="IRNazanin" w:hAnsi="IRNazanin" w:eastAsia="IRNazanin"/>
          <w:color w:val="111111"/>
          <w:sz w:val="28"/>
          <w:sz w:val="28"/>
          <w:szCs w:val="28"/>
          <w:rtl w:val="true"/>
          <w:lang w:bidi="fa-IR"/>
        </w:rPr>
        <w:t>جمله حیوان را پی انسان بکش</w:t>
      </w:r>
    </w:p>
    <w:p>
      <w:pPr>
        <w:pStyle w:val="BookText"/>
        <w:rPr/>
      </w:pPr>
      <w:r>
        <w:rPr>
          <w:rFonts w:ascii="IRNazanin" w:hAnsi="IRNazanin" w:eastAsia="IRNazanin"/>
          <w:color w:val="111111"/>
          <w:sz w:val="28"/>
          <w:sz w:val="28"/>
          <w:szCs w:val="28"/>
          <w:rtl w:val="true"/>
          <w:lang w:bidi="fa-IR"/>
        </w:rPr>
        <w:t>جمله انسان را بکش از بهر هش</w:t>
      </w:r>
    </w:p>
    <w:p>
      <w:pPr>
        <w:pStyle w:val="BookText"/>
        <w:rPr/>
      </w:pPr>
      <w:r>
        <w:rPr>
          <w:rFonts w:ascii="IRNazanin" w:hAnsi="IRNazanin" w:eastAsia="IRNazanin"/>
          <w:color w:val="111111"/>
          <w:sz w:val="28"/>
          <w:sz w:val="28"/>
          <w:szCs w:val="28"/>
          <w:rtl w:val="true"/>
          <w:lang w:bidi="fa-IR"/>
        </w:rPr>
        <w:t>هش چه باشد عقل کل هوشمند</w:t>
      </w:r>
    </w:p>
    <w:p>
      <w:pPr>
        <w:pStyle w:val="BookText"/>
        <w:rPr/>
      </w:pPr>
      <w:r>
        <w:rPr>
          <w:rFonts w:ascii="IRNazanin" w:hAnsi="IRNazanin" w:eastAsia="IRNazanin"/>
          <w:color w:val="111111"/>
          <w:sz w:val="28"/>
          <w:sz w:val="28"/>
          <w:szCs w:val="28"/>
          <w:rtl w:val="true"/>
          <w:lang w:bidi="fa-IR"/>
        </w:rPr>
        <w:t>هوش جزوی هش بود اما نژند</w:t>
      </w:r>
    </w:p>
    <w:p>
      <w:pPr>
        <w:pStyle w:val="BookText"/>
        <w:rPr/>
      </w:pPr>
      <w:r>
        <w:rPr>
          <w:rFonts w:ascii="IRNazanin" w:hAnsi="IRNazanin" w:eastAsia="IRNazanin"/>
          <w:color w:val="111111"/>
          <w:sz w:val="28"/>
          <w:sz w:val="28"/>
          <w:szCs w:val="28"/>
          <w:rtl w:val="true"/>
          <w:lang w:bidi="fa-IR"/>
        </w:rPr>
        <w:t>جمله حیوانات وحشی ز آدمی</w:t>
      </w:r>
    </w:p>
    <w:p>
      <w:pPr>
        <w:pStyle w:val="BookText"/>
        <w:rPr/>
      </w:pPr>
      <w:r>
        <w:rPr>
          <w:rFonts w:ascii="IRNazanin" w:hAnsi="IRNazanin" w:eastAsia="IRNazanin"/>
          <w:color w:val="111111"/>
          <w:sz w:val="28"/>
          <w:sz w:val="28"/>
          <w:szCs w:val="28"/>
          <w:rtl w:val="true"/>
          <w:lang w:bidi="fa-IR"/>
        </w:rPr>
        <w:t>باشد از حیوان انسی در کمی</w:t>
      </w:r>
    </w:p>
    <w:p>
      <w:pPr>
        <w:pStyle w:val="BookText"/>
        <w:rPr/>
      </w:pPr>
      <w:r>
        <w:rPr>
          <w:rFonts w:ascii="IRNazanin" w:hAnsi="IRNazanin" w:eastAsia="IRNazanin"/>
          <w:color w:val="111111"/>
          <w:sz w:val="28"/>
          <w:sz w:val="28"/>
          <w:szCs w:val="28"/>
          <w:rtl w:val="true"/>
          <w:lang w:bidi="fa-IR"/>
        </w:rPr>
        <w:t>خون آن‌ها خلق را باشد سبیل</w:t>
      </w:r>
    </w:p>
    <w:p>
      <w:pPr>
        <w:pStyle w:val="BookText"/>
        <w:rPr/>
      </w:pPr>
      <w:r>
        <w:rPr>
          <w:rFonts w:ascii="IRNazanin" w:hAnsi="IRNazanin" w:eastAsia="IRNazanin"/>
          <w:color w:val="111111"/>
          <w:sz w:val="28"/>
          <w:sz w:val="28"/>
          <w:szCs w:val="28"/>
          <w:rtl w:val="true"/>
          <w:lang w:bidi="fa-IR"/>
        </w:rPr>
        <w:t>ز انکه وحشی‌اند از عقل جلیل</w:t>
      </w:r>
    </w:p>
    <w:p>
      <w:pPr>
        <w:pStyle w:val="BookText"/>
        <w:rPr/>
      </w:pPr>
      <w:r>
        <w:rPr>
          <w:rFonts w:ascii="IRNazanin" w:hAnsi="IRNazanin" w:eastAsia="IRNazanin"/>
          <w:color w:val="111111"/>
          <w:sz w:val="28"/>
          <w:sz w:val="28"/>
          <w:szCs w:val="28"/>
          <w:rtl w:val="true"/>
          <w:lang w:bidi="fa-IR"/>
        </w:rPr>
        <w:t>عزت وحشی بدین افتاد پست</w:t>
      </w:r>
    </w:p>
    <w:p>
      <w:pPr>
        <w:pStyle w:val="BookText"/>
        <w:rPr/>
      </w:pPr>
      <w:r>
        <w:rPr>
          <w:rFonts w:ascii="IRNazanin" w:hAnsi="IRNazanin" w:eastAsia="IRNazanin"/>
          <w:color w:val="111111"/>
          <w:sz w:val="28"/>
          <w:sz w:val="28"/>
          <w:szCs w:val="28"/>
          <w:rtl w:val="true"/>
          <w:lang w:bidi="fa-IR"/>
        </w:rPr>
        <w:t>که مر انسان را مخالف آمده ست</w:t>
      </w:r>
    </w:p>
    <w:p>
      <w:pPr>
        <w:pStyle w:val="BookText"/>
        <w:rPr/>
      </w:pPr>
      <w:r>
        <w:rPr>
          <w:rFonts w:ascii="IRNazanin" w:hAnsi="IRNazanin" w:eastAsia="IRNazanin"/>
          <w:color w:val="111111"/>
          <w:sz w:val="28"/>
          <w:sz w:val="28"/>
          <w:szCs w:val="28"/>
          <w:rtl w:val="true"/>
          <w:lang w:bidi="fa-IR"/>
        </w:rPr>
        <w:t>پس چه عزت باشدت ای نادره</w:t>
      </w:r>
    </w:p>
    <w:p>
      <w:pPr>
        <w:pStyle w:val="BookText"/>
        <w:rPr/>
      </w:pPr>
      <w:r>
        <w:rPr>
          <w:rFonts w:ascii="IRNazanin" w:hAnsi="IRNazanin" w:eastAsia="IRNazanin"/>
          <w:color w:val="111111"/>
          <w:sz w:val="28"/>
          <w:sz w:val="28"/>
          <w:szCs w:val="28"/>
          <w:rtl w:val="true"/>
          <w:lang w:bidi="fa-IR"/>
        </w:rPr>
        <w:t>چون شدی تو حُمُرٌ مستنفرة</w:t>
      </w:r>
    </w:p>
    <w:p>
      <w:pPr>
        <w:pStyle w:val="BookText"/>
        <w:rPr/>
      </w:pPr>
      <w:r>
        <w:rPr>
          <w:rFonts w:ascii="IRNazanin" w:hAnsi="IRNazanin" w:eastAsia="IRNazanin"/>
          <w:color w:val="111111"/>
          <w:sz w:val="28"/>
          <w:sz w:val="28"/>
          <w:szCs w:val="28"/>
          <w:rtl w:val="true"/>
          <w:lang w:bidi="fa-IR"/>
        </w:rPr>
        <w:t>خر نشاید کشت از بهر صلاح</w:t>
      </w:r>
    </w:p>
    <w:p>
      <w:pPr>
        <w:pStyle w:val="BookText"/>
        <w:rPr/>
      </w:pPr>
      <w:r>
        <w:rPr>
          <w:rFonts w:ascii="IRNazanin" w:hAnsi="IRNazanin" w:eastAsia="IRNazanin"/>
          <w:color w:val="111111"/>
          <w:sz w:val="28"/>
          <w:sz w:val="28"/>
          <w:szCs w:val="28"/>
          <w:rtl w:val="true"/>
          <w:lang w:bidi="fa-IR"/>
        </w:rPr>
        <w:t>چون شود وحشی شود خونش مباح</w:t>
      </w:r>
    </w:p>
    <w:p>
      <w:pPr>
        <w:pStyle w:val="BookText"/>
        <w:rPr/>
      </w:pPr>
      <w:r>
        <w:rPr>
          <w:rFonts w:ascii="IRNazanin" w:hAnsi="IRNazanin" w:eastAsia="IRNazanin"/>
          <w:color w:val="111111"/>
          <w:sz w:val="28"/>
          <w:sz w:val="28"/>
          <w:szCs w:val="28"/>
          <w:rtl w:val="true"/>
          <w:lang w:bidi="fa-IR"/>
        </w:rPr>
        <w:t>گر چه خر را دانش زاجر نبود</w:t>
      </w:r>
    </w:p>
    <w:p>
      <w:pPr>
        <w:pStyle w:val="BookText"/>
        <w:rPr/>
      </w:pPr>
      <w:r>
        <w:rPr>
          <w:rFonts w:ascii="IRNazanin" w:hAnsi="IRNazanin" w:eastAsia="IRNazanin"/>
          <w:color w:val="111111"/>
          <w:sz w:val="28"/>
          <w:sz w:val="28"/>
          <w:szCs w:val="28"/>
          <w:rtl w:val="true"/>
          <w:lang w:bidi="fa-IR"/>
        </w:rPr>
        <w:t>هیچ معذورش نمی‌دارد ودود</w:t>
      </w:r>
    </w:p>
    <w:p>
      <w:pPr>
        <w:pStyle w:val="BookText"/>
        <w:rPr/>
      </w:pPr>
      <w:r>
        <w:rPr>
          <w:rFonts w:ascii="IRNazanin" w:hAnsi="IRNazanin" w:eastAsia="IRNazanin"/>
          <w:color w:val="111111"/>
          <w:sz w:val="28"/>
          <w:sz w:val="28"/>
          <w:szCs w:val="28"/>
          <w:rtl w:val="true"/>
          <w:lang w:bidi="fa-IR"/>
        </w:rPr>
        <w:t>پس چو وحشی شد از آن دم آدمی</w:t>
      </w:r>
    </w:p>
    <w:p>
      <w:pPr>
        <w:pStyle w:val="BookText"/>
        <w:rPr/>
      </w:pPr>
      <w:r>
        <w:rPr>
          <w:rFonts w:ascii="IRNazanin" w:hAnsi="IRNazanin" w:eastAsia="IRNazanin"/>
          <w:color w:val="111111"/>
          <w:sz w:val="28"/>
          <w:sz w:val="28"/>
          <w:szCs w:val="28"/>
          <w:rtl w:val="true"/>
          <w:lang w:bidi="fa-IR"/>
        </w:rPr>
        <w:t>کی بود معذور ای یار سمی</w:t>
      </w:r>
    </w:p>
    <w:p>
      <w:pPr>
        <w:pStyle w:val="BookText"/>
        <w:rPr/>
      </w:pPr>
      <w:r>
        <w:rPr>
          <w:rFonts w:ascii="IRNazanin" w:hAnsi="IRNazanin" w:eastAsia="IRNazanin"/>
          <w:color w:val="111111"/>
          <w:sz w:val="28"/>
          <w:sz w:val="28"/>
          <w:szCs w:val="28"/>
          <w:rtl w:val="true"/>
          <w:lang w:bidi="fa-IR"/>
        </w:rPr>
        <w:t>لاجرم کفار را شد خون مباح</w:t>
      </w:r>
    </w:p>
    <w:p>
      <w:pPr>
        <w:pStyle w:val="BookText"/>
        <w:rPr/>
      </w:pPr>
      <w:r>
        <w:rPr>
          <w:rFonts w:ascii="IRNazanin" w:hAnsi="IRNazanin" w:eastAsia="IRNazanin"/>
          <w:color w:val="111111"/>
          <w:sz w:val="28"/>
          <w:sz w:val="28"/>
          <w:szCs w:val="28"/>
          <w:rtl w:val="true"/>
          <w:lang w:bidi="fa-IR"/>
        </w:rPr>
        <w:t>همچو وحشی پیش نشاب و رماح</w:t>
      </w:r>
    </w:p>
    <w:p>
      <w:pPr>
        <w:pStyle w:val="BookText"/>
        <w:rPr/>
      </w:pPr>
      <w:r>
        <w:rPr>
          <w:rFonts w:ascii="IRNazanin" w:hAnsi="IRNazanin" w:eastAsia="IRNazanin"/>
          <w:color w:val="111111"/>
          <w:sz w:val="28"/>
          <w:sz w:val="28"/>
          <w:szCs w:val="28"/>
          <w:rtl w:val="true"/>
          <w:lang w:bidi="fa-IR"/>
        </w:rPr>
        <w:t>جفت و فرزندانشان جمله سبیل</w:t>
      </w:r>
    </w:p>
    <w:p>
      <w:pPr>
        <w:pStyle w:val="BookText"/>
        <w:rPr/>
      </w:pPr>
      <w:r>
        <w:rPr>
          <w:rFonts w:ascii="IRNazanin" w:hAnsi="IRNazanin" w:eastAsia="IRNazanin"/>
          <w:color w:val="111111"/>
          <w:sz w:val="28"/>
          <w:sz w:val="28"/>
          <w:szCs w:val="28"/>
          <w:rtl w:val="true"/>
          <w:lang w:bidi="fa-IR"/>
        </w:rPr>
        <w:t>ز آنکه بی‌عقل‌اند و مردود و ذلیل</w:t>
      </w:r>
    </w:p>
    <w:p>
      <w:pPr>
        <w:pStyle w:val="BookText"/>
        <w:rPr/>
      </w:pPr>
      <w:r>
        <w:rPr>
          <w:rFonts w:ascii="IRNazanin" w:hAnsi="IRNazanin" w:eastAsia="IRNazanin"/>
          <w:color w:val="111111"/>
          <w:sz w:val="28"/>
          <w:sz w:val="28"/>
          <w:szCs w:val="28"/>
          <w:rtl w:val="true"/>
          <w:lang w:bidi="fa-IR"/>
        </w:rPr>
        <w:t>باز عقلی کاو رمد از عقل عقل</w:t>
      </w:r>
    </w:p>
    <w:p>
      <w:pPr>
        <w:pStyle w:val="BookText"/>
        <w:rPr/>
      </w:pPr>
      <w:r>
        <w:rPr>
          <w:rFonts w:ascii="IRNazanin" w:hAnsi="IRNazanin" w:eastAsia="IRNazanin"/>
          <w:color w:val="111111"/>
          <w:sz w:val="28"/>
          <w:sz w:val="28"/>
          <w:szCs w:val="28"/>
          <w:rtl w:val="true"/>
          <w:lang w:bidi="fa-IR"/>
        </w:rPr>
        <w:t xml:space="preserve">کرد از عقلی به حیوانات نقل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مولوی، مثنوی‌معنوی، دفتر اول، ص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تصویری از حال کسانی تلقّی می‌کند که به حکم قضا به سوء خاتمت دچار می‌گردند و نمونه‌ای از حال تمام کسانی است که رستگاری در تقدیر آن‌ها نیست</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مولانا در شعری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 نبودن بلعم باعور که امتحانها کرد حضرت او را و از آن‌ها رو سیاه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حس، دار امتحان و بلاست و این امتحآن‌هم حقیقت حال و مال خلق را معلوم می‌دارد، نشان می‌دهد که مدّعی ناچار در معرض امتحان رسوا می‌شود و دنیا که دار ابتلاست به اهل ترفند و دروغ اجازه نمی‌دهد که همواره به إغوای خلق توفیق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امتحان این عالم آن‌ها را که مغرور و مفتون خویش می مانند و خویشتن را از هرگونه سقوط ایمن می پندارند، کیفر می‌دهد، چنانکه بلعم باعورا هم سرانجام کفّاره‌ی خود بینی های خویش را در همین معرض امتحان و بلا داد</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بلعم باعور و ابلیس لعین</w:t>
      </w:r>
    </w:p>
    <w:p>
      <w:pPr>
        <w:pStyle w:val="BookText"/>
        <w:rPr/>
      </w:pPr>
      <w:r>
        <w:rPr>
          <w:rFonts w:ascii="IRNazanin" w:hAnsi="IRNazanin" w:eastAsia="IRNazanin"/>
          <w:color w:val="111111"/>
          <w:sz w:val="28"/>
          <w:sz w:val="28"/>
          <w:szCs w:val="28"/>
          <w:rtl w:val="true"/>
          <w:lang w:bidi="fa-IR"/>
        </w:rPr>
        <w:t>ز امتحان آخرین گشته مهین</w:t>
      </w:r>
    </w:p>
    <w:p>
      <w:pPr>
        <w:pStyle w:val="BookText"/>
        <w:rPr/>
      </w:pPr>
      <w:r>
        <w:rPr>
          <w:rFonts w:ascii="IRNazanin" w:hAnsi="IRNazanin" w:eastAsia="IRNazanin"/>
          <w:color w:val="111111"/>
          <w:sz w:val="28"/>
          <w:sz w:val="28"/>
          <w:szCs w:val="28"/>
          <w:rtl w:val="true"/>
          <w:lang w:bidi="fa-IR"/>
        </w:rPr>
        <w:t>او به دعوی میل دولت می‌کند</w:t>
      </w:r>
    </w:p>
    <w:p>
      <w:pPr>
        <w:pStyle w:val="BookText"/>
        <w:rPr/>
      </w:pPr>
      <w:r>
        <w:rPr>
          <w:rFonts w:ascii="IRNazanin" w:hAnsi="IRNazanin" w:eastAsia="IRNazanin"/>
          <w:color w:val="111111"/>
          <w:sz w:val="28"/>
          <w:sz w:val="28"/>
          <w:szCs w:val="28"/>
          <w:rtl w:val="true"/>
          <w:lang w:bidi="fa-IR"/>
        </w:rPr>
        <w:t>معده‌اش نفرین سبلت می‌کند</w:t>
      </w:r>
    </w:p>
    <w:p>
      <w:pPr>
        <w:pStyle w:val="BookText"/>
        <w:rPr/>
      </w:pPr>
      <w:r>
        <w:rPr>
          <w:rFonts w:ascii="IRNazanin" w:hAnsi="IRNazanin" w:eastAsia="IRNazanin"/>
          <w:color w:val="111111"/>
          <w:sz w:val="28"/>
          <w:sz w:val="28"/>
          <w:szCs w:val="28"/>
          <w:rtl w:val="true"/>
          <w:lang w:bidi="fa-IR"/>
        </w:rPr>
        <w:t>کانچه پنهان می‌کند پیداش کن</w:t>
      </w:r>
    </w:p>
    <w:p>
      <w:pPr>
        <w:pStyle w:val="BookText"/>
        <w:rPr/>
      </w:pPr>
      <w:r>
        <w:rPr>
          <w:rFonts w:ascii="IRNazanin" w:hAnsi="IRNazanin" w:eastAsia="IRNazanin"/>
          <w:color w:val="111111"/>
          <w:sz w:val="28"/>
          <w:sz w:val="28"/>
          <w:szCs w:val="28"/>
          <w:rtl w:val="true"/>
          <w:lang w:bidi="fa-IR"/>
        </w:rPr>
        <w:t>سوخت ما را ای خدا رسواش کن</w:t>
      </w:r>
    </w:p>
    <w:p>
      <w:pPr>
        <w:pStyle w:val="BookText"/>
        <w:rPr/>
      </w:pPr>
      <w:r>
        <w:rPr>
          <w:rFonts w:ascii="IRNazanin" w:hAnsi="IRNazanin" w:eastAsia="IRNazanin"/>
          <w:color w:val="111111"/>
          <w:sz w:val="28"/>
          <w:sz w:val="28"/>
          <w:szCs w:val="28"/>
          <w:rtl w:val="true"/>
          <w:lang w:bidi="fa-IR"/>
        </w:rPr>
        <w:t>جمله اجزای تنش خصم وی‌اند</w:t>
      </w:r>
    </w:p>
    <w:p>
      <w:pPr>
        <w:pStyle w:val="BookText"/>
        <w:rPr/>
      </w:pPr>
      <w:r>
        <w:rPr>
          <w:rFonts w:ascii="IRNazanin" w:hAnsi="IRNazanin" w:eastAsia="IRNazanin"/>
          <w:color w:val="111111"/>
          <w:sz w:val="28"/>
          <w:sz w:val="28"/>
          <w:szCs w:val="28"/>
          <w:rtl w:val="true"/>
          <w:lang w:bidi="fa-IR"/>
        </w:rPr>
        <w:t>کز بهاری لافد ایشان در دی‌اند</w:t>
      </w:r>
    </w:p>
    <w:p>
      <w:pPr>
        <w:pStyle w:val="BookText"/>
        <w:rPr/>
      </w:pPr>
      <w:r>
        <w:rPr>
          <w:rFonts w:ascii="IRNazanin" w:hAnsi="IRNazanin" w:eastAsia="IRNazanin"/>
          <w:color w:val="111111"/>
          <w:sz w:val="28"/>
          <w:sz w:val="28"/>
          <w:szCs w:val="28"/>
          <w:rtl w:val="true"/>
          <w:lang w:bidi="fa-IR"/>
        </w:rPr>
        <w:t>راستی پیش آر یا خاموش‌کن</w:t>
      </w:r>
    </w:p>
    <w:p>
      <w:pPr>
        <w:pStyle w:val="BookText"/>
        <w:rPr/>
      </w:pPr>
      <w:r>
        <w:rPr>
          <w:rFonts w:ascii="IRNazanin" w:hAnsi="IRNazanin" w:eastAsia="IRNazanin"/>
          <w:color w:val="111111"/>
          <w:sz w:val="28"/>
          <w:sz w:val="28"/>
          <w:szCs w:val="28"/>
          <w:rtl w:val="true"/>
          <w:lang w:bidi="fa-IR"/>
        </w:rPr>
        <w:t>و آن گهان رحمت ببین و نوش کن</w:t>
      </w:r>
    </w:p>
    <w:p>
      <w:pPr>
        <w:pStyle w:val="BookText"/>
        <w:rPr/>
      </w:pPr>
      <w:r>
        <w:rPr>
          <w:rFonts w:ascii="IRNazanin" w:hAnsi="IRNazanin" w:eastAsia="IRNazanin"/>
          <w:color w:val="111111"/>
          <w:sz w:val="28"/>
          <w:sz w:val="28"/>
          <w:szCs w:val="28"/>
          <w:rtl w:val="true"/>
          <w:lang w:bidi="fa-IR"/>
        </w:rPr>
        <w:t>آن شکم خصم سبیل او شده</w:t>
      </w:r>
    </w:p>
    <w:p>
      <w:pPr>
        <w:pStyle w:val="BookText"/>
        <w:rPr/>
      </w:pPr>
      <w:r>
        <w:rPr>
          <w:rFonts w:ascii="IRNazanin" w:hAnsi="IRNazanin" w:eastAsia="IRNazanin"/>
          <w:color w:val="111111"/>
          <w:sz w:val="28"/>
          <w:sz w:val="28"/>
          <w:szCs w:val="28"/>
          <w:rtl w:val="true"/>
          <w:lang w:bidi="fa-IR"/>
        </w:rPr>
        <w:t>دست پنهان در دعا اندر زده</w:t>
      </w:r>
    </w:p>
    <w:p>
      <w:pPr>
        <w:pStyle w:val="BookText"/>
        <w:rPr/>
      </w:pPr>
      <w:r>
        <w:rPr>
          <w:rFonts w:ascii="IRNazanin" w:hAnsi="IRNazanin" w:eastAsia="IRNazanin"/>
          <w:color w:val="111111"/>
          <w:sz w:val="28"/>
          <w:sz w:val="28"/>
          <w:szCs w:val="28"/>
          <w:rtl w:val="true"/>
          <w:lang w:bidi="fa-IR"/>
        </w:rPr>
        <w:t>کای خدا رسوا کن این لاف لئام</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بجنبد سوی ما رحم کرام </w:t>
      </w:r>
    </w:p>
    <w:p>
      <w:pPr>
        <w:pStyle w:val="BookText"/>
        <w:rPr/>
      </w:pPr>
      <w:r>
        <w:rPr>
          <w:rFonts w:ascii="IRNazanin" w:hAnsi="IRNazanin" w:eastAsia="IRNazanin"/>
          <w:color w:val="111111"/>
          <w:sz w:val="28"/>
          <w:sz w:val="28"/>
          <w:szCs w:val="28"/>
          <w:rtl w:val="true"/>
          <w:lang w:bidi="fa-IR"/>
        </w:rPr>
        <w:t>مستجاب آمد دعای آن شکم</w:t>
      </w:r>
    </w:p>
    <w:p>
      <w:pPr>
        <w:pStyle w:val="BookText"/>
        <w:rPr/>
      </w:pPr>
      <w:r>
        <w:rPr>
          <w:rFonts w:ascii="IRNazanin" w:hAnsi="IRNazanin" w:eastAsia="IRNazanin"/>
          <w:color w:val="111111"/>
          <w:sz w:val="28"/>
          <w:sz w:val="28"/>
          <w:szCs w:val="28"/>
          <w:rtl w:val="true"/>
          <w:lang w:bidi="fa-IR"/>
        </w:rPr>
        <w:t>سوزش حاجت بزد بیرون علم</w:t>
      </w:r>
    </w:p>
    <w:p>
      <w:pPr>
        <w:pStyle w:val="BookText"/>
        <w:rPr/>
      </w:pPr>
      <w:r>
        <w:rPr>
          <w:rFonts w:ascii="IRNazanin" w:hAnsi="IRNazanin" w:eastAsia="IRNazanin"/>
          <w:color w:val="111111"/>
          <w:sz w:val="28"/>
          <w:sz w:val="28"/>
          <w:szCs w:val="28"/>
          <w:rtl w:val="true"/>
          <w:lang w:bidi="fa-IR"/>
        </w:rPr>
        <w:t>گفت حق گر فاسقی و اهل صنم</w:t>
      </w:r>
    </w:p>
    <w:p>
      <w:pPr>
        <w:pStyle w:val="BookText"/>
        <w:rPr/>
      </w:pPr>
      <w:r>
        <w:rPr>
          <w:rFonts w:ascii="IRNazanin" w:hAnsi="IRNazanin" w:eastAsia="IRNazanin"/>
          <w:color w:val="111111"/>
          <w:sz w:val="28"/>
          <w:sz w:val="28"/>
          <w:szCs w:val="28"/>
          <w:rtl w:val="true"/>
          <w:lang w:bidi="fa-IR"/>
        </w:rPr>
        <w:t>چون مرا خوانی اجابت‌ها کنم</w:t>
      </w:r>
    </w:p>
    <w:p>
      <w:pPr>
        <w:pStyle w:val="BookText"/>
        <w:rPr/>
      </w:pPr>
      <w:r>
        <w:rPr>
          <w:rFonts w:ascii="IRNazanin" w:hAnsi="IRNazanin" w:eastAsia="IRNazanin"/>
          <w:color w:val="111111"/>
          <w:sz w:val="28"/>
          <w:sz w:val="28"/>
          <w:szCs w:val="28"/>
          <w:rtl w:val="true"/>
          <w:lang w:bidi="fa-IR"/>
        </w:rPr>
        <w:t>تو دعا را سخت‌گیر و می‌شخول</w:t>
      </w:r>
    </w:p>
    <w:p>
      <w:pPr>
        <w:pStyle w:val="BookText"/>
        <w:rPr/>
      </w:pPr>
      <w:r>
        <w:rPr>
          <w:rFonts w:ascii="IRNazanin" w:hAnsi="IRNazanin" w:eastAsia="IRNazanin"/>
          <w:color w:val="111111"/>
          <w:sz w:val="28"/>
          <w:sz w:val="28"/>
          <w:szCs w:val="28"/>
          <w:rtl w:val="true"/>
          <w:lang w:bidi="fa-IR"/>
        </w:rPr>
        <w:t>عاقبت برهاندت از دست غول</w:t>
      </w:r>
    </w:p>
    <w:p>
      <w:pPr>
        <w:pStyle w:val="BookText"/>
        <w:rPr/>
      </w:pPr>
      <w:r>
        <w:rPr>
          <w:rFonts w:ascii="IRNazanin" w:hAnsi="IRNazanin" w:eastAsia="IRNazanin"/>
          <w:color w:val="111111"/>
          <w:sz w:val="28"/>
          <w:sz w:val="28"/>
          <w:szCs w:val="28"/>
          <w:rtl w:val="true"/>
          <w:lang w:bidi="fa-IR"/>
        </w:rPr>
        <w:t>چون شکم خود را به حضرت در سپرد</w:t>
      </w:r>
    </w:p>
    <w:p>
      <w:pPr>
        <w:pStyle w:val="BookText"/>
        <w:rPr/>
      </w:pPr>
      <w:r>
        <w:rPr>
          <w:rFonts w:ascii="IRNazanin" w:hAnsi="IRNazanin" w:eastAsia="IRNazanin"/>
          <w:color w:val="111111"/>
          <w:sz w:val="28"/>
          <w:sz w:val="28"/>
          <w:szCs w:val="28"/>
          <w:rtl w:val="true"/>
          <w:lang w:bidi="fa-IR"/>
        </w:rPr>
        <w:t>گربه آمد پوست آن دنبه ببرد</w:t>
      </w:r>
    </w:p>
    <w:p>
      <w:pPr>
        <w:pStyle w:val="BookText"/>
        <w:rPr/>
      </w:pPr>
      <w:r>
        <w:rPr>
          <w:rFonts w:ascii="IRNazanin" w:hAnsi="IRNazanin" w:eastAsia="IRNazanin"/>
          <w:color w:val="111111"/>
          <w:sz w:val="28"/>
          <w:sz w:val="28"/>
          <w:szCs w:val="28"/>
          <w:rtl w:val="true"/>
          <w:lang w:bidi="fa-IR"/>
        </w:rPr>
        <w:t>از پس گربه دویدند او گریخت</w:t>
      </w:r>
    </w:p>
    <w:p>
      <w:pPr>
        <w:pStyle w:val="BookText"/>
        <w:rPr/>
      </w:pPr>
      <w:r>
        <w:rPr>
          <w:rFonts w:ascii="IRNazanin" w:hAnsi="IRNazanin" w:eastAsia="IRNazanin"/>
          <w:color w:val="111111"/>
          <w:sz w:val="28"/>
          <w:sz w:val="28"/>
          <w:szCs w:val="28"/>
          <w:rtl w:val="true"/>
          <w:lang w:bidi="fa-IR"/>
        </w:rPr>
        <w:t>کودک از ترس عتابش رنگ ریخت</w:t>
      </w:r>
    </w:p>
    <w:p>
      <w:pPr>
        <w:pStyle w:val="BookText"/>
        <w:rPr/>
      </w:pPr>
      <w:r>
        <w:rPr>
          <w:rFonts w:ascii="IRNazanin" w:hAnsi="IRNazanin" w:eastAsia="IRNazanin"/>
          <w:color w:val="111111"/>
          <w:sz w:val="28"/>
          <w:sz w:val="28"/>
          <w:szCs w:val="28"/>
          <w:rtl w:val="true"/>
          <w:lang w:bidi="fa-IR"/>
        </w:rPr>
        <w:t>آمد اندر انجمن آن طفل خرد</w:t>
      </w:r>
    </w:p>
    <w:p>
      <w:pPr>
        <w:pStyle w:val="BookText"/>
        <w:rPr/>
      </w:pPr>
      <w:r>
        <w:rPr>
          <w:rFonts w:ascii="IRNazanin" w:hAnsi="IRNazanin" w:eastAsia="IRNazanin"/>
          <w:color w:val="111111"/>
          <w:sz w:val="28"/>
          <w:sz w:val="28"/>
          <w:szCs w:val="28"/>
          <w:rtl w:val="true"/>
          <w:lang w:bidi="fa-IR"/>
        </w:rPr>
        <w:t>آب روی مرد لافی را ببرد</w:t>
      </w:r>
    </w:p>
    <w:p>
      <w:pPr>
        <w:pStyle w:val="BookText"/>
        <w:rPr/>
      </w:pPr>
      <w:r>
        <w:rPr>
          <w:rFonts w:ascii="IRNazanin" w:hAnsi="IRNazanin" w:eastAsia="IRNazanin"/>
          <w:color w:val="111111"/>
          <w:sz w:val="28"/>
          <w:sz w:val="28"/>
          <w:szCs w:val="28"/>
          <w:rtl w:val="true"/>
          <w:lang w:bidi="fa-IR"/>
        </w:rPr>
        <w:t>گفت آن دنبه که هر صبحی بدان</w:t>
      </w:r>
    </w:p>
    <w:p>
      <w:pPr>
        <w:pStyle w:val="BookText"/>
        <w:rPr/>
      </w:pPr>
      <w:r>
        <w:rPr>
          <w:rFonts w:ascii="IRNazanin" w:hAnsi="IRNazanin" w:eastAsia="IRNazanin"/>
          <w:color w:val="111111"/>
          <w:sz w:val="28"/>
          <w:sz w:val="28"/>
          <w:szCs w:val="28"/>
          <w:rtl w:val="true"/>
          <w:lang w:bidi="fa-IR"/>
        </w:rPr>
        <w:t>چرب می‌کردی لبان و سبلتان</w:t>
      </w:r>
    </w:p>
    <w:p>
      <w:pPr>
        <w:pStyle w:val="BookText"/>
        <w:rPr/>
      </w:pPr>
      <w:r>
        <w:rPr>
          <w:rFonts w:ascii="IRNazanin" w:hAnsi="IRNazanin" w:eastAsia="IRNazanin"/>
          <w:color w:val="111111"/>
          <w:sz w:val="28"/>
          <w:sz w:val="28"/>
          <w:szCs w:val="28"/>
          <w:rtl w:val="true"/>
          <w:lang w:bidi="fa-IR"/>
        </w:rPr>
        <w:t>گربه آمد ناگهانش در ربود</w:t>
      </w:r>
    </w:p>
    <w:p>
      <w:pPr>
        <w:pStyle w:val="BookText"/>
        <w:rPr/>
      </w:pPr>
      <w:r>
        <w:rPr>
          <w:rFonts w:ascii="IRNazanin" w:hAnsi="IRNazanin" w:eastAsia="IRNazanin"/>
          <w:color w:val="111111"/>
          <w:sz w:val="28"/>
          <w:sz w:val="28"/>
          <w:szCs w:val="28"/>
          <w:rtl w:val="true"/>
          <w:lang w:bidi="fa-IR"/>
        </w:rPr>
        <w:t>بس دویدیم و نکرد آن جهد سود</w:t>
      </w:r>
    </w:p>
    <w:p>
      <w:pPr>
        <w:pStyle w:val="BookText"/>
        <w:rPr/>
      </w:pPr>
      <w:r>
        <w:rPr>
          <w:rFonts w:ascii="IRNazanin" w:hAnsi="IRNazanin" w:eastAsia="IRNazanin"/>
          <w:color w:val="111111"/>
          <w:sz w:val="28"/>
          <w:sz w:val="28"/>
          <w:szCs w:val="28"/>
          <w:rtl w:val="true"/>
          <w:lang w:bidi="fa-IR"/>
        </w:rPr>
        <w:t>خنده آمد حاضران را از شگفت</w:t>
      </w:r>
    </w:p>
    <w:p>
      <w:pPr>
        <w:pStyle w:val="BookText"/>
        <w:rPr/>
      </w:pPr>
      <w:r>
        <w:rPr>
          <w:rFonts w:ascii="IRNazanin" w:hAnsi="IRNazanin" w:eastAsia="IRNazanin"/>
          <w:color w:val="111111"/>
          <w:sz w:val="28"/>
          <w:sz w:val="28"/>
          <w:szCs w:val="28"/>
          <w:rtl w:val="true"/>
          <w:lang w:bidi="fa-IR"/>
        </w:rPr>
        <w:t>رحم هاشان باز جنبیدن گرفت</w:t>
      </w:r>
    </w:p>
    <w:p>
      <w:pPr>
        <w:pStyle w:val="BookText"/>
        <w:rPr/>
      </w:pPr>
      <w:r>
        <w:rPr>
          <w:rFonts w:ascii="IRNazanin" w:hAnsi="IRNazanin" w:eastAsia="IRNazanin"/>
          <w:color w:val="111111"/>
          <w:sz w:val="28"/>
          <w:sz w:val="28"/>
          <w:szCs w:val="28"/>
          <w:rtl w:val="true"/>
          <w:lang w:bidi="fa-IR"/>
        </w:rPr>
        <w:t>دعوتش کردند و سیرش داشتند</w:t>
      </w:r>
    </w:p>
    <w:p>
      <w:pPr>
        <w:pStyle w:val="BookText"/>
        <w:rPr/>
      </w:pPr>
      <w:r>
        <w:rPr>
          <w:rFonts w:ascii="IRNazanin" w:hAnsi="IRNazanin" w:eastAsia="IRNazanin"/>
          <w:color w:val="111111"/>
          <w:sz w:val="28"/>
          <w:sz w:val="28"/>
          <w:szCs w:val="28"/>
          <w:rtl w:val="true"/>
          <w:lang w:bidi="fa-IR"/>
        </w:rPr>
        <w:t>تخم رحمت در زمینش کاشتند</w:t>
      </w:r>
    </w:p>
    <w:p>
      <w:pPr>
        <w:pStyle w:val="BookText"/>
        <w:rPr/>
      </w:pPr>
      <w:r>
        <w:rPr>
          <w:rFonts w:ascii="IRNazanin" w:hAnsi="IRNazanin" w:eastAsia="IRNazanin"/>
          <w:color w:val="111111"/>
          <w:sz w:val="28"/>
          <w:sz w:val="28"/>
          <w:szCs w:val="28"/>
          <w:rtl w:val="true"/>
          <w:lang w:bidi="fa-IR"/>
        </w:rPr>
        <w:t>او چو ذوق راستی دید از کرام</w:t>
      </w:r>
    </w:p>
    <w:p>
      <w:pPr>
        <w:pStyle w:val="BookText"/>
        <w:rPr/>
      </w:pPr>
      <w:r>
        <w:rPr>
          <w:rFonts w:ascii="IRNazanin" w:hAnsi="IRNazanin" w:eastAsia="IRNazanin"/>
          <w:color w:val="111111"/>
          <w:sz w:val="28"/>
          <w:sz w:val="28"/>
          <w:szCs w:val="28"/>
          <w:rtl w:val="true"/>
          <w:lang w:bidi="fa-IR"/>
        </w:rPr>
        <w:t xml:space="preserve">بی‌تکبر راستی را شد غلام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مولوی، مثنوی‌معنوی، دفتر سوم، صص </w:t>
      </w:r>
      <w:r>
        <w:rPr>
          <w:rFonts w:eastAsia="IRNazanin" w:cs="IRNazanin"/>
          <w:color w:val="111111"/>
          <w:sz w:val="28"/>
          <w:szCs w:val="28"/>
          <w:lang w:bidi="fa-IR"/>
        </w:rPr>
        <w:t>376</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بلعم باعور و ابلیس لعین</w:t>
      </w:r>
    </w:p>
    <w:p>
      <w:pPr>
        <w:pStyle w:val="BookText"/>
        <w:rPr/>
      </w:pPr>
      <w:r>
        <w:rPr>
          <w:rFonts w:ascii="IRNazanin" w:hAnsi="IRNazanin" w:eastAsia="IRNazanin"/>
          <w:color w:val="111111"/>
          <w:sz w:val="28"/>
          <w:sz w:val="28"/>
          <w:szCs w:val="28"/>
          <w:rtl w:val="true"/>
          <w:lang w:bidi="fa-IR"/>
        </w:rPr>
        <w:t>سود نامدشان عبادت‌ها و دین</w:t>
      </w:r>
    </w:p>
    <w:p>
      <w:pPr>
        <w:pStyle w:val="BookText"/>
        <w:rPr/>
      </w:pPr>
      <w:r>
        <w:rPr>
          <w:rFonts w:ascii="IRNazanin" w:hAnsi="IRNazanin" w:eastAsia="IRNazanin"/>
          <w:color w:val="111111"/>
          <w:sz w:val="28"/>
          <w:sz w:val="28"/>
          <w:szCs w:val="28"/>
          <w:rtl w:val="true"/>
          <w:lang w:bidi="fa-IR"/>
        </w:rPr>
        <w:t>صد هزاران انبیا و رهروان</w:t>
      </w:r>
    </w:p>
    <w:p>
      <w:pPr>
        <w:pStyle w:val="BookText"/>
        <w:rPr/>
      </w:pPr>
      <w:r>
        <w:rPr>
          <w:rFonts w:ascii="IRNazanin" w:hAnsi="IRNazanin" w:eastAsia="IRNazanin"/>
          <w:color w:val="111111"/>
          <w:sz w:val="28"/>
          <w:sz w:val="28"/>
          <w:szCs w:val="28"/>
          <w:rtl w:val="true"/>
          <w:lang w:bidi="fa-IR"/>
        </w:rPr>
        <w:t xml:space="preserve">ناید اندر خاطر آن بدگمان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مولوی، مثنوی‌معنوی ، دفتر سوم، ص </w:t>
      </w:r>
      <w:r>
        <w:rPr>
          <w:rFonts w:eastAsia="IRNazanin" w:cs="IRNazanin"/>
          <w:color w:val="111111"/>
          <w:sz w:val="28"/>
          <w:szCs w:val="28"/>
          <w:lang w:bidi="fa-IR"/>
        </w:rPr>
        <w:t>551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دیگر شاعران برجسته ایرانی</w:t>
      </w:r>
    </w:p>
    <w:p>
      <w:pPr>
        <w:pStyle w:val="BookText"/>
        <w:rPr/>
      </w:pPr>
      <w:r>
        <w:rPr>
          <w:rFonts w:ascii="IRNazanin" w:hAnsi="IRNazanin" w:eastAsia="IRNazanin"/>
          <w:color w:val="111111"/>
          <w:sz w:val="28"/>
          <w:sz w:val="28"/>
          <w:szCs w:val="28"/>
          <w:rtl w:val="true"/>
          <w:lang w:bidi="fa-IR"/>
        </w:rPr>
        <w:t>مرا عز و ذلی است درراه همت</w:t>
      </w:r>
    </w:p>
    <w:p>
      <w:pPr>
        <w:pStyle w:val="BookText"/>
        <w:rPr/>
      </w:pPr>
      <w:r>
        <w:rPr>
          <w:rFonts w:ascii="IRNazanin" w:hAnsi="IRNazanin" w:eastAsia="IRNazanin"/>
          <w:color w:val="111111"/>
          <w:sz w:val="28"/>
          <w:sz w:val="28"/>
          <w:szCs w:val="28"/>
          <w:rtl w:val="true"/>
          <w:lang w:bidi="fa-IR"/>
        </w:rPr>
        <w:t xml:space="preserve">که پروای موسی و بلعم ندارم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دیوان خاقانی، ص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گر تو چو بلعم به زهد لاف کرامت زنی</w:t>
      </w:r>
    </w:p>
    <w:p>
      <w:pPr>
        <w:pStyle w:val="BookText"/>
        <w:rPr/>
      </w:pPr>
      <w:r>
        <w:rPr>
          <w:rFonts w:ascii="IRNazanin" w:hAnsi="IRNazanin" w:eastAsia="IRNazanin"/>
          <w:color w:val="111111"/>
          <w:sz w:val="28"/>
          <w:sz w:val="28"/>
          <w:szCs w:val="28"/>
          <w:rtl w:val="true"/>
          <w:lang w:bidi="fa-IR"/>
        </w:rPr>
        <w:t xml:space="preserve">ما سگی دم زنیم وز تو مکرم‌تریم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دیوان خاقانی ، ص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گویند که خاقانی ندهد به خسان دل</w:t>
      </w:r>
    </w:p>
    <w:p>
      <w:pPr>
        <w:pStyle w:val="BookText"/>
        <w:rPr/>
      </w:pPr>
      <w:r>
        <w:rPr>
          <w:rFonts w:ascii="IRNazanin" w:hAnsi="IRNazanin" w:eastAsia="IRNazanin"/>
          <w:color w:val="111111"/>
          <w:sz w:val="28"/>
          <w:sz w:val="28"/>
          <w:szCs w:val="28"/>
          <w:rtl w:val="true"/>
          <w:lang w:bidi="fa-IR"/>
        </w:rPr>
        <w:t xml:space="preserve">دل کو سگ کهف است به بلعم نفروشم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دیوان خاقانی ، ص </w:t>
      </w:r>
      <w:r>
        <w:rPr>
          <w:rFonts w:eastAsia="IRNazanin" w:cs="IRNazanin"/>
          <w:color w:val="111111"/>
          <w:sz w:val="28"/>
          <w:szCs w:val="28"/>
          <w:lang w:bidi="fa-IR"/>
        </w:rPr>
        <w:t>650</w:t>
      </w:r>
    </w:p>
    <w:p>
      <w:pPr>
        <w:pStyle w:val="BookText"/>
        <w:rPr/>
      </w:pPr>
      <w:r>
        <w:rPr>
          <w:rFonts w:ascii="IRNazanin" w:hAnsi="IRNazanin" w:eastAsia="IRNazanin"/>
          <w:color w:val="111111"/>
          <w:sz w:val="28"/>
          <w:sz w:val="28"/>
          <w:szCs w:val="28"/>
          <w:rtl w:val="true"/>
          <w:lang w:bidi="fa-IR"/>
        </w:rPr>
        <w:t>نه در کعبه مجاور بود،</w:t>
      </w:r>
    </w:p>
    <w:p>
      <w:pPr>
        <w:pStyle w:val="BookText"/>
        <w:rPr/>
      </w:pPr>
      <w:r>
        <w:rPr>
          <w:rFonts w:ascii="IRNazanin" w:hAnsi="IRNazanin" w:eastAsia="IRNazanin"/>
          <w:color w:val="111111"/>
          <w:sz w:val="28"/>
          <w:sz w:val="28"/>
          <w:szCs w:val="28"/>
          <w:rtl w:val="true"/>
          <w:lang w:bidi="fa-IR"/>
        </w:rPr>
        <w:t>نه در کوی ضلالت بود،</w:t>
      </w:r>
    </w:p>
    <w:p>
      <w:pPr>
        <w:pStyle w:val="BookText"/>
        <w:rPr/>
      </w:pPr>
      <w:r>
        <w:rPr>
          <w:rFonts w:ascii="IRNazanin" w:hAnsi="IRNazanin" w:eastAsia="IRNazanin"/>
          <w:color w:val="111111"/>
          <w:sz w:val="28"/>
          <w:sz w:val="28"/>
          <w:szCs w:val="28"/>
          <w:rtl w:val="true"/>
          <w:lang w:bidi="fa-IR"/>
        </w:rPr>
        <w:t>چندین سال‌ها بلعم</w:t>
      </w:r>
    </w:p>
    <w:p>
      <w:pPr>
        <w:pStyle w:val="BookText"/>
        <w:rPr/>
      </w:pPr>
      <w:r>
        <w:rPr>
          <w:rFonts w:ascii="IRNazanin" w:hAnsi="IRNazanin" w:eastAsia="IRNazanin"/>
          <w:color w:val="111111"/>
          <w:sz w:val="28"/>
          <w:sz w:val="28"/>
          <w:szCs w:val="28"/>
          <w:rtl w:val="true"/>
          <w:lang w:bidi="fa-IR"/>
        </w:rPr>
        <w:t xml:space="preserve">چندین روزها عثمان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دیوان سنایی، ص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به فردوس از چه طاعت شد سگ کهف</w:t>
      </w:r>
    </w:p>
    <w:p>
      <w:pPr>
        <w:pStyle w:val="BookText"/>
        <w:rPr/>
      </w:pPr>
      <w:r>
        <w:rPr>
          <w:rFonts w:ascii="IRNazanin" w:hAnsi="IRNazanin" w:eastAsia="IRNazanin"/>
          <w:color w:val="111111"/>
          <w:sz w:val="28"/>
          <w:sz w:val="28"/>
          <w:szCs w:val="28"/>
          <w:rtl w:val="true"/>
          <w:lang w:bidi="fa-IR"/>
        </w:rPr>
        <w:t xml:space="preserve">ز دوزخ از چه عصیان رفت بلعم </w:t>
      </w:r>
      <w:r>
        <w:rPr>
          <w:rStyle w:val="FootnoteAnchor"/>
          <w:rtl w:val="true"/>
        </w:rPr>
        <w:footnoteReference w:id="199"/>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سنایی ، ص </w:t>
      </w:r>
      <w:r>
        <w:rPr>
          <w:rFonts w:eastAsia="IRNazanin" w:cs="IRNazanin"/>
          <w:color w:val="111111"/>
          <w:sz w:val="28"/>
          <w:szCs w:val="28"/>
          <w:lang w:bidi="fa-IR"/>
        </w:rPr>
        <w:t>934</w:t>
      </w:r>
      <w:bookmarkStart w:id="197" w:name="pg14478_131724"/>
    </w:p>
    <w:p>
      <w:pPr>
        <w:pStyle w:val="Heading4"/>
        <w:numPr>
          <w:ilvl w:val="3"/>
          <w:numId w:val="1"/>
        </w:numPr>
        <w:rPr/>
      </w:pPr>
      <w:bookmarkStart w:id="198" w:name="__RefHeading___Toc519787_996550957"/>
      <w:bookmarkStart w:id="199" w:name="_Toc65"/>
      <w:bookmarkEnd w:id="197"/>
      <w:bookmarkEnd w:id="198"/>
      <w:r>
        <w:rPr>
          <w:rtl w:val="true"/>
        </w:rPr>
        <w:t>قسمت سیزدهم</w:t>
      </w:r>
      <w:r>
        <w:rPr>
          <w:rtl w:val="true"/>
        </w:rPr>
        <w:t xml:space="preserve">: </w:t>
      </w:r>
      <w:r>
        <w:rPr>
          <w:rtl w:val="true"/>
        </w:rPr>
        <w:t xml:space="preserve">وقایع پس از فتنه‌ی بلعام </w:t>
      </w:r>
      <w:r>
        <w:rPr>
          <w:rtl w:val="true"/>
        </w:rPr>
        <w:t>(</w:t>
      </w:r>
      <w:r>
        <w:rPr>
          <w:rtl w:val="true"/>
        </w:rPr>
        <w:t>بلعم باعورا</w:t>
      </w:r>
      <w:r>
        <w:rPr>
          <w:rtl w:val="true"/>
        </w:rPr>
        <w:t>)</w:t>
      </w:r>
      <w:bookmarkEnd w:id="199"/>
    </w:p>
    <w:p>
      <w:pPr>
        <w:pStyle w:val="BookText"/>
        <w:rPr/>
      </w:pPr>
      <w:r>
        <w:rPr>
          <w:rFonts w:ascii="IRNazanin" w:hAnsi="IRNazanin" w:eastAsia="IRNazanin"/>
          <w:color w:val="111111"/>
          <w:sz w:val="28"/>
          <w:sz w:val="28"/>
          <w:szCs w:val="28"/>
          <w:rtl w:val="true"/>
          <w:lang w:bidi="fa-IR"/>
        </w:rPr>
        <w:t xml:space="preserve">پس از فتنه ی بلعم باعورا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در مورد سرشماری جدید و تقسیم اراضی بین قبایل بنی اسرائیل اتفاق افتاد و قوانین جدیدی نیز در میان آنها مطرح شد که تنها در تورات به آنها اشاره شده و اکنون به شرح آنها می 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سرشماری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رفع بلای اعدام سران قبایل برای پرستش بعل فغور،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ماجرای بلعم باعورا به آن پرداختیم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به موسی و العازار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هارون کاهن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تمامی مردان اسرائیل را از بیست سال به بالا سرشماری کنید تا معلوم شود از هر قبیله و طایفه چند نفر می‌توانند به جنگ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موسی و العازار فرمان سرشماری را به رهبران قبایل ابلاغ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قوم اسرائیل در دشت موآب کنار رود اُردُن روبه‌روی اریحا اردو زده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پس‌از انجام سرشماری، نتایج زیر به دست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w:t>
      </w:r>
    </w:p>
    <w:p>
      <w:pPr>
        <w:pStyle w:val="BookText"/>
        <w:rPr/>
      </w:pPr>
      <w:r>
        <w:rPr>
          <w:rFonts w:ascii="IRNazanin" w:hAnsi="IRNazanin" w:eastAsia="IRNazanin"/>
          <w:color w:val="111111"/>
          <w:sz w:val="28"/>
          <w:sz w:val="28"/>
          <w:szCs w:val="28"/>
          <w:rtl w:val="true"/>
          <w:lang w:bidi="fa-IR"/>
        </w:rPr>
        <w:t>قبیله</w:t>
      </w:r>
    </w:p>
    <w:p>
      <w:pPr>
        <w:pStyle w:val="BookText"/>
        <w:rPr/>
      </w:pPr>
      <w:r>
        <w:rPr>
          <w:rFonts w:ascii="IRNazanin" w:hAnsi="IRNazanin" w:eastAsia="IRNazanin"/>
          <w:color w:val="111111"/>
          <w:sz w:val="28"/>
          <w:sz w:val="28"/>
          <w:szCs w:val="28"/>
          <w:rtl w:val="true"/>
          <w:lang w:bidi="fa-IR"/>
        </w:rPr>
        <w:t>تعداد</w:t>
      </w:r>
    </w:p>
    <w:p>
      <w:pPr>
        <w:pStyle w:val="BookText"/>
        <w:rPr/>
      </w:pPr>
      <w:r>
        <w:rPr>
          <w:rFonts w:ascii="IRNazanin" w:hAnsi="IRNazanin" w:eastAsia="IRNazanin"/>
          <w:color w:val="111111"/>
          <w:sz w:val="28"/>
          <w:sz w:val="28"/>
          <w:szCs w:val="28"/>
          <w:rtl w:val="true"/>
          <w:lang w:bidi="fa-IR"/>
        </w:rPr>
        <w:t>طوایف</w:t>
      </w:r>
    </w:p>
    <w:p>
      <w:pPr>
        <w:pStyle w:val="BookText"/>
        <w:rPr/>
      </w:pPr>
      <w:r>
        <w:rPr>
          <w:rFonts w:ascii="IRNazanin" w:hAnsi="IRNazanin" w:eastAsia="IRNazanin"/>
          <w:color w:val="111111"/>
          <w:sz w:val="28"/>
          <w:sz w:val="28"/>
          <w:szCs w:val="28"/>
          <w:rtl w:val="true"/>
          <w:lang w:bidi="fa-IR"/>
        </w:rPr>
        <w:t>زیرمجموعه</w:t>
      </w:r>
    </w:p>
    <w:p>
      <w:pPr>
        <w:pStyle w:val="BookText"/>
        <w:rPr/>
      </w:pPr>
      <w:r>
        <w:rPr>
          <w:rFonts w:ascii="IRNazanin" w:hAnsi="IRNazanin" w:eastAsia="IRNazanin"/>
          <w:color w:val="111111"/>
          <w:sz w:val="28"/>
          <w:sz w:val="28"/>
          <w:szCs w:val="28"/>
          <w:rtl w:val="true"/>
          <w:lang w:bidi="fa-IR"/>
        </w:rPr>
        <w:t>قبیله‌ی</w:t>
      </w:r>
    </w:p>
    <w:p>
      <w:pPr>
        <w:pStyle w:val="BookText"/>
        <w:rPr/>
      </w:pPr>
      <w:r>
        <w:rPr>
          <w:rFonts w:ascii="IRNazanin" w:hAnsi="IRNazanin" w:eastAsia="IRNazanin"/>
          <w:color w:val="111111"/>
          <w:sz w:val="28"/>
          <w:sz w:val="28"/>
          <w:szCs w:val="28"/>
          <w:rtl w:val="true"/>
          <w:lang w:bidi="fa-IR"/>
        </w:rPr>
        <w:t>رئوبین</w:t>
      </w:r>
    </w:p>
    <w:p>
      <w:pPr>
        <w:pStyle w:val="BookText"/>
        <w:rPr/>
      </w:pPr>
      <w:r>
        <w:rPr>
          <w:rFonts w:eastAsia="Times New Roman" w:cs="Times New Roman" w:ascii="Times New Roman" w:hAnsi="Times New Roman"/>
          <w:color w:val="111111"/>
          <w:sz w:val="28"/>
          <w:szCs w:val="28"/>
          <w:lang w:val="en-US" w:bidi="en-US"/>
        </w:rPr>
        <w:t>43730</w:t>
      </w:r>
    </w:p>
    <w:p>
      <w:pPr>
        <w:pStyle w:val="BookText"/>
        <w:rPr/>
      </w:pP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حنوکی</w:t>
      </w:r>
    </w:p>
    <w:p>
      <w:pPr>
        <w:pStyle w:val="BookText"/>
        <w:rPr/>
      </w:pP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جدّشان حنوک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فلوئی</w:t>
      </w:r>
    </w:p>
    <w:p>
      <w:pPr>
        <w:pStyle w:val="BookText"/>
        <w:rPr/>
      </w:pP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جدّشان فلو</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نام خاندان یکی از پسران فلو،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شامل خانواده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نموئیل، ابیرام،</w:t>
      </w:r>
    </w:p>
    <w:p>
      <w:pPr>
        <w:pStyle w:val="BookText"/>
        <w:rPr/>
      </w:pPr>
      <w:r>
        <w:rPr>
          <w:rFonts w:ascii="IRNazanin" w:hAnsi="IRNazanin" w:eastAsia="IRNazanin"/>
          <w:color w:val="111111"/>
          <w:sz w:val="28"/>
          <w:sz w:val="28"/>
          <w:szCs w:val="28"/>
          <w:rtl w:val="true"/>
          <w:lang w:bidi="fa-IR"/>
        </w:rPr>
        <w:t>داتان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داتان</w:t>
      </w:r>
    </w:p>
    <w:p>
      <w:pPr>
        <w:pStyle w:val="BookText"/>
        <w:rPr/>
      </w:pPr>
      <w:r>
        <w:rPr>
          <w:rFonts w:ascii="IRNazanin" w:hAnsi="IRNazanin" w:eastAsia="IRNazanin"/>
          <w:color w:val="111111"/>
          <w:sz w:val="28"/>
          <w:sz w:val="28"/>
          <w:szCs w:val="28"/>
          <w:rtl w:val="true"/>
          <w:lang w:bidi="fa-IR"/>
        </w:rPr>
        <w:t xml:space="preserve">و ابیرام همان دو رهبری بودند که با قورح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موسی و هارون توطئه نمودند</w:t>
      </w:r>
    </w:p>
    <w:p>
      <w:pPr>
        <w:pStyle w:val="BookText"/>
        <w:rPr/>
      </w:pPr>
      <w:r>
        <w:rPr>
          <w:rFonts w:ascii="IRNazanin" w:hAnsi="IRNazanin" w:eastAsia="IRNazanin"/>
          <w:color w:val="111111"/>
          <w:sz w:val="28"/>
          <w:sz w:val="28"/>
          <w:szCs w:val="28"/>
          <w:rtl w:val="true"/>
          <w:lang w:bidi="fa-IR"/>
        </w:rPr>
        <w:t xml:space="preserve">ولی زمین دهان گشود و آن ها را بلعید و آتشی از طرف خداوند آمد و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سوزانید</w:t>
      </w:r>
    </w:p>
    <w:p>
      <w:pPr>
        <w:pStyle w:val="BookText"/>
        <w:rPr/>
      </w:pPr>
      <w:r>
        <w:rPr>
          <w:rFonts w:ascii="IRNazanin" w:hAnsi="IRNazanin" w:eastAsia="IRNazanin"/>
          <w:color w:val="111111"/>
          <w:sz w:val="28"/>
          <w:sz w:val="28"/>
          <w:szCs w:val="28"/>
          <w:rtl w:val="true"/>
          <w:lang w:bidi="fa-IR"/>
        </w:rPr>
        <w:t>امّا پسران قورح کُشته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حصرونی</w:t>
      </w:r>
    </w:p>
    <w:p>
      <w:pPr>
        <w:pStyle w:val="BookText"/>
        <w:rPr/>
      </w:pP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جدّشان حصرون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کرمی</w:t>
      </w:r>
    </w:p>
    <w:p>
      <w:pPr>
        <w:pStyle w:val="BookText"/>
        <w:rPr/>
      </w:pP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جدّشان کرمی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قبیله‌ی</w:t>
      </w:r>
    </w:p>
    <w:p>
      <w:pPr>
        <w:pStyle w:val="BookText"/>
        <w:rPr/>
      </w:pPr>
      <w:r>
        <w:rPr>
          <w:rFonts w:ascii="IRNazanin" w:hAnsi="IRNazanin" w:eastAsia="IRNazanin"/>
          <w:color w:val="111111"/>
          <w:sz w:val="28"/>
          <w:sz w:val="28"/>
          <w:szCs w:val="28"/>
          <w:rtl w:val="true"/>
          <w:lang w:bidi="fa-IR"/>
        </w:rPr>
        <w:t>شمعون</w:t>
      </w:r>
    </w:p>
    <w:p>
      <w:pPr>
        <w:pStyle w:val="BookText"/>
        <w:rPr/>
      </w:pPr>
      <w:r>
        <w:rPr>
          <w:rFonts w:eastAsia="Times New Roman" w:cs="Times New Roman" w:ascii="Times New Roman" w:hAnsi="Times New Roman"/>
          <w:color w:val="111111"/>
          <w:sz w:val="28"/>
          <w:szCs w:val="28"/>
          <w:lang w:val="en-US" w:bidi="en-US"/>
        </w:rPr>
        <w:t>22200</w:t>
      </w:r>
    </w:p>
    <w:p>
      <w:pPr>
        <w:pStyle w:val="BookText"/>
        <w:rPr/>
      </w:pP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نموئیلی</w:t>
      </w:r>
    </w:p>
    <w:p>
      <w:pPr>
        <w:pStyle w:val="BookText"/>
        <w:rPr/>
      </w:pP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جدّشان نموئیل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یامینی</w:t>
      </w:r>
    </w:p>
    <w:p>
      <w:pPr>
        <w:pStyle w:val="BookText"/>
        <w:rPr/>
      </w:pP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جدّشان یامین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یاکینی</w:t>
      </w:r>
    </w:p>
    <w:p>
      <w:pPr>
        <w:pStyle w:val="BookText"/>
        <w:rPr/>
      </w:pP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جدّشان یاکین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زارحی</w:t>
      </w:r>
    </w:p>
    <w:p>
      <w:pPr>
        <w:pStyle w:val="BookText"/>
        <w:rPr/>
      </w:pP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جدّشان زارح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شائولی</w:t>
      </w:r>
    </w:p>
    <w:p>
      <w:pPr>
        <w:pStyle w:val="BookText"/>
        <w:rPr/>
      </w:pP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جدّشان شائول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قبیله‌ی</w:t>
      </w:r>
    </w:p>
    <w:p>
      <w:pPr>
        <w:pStyle w:val="BookText"/>
        <w:rPr/>
      </w:pPr>
      <w:r>
        <w:rPr>
          <w:rFonts w:ascii="IRNazanin" w:hAnsi="IRNazanin" w:eastAsia="IRNazanin"/>
          <w:color w:val="111111"/>
          <w:sz w:val="28"/>
          <w:sz w:val="28"/>
          <w:szCs w:val="28"/>
          <w:rtl w:val="true"/>
          <w:lang w:bidi="fa-IR"/>
        </w:rPr>
        <w:t>جاد</w:t>
      </w:r>
    </w:p>
    <w:p>
      <w:pPr>
        <w:pStyle w:val="BookText"/>
        <w:rPr/>
      </w:pPr>
      <w:r>
        <w:rPr>
          <w:rFonts w:eastAsia="Times New Roman" w:cs="Times New Roman" w:ascii="Times New Roman" w:hAnsi="Times New Roman"/>
          <w:color w:val="111111"/>
          <w:sz w:val="28"/>
          <w:szCs w:val="28"/>
          <w:lang w:val="en-US" w:bidi="en-US"/>
        </w:rPr>
        <w:t>40500</w:t>
      </w:r>
    </w:p>
    <w:p>
      <w:pPr>
        <w:pStyle w:val="BookText"/>
        <w:rPr/>
      </w:pP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صفونی</w:t>
      </w:r>
    </w:p>
    <w:p>
      <w:pPr>
        <w:pStyle w:val="BookText"/>
        <w:rPr/>
      </w:pP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جدّشان صفون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جدّشان حجی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شونی</w:t>
      </w:r>
    </w:p>
    <w:p>
      <w:pPr>
        <w:pStyle w:val="BookText"/>
        <w:rPr/>
      </w:pP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جدّشان شونی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اُزُنی</w:t>
      </w:r>
    </w:p>
    <w:p>
      <w:pPr>
        <w:pStyle w:val="BookText"/>
        <w:rPr/>
      </w:pPr>
      <w:r>
        <w:rPr>
          <w:rFonts w:ascii="Amiri" w:hAnsi="Amiri" w:eastAsia="Amiri" w:cs="Amiri"/>
          <w:color w:val="111111"/>
          <w:sz w:val="28"/>
          <w:sz w:val="28"/>
          <w:szCs w:val="28"/>
          <w:rtl w:val="true"/>
          <w:lang w:bidi="ar-SA"/>
        </w:rPr>
        <w:t xml:space="preserve">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نام جدّشان اُزُنی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عیری</w:t>
      </w:r>
    </w:p>
    <w:p>
      <w:pPr>
        <w:pStyle w:val="BookText"/>
        <w:rPr/>
      </w:pP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جدّشان عیری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ارودی</w:t>
      </w:r>
    </w:p>
    <w:p>
      <w:pPr>
        <w:pStyle w:val="BookText"/>
        <w:rPr/>
      </w:pP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جدّشان ارود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ارئیلی</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جدّشان ارئیل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قبیله‌ی</w:t>
      </w:r>
    </w:p>
    <w:p>
      <w:pPr>
        <w:pStyle w:val="BookText"/>
        <w:rPr/>
      </w:pPr>
      <w:r>
        <w:rPr>
          <w:rFonts w:ascii="IRNazanin" w:hAnsi="IRNazanin" w:eastAsia="IRNazanin"/>
          <w:color w:val="111111"/>
          <w:sz w:val="28"/>
          <w:sz w:val="28"/>
          <w:szCs w:val="28"/>
          <w:rtl w:val="true"/>
          <w:lang w:bidi="fa-IR"/>
        </w:rPr>
        <w:t>یهودا</w:t>
      </w:r>
    </w:p>
    <w:p>
      <w:pPr>
        <w:pStyle w:val="BookText"/>
        <w:rPr/>
      </w:pPr>
      <w:r>
        <w:rPr>
          <w:rFonts w:eastAsia="Times New Roman" w:cs="Times New Roman" w:ascii="Times New Roman" w:hAnsi="Times New Roman"/>
          <w:color w:val="111111"/>
          <w:sz w:val="28"/>
          <w:szCs w:val="28"/>
          <w:lang w:val="en-US" w:bidi="en-US"/>
        </w:rPr>
        <w:t>76500</w:t>
      </w:r>
    </w:p>
    <w:p>
      <w:pPr>
        <w:pStyle w:val="BookText"/>
        <w:rPr/>
      </w:pP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شیلی‌ها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جدّشان شیله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فارصی</w:t>
      </w:r>
    </w:p>
    <w:p>
      <w:pPr>
        <w:pStyle w:val="BookText"/>
        <w:rPr/>
      </w:pP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جدّشان فارص</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شامل خاندان 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حصرونی ها و حامولی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زارحی</w:t>
      </w:r>
    </w:p>
    <w:p>
      <w:pPr>
        <w:pStyle w:val="BookText"/>
        <w:rPr/>
      </w:pP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جدّشان زارح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قبیله‌ی</w:t>
      </w:r>
    </w:p>
    <w:p>
      <w:pPr>
        <w:pStyle w:val="BookText"/>
        <w:rPr/>
      </w:pPr>
      <w:r>
        <w:rPr>
          <w:rFonts w:ascii="IRNazanin" w:hAnsi="IRNazanin" w:eastAsia="IRNazanin"/>
          <w:color w:val="111111"/>
          <w:sz w:val="28"/>
          <w:sz w:val="28"/>
          <w:szCs w:val="28"/>
          <w:rtl w:val="true"/>
          <w:lang w:bidi="fa-IR"/>
        </w:rPr>
        <w:t>یساکار</w:t>
      </w:r>
    </w:p>
    <w:p>
      <w:pPr>
        <w:pStyle w:val="BookText"/>
        <w:rPr/>
      </w:pPr>
      <w:r>
        <w:rPr>
          <w:rFonts w:eastAsia="Times New Roman" w:cs="Times New Roman" w:ascii="Times New Roman" w:hAnsi="Times New Roman"/>
          <w:color w:val="111111"/>
          <w:sz w:val="28"/>
          <w:szCs w:val="28"/>
          <w:lang w:val="en-US" w:bidi="en-US"/>
        </w:rPr>
        <w:t>64300</w:t>
      </w:r>
    </w:p>
    <w:p>
      <w:pPr>
        <w:pStyle w:val="BookText"/>
        <w:rPr/>
      </w:pP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تولعی</w:t>
      </w:r>
    </w:p>
    <w:p>
      <w:pPr>
        <w:pStyle w:val="BookText"/>
        <w:rPr/>
      </w:pP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جدّشان تولع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فونی</w:t>
      </w:r>
    </w:p>
    <w:p>
      <w:pPr>
        <w:pStyle w:val="BookText"/>
        <w:rPr/>
      </w:pP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جدّشان فوه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یاشوبی</w:t>
      </w:r>
    </w:p>
    <w:p>
      <w:pPr>
        <w:pStyle w:val="BookText"/>
        <w:rPr/>
      </w:pP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جدّشان یاشوب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شمرونی</w:t>
      </w:r>
    </w:p>
    <w:p>
      <w:pPr>
        <w:pStyle w:val="BookText"/>
        <w:rPr/>
      </w:pP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جدّشان شمرون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قبیله‌ی</w:t>
      </w:r>
    </w:p>
    <w:p>
      <w:pPr>
        <w:pStyle w:val="BookText"/>
        <w:rPr/>
      </w:pPr>
      <w:r>
        <w:rPr>
          <w:rFonts w:ascii="IRNazanin" w:hAnsi="IRNazanin" w:eastAsia="IRNazanin"/>
          <w:color w:val="111111"/>
          <w:sz w:val="28"/>
          <w:sz w:val="28"/>
          <w:szCs w:val="28"/>
          <w:rtl w:val="true"/>
          <w:lang w:bidi="fa-IR"/>
        </w:rPr>
        <w:t>زبولون</w:t>
      </w:r>
    </w:p>
    <w:p>
      <w:pPr>
        <w:pStyle w:val="BookText"/>
        <w:rPr/>
      </w:pPr>
      <w:r>
        <w:rPr>
          <w:rFonts w:eastAsia="Times New Roman" w:cs="Times New Roman" w:ascii="Times New Roman" w:hAnsi="Times New Roman"/>
          <w:color w:val="111111"/>
          <w:sz w:val="28"/>
          <w:szCs w:val="28"/>
          <w:lang w:val="en-US" w:bidi="en-US"/>
        </w:rPr>
        <w:t>60500</w:t>
      </w:r>
    </w:p>
    <w:p>
      <w:pPr>
        <w:pStyle w:val="BookText"/>
        <w:rPr/>
      </w:pPr>
      <w:r>
        <w:rPr>
          <w:rFonts w:ascii="IRNazanin" w:hAnsi="IRNazanin" w:eastAsia="IRNazanin"/>
          <w:color w:val="111111"/>
          <w:sz w:val="28"/>
          <w:sz w:val="28"/>
          <w:szCs w:val="28"/>
          <w:rtl w:val="true"/>
          <w:lang w:bidi="fa-IR"/>
        </w:rPr>
        <w:t>نفر</w:t>
      </w:r>
    </w:p>
    <w:p>
      <w:pPr>
        <w:pStyle w:val="BookText"/>
        <w:rPr/>
      </w:pPr>
      <w:r>
        <w:rPr>
          <w:rFonts w:ascii="Amiri" w:hAnsi="Amiri" w:eastAsia="Amiri" w:cs="Amiri"/>
          <w:color w:val="111111"/>
          <w:sz w:val="28"/>
          <w:sz w:val="28"/>
          <w:szCs w:val="28"/>
          <w:rtl w:val="true"/>
          <w:lang w:bidi="ar-SA"/>
        </w:rPr>
        <w:t>سارَدی</w:t>
      </w:r>
    </w:p>
    <w:p>
      <w:pPr>
        <w:pStyle w:val="BookText"/>
        <w:rPr/>
      </w:pPr>
      <w:r>
        <w:rPr>
          <w:rFonts w:ascii="Amiri" w:hAnsi="Amiri" w:eastAsia="Amiri" w:cs="Amiri"/>
          <w:color w:val="111111"/>
          <w:sz w:val="28"/>
          <w:sz w:val="28"/>
          <w:szCs w:val="28"/>
          <w:rtl w:val="true"/>
          <w:lang w:bidi="ar-SA"/>
        </w:rPr>
        <w:t xml:space="preserve">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نام جدّشان سارَد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ایلونی</w:t>
      </w:r>
    </w:p>
    <w:p>
      <w:pPr>
        <w:pStyle w:val="BookText"/>
        <w:rPr/>
      </w:pP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جدّشان ایلون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یحلی</w:t>
      </w:r>
    </w:p>
    <w:p>
      <w:pPr>
        <w:pStyle w:val="BookText"/>
        <w:rPr/>
      </w:pPr>
      <w:r>
        <w:rPr>
          <w:rFonts w:ascii="IRNazanin" w:hAnsi="IRNazanin" w:eastAsia="IRNazanin"/>
          <w:color w:val="111111"/>
          <w:sz w:val="28"/>
          <w:sz w:val="28"/>
          <w:szCs w:val="28"/>
          <w:rtl w:val="true"/>
          <w:lang w:bidi="fa-IR"/>
        </w:rPr>
        <w:t xml:space="preserve">ئیلی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جدّشان یحلی 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قبیله‌ی</w:t>
      </w:r>
    </w:p>
    <w:p>
      <w:pPr>
        <w:pStyle w:val="BookText"/>
        <w:rPr/>
      </w:pPr>
      <w:r>
        <w:rPr>
          <w:rFonts w:ascii="IRNazanin" w:hAnsi="IRNazanin" w:eastAsia="IRNazanin"/>
          <w:color w:val="111111"/>
          <w:sz w:val="28"/>
          <w:sz w:val="28"/>
          <w:szCs w:val="28"/>
          <w:rtl w:val="true"/>
          <w:lang w:bidi="fa-IR"/>
        </w:rPr>
        <w:t>افرایم</w:t>
      </w:r>
    </w:p>
    <w:p>
      <w:pPr>
        <w:pStyle w:val="BookText"/>
        <w:rPr/>
      </w:pPr>
      <w:r>
        <w:rPr>
          <w:rFonts w:eastAsia="Times New Roman" w:cs="Times New Roman" w:ascii="Times New Roman" w:hAnsi="Times New Roman"/>
          <w:color w:val="111111"/>
          <w:sz w:val="28"/>
          <w:szCs w:val="28"/>
          <w:lang w:val="en-US" w:bidi="en-US"/>
        </w:rPr>
        <w:t>32500</w:t>
      </w:r>
    </w:p>
    <w:p>
      <w:pPr>
        <w:pStyle w:val="BookText"/>
        <w:rPr/>
      </w:pP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شوتالحی</w:t>
      </w:r>
    </w:p>
    <w:p>
      <w:pPr>
        <w:pStyle w:val="BookText"/>
        <w:rPr/>
      </w:pP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جدّشان شوتالح</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یکی از طوایف شوتالی ها، عیرانی ها بودند که به نام جدّشان عیران نامیده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باکری‌ها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جدّشان باور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تاحَنی</w:t>
      </w:r>
    </w:p>
    <w:p>
      <w:pPr>
        <w:pStyle w:val="BookText"/>
        <w:rPr/>
      </w:pPr>
      <w:r>
        <w:rPr>
          <w:rFonts w:ascii="Amiri" w:hAnsi="Amiri" w:eastAsia="Amiri" w:cs="Amiri"/>
          <w:color w:val="111111"/>
          <w:sz w:val="28"/>
          <w:sz w:val="28"/>
          <w:szCs w:val="28"/>
          <w:rtl w:val="true"/>
          <w:lang w:bidi="ar-SA"/>
        </w:rPr>
        <w:t xml:space="preserve">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نام جدّشان تاحَن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قبیله‌ی</w:t>
      </w:r>
    </w:p>
    <w:p>
      <w:pPr>
        <w:pStyle w:val="BookText"/>
        <w:rPr/>
      </w:pPr>
      <w:r>
        <w:rPr>
          <w:rFonts w:ascii="IRNazanin" w:hAnsi="IRNazanin" w:eastAsia="IRNazanin"/>
          <w:color w:val="111111"/>
          <w:sz w:val="28"/>
          <w:sz w:val="28"/>
          <w:szCs w:val="28"/>
          <w:rtl w:val="true"/>
          <w:lang w:bidi="fa-IR"/>
        </w:rPr>
        <w:t>منسی</w:t>
      </w:r>
    </w:p>
    <w:p>
      <w:pPr>
        <w:pStyle w:val="BookText"/>
        <w:rPr/>
      </w:pPr>
      <w:r>
        <w:rPr>
          <w:rFonts w:eastAsia="Times New Roman" w:cs="Times New Roman" w:ascii="Times New Roman" w:hAnsi="Times New Roman"/>
          <w:color w:val="111111"/>
          <w:sz w:val="28"/>
          <w:szCs w:val="28"/>
          <w:lang w:val="en-US" w:bidi="en-US"/>
        </w:rPr>
        <w:t>52700</w:t>
      </w:r>
    </w:p>
    <w:p>
      <w:pPr>
        <w:pStyle w:val="BookText"/>
        <w:rPr/>
      </w:pP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ماخیری</w:t>
      </w:r>
    </w:p>
    <w:p>
      <w:pPr>
        <w:pStyle w:val="BookText"/>
        <w:rPr/>
      </w:pP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جدّشان ماخیر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جلعادی</w:t>
      </w:r>
    </w:p>
    <w:p>
      <w:pPr>
        <w:pStyle w:val="BookText"/>
        <w:rPr/>
      </w:pPr>
      <w:r>
        <w:rPr>
          <w:rFonts w:ascii="IRNazanin" w:hAnsi="IRNazanin" w:eastAsia="IRNazanin"/>
          <w:color w:val="111111"/>
          <w:sz w:val="28"/>
          <w:sz w:val="28"/>
          <w:szCs w:val="28"/>
          <w:rtl w:val="true"/>
          <w:lang w:bidi="fa-IR"/>
        </w:rPr>
        <w:t>ها که از ماخیری ها بودند</w:t>
      </w:r>
    </w:p>
    <w:p>
      <w:pPr>
        <w:pStyle w:val="BookText"/>
        <w:rPr/>
      </w:pPr>
      <w:r>
        <w:rPr>
          <w:rFonts w:ascii="Amiri" w:hAnsi="Amiri" w:eastAsia="Amiri" w:cs="Amiri"/>
          <w:color w:val="111111"/>
          <w:sz w:val="28"/>
          <w:sz w:val="28"/>
          <w:szCs w:val="28"/>
          <w:rtl w:val="true"/>
          <w:lang w:bidi="ar-SA"/>
        </w:rPr>
        <w:t>اِیعَزَری</w:t>
      </w:r>
    </w:p>
    <w:p>
      <w:pPr>
        <w:pStyle w:val="BookText"/>
        <w:rPr/>
      </w:pPr>
      <w:r>
        <w:rPr>
          <w:rFonts w:ascii="Amiri" w:hAnsi="Amiri" w:eastAsia="Amiri" w:cs="Amiri"/>
          <w:color w:val="111111"/>
          <w:sz w:val="28"/>
          <w:sz w:val="28"/>
          <w:szCs w:val="28"/>
          <w:rtl w:val="true"/>
          <w:lang w:bidi="ar-SA"/>
        </w:rPr>
        <w:t xml:space="preserve">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نام جدّشان اِیعَزَر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حالقی</w:t>
      </w:r>
    </w:p>
    <w:p>
      <w:pPr>
        <w:pStyle w:val="BookText"/>
        <w:rPr/>
      </w:pP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جدّشان حالق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اسری</w:t>
      </w:r>
    </w:p>
    <w:p>
      <w:pPr>
        <w:pStyle w:val="BookText"/>
        <w:rPr/>
      </w:pPr>
      <w:r>
        <w:rPr>
          <w:rFonts w:ascii="IRNazanin" w:hAnsi="IRNazanin" w:eastAsia="IRNazanin"/>
          <w:color w:val="111111"/>
          <w:sz w:val="28"/>
          <w:sz w:val="28"/>
          <w:szCs w:val="28"/>
          <w:rtl w:val="true"/>
          <w:lang w:bidi="fa-IR"/>
        </w:rPr>
        <w:t xml:space="preserve">ئیلی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جدّشان اسری 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شکیمی</w:t>
      </w:r>
    </w:p>
    <w:p>
      <w:pPr>
        <w:pStyle w:val="BookText"/>
        <w:rPr/>
      </w:pP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جدّشان شکیم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شمیداعی</w:t>
      </w:r>
    </w:p>
    <w:p>
      <w:pPr>
        <w:pStyle w:val="BookText"/>
        <w:rPr/>
      </w:pP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جدّشان شمیداع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حافری</w:t>
      </w:r>
    </w:p>
    <w:p>
      <w:pPr>
        <w:pStyle w:val="BookText"/>
        <w:rPr/>
      </w:pP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جدّشان حافر</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نام پسر حافر، صِلُفحاد بود و پسری نداشت بلکه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به نام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 نوعه، حُجله،</w:t>
      </w:r>
    </w:p>
    <w:p>
      <w:pPr>
        <w:pStyle w:val="BookText"/>
        <w:rPr/>
      </w:pPr>
      <w:r>
        <w:rPr>
          <w:rFonts w:ascii="IRNazanin" w:hAnsi="IRNazanin" w:eastAsia="IRNazanin"/>
          <w:color w:val="111111"/>
          <w:sz w:val="28"/>
          <w:sz w:val="28"/>
          <w:szCs w:val="28"/>
          <w:rtl w:val="true"/>
          <w:lang w:bidi="fa-IR"/>
        </w:rPr>
        <w:t>ملکه و ترصه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قبیله‌ی</w:t>
      </w:r>
    </w:p>
    <w:p>
      <w:pPr>
        <w:pStyle w:val="BookText"/>
        <w:rPr/>
      </w:pPr>
      <w:r>
        <w:rPr>
          <w:rFonts w:ascii="IRNazanin" w:hAnsi="IRNazanin" w:eastAsia="IRNazanin"/>
          <w:color w:val="111111"/>
          <w:sz w:val="28"/>
          <w:sz w:val="28"/>
          <w:szCs w:val="28"/>
          <w:rtl w:val="true"/>
          <w:lang w:bidi="fa-IR"/>
        </w:rPr>
        <w:t>بنیامین</w:t>
      </w:r>
    </w:p>
    <w:p>
      <w:pPr>
        <w:pStyle w:val="BookText"/>
        <w:rPr/>
      </w:pPr>
      <w:r>
        <w:rPr>
          <w:rFonts w:eastAsia="Times New Roman" w:cs="Times New Roman" w:ascii="Times New Roman" w:hAnsi="Times New Roman"/>
          <w:color w:val="111111"/>
          <w:sz w:val="28"/>
          <w:szCs w:val="28"/>
          <w:lang w:val="en-US" w:bidi="en-US"/>
        </w:rPr>
        <w:t>45600</w:t>
      </w:r>
    </w:p>
    <w:p>
      <w:pPr>
        <w:pStyle w:val="BookText"/>
        <w:rPr/>
      </w:pP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بالعی</w:t>
      </w:r>
    </w:p>
    <w:p>
      <w:pPr>
        <w:pStyle w:val="BookText"/>
        <w:rPr/>
      </w:pP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جدّشان بالع</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طایفه های زیر از بالع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اردی ها و نعمانی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اشبیلی</w:t>
      </w:r>
    </w:p>
    <w:p>
      <w:pPr>
        <w:pStyle w:val="BookText"/>
        <w:rPr/>
      </w:pP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جدّشان اشبیل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احیرامی</w:t>
      </w:r>
    </w:p>
    <w:p>
      <w:pPr>
        <w:pStyle w:val="BookText"/>
        <w:rPr/>
      </w:pP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جدّشان احیرام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شفوفامی</w:t>
      </w:r>
    </w:p>
    <w:p>
      <w:pPr>
        <w:pStyle w:val="BookText"/>
        <w:rPr/>
      </w:pP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جدّشان شفوفام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حوفامی</w:t>
      </w:r>
    </w:p>
    <w:p>
      <w:pPr>
        <w:pStyle w:val="BookText"/>
        <w:rPr/>
      </w:pP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جدّشان حوفام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قبیله‌ی</w:t>
      </w:r>
    </w:p>
    <w:p>
      <w:pPr>
        <w:pStyle w:val="BookText"/>
        <w:rPr/>
      </w:pPr>
      <w:r>
        <w:rPr>
          <w:rFonts w:ascii="IRNazanin" w:hAnsi="IRNazanin" w:eastAsia="IRNazanin"/>
          <w:color w:val="111111"/>
          <w:sz w:val="28"/>
          <w:sz w:val="28"/>
          <w:szCs w:val="28"/>
          <w:rtl w:val="true"/>
          <w:lang w:bidi="fa-IR"/>
        </w:rPr>
        <w:t>دان</w:t>
      </w:r>
    </w:p>
    <w:p>
      <w:pPr>
        <w:pStyle w:val="BookText"/>
        <w:rPr/>
      </w:pPr>
      <w:r>
        <w:rPr>
          <w:rFonts w:eastAsia="Times New Roman" w:cs="Times New Roman" w:ascii="Times New Roman" w:hAnsi="Times New Roman"/>
          <w:color w:val="111111"/>
          <w:sz w:val="28"/>
          <w:szCs w:val="28"/>
          <w:lang w:val="en-US" w:bidi="en-US"/>
        </w:rPr>
        <w:t>64400</w:t>
      </w:r>
    </w:p>
    <w:p>
      <w:pPr>
        <w:pStyle w:val="BookText"/>
        <w:rPr/>
      </w:pP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شوحامی‌ها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جدّشان شوحام پسر 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قبیله‌ی</w:t>
      </w:r>
    </w:p>
    <w:p>
      <w:pPr>
        <w:pStyle w:val="BookText"/>
        <w:rPr/>
      </w:pPr>
      <w:r>
        <w:rPr>
          <w:rFonts w:ascii="IRNazanin" w:hAnsi="IRNazanin" w:eastAsia="IRNazanin"/>
          <w:color w:val="111111"/>
          <w:sz w:val="28"/>
          <w:sz w:val="28"/>
          <w:szCs w:val="28"/>
          <w:rtl w:val="true"/>
          <w:lang w:bidi="fa-IR"/>
        </w:rPr>
        <w:t xml:space="preserve">اشیر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53400</w:t>
      </w:r>
    </w:p>
    <w:p>
      <w:pPr>
        <w:pStyle w:val="BookText"/>
        <w:rPr/>
      </w:pP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یمنی‌ها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جدّشان یمنه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یشوی</w:t>
      </w:r>
    </w:p>
    <w:p>
      <w:pPr>
        <w:pStyle w:val="BookText"/>
        <w:rPr/>
      </w:pP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جدّشان 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بریعی</w:t>
      </w:r>
    </w:p>
    <w:p>
      <w:pPr>
        <w:pStyle w:val="BookText"/>
        <w:rPr/>
      </w:pP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جدّشان بریع</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طایفه های زیر از یرعه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حابری ها و ملکی ئیلی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قبیله‌ی</w:t>
      </w:r>
    </w:p>
    <w:p>
      <w:pPr>
        <w:pStyle w:val="BookText"/>
        <w:rPr/>
      </w:pPr>
      <w:r>
        <w:rPr>
          <w:rFonts w:ascii="IRNazanin" w:hAnsi="IRNazanin" w:eastAsia="IRNazanin"/>
          <w:color w:val="111111"/>
          <w:sz w:val="28"/>
          <w:sz w:val="28"/>
          <w:szCs w:val="28"/>
          <w:rtl w:val="true"/>
          <w:lang w:bidi="fa-IR"/>
        </w:rPr>
        <w:t>نفتالی</w:t>
      </w:r>
    </w:p>
    <w:p>
      <w:pPr>
        <w:pStyle w:val="BookText"/>
        <w:rPr/>
      </w:pPr>
      <w:r>
        <w:rPr>
          <w:rFonts w:eastAsia="Times New Roman" w:cs="Times New Roman" w:ascii="Times New Roman" w:hAnsi="Times New Roman"/>
          <w:color w:val="111111"/>
          <w:sz w:val="28"/>
          <w:szCs w:val="28"/>
          <w:lang w:val="en-US" w:bidi="en-US"/>
        </w:rPr>
        <w:t>45400</w:t>
      </w:r>
    </w:p>
    <w:p>
      <w:pPr>
        <w:pStyle w:val="BookText"/>
        <w:rPr/>
      </w:pP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یاحص</w:t>
      </w:r>
    </w:p>
    <w:p>
      <w:pPr>
        <w:pStyle w:val="BookText"/>
        <w:rPr/>
      </w:pPr>
      <w:r>
        <w:rPr>
          <w:rFonts w:ascii="IRNazanin" w:hAnsi="IRNazanin" w:eastAsia="IRNazanin"/>
          <w:color w:val="111111"/>
          <w:sz w:val="28"/>
          <w:sz w:val="28"/>
          <w:szCs w:val="28"/>
          <w:rtl w:val="true"/>
          <w:lang w:bidi="fa-IR"/>
        </w:rPr>
        <w:t>ئیلی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نام جدّشان یاحص 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جونی‌ها</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جدّشان جونی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یصری</w:t>
      </w:r>
    </w:p>
    <w:p>
      <w:pPr>
        <w:pStyle w:val="BookText"/>
        <w:rPr/>
      </w:pP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جدّشان یصر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شلیمی</w:t>
      </w:r>
    </w:p>
    <w:p>
      <w:pPr>
        <w:pStyle w:val="BookText"/>
        <w:rPr/>
      </w:pP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جدّشان شلیم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w:t>
      </w:r>
    </w:p>
    <w:p>
      <w:pPr>
        <w:pStyle w:val="BookText"/>
        <w:rPr/>
      </w:pP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eastAsia="IRNazanin" w:cs="IRNazanin"/>
          <w:color w:val="111111"/>
          <w:sz w:val="28"/>
          <w:szCs w:val="28"/>
          <w:lang w:bidi="fa-IR"/>
        </w:rPr>
        <w:t>601730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سپس خداوند به موسی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سرزمین را بین قبایل به نسبت جمعیّت آن‌ها تقسیم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قبیله‌های بزرگ‌تر زمین بیشتر و به قبیله‌های کوچک‌تر زمین‌های و کمتر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نمایندگان قبایل بزرگ‌تر برای زمین‌های بزرگترو قبایل کوچک‌تر برای زمین‌های کوچک‌تر قرعه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قبایل لاوی ها که سرشماری شدند ازاین‌قرارند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قبایل</w:t>
      </w:r>
    </w:p>
    <w:p>
      <w:pPr>
        <w:pStyle w:val="BookText"/>
        <w:rPr/>
      </w:pPr>
      <w:r>
        <w:rPr>
          <w:rFonts w:ascii="IRNazanin" w:hAnsi="IRNazanin" w:eastAsia="IRNazanin"/>
          <w:color w:val="111111"/>
          <w:sz w:val="28"/>
          <w:sz w:val="28"/>
          <w:szCs w:val="28"/>
          <w:rtl w:val="true"/>
          <w:lang w:bidi="fa-IR"/>
        </w:rPr>
        <w:t>لاوی ها</w:t>
      </w:r>
    </w:p>
    <w:p>
      <w:pPr>
        <w:pStyle w:val="BookText"/>
        <w:rPr/>
      </w:pPr>
      <w:r>
        <w:rPr>
          <w:rFonts w:ascii="IRNazanin" w:hAnsi="IRNazanin" w:eastAsia="IRNazanin"/>
          <w:color w:val="111111"/>
          <w:sz w:val="28"/>
          <w:sz w:val="28"/>
          <w:szCs w:val="28"/>
          <w:rtl w:val="true"/>
          <w:lang w:bidi="fa-IR"/>
        </w:rPr>
        <w:t>طوایف</w:t>
      </w:r>
    </w:p>
    <w:p>
      <w:pPr>
        <w:pStyle w:val="BookText"/>
        <w:rPr/>
      </w:pPr>
      <w:r>
        <w:rPr>
          <w:rFonts w:ascii="IRNazanin" w:hAnsi="IRNazanin" w:eastAsia="IRNazanin"/>
          <w:color w:val="111111"/>
          <w:sz w:val="28"/>
          <w:sz w:val="28"/>
          <w:szCs w:val="28"/>
          <w:rtl w:val="true"/>
          <w:lang w:bidi="fa-IR"/>
        </w:rPr>
        <w:t>لاوی ها</w:t>
      </w:r>
    </w:p>
    <w:p>
      <w:pPr>
        <w:pStyle w:val="BookText"/>
        <w:rPr/>
      </w:pPr>
      <w:r>
        <w:rPr>
          <w:rFonts w:ascii="IRNazanin" w:hAnsi="IRNazanin" w:eastAsia="IRNazanin"/>
          <w:color w:val="111111"/>
          <w:sz w:val="28"/>
          <w:sz w:val="28"/>
          <w:szCs w:val="28"/>
          <w:rtl w:val="true"/>
          <w:lang w:bidi="fa-IR"/>
        </w:rPr>
        <w:t>جرشونی</w:t>
      </w:r>
    </w:p>
    <w:p>
      <w:pPr>
        <w:pStyle w:val="BookText"/>
        <w:rPr/>
      </w:pP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جرشون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لبنی</w:t>
      </w:r>
    </w:p>
    <w:p>
      <w:pPr>
        <w:pStyle w:val="BookText"/>
        <w:rPr/>
      </w:pPr>
      <w:r>
        <w:rPr>
          <w:rFonts w:ascii="IRNazanin" w:hAnsi="IRNazanin" w:eastAsia="IRNazanin"/>
          <w:color w:val="111111"/>
          <w:sz w:val="28"/>
          <w:sz w:val="28"/>
          <w:szCs w:val="28"/>
          <w:rtl w:val="true"/>
          <w:lang w:bidi="fa-IR"/>
        </w:rPr>
        <w:t>ها</w:t>
      </w:r>
    </w:p>
    <w:p>
      <w:pPr>
        <w:pStyle w:val="BookText"/>
        <w:rPr/>
      </w:pPr>
      <w:r>
        <w:rPr>
          <w:rFonts w:ascii="Amiri" w:hAnsi="Amiri" w:eastAsia="Amiri" w:cs="Amiri"/>
          <w:color w:val="111111"/>
          <w:sz w:val="28"/>
          <w:sz w:val="28"/>
          <w:szCs w:val="28"/>
          <w:rtl w:val="true"/>
          <w:lang w:bidi="ar-SA"/>
        </w:rPr>
        <w:t>قهّاتی</w:t>
      </w:r>
    </w:p>
    <w:p>
      <w:pPr>
        <w:pStyle w:val="BookText"/>
        <w:rPr/>
      </w:pP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حبرونی</w:t>
      </w:r>
    </w:p>
    <w:p>
      <w:pPr>
        <w:pStyle w:val="BookText"/>
        <w:rPr/>
      </w:pPr>
      <w:r>
        <w:rPr>
          <w:rFonts w:ascii="IRNazanin" w:hAnsi="IRNazanin" w:eastAsia="IRNazanin"/>
          <w:color w:val="111111"/>
          <w:sz w:val="28"/>
          <w:sz w:val="28"/>
          <w:szCs w:val="28"/>
          <w:rtl w:val="true"/>
          <w:lang w:bidi="fa-IR"/>
        </w:rPr>
        <w:t>ها</w:t>
      </w:r>
    </w:p>
    <w:p>
      <w:pPr>
        <w:pStyle w:val="BookText"/>
        <w:rPr/>
      </w:pPr>
      <w:r>
        <w:rPr>
          <w:rFonts w:ascii="IRNazanin" w:hAnsi="IRNazanin" w:eastAsia="IRNazanin"/>
          <w:color w:val="111111"/>
          <w:sz w:val="28"/>
          <w:sz w:val="28"/>
          <w:szCs w:val="28"/>
          <w:rtl w:val="true"/>
          <w:lang w:bidi="fa-IR"/>
        </w:rPr>
        <w:t>مراری</w:t>
      </w:r>
    </w:p>
    <w:p>
      <w:pPr>
        <w:pStyle w:val="BookText"/>
        <w:rPr/>
      </w:pP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محلی‌ها</w:t>
      </w:r>
    </w:p>
    <w:p>
      <w:pPr>
        <w:pStyle w:val="BookText"/>
        <w:rPr/>
      </w:pPr>
      <w:r>
        <w:rPr>
          <w:rFonts w:ascii="IRNazanin" w:hAnsi="IRNazanin" w:eastAsia="IRNazanin"/>
          <w:color w:val="111111"/>
          <w:sz w:val="28"/>
          <w:sz w:val="28"/>
          <w:szCs w:val="28"/>
          <w:rtl w:val="true"/>
          <w:lang w:bidi="fa-IR"/>
        </w:rPr>
        <w:t>موشی‌ها</w:t>
      </w:r>
    </w:p>
    <w:p>
      <w:pPr>
        <w:pStyle w:val="BookText"/>
        <w:rPr/>
      </w:pPr>
      <w:r>
        <w:rPr>
          <w:rFonts w:ascii="IRNazanin" w:hAnsi="IRNazanin" w:eastAsia="IRNazanin"/>
          <w:color w:val="111111"/>
          <w:sz w:val="28"/>
          <w:sz w:val="28"/>
          <w:szCs w:val="28"/>
          <w:rtl w:val="true"/>
          <w:lang w:bidi="fa-IR"/>
        </w:rPr>
        <w:t>قورحی</w:t>
      </w:r>
    </w:p>
    <w:p>
      <w:pPr>
        <w:pStyle w:val="BookText"/>
        <w:rPr/>
      </w:pPr>
      <w:r>
        <w:rPr>
          <w:rFonts w:ascii="IRNazanin" w:hAnsi="IRNazanin" w:eastAsia="IRNazanin"/>
          <w:color w:val="111111"/>
          <w:sz w:val="28"/>
          <w:sz w:val="28"/>
          <w:szCs w:val="28"/>
          <w:rtl w:val="true"/>
          <w:lang w:bidi="fa-IR"/>
        </w:rPr>
        <w:t>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تعداد کلّ پسران و مردان قبیله‌ی لاوی از یک‌ماهه به بالا در سرشماری </w:t>
      </w:r>
      <w:r>
        <w:rPr>
          <w:rFonts w:eastAsia="IRNazanin" w:cs="IRNazanin"/>
          <w:color w:val="111111"/>
          <w:sz w:val="28"/>
          <w:szCs w:val="28"/>
          <w:lang w:bidi="fa-IR"/>
        </w:rPr>
        <w:t>23000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تعداد لاوی ها در جمع کلّ سرشماری قوم اسرائیل منظور نمی‌شد، زیرا از سرزمین اسرائیل، زمینی به ایشان تعلّق نمی‌گرفت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است ارقام سرشماری که توسّط موسی و العازار کاهن، در دشت موآب، کنار رود اردُن و در مقابل اِریحا به دست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این سرشماری، حتّی یک نفر وجود نداشت که در سرشماری قبلی که در صحرای سینا توسّط موسی و هارون کاهن به‌عمل‌آمده بود شمرده شده باشد، زیرا تمام کسانی که در آن‌وقت شمرده شده بودند در بیابان مُرده بودند، درست همان‌طور که خداوند گفته بود، تنها افرادی که زنده ماندند، کالیب پسر یفنه و یوشع پسر نون بودند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شهرهای لاویان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که بنی‌اسرائیل در دشت موآب، کنار رود اُردُن و در مقابل اِریحا اردو زده بودند، خداوند به موسی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قوم اسرائیل دستور بده که از ملک خود، شهرهایی با چراگاه‌های اطرافشان به لاوی ها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شهرها برای سکونت خودشان است و چراگاه‌های اطراف آن‌ها برای گلّه‌های گوسفند و گاو سایر حیوانات ایشان چراگاه‌های اطراف هر شهر، از دیوار شهر تا فاصله‌ی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به هر طرف امتداد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محوّطه‌ای مربّع شکل به وجود می‌آید که هر ضلع آن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خواهد بود و شهر در وسط آن قرار خواهد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با چراگاه‌های اطرافشان به لاوی ها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به‌عنوان پناهگاه باشد تا اگر کسی تصادفاً مرتکب قتل شود، بتواند به آنجا فرار کند و در امان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قبیله‌های بزرگ‌تر که شهرهای بیشتری دارند، شهرهای بیشتری به لاوی ها بدهند و قبیله‌های کوچک‌تر شهرهای کمتر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انتقام از مدیانی‌ها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موسی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مدیانی ها به دلیل این‌که قوم اسرائیل را به بت‌پرستی کشاندند انتقام بگیر، پس‌ازآن، تو خواهی مُرد و به اجداد تو خواهی پیوست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موسی به قوم اسرائیل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عده‌ای از شما باید مسلّح شوید تا انتقام خداوند را از مدیانیها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قبیله هزار نفر برای جنگ بفرستید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کار انجام شد و از میان هزاران هزار اسرائیلی، موسی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مسلّح به جنگ فرستاد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صندوق عهد خداوند و شیپورهای جنگ نیز همراه فینحاس پسر العازار کاهن به میدان جنگ فرستاده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تمامی مردان مدیان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 راقم، صور، حور و رابع، در میان کشته‌شدگان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بلعام پسر بعور نیز کُشته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آن‌وقت سپاه اسرائیل تمام زنان و بچّه ها را به اسیری گرفته، گلّه‌ها و رمه‌ها و اموالشان را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همه‌ی شهرها، روستاها و قلعه‌های مدیان را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اسیران و غنائم جنگی را پیش موسی و العازار کاهن و بقیّه‌ی قوم اسرائیل آوردند که در دشت موآب، کنار رود اُردُن، روبه‌روی شهر اِریحا اردو زده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و العازار کاهن و همه‌ی رهبران قوم به استقبال سپاه اسرائیل رفتند، ولی موسی بر فرماندهان سپاه خشمگین شد و از آن‌ها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زن‌ها را زنده گذاشته‌اید؟ این‌ها همان کسانی هستند که نصیحت بلعام را گوش کردند و قوم اسرائیل را در فغور به بت‌پرستی کشاندند و قوم ما را دچار بلا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تمامی پسران و زنان شوهردار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دخترهای باکره را برای خود زنده نگه‌دارید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هرکدام از شما که کسی را کُشته یا کشته‌ای را لمس کرده، به مدّت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اُردوگاه بیرون بماند، بعد در روزهای سوّم و هفتم، خود و همسرانتان را طاهر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یاد داشته باشید که همه‌ی لباس‌های خود و هرچه را که از چرم، پشم بُز و چوب ساخته‌شده، طاهر سازید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العازار کاهن به مردانی که به جنگ رفته بودند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قانونی که خداوند به موسی داده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نقره، مفرغ، آهن، روی، سُرب و یا هر چیز دیگری را که در آتش نمی‌سوزد، باید از آتش بگذرانید و با آب طهارت، آن را طاهر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چیزی که در آتش می‌سوزد، باید فقط به‌وسیله‌ی آب، طاهر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هفتم باید لباس‌های خود را شُسته، طاهر شوید و پس‌ازآن به اُردوگاه بازگردید</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غنائم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موسی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العازار کاهن و رهبران قبایل اسرائیل، باید از تمام غنائم جنگی، چه انسان و چه حیواناتی که آورده‌اید، صورت‌برداری کنید، بعد آن‌ها را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تقسیم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نصف آن را به سپاهیانی بدهید که به جنگ رفته‌اند و نصف دیگر را به بقیّه‌ی قوم اسرائیل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همه‌ی اسیران، گاوها، الاغ‌ها و گوسفندهایی که به سپاهیان تعلّق می‌گیرد،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سهم را به العازار کاهن بدهید تا آن را به‌عنوان هدیه‌ی مخصوص به خداوند تقدیم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از تمامی اسیران، گاوها، الاغ‌ها و گوسفندهایی که به قوم اسرائیل داده‌شده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بگیرید و آن را به لاوی هایی که مسئول خیمه‌ی عبادت هستند بدهید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موسی و العازار همان‌طور که خداوند دستور داده بود، عمل کردند</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همه‌ی غنائم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جواهرات، لباس‌ها و چیزهای دیگری که سربازان برای خود نگه‌داشته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باکره و </w:t>
      </w:r>
      <w:r>
        <w:rPr>
          <w:rFonts w:eastAsia="IRNazanin" w:cs="IRNazanin"/>
          <w:color w:val="111111"/>
          <w:sz w:val="28"/>
          <w:szCs w:val="28"/>
          <w:lang w:bidi="fa-IR"/>
        </w:rPr>
        <w:t>675000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و </w:t>
      </w:r>
      <w:r>
        <w:rPr>
          <w:rFonts w:eastAsia="IRNazanin" w:cs="IRNazanin"/>
          <w:color w:val="111111"/>
          <w:sz w:val="28"/>
          <w:szCs w:val="28"/>
          <w:lang w:bidi="fa-IR"/>
        </w:rPr>
        <w:t>72000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 </w:t>
      </w:r>
      <w:r>
        <w:rPr>
          <w:rFonts w:eastAsia="IRNazanin" w:cs="IRNazanin"/>
          <w:color w:val="111111"/>
          <w:sz w:val="28"/>
          <w:szCs w:val="28"/>
          <w:lang w:bidi="fa-IR"/>
        </w:rPr>
        <w:t>61000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نصف کلّ غنیمت که به سپاهیان داده شد، ازاین‌قرار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نصف</w:t>
      </w:r>
    </w:p>
    <w:p>
      <w:pPr>
        <w:pStyle w:val="BookText"/>
        <w:rPr/>
      </w:pPr>
      <w:r>
        <w:rPr>
          <w:rFonts w:ascii="IRNazanin" w:hAnsi="IRNazanin" w:eastAsia="IRNazanin"/>
          <w:color w:val="111111"/>
          <w:sz w:val="28"/>
          <w:sz w:val="28"/>
          <w:szCs w:val="28"/>
          <w:rtl w:val="true"/>
          <w:lang w:bidi="fa-IR"/>
        </w:rPr>
        <w:t>کلّ غنائمی که به سپاهیان داده شد</w:t>
      </w:r>
    </w:p>
    <w:p>
      <w:pPr>
        <w:pStyle w:val="BookText"/>
        <w:rPr/>
      </w:pPr>
      <w:r>
        <w:rPr>
          <w:rFonts w:ascii="IRNazanin" w:hAnsi="IRNazanin" w:eastAsia="IRNazanin"/>
          <w:color w:val="111111"/>
          <w:sz w:val="28"/>
          <w:sz w:val="28"/>
          <w:szCs w:val="28"/>
          <w:rtl w:val="true"/>
          <w:lang w:bidi="fa-IR"/>
        </w:rPr>
        <w:t>سهم</w:t>
      </w:r>
    </w:p>
    <w:p>
      <w:pPr>
        <w:pStyle w:val="BookText"/>
        <w:rPr/>
      </w:pPr>
      <w:r>
        <w:rPr>
          <w:rFonts w:ascii="IRNazanin" w:hAnsi="IRNazanin" w:eastAsia="IRNazanin"/>
          <w:color w:val="111111"/>
          <w:sz w:val="28"/>
          <w:sz w:val="28"/>
          <w:szCs w:val="28"/>
          <w:rtl w:val="true"/>
          <w:lang w:bidi="fa-IR"/>
        </w:rPr>
        <w:t>بقیّه‌ی قوم اسرائیل</w:t>
      </w:r>
    </w:p>
    <w:p>
      <w:pPr>
        <w:pStyle w:val="BookText"/>
        <w:rPr/>
      </w:pPr>
      <w:r>
        <w:rPr>
          <w:rFonts w:ascii="IRNazanin" w:hAnsi="IRNazanin" w:eastAsia="IRNazanin"/>
          <w:color w:val="111111"/>
          <w:sz w:val="28"/>
          <w:sz w:val="28"/>
          <w:szCs w:val="28"/>
          <w:rtl w:val="true"/>
          <w:lang w:bidi="fa-IR"/>
        </w:rPr>
        <w:t>سهم</w:t>
      </w:r>
    </w:p>
    <w:p>
      <w:pPr>
        <w:pStyle w:val="BookText"/>
        <w:rPr/>
      </w:pPr>
      <w:r>
        <w:rPr>
          <w:rFonts w:ascii="IRNazanin" w:hAnsi="IRNazanin" w:eastAsia="IRNazanin"/>
          <w:color w:val="111111"/>
          <w:sz w:val="28"/>
          <w:sz w:val="28"/>
          <w:szCs w:val="28"/>
          <w:rtl w:val="true"/>
          <w:lang w:bidi="fa-IR"/>
        </w:rPr>
        <w:t>خداوند</w:t>
      </w:r>
    </w:p>
    <w:p>
      <w:pPr>
        <w:pStyle w:val="BookText"/>
        <w:rPr/>
      </w:pP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w:t>
      </w:r>
    </w:p>
    <w:p>
      <w:pPr>
        <w:pStyle w:val="BookText"/>
        <w:rPr/>
      </w:pPr>
      <w:r>
        <w:rPr>
          <w:rFonts w:eastAsia="Times New Roman" w:cs="Times New Roman" w:ascii="Times New Roman" w:hAnsi="Times New Roman"/>
          <w:color w:val="111111"/>
          <w:sz w:val="28"/>
          <w:szCs w:val="28"/>
          <w:lang w:val="en-US" w:bidi="en-US"/>
        </w:rPr>
        <w:t>16000</w:t>
      </w:r>
    </w:p>
    <w:p>
      <w:pPr>
        <w:pStyle w:val="BookText"/>
        <w:rPr/>
      </w:pPr>
      <w:r>
        <w:rPr>
          <w:rFonts w:ascii="IRNazanin" w:hAnsi="IRNazanin" w:eastAsia="IRNazanin"/>
          <w:color w:val="111111"/>
          <w:sz w:val="28"/>
          <w:sz w:val="28"/>
          <w:szCs w:val="28"/>
          <w:rtl w:val="true"/>
          <w:lang w:bidi="fa-IR"/>
        </w:rPr>
        <w:t>دختر</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دختر</w:t>
      </w:r>
    </w:p>
    <w:p>
      <w:pPr>
        <w:pStyle w:val="BookText"/>
        <w:rPr/>
      </w:pPr>
      <w:r>
        <w:rPr>
          <w:rFonts w:eastAsia="IRNazanin" w:cs="IRNazanin"/>
          <w:color w:val="111111"/>
          <w:sz w:val="28"/>
          <w:szCs w:val="28"/>
          <w:lang w:bidi="fa-IR"/>
        </w:rPr>
        <w:t>337500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گوسفند</w:t>
      </w:r>
    </w:p>
    <w:p>
      <w:pPr>
        <w:pStyle w:val="BookText"/>
        <w:rPr/>
      </w:pPr>
      <w:r>
        <w:rPr>
          <w:rFonts w:eastAsia="Times New Roman" w:cs="Times New Roman" w:ascii="Times New Roman" w:hAnsi="Times New Roman"/>
          <w:color w:val="111111"/>
          <w:sz w:val="28"/>
          <w:szCs w:val="28"/>
          <w:lang w:val="en-US" w:bidi="en-US"/>
        </w:rPr>
        <w:t>337500</w:t>
      </w:r>
    </w:p>
    <w:p>
      <w:pPr>
        <w:pStyle w:val="BookText"/>
        <w:rPr/>
      </w:pPr>
      <w:r>
        <w:rPr>
          <w:rFonts w:ascii="IRNazanin" w:hAnsi="IRNazanin" w:eastAsia="IRNazanin"/>
          <w:color w:val="111111"/>
          <w:sz w:val="28"/>
          <w:sz w:val="28"/>
          <w:szCs w:val="28"/>
          <w:rtl w:val="true"/>
          <w:lang w:bidi="fa-IR"/>
        </w:rPr>
        <w:t>رأس گوسفند</w:t>
      </w:r>
    </w:p>
    <w:p>
      <w:pPr>
        <w:pStyle w:val="BookText"/>
        <w:rPr/>
      </w:pPr>
      <w:r>
        <w:rPr>
          <w:rFonts w:eastAsia="Times New Roman" w:cs="Times New Roman" w:ascii="Times New Roman" w:hAnsi="Times New Roman"/>
          <w:color w:val="111111"/>
          <w:sz w:val="28"/>
          <w:szCs w:val="28"/>
          <w:lang w:val="en-US" w:bidi="en-US"/>
        </w:rPr>
        <w:t>675</w:t>
      </w:r>
    </w:p>
    <w:p>
      <w:pPr>
        <w:pStyle w:val="BookText"/>
        <w:rPr/>
      </w:pPr>
      <w:r>
        <w:rPr>
          <w:rFonts w:ascii="IRNazanin" w:hAnsi="IRNazanin" w:eastAsia="IRNazanin"/>
          <w:color w:val="111111"/>
          <w:sz w:val="28"/>
          <w:sz w:val="28"/>
          <w:szCs w:val="28"/>
          <w:rtl w:val="true"/>
          <w:lang w:bidi="fa-IR"/>
        </w:rPr>
        <w:t>رأس</w:t>
      </w:r>
    </w:p>
    <w:p>
      <w:pPr>
        <w:pStyle w:val="BookText"/>
        <w:rPr/>
      </w:pPr>
      <w:r>
        <w:rPr>
          <w:rFonts w:eastAsia="IRNazanin" w:cs="IRNazanin"/>
          <w:color w:val="111111"/>
          <w:sz w:val="28"/>
          <w:szCs w:val="28"/>
          <w:lang w:bidi="fa-IR"/>
        </w:rPr>
        <w:t>36000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گاو</w:t>
      </w:r>
    </w:p>
    <w:p>
      <w:pPr>
        <w:pStyle w:val="BookText"/>
        <w:rPr/>
      </w:pPr>
      <w:r>
        <w:rPr>
          <w:rFonts w:eastAsia="Times New Roman" w:cs="Times New Roman" w:ascii="Times New Roman" w:hAnsi="Times New Roman"/>
          <w:color w:val="111111"/>
          <w:sz w:val="28"/>
          <w:szCs w:val="28"/>
          <w:lang w:val="en-US" w:bidi="en-US"/>
        </w:rPr>
        <w:t>36000</w:t>
      </w:r>
    </w:p>
    <w:p>
      <w:pPr>
        <w:pStyle w:val="BookText"/>
        <w:rPr/>
      </w:pPr>
      <w:r>
        <w:rPr>
          <w:rFonts w:ascii="IRNazanin" w:hAnsi="IRNazanin" w:eastAsia="IRNazanin"/>
          <w:color w:val="111111"/>
          <w:sz w:val="28"/>
          <w:sz w:val="28"/>
          <w:szCs w:val="28"/>
          <w:rtl w:val="true"/>
          <w:lang w:bidi="fa-IR"/>
        </w:rPr>
        <w:t>رأس گاو</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رأس</w:t>
      </w:r>
    </w:p>
    <w:p>
      <w:pPr>
        <w:pStyle w:val="BookText"/>
        <w:rPr/>
      </w:pPr>
      <w:r>
        <w:rPr>
          <w:rFonts w:eastAsia="Amiri" w:cs="Amiri" w:ascii="Amiri" w:hAnsi="Amiri"/>
          <w:color w:val="111111"/>
          <w:sz w:val="28"/>
          <w:szCs w:val="28"/>
          <w:lang w:bidi="ar-SA"/>
        </w:rPr>
        <w:t>30500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اُلاغ</w:t>
      </w:r>
    </w:p>
    <w:p>
      <w:pPr>
        <w:pStyle w:val="BookText"/>
        <w:rPr/>
      </w:pPr>
      <w:r>
        <w:rPr>
          <w:rFonts w:eastAsia="Times New Roman" w:cs="Times New Roman" w:ascii="Times New Roman" w:hAnsi="Times New Roman"/>
          <w:color w:val="111111"/>
          <w:sz w:val="28"/>
          <w:szCs w:val="28"/>
          <w:lang w:val="en-US" w:bidi="en-US"/>
        </w:rPr>
        <w:t>30500</w:t>
      </w:r>
    </w:p>
    <w:p>
      <w:pPr>
        <w:pStyle w:val="BookText"/>
        <w:rPr/>
      </w:pPr>
      <w:r>
        <w:rPr>
          <w:rFonts w:ascii="Amiri" w:hAnsi="Amiri" w:eastAsia="Amiri" w:cs="Amiri"/>
          <w:color w:val="111111"/>
          <w:sz w:val="28"/>
          <w:sz w:val="28"/>
          <w:szCs w:val="28"/>
          <w:rtl w:val="true"/>
          <w:lang w:bidi="ar-SA"/>
        </w:rPr>
        <w:t>رأس اُلاغ</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رأس</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خداوند به موسی امر کرده بود، تمامی سهم خداوند به العازار کاهن داده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 اوامر خداوند، موسی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را به لاوی 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فرماندهان سپاه پیش موسی آمده،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تمام افرادی را که به جنگ رفته بودند شمرده ایم، حتّی یک نفر از ما کُشته نشده است؛ بنابراین از زیور های طلا، بازوبندها، دست بندها، انگشترها، گوشواره ها و گردنبند ها یی که به غنیمت گرفته ایم هدیه‌ی شکر گزاری برای خداوند آورده ایم تا خداوند جآن‌های مارا حفظ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و العازار، این هدیه را که فرماندهان سپاه آورده بودند قبول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وزن کلّ آن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سربازان غنائم خود را برای خودشان نگه‌داشته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العازار، آن هدیه را به خیمه‌ی عبادت بردند تا آن هدیه در آنجا یادآور قوم اسرائیل در حضور خداوند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مرزهای سرزمین موعود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موسی فرمود که به قوم اسرائیل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زمین کنعان که من آن را به شما می‌دهم وارد شدید، مرزهایتان این‌ها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مرز</w:t>
      </w:r>
    </w:p>
    <w:p>
      <w:pPr>
        <w:pStyle w:val="BookText"/>
        <w:rPr/>
      </w:pPr>
      <w:r>
        <w:rPr>
          <w:rFonts w:ascii="IRNazanin" w:hAnsi="IRNazanin" w:eastAsia="IRNazanin"/>
          <w:color w:val="111111"/>
          <w:sz w:val="28"/>
          <w:sz w:val="28"/>
          <w:szCs w:val="28"/>
          <w:rtl w:val="true"/>
          <w:lang w:bidi="fa-IR"/>
        </w:rPr>
        <w:t>شمالی</w:t>
      </w:r>
    </w:p>
    <w:p>
      <w:pPr>
        <w:pStyle w:val="BookText"/>
        <w:rPr/>
      </w:pPr>
      <w:r>
        <w:rPr>
          <w:rFonts w:ascii="IRNazanin" w:hAnsi="IRNazanin" w:eastAsia="IRNazanin"/>
          <w:color w:val="111111"/>
          <w:sz w:val="28"/>
          <w:sz w:val="28"/>
          <w:szCs w:val="28"/>
          <w:rtl w:val="true"/>
          <w:lang w:bidi="fa-IR"/>
        </w:rPr>
        <w:t>از دریای مدیترانه شروع‌شده، به‌سوی</w:t>
      </w:r>
    </w:p>
    <w:p>
      <w:pPr>
        <w:pStyle w:val="BookText"/>
        <w:rPr/>
      </w:pPr>
      <w:r>
        <w:rPr>
          <w:rFonts w:ascii="IRNazanin" w:hAnsi="IRNazanin" w:eastAsia="IRNazanin"/>
          <w:color w:val="111111"/>
          <w:sz w:val="28"/>
          <w:sz w:val="28"/>
          <w:szCs w:val="28"/>
          <w:rtl w:val="true"/>
          <w:lang w:bidi="fa-IR"/>
        </w:rPr>
        <w:t xml:space="preserve">مشرق تا کوه هور پیش می‌رود و ازآنجا تا گذرگاه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ادامه‌یافته،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صدد</w:t>
      </w:r>
    </w:p>
    <w:p>
      <w:pPr>
        <w:pStyle w:val="BookText"/>
        <w:rPr/>
      </w:pPr>
      <w:r>
        <w:rPr>
          <w:rFonts w:ascii="IRNazanin" w:hAnsi="IRNazanin" w:eastAsia="IRNazanin"/>
          <w:color w:val="111111"/>
          <w:sz w:val="28"/>
          <w:sz w:val="28"/>
          <w:szCs w:val="28"/>
          <w:rtl w:val="true"/>
          <w:lang w:bidi="fa-IR"/>
        </w:rPr>
        <w:t>وزفرون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 عینان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مرز</w:t>
      </w:r>
    </w:p>
    <w:p>
      <w:pPr>
        <w:pStyle w:val="BookText"/>
        <w:rPr/>
      </w:pPr>
      <w:r>
        <w:rPr>
          <w:rFonts w:ascii="IRNazanin" w:hAnsi="IRNazanin" w:eastAsia="IRNazanin"/>
          <w:color w:val="111111"/>
          <w:sz w:val="28"/>
          <w:sz w:val="28"/>
          <w:szCs w:val="28"/>
          <w:rtl w:val="true"/>
          <w:lang w:bidi="fa-IR"/>
        </w:rPr>
        <w:t>جنوبی</w:t>
      </w:r>
    </w:p>
    <w:p>
      <w:pPr>
        <w:pStyle w:val="BookText"/>
        <w:rPr/>
      </w:pPr>
      <w:r>
        <w:rPr>
          <w:rFonts w:ascii="IRNazanin" w:hAnsi="IRNazanin" w:eastAsia="IRNazanin"/>
          <w:color w:val="111111"/>
          <w:sz w:val="28"/>
          <w:sz w:val="28"/>
          <w:szCs w:val="28"/>
          <w:rtl w:val="true"/>
          <w:lang w:bidi="fa-IR"/>
        </w:rPr>
        <w:t>از دریای مرده آغازشده، به سمت جنوب</w:t>
      </w:r>
    </w:p>
    <w:p>
      <w:pPr>
        <w:pStyle w:val="BookText"/>
        <w:rPr/>
      </w:pPr>
      <w:r>
        <w:rPr>
          <w:rFonts w:ascii="IRNazanin" w:hAnsi="IRNazanin" w:eastAsia="IRNazanin"/>
          <w:color w:val="111111"/>
          <w:sz w:val="28"/>
          <w:sz w:val="28"/>
          <w:szCs w:val="28"/>
          <w:rtl w:val="true"/>
          <w:lang w:bidi="fa-IR"/>
        </w:rPr>
        <w:t>از گردنه‌ی عقرب‌ها به‌طرف بیابان صین واقع در مرز ادوم خواهد بود،</w:t>
      </w:r>
    </w:p>
    <w:p>
      <w:pPr>
        <w:pStyle w:val="BookText"/>
        <w:rPr/>
      </w:pPr>
      <w:r>
        <w:rPr>
          <w:rFonts w:ascii="IRNazanin" w:hAnsi="IRNazanin" w:eastAsia="IRNazanin"/>
          <w:color w:val="111111"/>
          <w:sz w:val="28"/>
          <w:sz w:val="28"/>
          <w:szCs w:val="28"/>
          <w:rtl w:val="true"/>
          <w:lang w:bidi="fa-IR"/>
        </w:rPr>
        <w:t>دورترین نقطه‌ی مرز جنوبی، قادش</w:t>
      </w:r>
    </w:p>
    <w:p>
      <w:pPr>
        <w:pStyle w:val="BookText"/>
        <w:rPr/>
      </w:pPr>
      <w:r>
        <w:rPr>
          <w:rFonts w:ascii="IRNazanin" w:hAnsi="IRNazanin" w:eastAsia="IRNazanin"/>
          <w:color w:val="111111"/>
          <w:sz w:val="28"/>
          <w:sz w:val="28"/>
          <w:szCs w:val="28"/>
          <w:rtl w:val="true"/>
          <w:lang w:bidi="fa-IR"/>
        </w:rPr>
        <w:t xml:space="preserve">برنیع خواهد بود که ازآنجا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 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عصمون، ادامه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مرز از عصمون در جهت نهر مصر پیش رفته به دریای مدیترانه منتهی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مرز</w:t>
      </w:r>
    </w:p>
    <w:p>
      <w:pPr>
        <w:pStyle w:val="BookText"/>
        <w:rPr/>
      </w:pPr>
      <w:r>
        <w:rPr>
          <w:rFonts w:ascii="IRNazanin" w:hAnsi="IRNazanin" w:eastAsia="IRNazanin"/>
          <w:color w:val="111111"/>
          <w:sz w:val="28"/>
          <w:sz w:val="28"/>
          <w:szCs w:val="28"/>
          <w:rtl w:val="true"/>
          <w:lang w:bidi="fa-IR"/>
        </w:rPr>
        <w:t>غربی</w:t>
      </w:r>
    </w:p>
    <w:p>
      <w:pPr>
        <w:pStyle w:val="BookText"/>
        <w:rPr/>
      </w:pPr>
      <w:r>
        <w:rPr>
          <w:rFonts w:ascii="IRNazanin" w:hAnsi="IRNazanin" w:eastAsia="IRNazanin"/>
          <w:color w:val="111111"/>
          <w:sz w:val="28"/>
          <w:sz w:val="28"/>
          <w:szCs w:val="28"/>
          <w:rtl w:val="true"/>
          <w:lang w:bidi="fa-IR"/>
        </w:rPr>
        <w:t>ساحل دریای مدیترانه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مرز</w:t>
      </w:r>
    </w:p>
    <w:p>
      <w:pPr>
        <w:pStyle w:val="BookText"/>
        <w:rPr/>
      </w:pPr>
      <w:r>
        <w:rPr>
          <w:rFonts w:ascii="IRNazanin" w:hAnsi="IRNazanin" w:eastAsia="IRNazanin"/>
          <w:color w:val="111111"/>
          <w:sz w:val="28"/>
          <w:sz w:val="28"/>
          <w:szCs w:val="28"/>
          <w:rtl w:val="true"/>
          <w:lang w:bidi="fa-IR"/>
        </w:rPr>
        <w:t>شرقی</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 عینان به‌طرف جنوب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ازآنجا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سمت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ازآنجا به‌صورت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دایره‌ی بزرگ،</w:t>
      </w:r>
    </w:p>
    <w:p>
      <w:pPr>
        <w:pStyle w:val="BookText"/>
        <w:rPr/>
      </w:pPr>
      <w:r>
        <w:rPr>
          <w:rFonts w:ascii="IRNazanin" w:hAnsi="IRNazanin" w:eastAsia="IRNazanin"/>
          <w:color w:val="111111"/>
          <w:sz w:val="28"/>
          <w:sz w:val="28"/>
          <w:szCs w:val="28"/>
          <w:rtl w:val="true"/>
          <w:lang w:bidi="fa-IR"/>
        </w:rPr>
        <w:t xml:space="preserve">اوّل به‌طرف جنوب و بعد به سمت غرب، کشیده می‌شود تا به جنوبی‌ترین نقطه‌ی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w:t>
      </w:r>
    </w:p>
    <w:p>
      <w:pPr>
        <w:pStyle w:val="BookText"/>
        <w:rPr/>
      </w:pPr>
      <w:r>
        <w:rPr>
          <w:rFonts w:ascii="IRNazanin" w:hAnsi="IRNazanin" w:eastAsia="IRNazanin"/>
          <w:color w:val="111111"/>
          <w:sz w:val="28"/>
          <w:sz w:val="28"/>
          <w:szCs w:val="28"/>
          <w:rtl w:val="true"/>
          <w:lang w:bidi="fa-IR"/>
        </w:rPr>
        <w:t>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امتداد رود اُردُن به دریای مرده منتهی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به بنی‌اسرائیل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سرزمینی که باید به‌قیدقرعه بین خودتان تقسیم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خداوند آن را باید بین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تقسیم کنید؛ زیرا برای قبیله‌های رئوبین و جاد و نصف قبیله‌ی مَنَسی در سمت شرقی رود اُردُن و درمقابل اِریحا زمین تعیین‌شده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که آن‌ها را تعیین کرده‌ام تا کار تقسیم زمین را بین قبایل اسرائیل انجام دهند وبر آن نظارت کنند این‌ها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العازار کاهن، یوشع پسر نون و یک رهبر از هر قبیله که اسامی این رهبران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w:t>
      </w:r>
    </w:p>
    <w:p>
      <w:pPr>
        <w:pStyle w:val="BookText"/>
        <w:rPr/>
      </w:pPr>
      <w:r>
        <w:rPr>
          <w:rFonts w:ascii="IRNazanin" w:hAnsi="IRNazanin" w:eastAsia="IRNazanin"/>
          <w:color w:val="111111"/>
          <w:sz w:val="28"/>
          <w:sz w:val="28"/>
          <w:szCs w:val="28"/>
          <w:rtl w:val="true"/>
          <w:lang w:bidi="fa-IR"/>
        </w:rPr>
        <w:t>قبیله</w:t>
      </w:r>
    </w:p>
    <w:p>
      <w:pPr>
        <w:pStyle w:val="BookText"/>
        <w:rPr/>
      </w:pPr>
      <w:r>
        <w:rPr>
          <w:rFonts w:ascii="IRNazanin" w:hAnsi="IRNazanin" w:eastAsia="IRNazanin"/>
          <w:color w:val="111111"/>
          <w:sz w:val="28"/>
          <w:sz w:val="28"/>
          <w:szCs w:val="28"/>
          <w:rtl w:val="true"/>
          <w:lang w:bidi="fa-IR"/>
        </w:rPr>
        <w:t>رهبران</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یهودا</w:t>
      </w:r>
    </w:p>
    <w:p>
      <w:pPr>
        <w:pStyle w:val="BookText"/>
        <w:rPr/>
      </w:pPr>
      <w:r>
        <w:rPr>
          <w:rFonts w:ascii="IRNazanin" w:hAnsi="IRNazanin" w:eastAsia="IRNazanin"/>
          <w:color w:val="111111"/>
          <w:sz w:val="28"/>
          <w:sz w:val="28"/>
          <w:szCs w:val="28"/>
          <w:rtl w:val="true"/>
          <w:lang w:bidi="fa-IR"/>
        </w:rPr>
        <w:t>کالیب</w:t>
      </w:r>
    </w:p>
    <w:p>
      <w:pPr>
        <w:pStyle w:val="BookText"/>
        <w:rPr/>
      </w:pPr>
      <w:r>
        <w:rPr>
          <w:rFonts w:ascii="IRNazanin" w:hAnsi="IRNazanin" w:eastAsia="IRNazanin"/>
          <w:color w:val="111111"/>
          <w:sz w:val="28"/>
          <w:sz w:val="28"/>
          <w:szCs w:val="28"/>
          <w:rtl w:val="true"/>
          <w:lang w:bidi="fa-IR"/>
        </w:rPr>
        <w:t>پسر یفنه</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شمعون</w:t>
      </w:r>
    </w:p>
    <w:p>
      <w:pPr>
        <w:pStyle w:val="BookText"/>
        <w:rPr/>
      </w:pPr>
      <w:r>
        <w:rPr>
          <w:rFonts w:ascii="IRNazanin" w:hAnsi="IRNazanin" w:eastAsia="IRNazanin"/>
          <w:color w:val="111111"/>
          <w:sz w:val="28"/>
          <w:sz w:val="28"/>
          <w:szCs w:val="28"/>
          <w:rtl w:val="true"/>
          <w:lang w:bidi="fa-IR"/>
        </w:rPr>
        <w:t>شموئیل</w:t>
      </w:r>
    </w:p>
    <w:p>
      <w:pPr>
        <w:pStyle w:val="BookText"/>
        <w:rPr/>
      </w:pPr>
      <w:r>
        <w:rPr>
          <w:rFonts w:ascii="IRNazanin" w:hAnsi="IRNazanin" w:eastAsia="IRNazanin"/>
          <w:color w:val="111111"/>
          <w:sz w:val="28"/>
          <w:sz w:val="28"/>
          <w:szCs w:val="28"/>
          <w:rtl w:val="true"/>
          <w:lang w:bidi="fa-IR"/>
        </w:rPr>
        <w:t>پسر عمیهود</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نفتالی</w:t>
      </w:r>
    </w:p>
    <w:p>
      <w:pPr>
        <w:pStyle w:val="BookText"/>
        <w:rPr/>
      </w:pPr>
      <w:r>
        <w:rPr>
          <w:rFonts w:ascii="IRNazanin" w:hAnsi="IRNazanin" w:eastAsia="IRNazanin"/>
          <w:color w:val="111111"/>
          <w:sz w:val="28"/>
          <w:sz w:val="28"/>
          <w:szCs w:val="28"/>
          <w:rtl w:val="true"/>
          <w:lang w:bidi="fa-IR"/>
        </w:rPr>
        <w:t>فده</w:t>
      </w:r>
    </w:p>
    <w:p>
      <w:pPr>
        <w:pStyle w:val="BookText"/>
        <w:rPr/>
      </w:pPr>
      <w:r>
        <w:rPr>
          <w:rFonts w:ascii="IRNazanin" w:hAnsi="IRNazanin" w:eastAsia="IRNazanin"/>
          <w:color w:val="111111"/>
          <w:sz w:val="28"/>
          <w:sz w:val="28"/>
          <w:szCs w:val="28"/>
          <w:rtl w:val="true"/>
          <w:lang w:bidi="fa-IR"/>
        </w:rPr>
        <w:t>ئیل پسر عمیهود</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بنیامین</w:t>
      </w:r>
    </w:p>
    <w:p>
      <w:pPr>
        <w:pStyle w:val="BookText"/>
        <w:rPr/>
      </w:pPr>
      <w:r>
        <w:rPr>
          <w:rFonts w:ascii="IRNazanin" w:hAnsi="IRNazanin" w:eastAsia="IRNazanin"/>
          <w:color w:val="111111"/>
          <w:sz w:val="28"/>
          <w:sz w:val="28"/>
          <w:szCs w:val="28"/>
          <w:rtl w:val="true"/>
          <w:lang w:bidi="fa-IR"/>
        </w:rPr>
        <w:t>الیداد</w:t>
      </w:r>
    </w:p>
    <w:p>
      <w:pPr>
        <w:pStyle w:val="BookText"/>
        <w:rPr/>
      </w:pPr>
      <w:r>
        <w:rPr>
          <w:rFonts w:ascii="IRNazanin" w:hAnsi="IRNazanin" w:eastAsia="IRNazanin"/>
          <w:color w:val="111111"/>
          <w:sz w:val="28"/>
          <w:sz w:val="28"/>
          <w:szCs w:val="28"/>
          <w:rtl w:val="true"/>
          <w:lang w:bidi="fa-IR"/>
        </w:rPr>
        <w:t>پسر کسلون</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دان</w:t>
      </w:r>
    </w:p>
    <w:p>
      <w:pPr>
        <w:pStyle w:val="BookText"/>
        <w:rPr/>
      </w:pPr>
      <w:r>
        <w:rPr>
          <w:rFonts w:ascii="Amiri" w:hAnsi="Amiri" w:eastAsia="Amiri" w:cs="Amiri"/>
          <w:color w:val="111111"/>
          <w:sz w:val="28"/>
          <w:sz w:val="28"/>
          <w:szCs w:val="28"/>
          <w:rtl w:val="true"/>
          <w:lang w:bidi="ar-SA"/>
        </w:rPr>
        <w:t>بِقُی</w:t>
      </w:r>
    </w:p>
    <w:p>
      <w:pPr>
        <w:pStyle w:val="BookText"/>
        <w:rPr/>
      </w:pPr>
      <w:r>
        <w:rPr>
          <w:rFonts w:ascii="IRNazanin" w:hAnsi="IRNazanin" w:eastAsia="IRNazanin"/>
          <w:color w:val="111111"/>
          <w:sz w:val="28"/>
          <w:sz w:val="28"/>
          <w:szCs w:val="28"/>
          <w:rtl w:val="true"/>
          <w:lang w:bidi="fa-IR"/>
        </w:rPr>
        <w:t>پسر یُجلی</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منسی</w:t>
      </w:r>
    </w:p>
    <w:p>
      <w:pPr>
        <w:pStyle w:val="BookText"/>
        <w:rPr/>
      </w:pPr>
      <w:r>
        <w:rPr>
          <w:rFonts w:ascii="IRNazanin" w:hAnsi="IRNazanin" w:eastAsia="IRNazanin"/>
          <w:color w:val="111111"/>
          <w:sz w:val="28"/>
          <w:sz w:val="28"/>
          <w:szCs w:val="28"/>
          <w:rtl w:val="true"/>
          <w:lang w:bidi="fa-IR"/>
        </w:rPr>
        <w:t>حنی</w:t>
      </w:r>
    </w:p>
    <w:p>
      <w:pPr>
        <w:pStyle w:val="BookText"/>
        <w:rPr/>
      </w:pPr>
      <w:r>
        <w:rPr>
          <w:rFonts w:ascii="IRNazanin" w:hAnsi="IRNazanin" w:eastAsia="IRNazanin"/>
          <w:color w:val="111111"/>
          <w:sz w:val="28"/>
          <w:sz w:val="28"/>
          <w:szCs w:val="28"/>
          <w:rtl w:val="true"/>
          <w:lang w:bidi="fa-IR"/>
        </w:rPr>
        <w:t>ئیل پسر ایفود</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افرایم</w:t>
      </w:r>
    </w:p>
    <w:p>
      <w:pPr>
        <w:pStyle w:val="BookText"/>
        <w:rPr/>
      </w:pPr>
      <w:r>
        <w:rPr>
          <w:rFonts w:ascii="IRNazanin" w:hAnsi="IRNazanin" w:eastAsia="IRNazanin"/>
          <w:color w:val="111111"/>
          <w:sz w:val="28"/>
          <w:sz w:val="28"/>
          <w:szCs w:val="28"/>
          <w:rtl w:val="true"/>
          <w:lang w:bidi="fa-IR"/>
        </w:rPr>
        <w:t>قموئیل</w:t>
      </w:r>
    </w:p>
    <w:p>
      <w:pPr>
        <w:pStyle w:val="BookText"/>
        <w:rPr/>
      </w:pPr>
      <w:r>
        <w:rPr>
          <w:rFonts w:ascii="IRNazanin" w:hAnsi="IRNazanin" w:eastAsia="IRNazanin"/>
          <w:color w:val="111111"/>
          <w:sz w:val="28"/>
          <w:sz w:val="28"/>
          <w:szCs w:val="28"/>
          <w:rtl w:val="true"/>
          <w:lang w:bidi="fa-IR"/>
        </w:rPr>
        <w:t>پسر شفطان</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زبولون</w:t>
      </w:r>
    </w:p>
    <w:p>
      <w:pPr>
        <w:pStyle w:val="BookText"/>
        <w:rPr/>
      </w:pPr>
      <w:r>
        <w:rPr>
          <w:rFonts w:ascii="IRNazanin" w:hAnsi="IRNazanin" w:eastAsia="IRNazanin"/>
          <w:color w:val="111111"/>
          <w:sz w:val="28"/>
          <w:sz w:val="28"/>
          <w:szCs w:val="28"/>
          <w:rtl w:val="true"/>
          <w:lang w:bidi="fa-IR"/>
        </w:rPr>
        <w:t>الیصافان</w:t>
      </w:r>
    </w:p>
    <w:p>
      <w:pPr>
        <w:pStyle w:val="BookText"/>
        <w:rPr/>
      </w:pPr>
      <w:r>
        <w:rPr>
          <w:rFonts w:ascii="IRNazanin" w:hAnsi="IRNazanin" w:eastAsia="IRNazanin"/>
          <w:color w:val="111111"/>
          <w:sz w:val="28"/>
          <w:sz w:val="28"/>
          <w:szCs w:val="28"/>
          <w:rtl w:val="true"/>
          <w:lang w:bidi="fa-IR"/>
        </w:rPr>
        <w:t>پسر فرناک</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یساکار</w:t>
      </w:r>
    </w:p>
    <w:p>
      <w:pPr>
        <w:pStyle w:val="BookText"/>
        <w:rPr/>
      </w:pPr>
      <w:r>
        <w:rPr>
          <w:rFonts w:ascii="IRNazanin" w:hAnsi="IRNazanin" w:eastAsia="IRNazanin"/>
          <w:color w:val="111111"/>
          <w:sz w:val="28"/>
          <w:sz w:val="28"/>
          <w:szCs w:val="28"/>
          <w:rtl w:val="true"/>
          <w:lang w:bidi="fa-IR"/>
        </w:rPr>
        <w:t>فلطی</w:t>
      </w:r>
    </w:p>
    <w:p>
      <w:pPr>
        <w:pStyle w:val="BookText"/>
        <w:rPr/>
      </w:pPr>
      <w:r>
        <w:rPr>
          <w:rFonts w:ascii="IRNazanin" w:hAnsi="IRNazanin" w:eastAsia="IRNazanin"/>
          <w:color w:val="111111"/>
          <w:sz w:val="28"/>
          <w:sz w:val="28"/>
          <w:szCs w:val="28"/>
          <w:rtl w:val="true"/>
          <w:lang w:bidi="fa-IR"/>
        </w:rPr>
        <w:t>ئیل پسر عزان</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اشیر</w:t>
      </w:r>
    </w:p>
    <w:p>
      <w:pPr>
        <w:pStyle w:val="BookText"/>
        <w:rPr/>
      </w:pPr>
      <w:r>
        <w:rPr>
          <w:rFonts w:ascii="IRNazanin" w:hAnsi="IRNazanin" w:eastAsia="IRNazanin"/>
          <w:color w:val="111111"/>
          <w:sz w:val="28"/>
          <w:sz w:val="28"/>
          <w:szCs w:val="28"/>
          <w:rtl w:val="true"/>
          <w:lang w:bidi="fa-IR"/>
        </w:rPr>
        <w:t>اخیهود</w:t>
      </w:r>
    </w:p>
    <w:p>
      <w:pPr>
        <w:pStyle w:val="BookText"/>
        <w:rPr/>
      </w:pPr>
      <w:r>
        <w:rPr>
          <w:rFonts w:ascii="IRNazanin" w:hAnsi="IRNazanin" w:eastAsia="IRNazanin"/>
          <w:color w:val="111111"/>
          <w:sz w:val="28"/>
          <w:sz w:val="28"/>
          <w:szCs w:val="28"/>
          <w:rtl w:val="true"/>
          <w:lang w:bidi="fa-IR"/>
        </w:rPr>
        <w:t>پسر شلومی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دختران صلُفحاد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صِلُفحاد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حافر و حافر پسر جلعاد و جلعاد پسر ماخیر و ماخیر پسر منسی و منسی پسر یوسف</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 نوعه، حُجله، ملکه و ترصه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آن‌ها به در خیمه‌ی عبادت آمدند تا تقاضای خودشان را به موسی و العازار کاهن و رهبران قبایل و سایر کسانی که در آنجا بودند تقدیم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دختران صلفحاد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ما در بیابان مُرد، او از پیروان قورح نبود که به ضد خداوند قیام کردند و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مرگ طبیعی مُرد و پسری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باید اسم پدرمان به دلیل این‌که پسری نداشته است از میان قبیله‌اش محو گردد؟ باید به ما هم مثل برادران پدرمان ملکی داده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موسی دعوی ایشان را به حضور خداوند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جواب موسی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دختران صلفحاد راست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املاک عموهایشان، به آن‌ها ملک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ملکی را که اگر پدرشان زنده بود به او می‌دادی به ایشان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بنی‌اسرائیل بگو که هرگاه مردی بمیرد و پسری نداشته باشد، ملک او به دخترانش می‌رسد و اگر دختری نداشته باشد ملک او متعلّق به برادرانش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برادری نداشته باشد، آن‌وقت عمویش وارث او خواهد شد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عمو نداشته باشد، در آن صورت ملک او به نزدیک‌ترین فامیلش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بنی‌اسرائیل باید این قانون را رعایت کنند، همان‌طور که من به تو امر کرده‌ام</w:t>
      </w:r>
      <w:r>
        <w:rPr>
          <w:rFonts w:eastAsia="IRNazanin" w:cs="IRNazanin"/>
          <w:color w:val="111111"/>
          <w:sz w:val="28"/>
          <w:szCs w:val="28"/>
          <w:rtl w:val="true"/>
          <w:lang w:bidi="fa-IR"/>
        </w:rPr>
        <w:t xml:space="preserve">. » </w:t>
      </w:r>
      <w:r>
        <w:rPr>
          <w:rStyle w:val="FootnoteAnchor"/>
          <w:rtl w:val="true"/>
        </w:rPr>
        <w:footnoteReference w:id="20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ارث دختران صلُفحاد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سران طوایف جلعاد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جلعاد پسر ماخی، ماخیر پسر منسی و منسی پسر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درخواستی نزد موسی و رهبران اسرائیل آمدند و به موسی یادآوری کرده،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تو دستور داد که زمین را به‌قیدقرعه، بین قوم اسرائیل تقسیم کنی و ارث برادران صَلُفحاد را به دخترانش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آن‌ها با مردان قبیله‌ی دیگری ازدواج کنند، زمینشان هم با خودشان به آن قبیله انتقال خواهد یافت و بدین طریق از کلّ زمین قبیله‌ی ما کاسته خواهد گردید و در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بازگردانده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موسی در حضور مردم، این دستورات را از جانب خداوند به ایشان داد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شکایت مردان قبیله‌ی یوسف به‌جاست، آنچه خداوند درباره‌ی دختران صلفحاد امر فرموده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با مردان دلخواه خود ازدواج کنند، ولی فقط به‌شرط آن‌که این مردان از قبیله‌ی خودشان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طریق قسمتی از زمین‌های قبیله‌ی یوسف به قبیله‌ی دیگری منتقل نخواهد شد، زیرا میراث هر قبیله بایستی همان‌طور که در اوّل تقسیم شد، برای همیشه همان‌طور باقی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دخترانی که در تمامی قبایل اسرائیل وارث زمین هستند، بایستی با مردان قبیله‌ی خودشان ازدواج کنند تا زمین ایشان از آن قبیله جدا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این طریق هیچ میراثی از قبیله‌ای به قبیله‌ی دیگر منتقل نخواهد 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دختران صلفحاد، همان‌طور که خداوند به موسی دستور داده بود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دختران با پسرعموهای خود ازدواج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آن‌ها با مردانی از قبیله‌ی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قبیله‌ی منسی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کردند و میراث آنان در قبیله‌ی خودشان باقی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است احکام و اوامری که خداوند توسّط موسی به قوم اسرائیل داد، هنگامی‌که آن‌ها در دشت موآب کنار رود اُردُن و در مقابل اِریحا اردو زده بودند</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شهرهای پناهگاه برای قاتلانی که حکمشان صادر نشده و قوانین قتل عمدی و غیرعمدی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موسی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قوم اسرائیل بگو، هنگامی‌که به سرزمین موعود می‌رسند، شهرهای پناهگاه تعیین کنند تا هر کس که تصادفاً شخصی را کُشته باشد، بتواند به آنجا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شهرها مکانی خواهند بود که قاتل در برابر انتقام‌جویی بستگان مقتول در آن‌ها ایمن خواهد بود، زیرا قاتل تا زمانی که جرمش در یک دادرسی عادلانه ثابت نگردد نباید کُشته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از این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پناهگاه، باید در سرزمین کنعان باشد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دیگر در سمت شرقی رود 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شهرها نه‌فقط برای قوم اسرائیل، بلکه برای غریبان و مسافران نیز پناهگاه خواهند بود در مورد قتل عمدی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استفاده از یک تکّه آهن یا سنگ یا چوب، شخصی را بکشد، قاتل است و باید کُشته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مدّعی خون مقتول وقتی قاتل را بببیند، خودش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از روی کینه با پرتاب چیزی به‌طرف کسی یا با هُل دادن او، وی را بکشد، یا از روی دشمنی، مُشتی به او بزند که او بمیرد، آن شخص قاتل است و قاتل باید کُشته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مدّعی خون مقتول، وقتی قاتل را ببیند خودش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قتل تصادفی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شخصی چیزی را به‌طور غیر عمد پرتاب کند یا کسی را هُل دهد و باعث مرگ او شود و یا قطعه‌سنگی را بدون قصد پرتاب کند و آن سنگ به کسی اِصابت کند و او را بکشد، درحالی‌که پرتاب‌کننده، دشمنی با وی نداشته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قوم باید در مورد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قتل تصادفی بوده یا نه؟ و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را باید به دست مدّعی خون مقتول بسپارند یا نه؟ قضاوت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نتیجه برسند که قتل تصادفی بوده، آن‌وقت قوم اسرائیل متّهم را از دست مدّعی برهانند و به او اجازه بدهند که در شهر پناهگاه ساکن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تا هنگام مرگ کاهن اعظم در آن شهر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متّهم شهر پناهگاه را ترک کند و مدّعی خون مقتول، وی را خارج از شهر پیداکرده، او را بکشد،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او قتل محسوب نمی‌شود، چون آن شخص می‌بایستی تا هنگام مرگ کاهن اعظم در شهر پناهگاه می‌ماند و بعدازآن به ملک و خانه‌ی خود بازمی‌گشت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این‌ها برای تمامی قوم اسرائیل نسل‌اندرنسل قوانینی دائمی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شخصی را بکشد، به‌موجب شهادت چند شاهد، قاتل شناخته می‌شود و باید کُشته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هیچ‌کس صرفاً به‌موجب شهادت یک نفر نباید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کسی قاتل شناخته شد، باید کُشته شود و خون بهایی برای رهایی او پذیرفته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پناهنده‌ای که در شهر پناهگاه سکونت دارد، پولی برای این‌که به او اجازه داده شود، قبل از مرگ کاهن اعظم به ملک و خانه‌ی خویش بازگردد، گرفته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قوانین را مراعات کنید، سرزمین شما آلوده نخواهد شد، زیرا قتل موجب آلودگی زمین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کفّاره‌ای برای قتل، به‌جز کشتن قاتل پذیرفته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سرزمینی را که در آن ساکن خواهید شد، نجس نسازید، زیرا من که خداوند هستم در آنجا ساکن هستم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است احکام و اوامری که خداوند توسّط موسی به قوم اسرائیل داد، هنگامی‌که آن‌ها در دشت موآب کنار رود اُردُن و در مقابل اِریحا اردو زده بودند</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شهرهای پناهگاه در شرق رود اُردُن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موسی سه شهر در شرق رود اُردُن تعیین کرد تا اگر کسی تصادفاً شخصی را بکشد برای فرار از خطر به آنجا پناه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شهرها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باصر، واقع در اراضی مسطّح 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قبیله‌ی رئوبین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راموت در جلعاد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قبیله‌ی جاد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جولان در باشان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قبیله‌ی منسی</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یوشع علیه السلام به‌جانشینی موسی تعیین می‌شود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خداوند به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عباریم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ازآنجا سرزمینی را که به قوم اسرائیل داده‌ام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پس‌ازاینکه آن را دیدی مانند برادرت هارون خواهی مُرد و به اجداد خودخواهی پیوست، زیرا در بیابان صین، هردو شما از دستور من سرپیچی کردید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وقتی‌که قوم اسرائیل به ضد من قیام کردند؛ در حضور آن‌ها حرمت قدوسیّت مرا نگه نداشتید </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به خداوند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خداوند، خدای روح های تمامی افراد بشر، پیش از آن‌که بمیرم، التماس می‌کنم برای قوم اسرائیل رهبر جدیدی تعیین فرمایی، مردی که ایشان را هدایت کند و از آنان مراقبت نماید تا قوم خداوند مثل گوسفندان بی شبان نباشند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دست خود را بر یوشع پسر نون که روح من در اوست، بگذار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او را نزد العازار کاهن ببر و پیش چشم تمامی قوم اسرائیل، او را به رهبری قوم تعیین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اختیارات خود را به او بده تا تمام قوم اسرائیل، او را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دستور گرفتن از من باید پیش العازار کاهن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به‌وسیله‌ی اوریم با العازار سخن خواهم گفت و العازار دستورات مرا به یوشع و قوم اسرائیل ابلاغ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طریق من آنان را هدایت خواهم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همان‌طور که خداوند امر کرده بود عمل نمود و یوشع را پیش العازار کاهن برد، سپس در حضور همه‌ی قوم اسرائیل، دست‌هایش را بر سر او گذاشت و طبق فرمان خداوند، وی را به‌عنوان رهبر قوم، تعیین نمود</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قوانین قربانی برای ورود به سرزمین موعود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موسی فرمود که این دستورات را به قوم اسرائیل بدهد تا وقتی‌که آن‌ها وارد سرزمین موعود می‌شوند، آن‌ها را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بخواهند قربانی سوختنی، یا هر نوع قربانی دیگری که بر آتش تقدیم می‌شود و موردپسند خداوند است، تقدیم کنند، قربانی آن‌ها باید گوسفند، بُز، گاو یا قوچ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قربانی‌ها، خواه قربانی سوختنی باشد، خواه قربانی نذر، خواه قربانی داوطلبانه باشد، خواه قربانی ویژه‌ی یکی از اعیاد، درهرصورت باید با هدیه‌ی آردی همراه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برّه‌ای قربانی می‌شود، باید همراه آن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آرد مرغوب مخلوط با یک لیتر روغن، به‌عنوان هدیه‌ی آردی و نیز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لیتر شراب به‌عنوان هدیه‌ی نوشیدنی تقدیم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قربانی یک قوچ باشد، باید همراه 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آرد مرغوب مخلوط با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لیتر روغن، به‌عنوان هدیه‌ی آردی و نیز،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لیتر شراب، به‌عنوان هدیه‌ی نوشیدنی تقدیم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قربانی موردپسند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قربانی، یک گاو جوان است، هدیه‌ی آردی همراه آن باید شامل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آرد مرغوب مخلوط 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لیتر روغن و هدیه‌ی نوشیدنی 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لیتر شراب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قربانی که بر آتش به خداوند تقدیم می‌شود، موردپسند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این‌ها دستوراتی هستند در مورد این‌که چه چیزهایی باید همراه هر یک از قربانی‌های گاو، قوچ، برّه یا بُزغاله تقدیم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کسانی که می‌خواهند قربانی‌ای که موردپسند خداوند است، بر آتش تقدیم کنند، خواه اسرائیلی باشند و خواه غریبانی که در میان بنی‌اسرائیل ساکن‌اند، باید این دستورات را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قانون برای همه یکسان است، چه اسرائیلی و چه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نسل‌اندرنسل به قوّت خود باقی خواهد بود، زیرا همه در نظر خداوند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یک قانون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موسی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قوم اسرائیل بگو، وقتی به سرزمینی که می‌خواهم به ایشان بدهم، برسند، هر وقت از محصول زمین بخورند باید قسمتی از آن را به‌عنوان هدیه‌ی مخصوص به خداوند تقدیم نمایند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نان می‌پزند، باید اولین قرص نان را که از اولین حصاد سالیانه به دست می‌آید، به‌عنوان هدیه‌ی مخصوص، به خداوند تقدیم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هدیه‌ای است سالیانه از خَرمن گاه شما و حتماً بایستی نسل‌اندرنسل به‌جا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یا نسل‌های آینده‌ی شما ندانسته، در انجام این دستوراتی که خداوند به‌وسیله‌ی موسی طی سالیان به شما داده است کوتاهی کنید، وقتی‌که به‌اشتباه خود پی بردید، باید یک گاو جوان برای قربانی سوختنی هدیه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قربانی موردپسند خداوند است و باید طبق معمول با هدیه‌ی آردی و هدیه‌ی نوشیدنی و نیز یک بُز نر برای قربانی گناه تقدیم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کاهن برای تمام قوم اسرائیل کفّاره نماید و ایشان بخشیده خواهند شد، زیرا ندانسته مرتکب اشتباه شده‌اند و برای این عمل خود، به حضور خداوند قربانی سوختنی و نیز قربانی گناه تقدیم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بنی‌اسرائیل و غریبانی که در میان ایشان ساکن‌اند، آمرزیده می‌شوند، زیرا این اشتباه متوجّه تمام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اشتباه را فقط یک نفر مرتکب شود، در آن صورت باید یک بُز مادّه‌ی یک‌ساله را به‌عنوان قربانی گناه تقدیم نماید و کاهن در حضور خداوند برایش کفّاره کند و او بخشیده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قانون شامل حال غریبانی که در میان شما ساکن‌اند نیز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کسی که دانسته مرتکب چنین اشتباهی شود، خواه اسرائیلی باشد، خواه غریب، نسبت به خداوند، گناه کرده است و باید کشته شود، زیرا او فرمان خداوند را خوار شمرده و از حکم او سرپیچی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مسئول عقوبت گناه خود خواهد بود</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قربانی و هدایای روزانه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قربانی‌هایی که قوم اسرائیل بر آتش به من تقدیم می‌کنند مرا خشنود می‌کند، پس ترتیبی بده که این قربانی‌ها را به‌موقع آورده، طبق دستور من هدیه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که بر آتش به من تقدیم می‌کنید، باید از برّه‌های یک‌ساله و بی‌عیب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روز دو تا از آن‌ها را به‌عنوان قربانی سوختنی تقدیم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برّه صبح باید قربانی شود و دیگری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یک کیلو آرد مرغوب که با یک لیتر روغن‌زیتون مخلوط شده باشد، به‌عنوان هدیه‌ی آردی، تقدیم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قربانی سوختنی که در کوه سینا تعیین گردید تا هر روز به‌عنوان عطر خوش‌بو بر آتش، در حضور خداوند تقدیم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 با آن، هدیه‌ی نوشیدنی نیز باید تقدیم گردد که شامل یک لیتر شراب با هر برّه بوده و بایستی در قدس در حضور خداوند ریخته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برّه را عصر باهمان هدیه‌ی آردی و نوشیدنی تقدیم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قربانی که بر آتش تقدیم می‌شود، موردپسند خداوند خواهد بود</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قربانی و هدایای روز سبت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سبت علاوه بر قربانی سوختنی ِ روزانه و هدیه‌ی نوشیدنی آن، دو برّه‌ی بی‌عیب ِ یک‌ساله نیز قربانی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قربانی باید هدیه‌ی آردی که شامل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آرد مخلوط با روغن است و هدیه‌ی نوشیدنی ِ آن تقدیم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قربانی و هدایای روز کفّاره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دهم ماه هفتم، دوباره برای عبادت جمع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روز، روزه‌بگیرید و هیچ کار دیگری انجام ندهید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 جوان،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قوچ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برّه‌ی نر یک‌ساله که همگی سالم و بی‌عیب باشند؛ به‌عنوان قربانی سوختنی تقدیم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قربانی موردپسند خداوند واقع خواهد شد، با گاو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آرد مخلوط با روغن به‌عنوان هدیه‌ی آردی، با قوچ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با هر برّه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تقدیم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قربانی روز کفّاره و نیز قربانی سوختنی روزانه که با هدایای آردی و نوشیدنی آن تقدیم می‌شوند، یک بُز نر هم برای کفّاره‌ی گناه قربانی کنید</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قربانی و هدایای ماهانه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روز اوّل هرماه، باید قربانی سوختنی دیگری نیز به خداوند تقدیم شود که شامل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 جوان،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قوچ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برّه‌ی نر یک‌ساله است که همه‌ی آن‌ها باید سالم و بی‌عیب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گاو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آرد مخلوط با روغن به‌عنوان هدیه‌ی آردی، برای قوچ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برای هر برّه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تقدیم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قربانی سوختنی که بر آتش تقدیم می‌شود، موردپسند خداوند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هر گاو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لیتر شراب به‌عنوان هدیه‌ی نوشیدنی، با قوچ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لیتر شراب و با هر برّه،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لیتر تقدیم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قربانی سوختنی ماهانه که باید در طول سال تقدیم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روز اوّل هرماه یک بُز نَر برای قربانی گناه به خداوند تقدیم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قربانی غیر از قربانی سوختنی روزانه و هدیه‌ی نوشیدنی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قربانی و هدایای عید پسَح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ماه هرسال، مراسم پسَح را به احترام خداوند به‌جا آورید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جشن مقدّسی برپا گردد، ولی در این جشن، فقط نان فطیر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بدون خمیرمایه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اوّل این جشن مقدّس، همه‌ی شما به عبادت بپردازید و هیچ کار دیگری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روز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 جوان،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قوچ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برّه‌ی نر یک‌ساله که همه سالم و بی‌عیب باشند، به‌عنوان قربانی سوختنی، بر آتش به خداوند تقدیم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هر گاو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آرد مخلوط با روغن به‌عنوان هدیه‌ی آردی، با قوچ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با هر برّه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هدیه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بُز نَر هم برای کفّاره‌ی گناهانتان قربانی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این‌ها غیر از قربانی سوختنی است که هر روز صبح تقدیم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آن‌یک هفته‌ی عید، علاوه بر قربانی سوختنی روزانه و هدیه‌ی نوشیدنی آن، این قربانی مخصوص پسَح را نیز تقدیم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قربانی که بر آتش تقدیم می‌شود، موردپسند خداوند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هفتم، این جشن مقدّس نیز همه‌ی شما به عبادت مشغول باشید و هیچ کار دیگری نکنید</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قربانی و هدایای عید نوبر محصولات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عید نوبرها که اولین نوبر محصول غلّه‌ی خود را به خداوند تقدیم می‌کنید، همه‌ی شما جمع شده، به عبادت مشغول شوید و هیچ کار دیگری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 جوان،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قوچ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برّه‌ی نر یک‌ساله به‌عنوان قربانی سوختنی به خداوند تقدیم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قربانی، موردپسند خداوند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گاو،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آرد مخلوط با روغن به‌عنوان هدیه‌ی آردی، با قوچ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با هر برّه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هدیه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برای کفّاره‌ی گناهانتان یک بُز نَر قربانی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قربانی‌ها را همراه با هدایای نوشیدنی آن‌ها تقدیم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غیر از قربانی سوختنی روزانه است که با هدایای آردی آن تقدیم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نمایید حیواناتی که قربانی می‌کنید، سالم و بی‌عیب باشند</w:t>
      </w:r>
      <w:r>
        <w:rPr>
          <w:rFonts w:eastAsia="IRNazanin" w:cs="IRNazanin"/>
          <w:color w:val="111111"/>
          <w:sz w:val="28"/>
          <w:szCs w:val="28"/>
          <w:rtl w:val="true"/>
          <w:lang w:bidi="fa-IR"/>
        </w:rPr>
        <w:t xml:space="preserve">. </w:t>
      </w:r>
      <w:r>
        <w:rPr>
          <w:rStyle w:val="FootnoteAnchor"/>
          <w:rtl w:val="true"/>
        </w:rPr>
        <w:footnoteReference w:id="219"/>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قربانی و هدایای عید شیپورها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عید شیپورها، روز اوّل ماه هفتم هرسال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باید همه‌ی شما برای عبادت جمع شوید و هیچ کار دیگری انجام ندهید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 جوان،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قوچ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برّه‌ی نر یک‌ساله که همگی سالم و بی‌عیب باشند به‌عنوان قربانی سوختنی تقدیم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قربانی، موردپسند خداوند واقع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گاو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آرد مخلوط با روغن به‌عنوان هدیه‌ی آردی، با قوچ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با هر برّه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هدیه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بُز نر هم برای کفّاره‌ی گناهانتان قربانی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غیر از قربانی سوختنی ماهانه با هدیه‌ی آردی آن و نیز غیر از قربانی سوختنی روزانه با هدیه‌ی آردی و نوشیدنی آن است که طبق مقررات مربوط تقدیم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قربانی‌ها که بر آتش تقدیم می‌شوند، موردپسند خداوند واقع خواهد شد</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قربانی و هدایای عید سایبان‌ها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دوباره برای عبادت جمع شوید و در آن روز هیچ کار دیگری انجام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آغاز یک عید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در حضور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اوّل عید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 جوان،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قوچ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برّه‌ی نر یک‌ساله که همگی سالم و بی‌عیب باشند، به‌عنوان قربانی سوختنی تقدیم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قربانی که بر آتش تقدیم می‌شود، موردپسند خداوند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گاو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آرد مخلوط با روغن به‌عنوان هدیه‌ی آردی، با هر قوچ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با هر برّه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تقدیم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علاوه بر قربانی سوختنی روزانه و هدایای آردی و نوشیدنی آن،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 نر هم برای کفّاره‌ی گناه، قربانی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دوّم عید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 جوان،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برّه‌ی نر یک‌ساله که همه سالم و بی‌عیب باشند قربانی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آن‌ها قربانی و هدایای مربوطه نیز مانند روز اوّل تقدیم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سوّم عید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 جوان،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برّه‌ی نر یک‌ساله که همه سالم و بی‌عیب باشند تقدیم کنید و همراه آن‌ها قربانی و هدایای مربوطه نیز مانند روز اوّل تقدیم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چهارم عید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 جوان،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قوچ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برّه‌ی نر یک‌ساله که همه سالم و بی‌عیب باشند تقدیم کنید و همراه آن‌ها قربانی و هدایای مربوطه نیز مانند روز اوّل تقدیم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پنجم عید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 جوان،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برّه‌ی نر یک‌ساله که همه سالم و بی‌عیب باشند تقدیم کنید و همراه آن‌ها قربانی و هدایای مربوطه نیز مانند روز اوّل تقدیم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ششم عید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 جوان،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برّه‌ی نر یک‌ساله که همه سالم و بی‌عیب باشند تقدیم کنید و همراه آن‌ها قربانی و هدایای مربوطه نیز مانند روز اوّل تقدیم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هفتم عید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 جوان،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برّه‌ی نر یک‌ساله که همه سالم و بی‌عیب باشند تقدیم کنید و همراه آن‌ها قربانی و هدایای مربوطه نیز مانند روز اوّل تقدیم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روز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اسرائیل را برای عبادت جمع کنید و در آن روز هیچ کار دیگری انجام ندهید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 جوان،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قوچ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برّه‌ی نر یک‌ساله که همه سالم و بی‌عیب باشند به‌عنوان قربانی سوختنی تقدیم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قربانی که بر آتش تقدیم می‌شود، موردپسند خداوند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آن‌ها قربانی و هدایای مربوطه نیز مانند روز اوّل تقدیم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بود قوانین مربوط به قربانی سوختنی، هدیه‌ی آردی، هدیه‌ی نوشیدنی و قربانی سلامتی که شما باید در روزهای مخصوص به خداوند تقدیم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قربانی‌ها غیر از قربانی‌های نذری و قربانی‌های داوطلبانه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تمام این دستورات را به قوم اسرائیل ابلاغ نمود</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قوانین مربوط به نذر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رهبران قبایل را جمع کرد و این دستورات را از جانب خداوند به ایشان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کسی برای خداوند نذر کند یا تعهدی نماید، حق ندارد قول خود را بشکند بلکه باید آنچه را که قول داده است به‌جا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دختری که هنوز در خانه‌ی پدرش زندگی می‌کند، برای خداوند نذر کند یا تعهدی نماید، باید هرچه را قول داده است، ادا نماید مگر این‌که وقتی پدرش آن را بشنود او را منع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نذر دختر، خودبه‌خود باطل می‌شود و خداوند او را می‌بخشد، چون پدرش به او اجازه نداده است به آن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پدرش در روزی که از نذر یا تعهّد دخترش آگاه می‌شود، سکوت کند، دختر مُلزم به ادای قول خویش است</w:t>
      </w:r>
      <w:r>
        <w:rPr>
          <w:rFonts w:eastAsia="IRNazanin" w:cs="IRNazanin"/>
          <w:color w:val="111111"/>
          <w:sz w:val="28"/>
          <w:szCs w:val="28"/>
          <w:rtl w:val="true"/>
          <w:lang w:bidi="fa-IR"/>
        </w:rPr>
        <w:t xml:space="preserve">. </w:t>
      </w:r>
      <w:r>
        <w:rPr>
          <w:rStyle w:val="FootnoteAnchor"/>
          <w:rtl w:val="true"/>
        </w:rPr>
        <w:footnoteReference w:id="222"/>
      </w:r>
      <w:bookmarkStart w:id="200" w:name="pg14478_131739"/>
    </w:p>
    <w:p>
      <w:pPr>
        <w:pStyle w:val="Heading4"/>
        <w:numPr>
          <w:ilvl w:val="3"/>
          <w:numId w:val="1"/>
        </w:numPr>
        <w:rPr/>
      </w:pPr>
      <w:bookmarkStart w:id="201" w:name="__RefHeading___Toc519789_996550957"/>
      <w:bookmarkStart w:id="202" w:name="_Toc66"/>
      <w:bookmarkEnd w:id="200"/>
      <w:bookmarkEnd w:id="201"/>
      <w:r>
        <w:rPr>
          <w:rtl w:val="true"/>
        </w:rPr>
        <w:t>قسمت چهاردهم</w:t>
      </w:r>
      <w:r>
        <w:rPr>
          <w:rtl w:val="true"/>
        </w:rPr>
        <w:t xml:space="preserve">: </w:t>
      </w:r>
      <w:r>
        <w:rPr>
          <w:rtl w:val="true"/>
        </w:rPr>
        <w:t xml:space="preserve">بررسی پیام‌های قرآنی </w:t>
      </w:r>
      <w:r>
        <w:rPr/>
        <w:t>1</w:t>
      </w:r>
      <w:r>
        <w:rPr>
          <w:rtl w:val="true"/>
        </w:rPr>
        <w:t xml:space="preserve"> </w:t>
      </w:r>
      <w:r>
        <w:rPr>
          <w:rtl w:val="true"/>
        </w:rPr>
        <w:t>دسته آیات</w:t>
      </w:r>
      <w:bookmarkEnd w:id="2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اتْلُ عَلَیْهِمْ نَبَأَ الَّذِی ءَاتَیْنَاهُ ءَایَاتِنَا فَانسَلَخَ مِنْهَا فَأَتْبَعَهُ الشَّیْطَنُ فَکاَنَ مِنَ الْغَاوِینَ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لَوْ شِئْنَا لَرَفَعْنَاهُ بهِا وَ لَکِنَّهُ أَخْلَدَ إِلیَ الْأَرْضِ وَ اتَّبَعَ هَوَئهُ فَمَثَلُهُ کَمَثَلِ الْکَلْبِ إِن تحَمِلْ عَلَیْهِ یَلْهَثْ أَوْ تَترْکْهُ یَلْهَث ذَّالِکَ مَثَلُ الْقَوْمِ الَّذِینَ کَذَّبُواْ بِایَاتِنَا فَاقْصُصِ الْقَصَصَ لَعَلَّهُمْ یَتَفَکَّرُونَ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سَاءَ مثلاً الْقَوْمُ الَّذِینَ کَذَّبُواْ بَِایَتِنَا وَ أَنفُسَهُمْ کاَنُواْ یَظْلِمُونَ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مَن یهَدِ الله فَهُوَ الْمُهْتَدِیوَمَن یُضْلِلْ فَأُوْلَئکَ هُمُ الخْاسِرُونَ </w:t>
      </w:r>
      <w:r>
        <w:rPr>
          <w:rFonts w:eastAsia="Amiri" w:cs="Amiri" w:ascii="Amiri" w:hAnsi="Amiri"/>
          <w:i/>
          <w:iCs/>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 باید مردم را نسبت به خطرهای قابل پیش‌بینی، آگاه کند و به آنان هشدار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اتْلُ عَلَیْهِمْ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طاغوت‌ها، علما را هم می‌فریبند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دانشمندی همچون بلعم باعورا باید برای تاریخ درس عبرت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اتْلُ عَلَیْهِمْ نَبَأَ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داستانی مهم و مفید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خبر مهم و مفید می‌گویند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انسان آزاد است و می‌تواند تغییر جهت 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آتَیْناهُ آیاتِنا فَانْسَلَخَ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هر چه بالا رود، نباید مغرور شود، چون احتمال سقوط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کار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هر کس بالاتر، خطرش بیشتر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فَانْسَلَخَ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آنکه از خدا جدا شود، طعمه‌ی شیطان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فَانْسَلَخَ مِنْها فَأَتْبَعَهُ الشَّیْطانُ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وسوسه می‌کند و در کمین است که هرگاه در کسی زمین‌های ببیند، او را دنبال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فَانْسَلَخَ مِنْها فَأَتْبَعَهُ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کلمه‌ی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کنار کلمه‌ی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فَانْسَلَخَ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نشان می‌دهد که شیطان در کمین است و به‌محض انسلاخ، انسان را دنبال می‌کند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حریف عالم ربانی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بلعم از آیات دست نکشیده بود، شیطان بر او تسلّط نداشت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فَانْسَلَخَ مِنْها فَأَتْبَعَهُ الشَّیْطانُ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به‌تنهایی نجات‌بخش نیست، زیرا دانشمند دنیاپرست، اسیر شیطان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فَأَتْبَعَهُ الشَّیْطانُ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به بدفرجامی اندیشید و از سوء عاقبت ترس داشت تا نعمت، تبدیل به نقمت 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آتَیْناهُ آیاتِنا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فَکانَ مِنَ الْغاوِینَ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رها کردن راه خدا، دور از عقل و خرد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فَکانَ مِنَ الْغاوِینَ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سقوط انسان در چند مرحله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شدن از آیات الهی، پیروی از شیطان و پیوستن به جمع گمراهان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فَانْسَلَخَ مِنْها فَأَتْبَعَهُ الشَّیْطانُ فَکانَ مِنَ الْغاوِینَ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پایبندی به آیات الهی، سبب تقرّب به خداوند و مقامات والاست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لَرَفَعْناهُ بِها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عین حاکمیت اراده و خواست خداوند برجهان، انسان مختار و آزاد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شِئْنا لَرَفَعْناهُ بِها وَ لکِنَّهُ أَخْلَدَ إِلَی الْأَرْضِ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خواست خداوند، بر پایه‌ی عملکرد خودماست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شِئْنا لَرَفَعْناهُ بِها وَ لکِنَّهُ أَخْلَدَ إِلَی الْأَرْضِ وَ اتَّبَعَ 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رسیدن به مقام قرب، مشروط به پرهیز از دنیاگرایی و هوس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غافل، به چهار پایان می‌مانند، ولی دانشمند دنیاپرست، مثل سگ حریص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کَمَثَلِ الْکَلْبِ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دانشمند بی‌عمل، منفور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کَمَثَلِ الْکَلْبِ إِنْ تَحْمِلْ عَلَیْهِ یَلْهَثْ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اسیر دنیا، هرگز آرامش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تَحْمِلْ عَلَیْهِ یَلْهَثْ أَوْ تَتْرُکْهُ یَلْهَثْ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حریص هر چه داشته باشد، بازهم زبان طمعش بیرون است، زیرا دنیاپرستی و حرص، نهایت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علاقه به دنیا و هواپرستی، انسان را نسبت به امور دیگر بی‌تفاوت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إِنْ‌تَحْمِلْ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أَوْ تَتْرُکْهُ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علمای دین اگر دنیاگرا شدند، در معرض تکذیب آیات الهی و گرایش به کفر قرار می‌گیرند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أَخْلَدَ إِلَی الْأَرْضِ</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کَذَّبُوا بِآیاتِنا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سرنوشت علما و دانشمندان فریب‌خورده، باید مایه عبرت و اندیشه‌ی مردم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آیه‌ی قبل آمد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اینجا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فَاقْصُصِ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داستان‌نویسی و داستان‌سرایی باید در مسیر رشد فکری انسان باشد، نه تخدیر و سرگرمی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گویی جهت‌دار، کار انبیاست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فَاقْصُصِ الْقَصَصَ لَعَلَّهُمْ یَتَفَکَّرُونَ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عاقبتِ زشتی در انتظار تکذیب کنندگان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ساءَ مثلاً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تکذیب آیات الهی، ظلم به خویش است، نه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أَنْفُسَهُمْ کانُوا یَظْلِمُونَ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 داشتن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یَظْلِمُونَ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نشانه‌ی انحصار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به دست خداوند است و اگر لطف او نباشد، علم به‌تنهایی سبب نجات و هدایت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یَهْدِ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هدایت‌یافتگان از هرگونه زیان و خسران دور هستند، زیرا ضلالت سرچشمه‌ی خسارت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یُضْلِلْ فَأُولئِکَ هُمُ الْخاسِرُونَ</w:t>
      </w:r>
      <w:r>
        <w:rPr>
          <w:rFonts w:eastAsia="Amiri" w:cs="Amiri" w:ascii="Amiri" w:hAnsi="Amiri"/>
          <w:color w:val="111111"/>
          <w:sz w:val="28"/>
          <w:szCs w:val="28"/>
          <w:rtl w:val="true"/>
          <w:lang w:bidi="ar-SA"/>
        </w:rPr>
        <w:t xml:space="preserve">)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3" w:name="pg14478_131742"/>
      <w:bookmarkStart w:id="204" w:name="pg14478_131742"/>
      <w:bookmarkEnd w:id="204"/>
    </w:p>
    <w:p>
      <w:pPr>
        <w:pStyle w:val="Heading3"/>
        <w:numPr>
          <w:ilvl w:val="2"/>
          <w:numId w:val="1"/>
        </w:numPr>
        <w:rPr/>
      </w:pPr>
      <w:bookmarkStart w:id="205" w:name="pg14478_131742"/>
      <w:bookmarkStart w:id="206" w:name="__RefHeading___Toc519791_996550957"/>
      <w:bookmarkStart w:id="207" w:name="_Toc67"/>
      <w:bookmarkEnd w:id="205"/>
      <w:bookmarkEnd w:id="206"/>
      <w:r>
        <w:rPr>
          <w:rtl w:val="true"/>
        </w:rPr>
        <w:t>فصل سوم</w:t>
      </w:r>
      <w:r>
        <w:rPr>
          <w:rtl w:val="true"/>
        </w:rPr>
        <w:t xml:space="preserve">: </w:t>
      </w:r>
      <w:r>
        <w:rPr>
          <w:rtl w:val="true"/>
        </w:rPr>
        <w:t xml:space="preserve">داستان سخنرانی موسی خطاب به نسل جدید بنی‌اسرائیل، روز اوّل، ماه یازدهم، سال چهلّم خروج از مصر، در بیابان عربه </w:t>
      </w:r>
      <w:r>
        <w:rPr>
          <w:rtl w:val="true"/>
        </w:rPr>
        <w:t>(</w:t>
      </w:r>
      <w:r>
        <w:rPr>
          <w:rtl w:val="true"/>
        </w:rPr>
        <w:t>در صحرای موآب</w:t>
      </w:r>
      <w:r>
        <w:rPr>
          <w:rtl w:val="true"/>
        </w:rPr>
        <w:t xml:space="preserve">) </w:t>
      </w:r>
      <w:r>
        <w:rPr>
          <w:rtl w:val="true"/>
        </w:rPr>
        <w:t xml:space="preserve">در شرق رود اُردُن و ماجرای وفات موسی در </w:t>
      </w:r>
      <w:r>
        <w:rPr/>
        <w:t>5</w:t>
      </w:r>
      <w:r>
        <w:rPr>
          <w:rtl w:val="true"/>
        </w:rPr>
        <w:t xml:space="preserve"> </w:t>
      </w:r>
      <w:r>
        <w:rPr>
          <w:rtl w:val="true"/>
        </w:rPr>
        <w:t>قسمت</w:t>
      </w:r>
      <w:bookmarkEnd w:id="207"/>
    </w:p>
    <w:p>
      <w:pPr>
        <w:pStyle w:val="Heading4"/>
        <w:numPr>
          <w:ilvl w:val="3"/>
          <w:numId w:val="1"/>
        </w:numPr>
        <w:rPr/>
      </w:pPr>
      <w:bookmarkStart w:id="208" w:name="__RefHeading___Toc519793_996550957"/>
      <w:bookmarkStart w:id="209" w:name="_Toc68"/>
      <w:bookmarkEnd w:id="208"/>
      <w:r>
        <w:rPr>
          <w:rtl w:val="true"/>
        </w:rPr>
        <w:t>اشاره</w:t>
      </w:r>
      <w:bookmarkEnd w:id="209"/>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سخنرانی موسی خطاب به نسل جدید بنی‌اسرائیل، روز اوّل، ماه یازدهم، سال چهلّم خروج از مصر، در بیابان عربه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صحرای موآب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شرق رود اُردُن </w:t>
      </w:r>
      <w:r>
        <w:rPr>
          <w:rStyle w:val="FootnoteAnchor"/>
          <w:rtl w:val="true"/>
        </w:rPr>
        <w:footnoteReference w:id="224"/>
      </w:r>
      <w:r>
        <w:rPr>
          <w:rFonts w:ascii="IRNazanin" w:hAnsi="IRNazanin" w:eastAsia="IRNazanin"/>
          <w:color w:val="111111"/>
          <w:sz w:val="28"/>
          <w:sz w:val="28"/>
          <w:szCs w:val="28"/>
          <w:rtl w:val="true"/>
          <w:lang w:bidi="fa-IR"/>
        </w:rPr>
        <w:t xml:space="preserve">و ماجرای وفات موسی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w:t>
      </w:r>
    </w:p>
    <w:p>
      <w:pPr>
        <w:pStyle w:val="Heading4"/>
        <w:numPr>
          <w:ilvl w:val="3"/>
          <w:numId w:val="1"/>
        </w:numPr>
        <w:rPr/>
      </w:pPr>
      <w:bookmarkStart w:id="210" w:name="__RefHeading___Toc519795_996550957"/>
      <w:bookmarkStart w:id="211" w:name="_Toc69"/>
      <w:bookmarkEnd w:id="210"/>
      <w:r>
        <w:rPr>
          <w:rtl w:val="true"/>
        </w:rPr>
        <w:t>«</w:t>
      </w:r>
      <w:r>
        <w:rPr>
          <w:rtl w:val="true"/>
        </w:rPr>
        <w:t>جدول خلاصه قسمت‌های این داستان</w:t>
      </w:r>
      <w:r>
        <w:rPr>
          <w:rtl w:val="true"/>
        </w:rPr>
        <w:t>»</w:t>
      </w:r>
      <w:bookmarkEnd w:id="211"/>
    </w:p>
    <w:p>
      <w:pPr>
        <w:pStyle w:val="BookText"/>
        <w:rPr/>
      </w:pPr>
      <w:r>
        <w:rPr>
          <w:rFonts w:ascii="IRNazanin" w:hAnsi="IRNazanin" w:eastAsia="IRNazanin"/>
          <w:color w:val="111111"/>
          <w:sz w:val="28"/>
          <w:sz w:val="28"/>
          <w:szCs w:val="28"/>
          <w:rtl w:val="true"/>
          <w:lang w:bidi="fa-IR"/>
        </w:rPr>
        <w:t>شماره</w:t>
      </w:r>
    </w:p>
    <w:p>
      <w:pPr>
        <w:pStyle w:val="BookText"/>
        <w:rPr/>
      </w:pPr>
      <w:r>
        <w:rPr>
          <w:rFonts w:ascii="IRNazanin" w:hAnsi="IRNazanin" w:eastAsia="IRNazanin"/>
          <w:color w:val="111111"/>
          <w:sz w:val="28"/>
          <w:sz w:val="28"/>
          <w:szCs w:val="28"/>
          <w:rtl w:val="true"/>
          <w:lang w:bidi="fa-IR"/>
        </w:rPr>
        <w:t>عنوان</w:t>
      </w:r>
    </w:p>
    <w:p>
      <w:pPr>
        <w:pStyle w:val="BookText"/>
        <w:rPr/>
      </w:pPr>
      <w:r>
        <w:rPr>
          <w:rFonts w:ascii="IRNazanin" w:hAnsi="IRNazanin" w:eastAsia="IRNazanin"/>
          <w:color w:val="111111"/>
          <w:sz w:val="28"/>
          <w:sz w:val="28"/>
          <w:szCs w:val="28"/>
          <w:rtl w:val="true"/>
          <w:lang w:bidi="fa-IR"/>
        </w:rPr>
        <w:t>قسمت‌ها به ترتیب زمان</w:t>
      </w:r>
    </w:p>
    <w:p>
      <w:pPr>
        <w:pStyle w:val="BookText"/>
        <w:rPr/>
      </w:pP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اساس</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سخنرانی موسی برای یادآوری</w:t>
      </w:r>
    </w:p>
    <w:p>
      <w:pPr>
        <w:pStyle w:val="BookText"/>
        <w:rPr/>
      </w:pPr>
      <w:r>
        <w:rPr>
          <w:rFonts w:ascii="IRNazanin" w:hAnsi="IRNazanin" w:eastAsia="IRNazanin"/>
          <w:color w:val="111111"/>
          <w:sz w:val="28"/>
          <w:sz w:val="28"/>
          <w:szCs w:val="28"/>
          <w:rtl w:val="true"/>
          <w:lang w:bidi="fa-IR"/>
        </w:rPr>
        <w:t>سرکشی‌های</w:t>
      </w:r>
    </w:p>
    <w:p>
      <w:pPr>
        <w:pStyle w:val="BookText"/>
        <w:rPr/>
      </w:pPr>
      <w:r>
        <w:rPr>
          <w:rFonts w:ascii="IRNazanin" w:hAnsi="IRNazanin" w:eastAsia="IRNazanin"/>
          <w:color w:val="111111"/>
          <w:sz w:val="28"/>
          <w:sz w:val="28"/>
          <w:szCs w:val="28"/>
          <w:rtl w:val="true"/>
          <w:lang w:bidi="fa-IR"/>
        </w:rPr>
        <w:t>پدرانشان درگذشته</w:t>
      </w:r>
    </w:p>
    <w:p>
      <w:pPr>
        <w:pStyle w:val="BookText"/>
        <w:rPr/>
      </w:pPr>
      <w:r>
        <w:rPr>
          <w:rFonts w:ascii="IRNazanin" w:hAnsi="IRNazanin" w:eastAsia="IRNazanin"/>
          <w:color w:val="111111"/>
          <w:sz w:val="28"/>
          <w:sz w:val="28"/>
          <w:szCs w:val="28"/>
          <w:rtl w:val="true"/>
          <w:lang w:bidi="fa-IR"/>
        </w:rPr>
        <w:t>و ابلاغ قوانین و احکام به نسل جدید بنی‌اسرائیل قبل از وفاتش</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p>
    <w:p>
      <w:pPr>
        <w:pStyle w:val="BookText"/>
        <w:rPr/>
      </w:pPr>
      <w:r>
        <w:rPr>
          <w:rFonts w:ascii="IRNazanin" w:hAnsi="IRNazanin" w:eastAsia="IRNazanin"/>
          <w:color w:val="111111"/>
          <w:sz w:val="28"/>
          <w:sz w:val="28"/>
          <w:szCs w:val="28"/>
          <w:rtl w:val="true"/>
          <w:lang w:bidi="fa-IR"/>
        </w:rPr>
        <w:t>قوم را ترغیب به اطاعت می‌کند</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w:t>
      </w:r>
    </w:p>
    <w:p>
      <w:pPr>
        <w:pStyle w:val="BookText"/>
        <w:rPr/>
      </w:pPr>
      <w:r>
        <w:rPr>
          <w:rFonts w:ascii="IRNazanin" w:hAnsi="IRNazanin" w:eastAsia="IRNazanin"/>
          <w:color w:val="111111"/>
          <w:sz w:val="28"/>
          <w:sz w:val="28"/>
          <w:szCs w:val="28"/>
          <w:rtl w:val="true"/>
          <w:lang w:bidi="fa-IR"/>
        </w:rPr>
        <w:t>از بت‌پرستی</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w:t>
      </w:r>
    </w:p>
    <w:p>
      <w:pPr>
        <w:pStyle w:val="BookText"/>
        <w:rPr/>
      </w:pPr>
      <w:r>
        <w:rPr>
          <w:rFonts w:ascii="IRNazanin" w:hAnsi="IRNazanin" w:eastAsia="IRNazanin"/>
          <w:color w:val="111111"/>
          <w:sz w:val="28"/>
          <w:sz w:val="28"/>
          <w:szCs w:val="28"/>
          <w:rtl w:val="true"/>
          <w:lang w:bidi="fa-IR"/>
        </w:rPr>
        <w:t>ده فرمان گذشته</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w:t>
      </w:r>
    </w:p>
    <w:p>
      <w:pPr>
        <w:pStyle w:val="BookText"/>
        <w:rPr/>
      </w:pP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w:t>
      </w:r>
    </w:p>
    <w:p>
      <w:pPr>
        <w:pStyle w:val="BookText"/>
        <w:rPr/>
      </w:pPr>
      <w:r>
        <w:rPr>
          <w:rFonts w:ascii="IRNazanin" w:hAnsi="IRNazanin" w:eastAsia="IRNazanin"/>
          <w:color w:val="111111"/>
          <w:sz w:val="28"/>
          <w:sz w:val="28"/>
          <w:szCs w:val="28"/>
          <w:rtl w:val="true"/>
          <w:lang w:bidi="fa-IR"/>
        </w:rPr>
        <w:t>بزرگ</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w:t>
      </w:r>
    </w:p>
    <w:p>
      <w:pPr>
        <w:pStyle w:val="BookText"/>
        <w:rPr/>
      </w:pPr>
      <w:r>
        <w:rPr>
          <w:rFonts w:ascii="IRNazanin" w:hAnsi="IRNazanin" w:eastAsia="IRNazanin"/>
          <w:color w:val="111111"/>
          <w:sz w:val="28"/>
          <w:sz w:val="28"/>
          <w:szCs w:val="28"/>
          <w:rtl w:val="true"/>
          <w:lang w:bidi="fa-IR"/>
        </w:rPr>
        <w:t xml:space="preserve">خاص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پیشگویی موسی در نابودی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w:t>
      </w:r>
    </w:p>
    <w:p>
      <w:pPr>
        <w:pStyle w:val="BookText"/>
        <w:rPr/>
      </w:pPr>
      <w:r>
        <w:rPr>
          <w:rFonts w:ascii="IRNazanin" w:hAnsi="IRNazanin" w:eastAsia="IRNazanin"/>
          <w:color w:val="111111"/>
          <w:sz w:val="28"/>
          <w:sz w:val="28"/>
          <w:szCs w:val="28"/>
          <w:rtl w:val="true"/>
          <w:lang w:bidi="fa-IR"/>
        </w:rPr>
        <w:t>مکان معین جهت عبادت در سرزمین موعود</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w:t>
      </w:r>
    </w:p>
    <w:p>
      <w:pPr>
        <w:pStyle w:val="BookText"/>
        <w:rPr/>
      </w:pPr>
      <w:r>
        <w:rPr>
          <w:rFonts w:ascii="IRNazanin" w:hAnsi="IRNazanin" w:eastAsia="IRNazanin"/>
          <w:color w:val="111111"/>
          <w:sz w:val="28"/>
          <w:sz w:val="28"/>
          <w:szCs w:val="28"/>
          <w:rtl w:val="true"/>
          <w:lang w:bidi="fa-IR"/>
        </w:rPr>
        <w:t>از بت‌پرستی با تشویق پیشگویان</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w:t>
      </w:r>
    </w:p>
    <w:p>
      <w:pPr>
        <w:pStyle w:val="BookText"/>
        <w:rPr/>
      </w:pPr>
      <w:r>
        <w:rPr>
          <w:rFonts w:ascii="IRNazanin" w:hAnsi="IRNazanin" w:eastAsia="IRNazanin"/>
          <w:color w:val="111111"/>
          <w:sz w:val="28"/>
          <w:sz w:val="28"/>
          <w:szCs w:val="28"/>
          <w:rtl w:val="true"/>
          <w:lang w:bidi="fa-IR"/>
        </w:rPr>
        <w:t>از عزاداری به روش بت‌پرستان</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w:t>
      </w:r>
    </w:p>
    <w:p>
      <w:pPr>
        <w:pStyle w:val="BookText"/>
        <w:rPr/>
      </w:pPr>
      <w:r>
        <w:rPr>
          <w:rFonts w:ascii="IRNazanin" w:hAnsi="IRNazanin" w:eastAsia="IRNazanin"/>
          <w:color w:val="111111"/>
          <w:sz w:val="28"/>
          <w:sz w:val="28"/>
          <w:szCs w:val="28"/>
          <w:rtl w:val="true"/>
          <w:lang w:bidi="fa-IR"/>
        </w:rPr>
        <w:t>حلال و حرام‌گوشت</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p>
    <w:p>
      <w:pPr>
        <w:pStyle w:val="BookText"/>
        <w:rPr/>
      </w:pPr>
      <w:r>
        <w:rPr>
          <w:rFonts w:ascii="IRNazanin" w:hAnsi="IRNazanin" w:eastAsia="IRNazanin"/>
          <w:color w:val="111111"/>
          <w:sz w:val="28"/>
          <w:sz w:val="28"/>
          <w:szCs w:val="28"/>
          <w:rtl w:val="true"/>
          <w:lang w:bidi="fa-IR"/>
        </w:rPr>
        <w:t xml:space="preserve">قانون عشریه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بخشیدن قرض‌ها در پایان هر هفت سال</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w:t>
      </w:r>
    </w:p>
    <w:p>
      <w:pPr>
        <w:pStyle w:val="BookText"/>
        <w:rPr/>
      </w:pPr>
      <w:r>
        <w:rPr>
          <w:rFonts w:ascii="IRNazanin" w:hAnsi="IRNazanin" w:eastAsia="IRNazanin"/>
          <w:color w:val="111111"/>
          <w:sz w:val="28"/>
          <w:sz w:val="28"/>
          <w:szCs w:val="28"/>
          <w:rtl w:val="true"/>
          <w:lang w:bidi="fa-IR"/>
        </w:rPr>
        <w:t>با غلامان</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w:t>
      </w:r>
    </w:p>
    <w:p>
      <w:pPr>
        <w:pStyle w:val="BookText"/>
        <w:rPr/>
      </w:pPr>
      <w:r>
        <w:rPr>
          <w:rFonts w:ascii="IRNazanin" w:hAnsi="IRNazanin" w:eastAsia="IRNazanin"/>
          <w:color w:val="111111"/>
          <w:sz w:val="28"/>
          <w:sz w:val="28"/>
          <w:szCs w:val="28"/>
          <w:rtl w:val="true"/>
          <w:lang w:bidi="fa-IR"/>
        </w:rPr>
        <w:t>نخست زاده‌های گاو گوسفند</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w:t>
      </w:r>
    </w:p>
    <w:p>
      <w:pPr>
        <w:pStyle w:val="BookText"/>
        <w:rPr/>
      </w:pPr>
      <w:r>
        <w:rPr>
          <w:rFonts w:ascii="IRNazanin" w:hAnsi="IRNazanin" w:eastAsia="IRNazanin"/>
          <w:color w:val="111111"/>
          <w:sz w:val="28"/>
          <w:sz w:val="28"/>
          <w:szCs w:val="28"/>
          <w:rtl w:val="true"/>
          <w:lang w:bidi="fa-IR"/>
        </w:rPr>
        <w:t>پسح در ماه ابیب خروج شبانه از مصر</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w:t>
      </w:r>
    </w:p>
    <w:p>
      <w:pPr>
        <w:pStyle w:val="BookText"/>
        <w:rPr/>
      </w:pPr>
      <w:r>
        <w:rPr>
          <w:rFonts w:ascii="IRNazanin" w:hAnsi="IRNazanin" w:eastAsia="IRNazanin"/>
          <w:color w:val="111111"/>
          <w:sz w:val="28"/>
          <w:sz w:val="28"/>
          <w:szCs w:val="28"/>
          <w:rtl w:val="true"/>
          <w:lang w:bidi="fa-IR"/>
        </w:rPr>
        <w:t xml:space="preserve">هفته‌ها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پس از شروع فصل درو</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w:t>
      </w:r>
    </w:p>
    <w:p>
      <w:pPr>
        <w:pStyle w:val="BookText"/>
        <w:rPr/>
      </w:pPr>
      <w:r>
        <w:rPr>
          <w:rFonts w:ascii="IRNazanin" w:hAnsi="IRNazanin" w:eastAsia="IRNazanin"/>
          <w:color w:val="111111"/>
          <w:sz w:val="28"/>
          <w:sz w:val="28"/>
          <w:szCs w:val="28"/>
          <w:rtl w:val="true"/>
          <w:lang w:bidi="fa-IR"/>
        </w:rPr>
        <w:t>سایبان‌ها در هفت روز پایان فصل درو</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w:t>
      </w:r>
    </w:p>
    <w:p>
      <w:pPr>
        <w:pStyle w:val="BookText"/>
        <w:rPr/>
      </w:pPr>
      <w:r>
        <w:rPr>
          <w:rFonts w:ascii="IRNazanin" w:hAnsi="IRNazanin" w:eastAsia="IRNazanin"/>
          <w:color w:val="111111"/>
          <w:sz w:val="28"/>
          <w:sz w:val="28"/>
          <w:szCs w:val="28"/>
          <w:rtl w:val="true"/>
          <w:lang w:bidi="fa-IR"/>
        </w:rPr>
        <w:t>قضات و رهبر در شهرها</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w:t>
      </w:r>
    </w:p>
    <w:p>
      <w:pPr>
        <w:pStyle w:val="BookText"/>
        <w:rPr/>
      </w:pPr>
      <w:r>
        <w:rPr>
          <w:rFonts w:ascii="IRNazanin" w:hAnsi="IRNazanin" w:eastAsia="IRNazanin"/>
          <w:color w:val="111111"/>
          <w:sz w:val="28"/>
          <w:sz w:val="28"/>
          <w:szCs w:val="28"/>
          <w:rtl w:val="true"/>
          <w:lang w:bidi="fa-IR"/>
        </w:rPr>
        <w:t>بت‌پرستی</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w:t>
      </w:r>
    </w:p>
    <w:p>
      <w:pPr>
        <w:pStyle w:val="BookText"/>
        <w:rPr/>
      </w:pPr>
      <w:r>
        <w:rPr>
          <w:rFonts w:ascii="IRNazanin" w:hAnsi="IRNazanin" w:eastAsia="IRNazanin"/>
          <w:color w:val="111111"/>
          <w:sz w:val="28"/>
          <w:sz w:val="28"/>
          <w:szCs w:val="28"/>
          <w:rtl w:val="true"/>
          <w:lang w:bidi="fa-IR"/>
        </w:rPr>
        <w:t>از قربانی مریض و معیوب</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w:t>
      </w:r>
    </w:p>
    <w:p>
      <w:pPr>
        <w:pStyle w:val="BookText"/>
        <w:rPr/>
      </w:pPr>
      <w:r>
        <w:rPr>
          <w:rFonts w:ascii="IRNazanin" w:hAnsi="IRNazanin" w:eastAsia="IRNazanin"/>
          <w:color w:val="111111"/>
          <w:sz w:val="28"/>
          <w:sz w:val="28"/>
          <w:szCs w:val="28"/>
          <w:rtl w:val="true"/>
          <w:lang w:bidi="fa-IR"/>
        </w:rPr>
        <w:t>به دادگاه و قاضی</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w:t>
      </w:r>
    </w:p>
    <w:p>
      <w:pPr>
        <w:pStyle w:val="BookText"/>
        <w:rPr/>
      </w:pPr>
      <w:r>
        <w:rPr>
          <w:rFonts w:ascii="IRNazanin" w:hAnsi="IRNazanin" w:eastAsia="IRNazanin"/>
          <w:color w:val="111111"/>
          <w:sz w:val="28"/>
          <w:sz w:val="28"/>
          <w:szCs w:val="28"/>
          <w:rtl w:val="true"/>
          <w:lang w:bidi="fa-IR"/>
        </w:rPr>
        <w:t>پادشاه در هر سرزمین</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w:t>
      </w:r>
    </w:p>
    <w:p>
      <w:pPr>
        <w:pStyle w:val="BookText"/>
        <w:rPr/>
      </w:pPr>
      <w:r>
        <w:rPr>
          <w:rFonts w:ascii="IRNazanin" w:hAnsi="IRNazanin" w:eastAsia="IRNazanin"/>
          <w:color w:val="111111"/>
          <w:sz w:val="28"/>
          <w:sz w:val="28"/>
          <w:szCs w:val="28"/>
          <w:rtl w:val="true"/>
          <w:lang w:bidi="fa-IR"/>
        </w:rPr>
        <w:t>زمین برای کاهنان و لاویان</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تورات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آداب‌ورسوم</w:t>
      </w:r>
    </w:p>
    <w:p>
      <w:pPr>
        <w:pStyle w:val="BookText"/>
        <w:rPr/>
      </w:pPr>
      <w:r>
        <w:rPr>
          <w:rFonts w:ascii="IRNazanin" w:hAnsi="IRNazanin" w:eastAsia="IRNazanin"/>
          <w:color w:val="111111"/>
          <w:sz w:val="28"/>
          <w:sz w:val="28"/>
          <w:szCs w:val="28"/>
          <w:rtl w:val="true"/>
          <w:lang w:bidi="fa-IR"/>
        </w:rPr>
        <w:t>نفرت‌انگیز بت‌پرستان</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w:t>
      </w:r>
    </w:p>
    <w:p>
      <w:pPr>
        <w:pStyle w:val="BookText"/>
        <w:rPr/>
      </w:pPr>
      <w:r>
        <w:rPr>
          <w:rFonts w:ascii="IRNazanin" w:hAnsi="IRNazanin" w:eastAsia="IRNazanin"/>
          <w:color w:val="111111"/>
          <w:sz w:val="28"/>
          <w:sz w:val="28"/>
          <w:szCs w:val="28"/>
          <w:rtl w:val="true"/>
          <w:lang w:bidi="fa-IR"/>
        </w:rPr>
        <w:t>برای ظهور پیامبران دروغین</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w:t>
      </w:r>
    </w:p>
    <w:p>
      <w:pPr>
        <w:pStyle w:val="BookText"/>
        <w:rPr/>
      </w:pPr>
      <w:r>
        <w:rPr>
          <w:rFonts w:ascii="IRNazanin" w:hAnsi="IRNazanin" w:eastAsia="IRNazanin"/>
          <w:color w:val="111111"/>
          <w:sz w:val="28"/>
          <w:sz w:val="28"/>
          <w:szCs w:val="28"/>
          <w:rtl w:val="true"/>
          <w:lang w:bidi="fa-IR"/>
        </w:rPr>
        <w:t>پناهگاه</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مرزهای</w:t>
      </w:r>
    </w:p>
    <w:p>
      <w:pPr>
        <w:pStyle w:val="BookText"/>
        <w:rPr/>
      </w:pPr>
      <w:r>
        <w:rPr>
          <w:rFonts w:ascii="IRNazanin" w:hAnsi="IRNazanin" w:eastAsia="IRNazanin"/>
          <w:color w:val="111111"/>
          <w:sz w:val="28"/>
          <w:sz w:val="28"/>
          <w:szCs w:val="28"/>
          <w:rtl w:val="true"/>
          <w:lang w:bidi="fa-IR"/>
        </w:rPr>
        <w:t>ملک همسایه</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w:t>
      </w:r>
    </w:p>
    <w:p>
      <w:pPr>
        <w:pStyle w:val="BookText"/>
        <w:rPr/>
      </w:pPr>
      <w:r>
        <w:rPr>
          <w:rFonts w:ascii="IRNazanin" w:hAnsi="IRNazanin" w:eastAsia="IRNazanin"/>
          <w:color w:val="111111"/>
          <w:sz w:val="28"/>
          <w:sz w:val="28"/>
          <w:szCs w:val="28"/>
          <w:rtl w:val="true"/>
          <w:lang w:bidi="fa-IR"/>
        </w:rPr>
        <w:t>در دادگاه</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w:t>
      </w:r>
    </w:p>
    <w:p>
      <w:pPr>
        <w:pStyle w:val="BookText"/>
        <w:rPr/>
      </w:pPr>
      <w:r>
        <w:rPr>
          <w:rFonts w:ascii="IRNazanin" w:hAnsi="IRNazanin" w:eastAsia="IRNazanin"/>
          <w:color w:val="111111"/>
          <w:sz w:val="28"/>
          <w:sz w:val="28"/>
          <w:szCs w:val="28"/>
          <w:rtl w:val="true"/>
          <w:lang w:bidi="fa-IR"/>
        </w:rPr>
        <w:t>جنگ</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w:t>
      </w:r>
    </w:p>
    <w:p>
      <w:pPr>
        <w:pStyle w:val="BookText"/>
        <w:rPr/>
      </w:pPr>
      <w:r>
        <w:rPr>
          <w:rFonts w:ascii="IRNazanin" w:hAnsi="IRNazanin" w:eastAsia="IRNazanin"/>
          <w:color w:val="111111"/>
          <w:sz w:val="28"/>
          <w:sz w:val="28"/>
          <w:szCs w:val="28"/>
          <w:rtl w:val="true"/>
          <w:lang w:bidi="fa-IR"/>
        </w:rPr>
        <w:t>آمرزش برای قتلی که قاتلش معلوم نیست</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w:t>
      </w:r>
    </w:p>
    <w:p>
      <w:pPr>
        <w:pStyle w:val="BookText"/>
        <w:rPr/>
      </w:pPr>
      <w:r>
        <w:rPr>
          <w:rFonts w:ascii="IRNazanin" w:hAnsi="IRNazanin" w:eastAsia="IRNazanin"/>
          <w:color w:val="111111"/>
          <w:sz w:val="28"/>
          <w:sz w:val="28"/>
          <w:szCs w:val="28"/>
          <w:rtl w:val="true"/>
          <w:lang w:bidi="fa-IR"/>
        </w:rPr>
        <w:t>با دختر اسیر</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w:t>
      </w:r>
    </w:p>
    <w:p>
      <w:pPr>
        <w:pStyle w:val="BookText"/>
        <w:rPr/>
      </w:pPr>
      <w:r>
        <w:rPr>
          <w:rFonts w:ascii="IRNazanin" w:hAnsi="IRNazanin" w:eastAsia="IRNazanin"/>
          <w:color w:val="111111"/>
          <w:sz w:val="28"/>
          <w:sz w:val="28"/>
          <w:szCs w:val="28"/>
          <w:rtl w:val="true"/>
          <w:lang w:bidi="fa-IR"/>
        </w:rPr>
        <w:t>نخست زادگی</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w:t>
      </w:r>
    </w:p>
    <w:p>
      <w:pPr>
        <w:pStyle w:val="BookText"/>
        <w:rPr/>
      </w:pPr>
      <w:r>
        <w:rPr>
          <w:rFonts w:ascii="IRNazanin" w:hAnsi="IRNazanin" w:eastAsia="IRNazanin"/>
          <w:color w:val="111111"/>
          <w:sz w:val="28"/>
          <w:sz w:val="28"/>
          <w:szCs w:val="28"/>
          <w:rtl w:val="true"/>
          <w:lang w:bidi="fa-IR"/>
        </w:rPr>
        <w:t>سرکش</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w:t>
      </w:r>
    </w:p>
    <w:p>
      <w:pPr>
        <w:pStyle w:val="BookText"/>
        <w:rPr/>
      </w:pPr>
      <w:r>
        <w:rPr>
          <w:rFonts w:ascii="IRNazanin" w:hAnsi="IRNazanin" w:eastAsia="IRNazanin"/>
          <w:color w:val="111111"/>
          <w:sz w:val="28"/>
          <w:sz w:val="28"/>
          <w:szCs w:val="28"/>
          <w:rtl w:val="true"/>
          <w:lang w:bidi="fa-IR"/>
        </w:rPr>
        <w:t>ازدواج</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w:t>
      </w:r>
    </w:p>
    <w:p>
      <w:pPr>
        <w:pStyle w:val="BookText"/>
        <w:rPr/>
      </w:pPr>
      <w:r>
        <w:rPr>
          <w:rFonts w:ascii="IRNazanin" w:hAnsi="IRNazanin" w:eastAsia="IRNazanin"/>
          <w:color w:val="111111"/>
          <w:sz w:val="28"/>
          <w:sz w:val="28"/>
          <w:szCs w:val="28"/>
          <w:rtl w:val="true"/>
          <w:lang w:bidi="fa-IR"/>
        </w:rPr>
        <w:t>از جماعت</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ناپاکی</w:t>
      </w:r>
    </w:p>
    <w:p>
      <w:pPr>
        <w:pStyle w:val="BookText"/>
        <w:rPr/>
      </w:pPr>
      <w:r>
        <w:rPr>
          <w:rFonts w:ascii="IRNazanin" w:hAnsi="IRNazanin" w:eastAsia="IRNazanin"/>
          <w:color w:val="111111"/>
          <w:sz w:val="28"/>
          <w:sz w:val="28"/>
          <w:szCs w:val="28"/>
          <w:rtl w:val="true"/>
          <w:lang w:bidi="fa-IR"/>
        </w:rPr>
        <w:t>در اردوگاه</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w:t>
      </w:r>
    </w:p>
    <w:p>
      <w:pPr>
        <w:pStyle w:val="BookText"/>
        <w:rPr/>
      </w:pPr>
      <w:r>
        <w:rPr>
          <w:rFonts w:ascii="IRNazanin" w:hAnsi="IRNazanin" w:eastAsia="IRNazanin"/>
          <w:color w:val="111111"/>
          <w:sz w:val="28"/>
          <w:sz w:val="28"/>
          <w:szCs w:val="28"/>
          <w:rtl w:val="true"/>
          <w:lang w:bidi="fa-IR"/>
        </w:rPr>
        <w:t>نوبر محصولات و عشریه</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w:t>
      </w:r>
    </w:p>
    <w:p>
      <w:pPr>
        <w:pStyle w:val="BookText"/>
        <w:rPr/>
      </w:pPr>
      <w:r>
        <w:rPr>
          <w:rFonts w:ascii="IRNazanin" w:hAnsi="IRNazanin" w:eastAsia="IRNazanin"/>
          <w:color w:val="111111"/>
          <w:sz w:val="28"/>
          <w:sz w:val="28"/>
          <w:szCs w:val="28"/>
          <w:rtl w:val="true"/>
          <w:lang w:bidi="fa-IR"/>
        </w:rPr>
        <w:t xml:space="preserve">جزئی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w:t>
      </w:r>
    </w:p>
    <w:p>
      <w:pPr>
        <w:pStyle w:val="BookText"/>
        <w:rPr/>
      </w:pPr>
      <w:r>
        <w:rPr>
          <w:rFonts w:ascii="IRNazanin" w:hAnsi="IRNazanin" w:eastAsia="IRNazanin"/>
          <w:color w:val="111111"/>
          <w:sz w:val="28"/>
          <w:sz w:val="28"/>
          <w:szCs w:val="28"/>
          <w:rtl w:val="true"/>
          <w:lang w:bidi="fa-IR"/>
        </w:rPr>
        <w:t xml:space="preserve">جزئی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w:t>
      </w:r>
    </w:p>
    <w:p>
      <w:pPr>
        <w:pStyle w:val="BookText"/>
        <w:rPr/>
      </w:pPr>
      <w:r>
        <w:rPr>
          <w:rFonts w:ascii="IRNazanin" w:hAnsi="IRNazanin" w:eastAsia="IRNazanin"/>
          <w:color w:val="111111"/>
          <w:sz w:val="28"/>
          <w:sz w:val="28"/>
          <w:szCs w:val="28"/>
          <w:rtl w:val="true"/>
          <w:lang w:bidi="fa-IR"/>
        </w:rPr>
        <w:t>خاص خدا</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w:t>
      </w:r>
    </w:p>
    <w:p>
      <w:pPr>
        <w:pStyle w:val="BookText"/>
        <w:rPr/>
      </w:pPr>
      <w:r>
        <w:rPr>
          <w:rFonts w:ascii="IRNazanin" w:hAnsi="IRNazanin" w:eastAsia="IRNazanin"/>
          <w:color w:val="111111"/>
          <w:sz w:val="28"/>
          <w:sz w:val="28"/>
          <w:szCs w:val="28"/>
          <w:rtl w:val="true"/>
          <w:lang w:bidi="fa-IR"/>
        </w:rPr>
        <w:t>یادبود بر کوه عیبال</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w:t>
      </w:r>
    </w:p>
    <w:p>
      <w:pPr>
        <w:pStyle w:val="BookText"/>
        <w:rPr/>
      </w:pPr>
      <w:r>
        <w:rPr>
          <w:rFonts w:ascii="IRNazanin" w:hAnsi="IRNazanin" w:eastAsia="IRNazanin"/>
          <w:color w:val="111111"/>
          <w:sz w:val="28"/>
          <w:sz w:val="28"/>
          <w:szCs w:val="28"/>
          <w:rtl w:val="true"/>
          <w:lang w:bidi="fa-IR"/>
        </w:rPr>
        <w:t>گفتن‌ها بر روی کوه عیبال</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w:t>
      </w:r>
    </w:p>
    <w:p>
      <w:pPr>
        <w:pStyle w:val="BookText"/>
        <w:rPr/>
      </w:pPr>
      <w:r>
        <w:rPr>
          <w:rFonts w:ascii="IRNazanin" w:hAnsi="IRNazanin" w:eastAsia="IRNazanin"/>
          <w:color w:val="111111"/>
          <w:sz w:val="28"/>
          <w:sz w:val="28"/>
          <w:szCs w:val="28"/>
          <w:rtl w:val="true"/>
          <w:lang w:bidi="fa-IR"/>
        </w:rPr>
        <w:t>اطاعت از خدا</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w:t>
      </w:r>
    </w:p>
    <w:p>
      <w:pPr>
        <w:pStyle w:val="BookText"/>
        <w:rPr/>
      </w:pPr>
      <w:r>
        <w:rPr>
          <w:rFonts w:ascii="IRNazanin" w:hAnsi="IRNazanin" w:eastAsia="IRNazanin"/>
          <w:color w:val="111111"/>
          <w:sz w:val="28"/>
          <w:sz w:val="28"/>
          <w:szCs w:val="28"/>
          <w:rtl w:val="true"/>
          <w:lang w:bidi="fa-IR"/>
        </w:rPr>
        <w:t>به برکات</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w:t>
      </w:r>
    </w:p>
    <w:p>
      <w:pPr>
        <w:pStyle w:val="BookText"/>
        <w:rPr/>
      </w:pPr>
      <w:r>
        <w:rPr>
          <w:rFonts w:ascii="IRNazanin" w:hAnsi="IRNazanin" w:eastAsia="IRNazanin"/>
          <w:color w:val="111111"/>
          <w:sz w:val="28"/>
          <w:sz w:val="28"/>
          <w:szCs w:val="28"/>
          <w:rtl w:val="true"/>
          <w:lang w:bidi="fa-IR"/>
        </w:rPr>
        <w:t>دریافت برکت</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p>
    <w:p>
      <w:pPr>
        <w:pStyle w:val="BookText"/>
        <w:rPr/>
      </w:pPr>
      <w:r>
        <w:rPr>
          <w:rFonts w:ascii="IRNazanin" w:hAnsi="IRNazanin" w:eastAsia="IRNazanin"/>
          <w:color w:val="111111"/>
          <w:sz w:val="28"/>
          <w:sz w:val="28"/>
          <w:szCs w:val="28"/>
          <w:rtl w:val="true"/>
          <w:lang w:bidi="fa-IR"/>
        </w:rPr>
        <w:t>را فراموش نکنید</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خدا از بنی‌اسرائیل</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p>
    <w:p>
      <w:pPr>
        <w:pStyle w:val="BookText"/>
        <w:rPr/>
      </w:pPr>
      <w:r>
        <w:rPr>
          <w:rFonts w:ascii="IRNazanin" w:hAnsi="IRNazanin" w:eastAsia="IRNazanin"/>
          <w:color w:val="111111"/>
          <w:sz w:val="28"/>
          <w:sz w:val="28"/>
          <w:szCs w:val="28"/>
          <w:rtl w:val="true"/>
          <w:lang w:bidi="fa-IR"/>
        </w:rPr>
        <w:t>را دوست بدارید و اطاعت کنید</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اتمام‌حجت</w:t>
      </w:r>
    </w:p>
    <w:p>
      <w:pPr>
        <w:pStyle w:val="BookText"/>
        <w:rPr/>
      </w:pPr>
      <w:r>
        <w:rPr>
          <w:rFonts w:ascii="IRNazanin" w:hAnsi="IRNazanin" w:eastAsia="IRNazanin"/>
          <w:color w:val="111111"/>
          <w:sz w:val="28"/>
          <w:sz w:val="28"/>
          <w:szCs w:val="28"/>
          <w:rtl w:val="true"/>
          <w:lang w:bidi="fa-IR"/>
        </w:rPr>
        <w:t>موسی با بنی‌اسرائیل برای نافرمانی</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عواقب</w:t>
      </w:r>
    </w:p>
    <w:p>
      <w:pPr>
        <w:pStyle w:val="BookText"/>
        <w:rPr/>
      </w:pPr>
      <w:r>
        <w:rPr>
          <w:rFonts w:ascii="IRNazanin" w:hAnsi="IRNazanin" w:eastAsia="IRNazanin"/>
          <w:color w:val="111111"/>
          <w:sz w:val="28"/>
          <w:sz w:val="28"/>
          <w:szCs w:val="28"/>
          <w:rtl w:val="true"/>
          <w:lang w:bidi="fa-IR"/>
        </w:rPr>
        <w:t>نا اطاعتی</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w:t>
      </w:r>
    </w:p>
    <w:p>
      <w:pPr>
        <w:pStyle w:val="BookText"/>
        <w:rPr/>
      </w:pPr>
      <w:r>
        <w:rPr>
          <w:rFonts w:ascii="IRNazanin" w:hAnsi="IRNazanin" w:eastAsia="IRNazanin"/>
          <w:color w:val="111111"/>
          <w:sz w:val="28"/>
          <w:sz w:val="28"/>
          <w:szCs w:val="28"/>
          <w:rtl w:val="true"/>
          <w:lang w:bidi="fa-IR"/>
        </w:rPr>
        <w:t>خداوند با اسرائیل در موآب</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w:t>
      </w:r>
    </w:p>
    <w:p>
      <w:pPr>
        <w:pStyle w:val="BookText"/>
        <w:rPr/>
      </w:pPr>
      <w:r>
        <w:rPr>
          <w:rFonts w:ascii="IRNazanin" w:hAnsi="IRNazanin" w:eastAsia="IRNazanin"/>
          <w:color w:val="111111"/>
          <w:sz w:val="28"/>
          <w:sz w:val="28"/>
          <w:szCs w:val="28"/>
          <w:rtl w:val="true"/>
          <w:lang w:bidi="fa-IR"/>
        </w:rPr>
        <w:t>علیه السلام جانشین موسی می‌شود</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w:t>
      </w:r>
    </w:p>
    <w:p>
      <w:pPr>
        <w:pStyle w:val="BookText"/>
        <w:rPr/>
      </w:pPr>
      <w:r>
        <w:rPr>
          <w:rFonts w:ascii="IRNazanin" w:hAnsi="IRNazanin" w:eastAsia="IRNazanin"/>
          <w:color w:val="111111"/>
          <w:sz w:val="28"/>
          <w:sz w:val="28"/>
          <w:szCs w:val="28"/>
          <w:rtl w:val="true"/>
          <w:lang w:bidi="fa-IR"/>
        </w:rPr>
        <w:t>قوانین خدا و تحویل به کاهنان لاوی</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w:t>
      </w:r>
    </w:p>
    <w:p>
      <w:pPr>
        <w:pStyle w:val="BookText"/>
        <w:rPr/>
      </w:pPr>
      <w:r>
        <w:rPr>
          <w:rFonts w:ascii="IRNazanin" w:hAnsi="IRNazanin" w:eastAsia="IRNazanin"/>
          <w:color w:val="111111"/>
          <w:sz w:val="28"/>
          <w:sz w:val="28"/>
          <w:szCs w:val="28"/>
          <w:rtl w:val="true"/>
          <w:lang w:bidi="fa-IR"/>
        </w:rPr>
        <w:t>دستورات خدا به موسی</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w:t>
      </w:r>
    </w:p>
    <w:p>
      <w:pPr>
        <w:pStyle w:val="BookText"/>
        <w:rPr/>
      </w:pPr>
      <w:r>
        <w:rPr>
          <w:rFonts w:ascii="IRNazanin" w:hAnsi="IRNazanin" w:eastAsia="IRNazanin"/>
          <w:color w:val="111111"/>
          <w:sz w:val="28"/>
          <w:sz w:val="28"/>
          <w:szCs w:val="28"/>
          <w:rtl w:val="true"/>
          <w:lang w:bidi="fa-IR"/>
        </w:rPr>
        <w:t>موسی</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w:t>
      </w:r>
    </w:p>
    <w:p>
      <w:pPr>
        <w:pStyle w:val="BookText"/>
        <w:rPr/>
      </w:pPr>
      <w:r>
        <w:rPr>
          <w:rFonts w:ascii="IRNazanin" w:hAnsi="IRNazanin" w:eastAsia="IRNazanin"/>
          <w:color w:val="111111"/>
          <w:sz w:val="28"/>
          <w:sz w:val="28"/>
          <w:szCs w:val="28"/>
          <w:rtl w:val="true"/>
          <w:lang w:bidi="fa-IR"/>
        </w:rPr>
        <w:t>دستورات موسی</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قبایل اسرائیل را برکت می‌دهد</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تورات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برابر با شب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و تورات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w:t>
      </w:r>
    </w:p>
    <w:p>
      <w:pPr>
        <w:pStyle w:val="BookText"/>
        <w:rPr/>
      </w:pPr>
      <w:r>
        <w:rPr>
          <w:rFonts w:ascii="IRNazanin" w:hAnsi="IRNazanin" w:eastAsia="IRNazanin"/>
          <w:color w:val="111111"/>
          <w:sz w:val="28"/>
          <w:sz w:val="28"/>
          <w:szCs w:val="28"/>
          <w:rtl w:val="true"/>
          <w:lang w:bidi="fa-IR"/>
        </w:rPr>
        <w:t>حضرت موسی</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تجلیل</w:t>
      </w:r>
    </w:p>
    <w:p>
      <w:pPr>
        <w:pStyle w:val="BookText"/>
        <w:rPr/>
      </w:pPr>
      <w:r>
        <w:rPr>
          <w:rFonts w:ascii="IRNazanin" w:hAnsi="IRNazanin" w:eastAsia="IRNazanin"/>
          <w:color w:val="111111"/>
          <w:sz w:val="28"/>
          <w:sz w:val="28"/>
          <w:szCs w:val="28"/>
          <w:rtl w:val="true"/>
          <w:lang w:bidi="fa-IR"/>
        </w:rPr>
        <w:t>از مقام موسی</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و تورات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 xml:space="preserve">پیام‌های قرآنی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آیات</w:t>
      </w:r>
    </w:p>
    <w:p>
      <w:pPr>
        <w:pStyle w:val="BookText"/>
        <w:rPr/>
      </w:pP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bookmarkStart w:id="212" w:name="pg14478_131745"/>
    </w:p>
    <w:p>
      <w:pPr>
        <w:pStyle w:val="Heading4"/>
        <w:numPr>
          <w:ilvl w:val="3"/>
          <w:numId w:val="1"/>
        </w:numPr>
        <w:rPr/>
      </w:pPr>
      <w:bookmarkStart w:id="213" w:name="__RefHeading___Toc519797_996550957"/>
      <w:bookmarkStart w:id="214" w:name="_Toc70"/>
      <w:bookmarkEnd w:id="212"/>
      <w:bookmarkEnd w:id="213"/>
      <w:r>
        <w:rPr>
          <w:rtl w:val="true"/>
        </w:rPr>
        <w:t>قسمت اوّل</w:t>
      </w:r>
      <w:r>
        <w:rPr>
          <w:rtl w:val="true"/>
        </w:rPr>
        <w:t xml:space="preserve">: </w:t>
      </w:r>
      <w:r>
        <w:rPr>
          <w:rtl w:val="true"/>
        </w:rPr>
        <w:t>سخنرانی موسی برای یادآوری سرکشی‌های پدرانشان و ابلاغ قوانین و احکام به نسل جدید بنی‌اسرائیل قبل از وفاتش</w:t>
      </w:r>
      <w:bookmarkEnd w:id="214"/>
    </w:p>
    <w:p>
      <w:pPr>
        <w:pStyle w:val="BookText"/>
        <w:rPr/>
      </w:pP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طی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به بنی اسرائیل سرکشی‌های پدرانشان درگذشته را یادآوری کرد و قوانین جدیدی را برای قومش بازگو کرد و در آخر با اجرای یک شعر و سرود سخنش را تمام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بنی‌اسرائیل در شرق رود اُردُن در کنار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فغور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زده بودند، موسی قوانین خدا را به آن‌ها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سرزمینی بود که قبلاً اموری‌ها در زمان سلطنت سیحون پادشاه که پایتختش حشبون بود، در آنجا سکونت داشتند و موسی و بنی‌اسرائیل وی را با مردمش نابود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سرزمین او بر سرزمین عوج، پادشاه باشان که هر دو از پادشاهان اموری‌های شرق رود اُردُن بودند غلبه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سرزمین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رود اُرنون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سریون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امتداد می‌یافت و شامل تمام منطقه‌ی شرق رود اُردُن که از جنوب به دریای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شرق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دامنه‌ی کوه پیسگاه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می‌شد، بود</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قوم را ترغیب به اطاعت می‌کند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ای اسرائیل، به قوانینی که به شما یاد می‌دهم به‌دقت گوش کنید و اگر می‌خواهید زنده مانده، به سرزمینی که خداوند، خدای پدرانتان به شما داده است داخل شوید و آن را تصاحب کنید، از این دستورات اطاعت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قوانین دیگری به این‌ها نیفزایید و چیزی کم نکنید، بلکه فقط این دستورات را اجرا کنید؛ زیرا این قوانین از جانب خداوند، خدایتان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دیدید که چگونه خداوند در بعل فغور، همه‌ی کسانی را که بت بعل را پرستیدند از بین برد، ولی همگی شما که به خداوند، خدایتان وفادار بودید تا به امروز زنده مانده‌اید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قوانینی را که خداوند، خدایم به من داده است، به شما یاد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به سرزمین موعود وارد شدید، آن را تسخیر نمودید، از این قوانین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دستورات را اجرا کنید، به داشتن حکمت و بصیرت مشهور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قوم‌های مجاور این قوانین را بشنوند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قوم بزرگ از چه حکمت و بصیرتی برخوردار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قومی، هرقدر هم که بزرگ باشد، مثل ما خدایی ندارد که در بین آن‌ها بوده، هر وقت او را بخوانند، فوری جواب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ملّتی، هرقدر هم که بزرگ باشد، چنین احکام و قوانین عادلانه‌ای که امروز به شما یاد دادم ندارد ولی مواظب باشید و دقّت کنید، مبادا در طول زندگی اتان آنچه را که با چشمانتان دیده‌اید فراموش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 چیزها را به فرزندان و نوادگانتان تعلیم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یادآورید آن روزی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کوه حوریب در برابر خداوند ایستاده بودند و خداوند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 به حضور من بخوان و من به ایشان تعلیم خواهم داد تا یاد بگیرند همیشه مرا احترام کنند و دستورات مرا به فرزندانشان بیاموزند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دامنه‌ی کوه ایستاده بودید، ابرهای سیاه و تاریکی شدید اطراف کوه را فراگرفته بود و شعله‌های آتش از آن به آسمان زبانه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از میان آتش با شما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کلامش را می‌شنیدید، ولی او را نمی‌دیدید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قوانینی را که شما باید اطاعت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اعلام فرمود و آن‌ها را بر دو لوح سنگی نوشت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در همان وقت بود که خدا به من دستور داد، قوانینی را که باید بعد از رسیدن به سرزمین موعود اجرا کنید به شما یاد دهم</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نهی از بت‌پرستی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در کوه حوریب، وقتی‌که خداوند از میان آتش با شما سخن می‌گفت، شکل و صورتی از او ندیدید، پس مواظب باشید، مبادا با ساختن مجسمه‌ای از خدا، خود را آلوده‌سازید، یعنی با ساختن بُتی به هر شکل، چه به‌صورت مرد یا زن و چه به‌صورت حیوان یا پرنده، خزنده یا ماهی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وقتی به آسمان نگاه می‌کنید و خورشید و ماه و ستارگان را که خدا برای تمام قوم‌های روی زمین آفریده است می‌بینید، آن‌ها را پرستش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شمارا از مصر، از آن کوره‌ی آتش، بیرون آورد تا قوم خاص او میراث او باشید، چنانکه امروز هستید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به خاطر شما نسبت به من خشمناک گردید و به تأکید اعلام فرمود که من به آن‌سوی رود اُردُن یعنی به سرزمین حاصلخیزی که به شما میراث داده است، نخواهم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اینجا در این‌سوی رودخانه خواهم مُرد، ولی شما از رودخانه عبور خواهید کرد و آن زمین حاصلخیز را تصرّف خواهید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هوشیار باشید مبادا عهدی را که خداوند، خدایتان با شما بسته است بشکنید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دست به ساختن هرگونه بستی زدید، آن عهد را می‌شکنید، چون خداوند، خدایتان این کار را به‌کلی منع کرده است، او آتشی سوزنده و خدایی غیور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اگر سال‌ها در سرزمین موعود، ساکن بوده، در آنجا صاحب فرزندان و نوادگان شده باشید، ولی با ساختن بُت، خود را آلوده کرده با گناهانتان خداوند را غضبناک سازید، زمین و اسمان را شاهد می‌آورم که در آن سرزمینی که با گذشتن از رود اُردُن آن را تصاحب خواهید کرد، نابود خواهید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عمرتان در آنجا کوتاه خواهد بود و به‌کلی نابود خواهید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شمارا در میان قوم‌ها پراکنده خواهد کرد و تعدادتان بسیار کم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آنجا بت‌هایی را که از چوب و سنگ ساخته‌شده‌اند، پرستش خواهید، بت‌هایی را که نه می‌بینند، نه می‌شنوند، نه می‌بویند و نه می‌خورند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شما دوباره شروع به طلبیدن خداوند، خدایتان کنید، زمانی او را خواهید یافت که با تمام دل‌وجانتان او را طلبیده باشید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در سختی باشید و تمام این حوادث برای شما رُخ دهد، آنگاه سرانجام به خداوند، خدایتان روی آورده، آنچه را که او به شما بگوید اطاعت خواهید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خدایتان رحیم است، پس او شمارا ترک نکرده، نابود نخواهد نمود و عهدی را که با پدران شما بسته است فراموش نخواهد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تمامی تاریخ، از وقتی‌که خدا انسان را روی زمین آفرید، از یک‌گوشه‌ی آسمان تا گوشه‌ی دیگر جستجو کنید و ببینید آیا می‌توانید چیزی شبیه به این پیدا کنید که قومی صدای خداوند را که از میان آتش با آن‌ها سخن گفته است مثل شما شنیده و زنده مانده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کجا می‌توانید هرگز چنین چیزی را پیدا کنید که خداوند با فرستادن بلاهای ترسناک و به‌وسیله‌ی معجزات عظیم و جنگ وحشت، قومی را از بردگی رها ساخته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خداوند، خدایتان همه‌ی این کارها را در مصر پیش چشمانتان برای شما انجام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این کارها را کرد تا شما بدانید که فقط او خداست و کسی دیگر مانند او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هنگامی‌که از آسمان به شما تعلیم می‌داد، اجازه داد که شما صدایش را بشنوید، او گذاشت که شما ستون بزرگ آتشش را روی زمین ببینید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حتّی کلامش را از میان آتش شنیدید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او پدران شمارا دوست داشت و اراده نمود که فرزندانشان را برکت دهد، پس شخص شمارا از مصر با نمایش عظیمی از قدرت خود بیرون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قوم‌های دیگر را که قوی‌تر و بزرگ‌تر از شما بودند، پراکنده نمود و سرزمینشان را به‌طوری‌که امروز مشاهده می‌کنید، به شما بخشید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امروز به خاطر آورید و فراموش نکنید که خداوند، هم خدای آسمان‌ها وهم خدای زمین است و هیچ خدایی غیر از او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باید قوانینی را که امروز به شما می‌دهم اطاعت کنید تا خود و فرزندانتان کامیاب بوده تا به ابد، در سرزمینی که خداوند، خدایتان به شما می‌بخشد، زندگی کنید</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ده فرمان گذشته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به سخنانش ادامه داده،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اسرائیل، اکنون به قوانینی که خداوند به شما داده است گوش کنید آن‌ها را یاد بگیرید و به‌دقت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خدایمان،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حوریب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عهدی با شما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عهد را نه با پدرانتان، بلکه با شما که امروز زنده هستید،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کوه، از میان آتش رودررو با شما سخن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به‌عنوان واسطه‌ای بین شما و خداوند ایستادم، زیرا شما از آن آتش می‌ترسیدید و بالای کوه پیش او نرفتید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من سخن گفت و من قوانینش را به شما سپردم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فرمود، این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خداوند، خدای تو هستم، همان خدایی که تو را از اِسارت و بندگی مصر، آزاد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را خدایان دیگر غیر از من نباشد،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هیچ‌گونه بُتی به شکل حیوان یا پرنده، یا ماهی، برای خود درست نکن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آن‌ها زانو نزن و آن‌ها را پرستش نکن، زیرا من که خداوند، خدای تو هستم، خدای غیوری هستم و کسانی را که از من نفرت دارند، مُجازات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مُجازات شامل حال فرزندان آن‌ها تا نسل سوّم و چهارم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کسانی که مرا دوست بدارند و دستورات مرا پیروی کنند تا هزار پُشت رحمت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نام من که خداوند، خدای تو هستم، سوءاستفاده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 مرا با بی‌احترامی بر زبان بیاوری یا به آن قسم دروغ بخوری، تو را مجازات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سبّت را به یاد داشته باش و آن را مقدّس بدار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که خداوند خدای تو هستم، این را به تو امر می‌کنم، در هفته شش روز کارکن ولی در روز هفتم که سبّت خداوند است، هیچ کاری نکن، نه خودت، نه پسرت، نه دخترت، نه غلامت، نه کنیزت، نه مهمانانت و نه حتّی چهارپایانت؛ غلام و کنیزت باید مثل خودت استراحت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یادآور که در سرزمین مصر، غلام بودی و من که خداوند خدای تو هستم، باقدرت و قوّت عظیم خود، تو را ازآنجا بیرون آوردم، به این دلیل است که به تو امر می‌کنم سبّت را نگه‌داری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و مادر خود را احترام کن، زیرا این ده فرمان خداوند، خدای توست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چنین کنی، در سرزمینی که خداوند، خدایت به تو خواهد بخشید، عُمری طولانی و پربرکت خواهی 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 نکن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زِنا نکن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دزدی نکن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نگو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طمع به مال و ناموس دیگران نداشته باش و به فکر تصاحب غلام و کنیز، گاو اُلاغ، زمین و اموال همسایه‌ات نباش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مردم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بود قوانینی ه خداوند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این قوانین را با صدای بلند از میان آتش و ابر غلیظ اعلام فرمود و غیرازاین قوانین، قانون دیگری نداد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را روی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سنگی نوشت و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وقتی‌که آن صدای بلند از درون تاریکی به گوشتان رسید و آتش مهیبِ سر کوه را، دیدید، کلیه‌ی رهبران قبیله‌هایتان نزد من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خداوند، خدایمان جلال و عظمتش را به ما نشان داده است، ما حتّی صدایش را از درون آتش شنیدیم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می‌دانیم که ممکن است، خدا با انسان صحبت کند و او نمیرد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مطمئناً اگر دوباره با ما سخن بگوید، خواهیم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آتش هولناک ما را خواهد سوزانید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می‌تواند صدای خداوند زنده را که از درون آتش سخن می‌گوید، بشنود و زنده بماند؟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تو برو به‌تمامی سخنانی که خداوند می‌گوید گوش کن، بعد آمده، آن‌ها را برای ما بازگو کن و ما آن‌ها را پذیرفته، اطاعت خواهیم کرد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درخواستتان را پذیرفت 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قوم اسرائیل به تو گفتند، شنیدم و 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ای‌کاش، همیشه چنین دلی داشته باشند و از من بترسند و تمام اوامر مرا به‌جا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زندگی خودشان و زندگی فرزندانشان در تمام نسل‌ها با خیر برکت خواهد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برو به آن‌ها بگو که به خیمه‌هایشان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برگشته اینجا در کنار من بایست و من تمامی اوامرم را به تو خواهم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باید آن‌ها را به قوم تعلیم دهی تا قوانین مرا در سرزمینی که به ایشان می‌دهم، اطاعت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بایستی تمام اوامر خداوند، خدایتان را اطاعت کنید و دستورات او را به‌دقت به‌جا آورید و آنچه را که او می‌خواهد انجام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چنین کنید در سرزمینی که به تصرّف درمی‌آورید زندگی طولانی و پربرکتی خواهید داشت</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 بزرگ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خدایتان به من فرمود که تمامی این قوانین را به شما تعلیم دهم تا در سرزمینی که به‌زودی وارد آن می‌شوید، آن‌ها را به‌جا آورید و بدین ترتیب شما و پسران و نوادگانتان خداوند، خدایتان را با اطاعت از کلیه‌ی احکامش در تمام طول زندگی خود احترام کنید تا عمر طولانی داشته باشید؛ بنابراین ای اسرائیل به هر یک از فرمان‌ها، به‌دقت گوش کنید و مواظب باشید، آن‌ها را اطاعت کنید تا زندگی پربرکتی داشته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این دستورات را به‌جا آورید در سرزمین حاصلخیزی که در آن شیر و عسل جاری است، همچنان که خداوند، خدای پدرانتان به شما وعده فرمود، قوم بزرگی خواهید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بنی‌اسرائیل گوش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خدایی که وجود دارد، خداوند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او را با تمامی دل‌وجان و توانایی خود، دوست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قوانینی که امروز به شما می‌دهم، باید دائم در فکرتان باشد آن‌ها را به فرزندانتان بیاموزید و همیشه درباره‌ی آن‌ها صحبت کنید، خواه در خانه باشید، خواه در بیرون، خواه هنگام خواب باشد، خواه اوّل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 سر در منازل خود و بر دروازه‌هایتان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وقتی‌که خداوند، خدایتان شمارا به سرزمینی که به پدرانتان، ابراهیم و اسحاق و یعقوب، وعده داده است برساند، یعنی به شهرهای بزرگ و زیبایی که شما بنا نکرده‌اید و خانه‌هایی پُر از چیزهای خوب که شما آن‌ها را تهیّه نکرده‌اید، چاه‌هایی که شما نکنده‌اید، تاکستان‌ها و درختان زیتونی که شما نکاشته‌اید، آنگاه وقتی‌که خوردید و سیر شدید، مواظب باشید خداوند را که شمارا از سرزمین بندگی مصر بیرون آورد فراموش نکنید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خداوند، خدایتان بترسید، او را عبادت کنید و به نام او قسم بخورید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خدایان قوم هخای همسایه را پرستش نکنید؛ زیرا خداوند، خدایتان که در میان شما زندگی می‌کند، خدای غیوری است و ممکن است خشم او بر شما افروخته‌شده، شمارا از روی زمین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خشم نیاورید چنان‌که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کاری را که دستور می‌دهد به‌دقت اطاعت کنید، آنچه را که خداوند می‌پسندد انجام دهید تا زندگی اتان پربرکت شود و به سرزمین حاصلخیزی که خداوند به پدرانتان وعده داده، وارد شوید و آن را تصرّف کنید و تمام دشمنان را به کمک خداوند بیرون رانید، همان‌طور که خداوند به شما وعده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سال‌های آینده، زمانی که پسرانتان از شما بپرسند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این قوانینی که خداوند، خدایمان به ما داده است 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ایشان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بردگان فرعون مصر بودیم و خداوند باقدرت عظیمش و با معجزات بزرگ و با لاهای وحشتناکی که بر مصر و فرعون و تمام افرادش نازل کرد، ما را از سرزمین مصر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همه‌ی این کارها را با چشمان خود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از زمین مصر بیرون آورد تا بتواند این سرزمین را که به پدرانمان وعده داده بود، به ما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ما امر فرموده است که تمامی این قوانین را اطاعت کرده، به او احترام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کنیم او ما را برکت می‌دهد و زنده نگه می‌دارد، چنان‌که تا امروز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چه را خداوند فرموده است با اطاعت کامل انجام دهیم، او از ما خشنود خواهد شد</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قوم خاص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پیشگویی موسی در نابودی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هنگامی‌که خداوند شمارا به سرزمینی که در شُرُف تصرُّفش هستید ببرد، این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را که همگی از شما بزرگ‌تر و قوی‌ترند نابود خواهید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حیتی ها، جرجاشی ها، اموری‌ها، کنعانی‌ها، فرزی‌ها، حوی‌ها، یبوسی‌ها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که خداوند، خدایتان آن‌ها را به شما تسلیم کند و شما آن‌ها را مغلوب نمایید، باید همه‌ی آن‌ها را بکشید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آن‌ها معاهده‌ای نبندید و به آن‌ها رحم نکنید، بلکه ایشان را به‌کلی نابود سازید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آن‌ها ازدواج نکنید و نگذارید فرزندانتان با پسران و دختران ایشان ازدواج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درنتیجه‌ی ازدواج با آن‌ها جوان‌هایتان به بت‌پرستی کشیده خواهند شد و همین سبب خواهد شد که خشم خداوند نسبت به شما افروخته شود و شمارا به‌کلی نابود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قربانگاه‌های کافران را بشکنید، ستون‌هایی را که می‌پرستند خردکنید و مجسمه‌های شرم‌آور را تکّه نموده، بت‌هایشان را بسوزانید؛ چون شما قوم مقدّسی هستید که به خداوند، خدایتان اختصاص‌یافته‌اید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بین تمام مردم روی زمین شمارا انتخاب کرده است تا برگزیدگان او باشید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کوچک‌ترین قوم روی زمین بودید، پس او شمارا به سبب این‌که قومی بزرگ‌تر از سایر قوم‌ها بودید برنگزید و محبت نکرد، بلکه به این دلیل که شمارا دوست داشت و می‌خواست عهد خود را که با پدرانتان بسته بود، به‌جا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همین دلیل است که او شمارا با چنین قدرت و معجزات عجیب و بزرگی از بردگی در مصر رهانید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مکان معین جهت عبادت در سرزمین موعود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به سرزمینی می‌رسید که خداوند، خدای پدرانتان آن را به شما داده است، باید این اوامر را تا وقتی‌که در آن سرزمین زندگی می‌کنید، اطاعت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جا که بت‌خانه‌ای می‌بینید، چه در بالای کوه‌ها و تپّه‌ها و چه در زیر درختان، باید آن را نابود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قربانگاه‌های بت‌پرستان را بشکنید، ستون‌هایی را که می‌پرستند خردکنید، مجسمه‌های شرم‌آورشان را بسوزانید و بت‌های آن‌ها را قطعه‌قطعه کنید و چیزی باقی نگذارید که شمارا به یاد آن‌ها بیندازد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مانند بت‌پرستان، در هر جا برای خداوند، خدایتان قربانی نکنید، بلکه در محلی که خودش در میان قبیله‌های اسرائیل به‌عنوان عبادتگاه خود انتخاب می‌کند، او را عبادت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قربانی‌های سوختنی و سایر قربانی‌ها، عشر دارایی‌تان، هدایای مخصوص و هدایای نذری، هدایای داوطلبانه و نخست زاده‌های گلّه‌ها و رمه‌هایتان را به آنجا بیاورید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آنجا شما و خانواده‌هایتان در حضور خداوند، خدایتان خواهید خورد و از دسترنج خود لذّت خواهید برد، زیرا او شمارا برکت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به سرزمینی که در آنجا خداوند، خدایتان به شما صُلح و آرامش می‌بخشد رسیدید، دیگر نباید مثل امروز هر جا که خواستید او را عبادت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که از رود اُردُن بگذرید و در آن سرزمین اقامت کنید و خداوند به شما آرامش ببخشد و شمارا از دست دشمنانتان حفظ کند، آنگاه باید تمام قربانی‌های سوختنی و سایر هدایای خود را که به شما امر کرده‌ام، به عبادتگاه او در محلی که خود انتخاب خواهد کرد بیاورید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آنجا با پسران و دختران، غلامان و کنیزان خود، در حضور خداوند شادی خواهید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خاطر داشته باشید که لاوی های شهرتان را به جشن و شادی خود دعوت کنید، چون ایشان زمینی از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قربانی‌های سوختنی خود را نباید در هرجایی که رسیدید قربانی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را فقط درجایی می‌توانید قربانی کنید که خداوند انتخاب کرده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زمینی که به یکی از قبیله‌ها اختصاصاً یافته است، محلی را انتخاب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آنجاست که می‌توانید قربانی‌ها و هدایای خود را تقدیم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حیواناتی را که گوشتشان را می‌خورید، می‌توانید در هر جا ببرید، همان‌طور که غزال و آهو را سر می‌برید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گوشت، هرقدر میل دارید و هر وقت که خداوند به شما بدهد، بخورید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شرعاً نجس باشند، نیز می‌توانند آن را بخورند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چیزی که نباید بخورید، خون آن است که باید آن را مثل آب بر زمین‌بریزید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هیچ‌کدام از هدایا را نباید در خانه بخورید، نه عشر غلّه و شراب تازه و روغن‌زیتونتان و نه نخست زاده‌ی گلّه‌ها و رمه‌هایتان و نه چیزی که برای خداوند نذر کرده‌اید و نه هدایای داوطلبانه و نه هدایای مخصوصتان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همه‌ی این‌ها را باید به قربانگاه بیاورید و همراه فرزندان خود و لاوی هایی که در شهر شما هستند، در آنجا در حضور خداوند، خدایتان آن خوراکی‌ها را بخورید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به شما خواهد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قربانگاه در کجا باید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کاری که می‌کنید، در حضور خداوند، خدایتان شادی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ضمناً مواظب باشید لاوی ها را فراموش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هنگامی‌که خداوند، خدایتان طبق وعده‌ی خود، مرزهایتان را توسعه دهد، اگر قربانگاه از شما دور باشد، آنگاه می‌توانید گلّه‌ها و رمه‌هایتان را که خداوند به شما می‌بخشد، در هر وقت و در هر جا که خواستید سر ببرید و بخوردی، همان‌طور که غزال و آهوهایتان را سر می‌برید و می‌خورید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اشخاصی که شرعاً نجس هستند می‌توانند آن‌ها را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مواظب باشید گوشت را با خونش که بدان حیات می‌بخشد، نخورید، بلکه خون را مثل آب بر زمین‌بریزید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کنید، خداوند از شما راضی خواهد شد؛ و زندگی شما و فرزندانتان به خیر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به خداوند وقف می‌کنید و هدایایی را که نذر کرده‌اید و قربانی‌های سوختنی خود را به قربانگاه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باید فقط بر قربانگاه خداوند، خدایتان قربانی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 را باید روی قربانگاه ریخته، گوشت آن را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آنچه را که به شما امر می‌کنم، اطاعت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آنچه در نظر خداوند، خدایتان پسندیده است انجام دهید، همه‌چیز برای شما و فرزندانتان تا به ابد به خیر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قوم‌های سرزمینی را که در آن زندگی خواهید کرد، نابود کند، در پرستیدن خدایانشان، از ایشان پیروی نکنید وگرنه در دام مُهلکی گرفتار خواهید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نکنید که این قوم‌ها چگونه خدایانشان را می‌پرستند و بعد رفته مثل آن‌ها پرستش کنید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نباید چنین اِهانتی به خداوند، خدایتان بکنید، این قوم‌ها کارهای ناپسندی را که خداوند از آن‌ها نفرت دارد، برای خدایانشان به‌جا می‌آورند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حتّی پسران و دخترانشان را برای خدایانشان می‌سوزانند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اوامری را که به شما می‌دهم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آن‌ها نیفزایید و چیزی هم از آن‌ها کم نکنید</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نهی از بت‌پرستی با تشویق پیشگویان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میان شما، پیشگو یا تعبیر کننده‌ی خواب وجود دارد که آینده را پیشگویی می‌کند و پیشگویی‌هایش نیز درست از آب درمی‌آیند ولی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تا خدایان قوم‌های دیگر را بپرستیم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حرف او گوش نکنید، چون خداوند بدین ترتیب شمارا امتحان می‌کند تا معلوم شود، آیا حقیقتاً او را با تمامی دل‌وجانتان دوست دارید یا 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از خداوند، خدایتان پیروی نمایید، از او اطاعت کنید و اوامرش را به‌جا آورید، او را پرستش کنید و از او جدا نشوید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پیشگو یا تعبیر کننده‌ی خواب را که سعی می‌کند شمارا گمراه سازد، بکشید، چون قصد داشته شمارا بر ضد خداوند، خدایتان که شمارا از بردگی در مصر بیرون آورد، برانگیزد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کُشتن او شرارت را از میان خود پاک خواهید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نزدیک‌ترین خویشاوند یا صمیمی‌ترین دوست شما، حتّی برادر، پسر، دختر و یا همسرتان در گوش شما نجوا کند که بیا برویم و این خدایان بیگانه را بپرستیم، راضی نشوید و به او گوش ندهید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پیشنهاد ناپسندش را برملا سازید و بر او رحم نکنید، 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خودتان باید اولین دستی باشد که او را سنگسار می‌کند و بعد دست‌های تمامی قوم اسرائیل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سنگسار کنید تا بمیرد، چون قصد داشته است شمارا از خداوند، خدایتان که شمارا از مصر یعنی سرزمین‌بردگی بیرون آورد دور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تمام بنی‌اسرائیل از کردار شرورانه‌اش آگاه شده، از ارتکاب چنین شرارتی در میان قوم خواهند ترسید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بشنوید دریکی از شهرهای اسرائیل می‌گویند که گروهی اوباش با پیشنهاد پرستیدن خدایان بیگانه همشهریان خود را گمراه کرده‌اند، اوّل حقایق را بررسی کنید و ببینید آیا آن شایعه حقیقت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دیدید حقیقت دارد و چنین عمل زشتی واقعاً در میان شما، دریکی از شهرهایی که خداوند به شما داده است اتفاق افتاده، باید بی‌درنگ شهر و کلیه‌ی ساکنانش را کاملاً نابود کنید و گلّه‌هایشان را نیز از بین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باید تمام غنائم را در میدان شهر انباشته بسوزانید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پس‌ازآن تمام شهر را به‌عنوان قربانی سوختنی برای خداوند، خدایتان به آتش بکشید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شهر برای همیشه باید ویرانه بماند و نباید هرگز دوباره آباد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ذرّه‌ای از این غنائم حرام را نگه ندارید، آنگاه خداوند از غضب خود برمی‌گردد و شمارا مورد لطف و مرحمت خویش قرار داده، همچنان که به پدرانتان وعده فرمود، تعداد شمارا زیاد خواهد کرد، به شرطی که فقط از او فرمان‌های او که امروز به شما می‌دهم اطاعت نموده، آنچه را که در نظر خداوند پسندیده است به‌جا آورید</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نهی از عزاداری به روش بت‌پرستان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قوم خداوند هستید، پس هنگام عزاداری برای مردگان خود، مثل بت‌پرستان، خود را زخمی نکنید و موی جلو سرتان را نتراشید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منحصراً به خداوند، خدایتان تعلّق دارید و او شمارا از میان قوم‌های روی زمین‌برگزیده است تا قوم خاص او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حیوانات حلال و حرام‌گوشت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گوشت هیچ حیوانی را که من آن را حرام اعلام کرده‌ام نباید بخورید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حیواناتی که می‌توانید گوشت آن‌ها را بخورید ازاین‌قرارند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گاو، گوسفند، بُز، آهو، غزال، گوزن و انواع بُز کوهی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حیوانی را که سم شکافته دارد و نشخوار می‌کند می‌توانید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حیوانی این دو خصوصیت را نداشته باشد، نباید آن را بخورید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این حیوانات را نمی‌توانید بخورید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شتر، خرگوش و گورکن، زیرا این‌ها نشخوار می‌کنند و سم‌های شکافته ندارند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خوک، چون بااینکه سم شکافته دارد، نشخوار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لاشه‌ی چنین حیواناتی نباید دست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جانوران آبزی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آن‌ها که باله و فلس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حرام‌اند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همه‌ی پرندگان را می‌توانید بخورید به‌جز این‌ها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عقاب، جُغد، باز، شاهین، لاشخور، کرکس، کلاغ، شترمرغ، مرغ دریایی، لک‌لک، مرغ ماهی‌خوار، مرغ سقا، غاز، هدهد و خُفّاش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حشرات بالدار به‌جز تعداد محدودی از آن‌ها نباید خورده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حیواناتی را که به مرگ طبیعی مرده‌اند نخورید، آن را به غریبی که در میان شما باشد بدهید تا بخورد و یا آن را به بیگانگان بفروشید؛ ولی خودتان آن را نخورید، چون نزد خداوند خدایتان مقدّس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بزغاله را در شیر مادرش نپزید</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قانون عشریه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تمامی محصولاتتان، هرساله باید یک‌دهم را کنار بگذارید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عشریه را بیاورید تا در محلی که خداوند، خدایتان به‌عنوان عبادتگاه خود، انتخاب خواهد کرد در حضورش بخورید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شامل عشریه های غلّه، شراب تازه، روغن‌زیتون و نخست زاده‌ی گلّه‌ها و رمه‌هایتان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این کار، این است که بیاموزید همیشه خداوند را در زندگی خود احترام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مکانی که خداوند به‌عنوان عبادتگاه خود انتخاب می‌کند به‌قدری دور باشد که به‌راحتی نتوانید عشریه های خود را به آنجا حمل کنید، آنگاه می‌توانید عشریه ی محصولات و رمه‌هایتان را بفروشید و پولش را به عبادتگاه خداوند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به آنجا رسیدید، با آن پول، هرچه خواستید بخرید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گاو، گوسفند، شراب یا مشروبات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آنجا در حضور خداوند، خدایتان جشن گرفته، با خانواده‌ی خود به شادی بپردازید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ضمن لاوی های شهرتان را فراموش نکنید، چون آن‌ها مثل شما صاحب‌ملک و محصول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هر سه سال، باید عشریه ی تمام محصولات خود را در شهر خود جمع کنید تا آن را به لاوی ها که در میان شما ملکی ندارند و همچنین غریبان، بیوه‌زنان و یتیمان داخل شهرتان بدهید تا بخورند و سیر شوند آنگاه خداوند، خدایتان شمارا در کارهایتان برکت 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 بخشیدن قرض‌ها در پایان هر هفت سال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پایان هر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باید تمام قرض‌های بدهکاران خود را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از برادر یهودی خود طلبی داشته باشد، باید آن طلب را لغو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نباید درصدد پس گرفتن طلبش باشد، زیرا خود خداوند این طلب را لغو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قانون شامل حال بدهکاران غیر یهودی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به‌دقت تمام دستورات خداوند، خدایتان را اطاعت کنید و اوامری را که امروز به شما می‌دهم، اجرا نمایید، در سرزمینی که خداوند به شما می‌دهد برکت زیادی 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به‌طوری‌که فقیری در میانتان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چنانکه وعده داده است برکتتان خواهد داد، به‌طوری‌که به قوم‌های زیادی پول قرض خواهید داد، ولی هرگز احتیاجی به قرض گرفتن نخواهید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قوم‌های بسیاری حکومت خواهید کرد، ولی آنان بر شما حکومت نخواهند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سرزمینی که خداوند به شما می‌دهد، وارد شدید، اگر در بین شما اشخاص فقیری باشند، نسبت به آنان دست و دل‌باز باشید و هرقدر احتیاج دارند به آن‌ها قرض بدهید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فکر پلید را به خود راه ندهید که سال اِلغای قرض، به‌زودی فرامی‌رسد و درنتیجه از دادن قرض، خودداری کنید و مرد محتاج پیش خداوند ناله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عمل برای شما گناه محسوب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آنچه نیاز دارد، از صمیم قلب به او بدهید و خداوند هم به خاطر این امر، شمارا در هر کاری برکت 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میان شما همیشه فقیر وجود خواهد داشت، به همین دلیل است که اِجرای این فرمان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باسخاوت به آن‌ها قرض بدهید</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با غلامان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هرگاه غلامی عبرانی بخرید، چه مرد باشد، چه زن، باید پس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خدمت، در سال هفتم او را آزاد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دست‌خالی روانه نکنید، بلکه هدیه‌ای از گلّه و غلّه و شراب، مطابق برکتی که خداوند، خدایتان به شما بخشیده است به وی بدهید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بیاورید که در سرزمین مصر برده بودید و خداوند، خدایتان شمارا نجات داد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همین دلیل است که امروز این فرمان را به شما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غلام عبرانی شما نخواهد برود و بگوید شما و خانواده‌تان را دوست دارد و از بودن در خانه‌ی شما لذّت می‌برد، آن‌وقت او را به دم در برده، با درفشی گوشش را سوراخ‌کنید تا ازآن‌پس همیشه غلام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را با کنیزان خود بکنید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وقتی‌که برده‌ای را آزاد می‌کنید، نباید ناراحت شوید، چون او در طی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برای شما کمتر از نصف دستمزد یک کارگر عادی خرج برداشته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خدایتان، برای این‌که او را آزاد ساخته‌اید شمارا در هر کاری برکت خواهد داد</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 نخست زاده‌های گاو گوسفند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تمام نخست زاده‌های نر گلّه‌ها و رمه‌هایتان را برای خداوند وقف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ازنخست زاده‌های رمه‌هایتان جهت کار کردن در مزارع خود استفاده نکنید و پشم نخست زاده‌های گلّه‌های گوسفندتان را قیچی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به‌جای آن شما و خانواده‌تان هرساله، گوشت این حیوانات را در حضور خداوند، خدایتان در محلی که او تعیین خواهد کرد بخورید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اگر حیوان نخست زاده، معیوب باشد، مثلاً چُلاق، یا کور بوده، یا عیب دیگری داشته باشد، نباید آن را برای خداوند، خدایتان قربانی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عوض از آن برای خوراک خانواده‌ی خود در منزل استفاده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می‌تواند آن را بخورد، حتّی اگر شرعاً نجس باشد، درست همان‌طور که غزال یا آهو را می‌خورد؛ ولی خون آن را نخورید، بلکه آن را مثل آب بر زمین‌بریزید</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عید پسح در ماه ابیب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شبانه از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همیشه به یاد داشته باشید که در ماه ابیب، مراسم عید پسح را به احترام خداوند، خدایتان به‌جا آورید، چون در این ماه بود که او شمارا شبانه از سرزمین مصر بیرون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عید پسح، شما باید یک برّه یا یک گاو، در محلی که خداوند، خدایتان به‌عنوان عبادتگاه خود برمی‌گزیند، برای او قربانی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قربانی را با نان خمیرمایه دار نخورید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نان بدون خمیرمایه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نان، یادگار سختی‌های شما در مصر و نیز یادگار روزی است که باعجله از مصر خارج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را در تمام عمر خود به خاطر داشته باشید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اثری از خمیرمایه در خانه‌ی شما نباشد و از گوشت قربانی پسح تا صبح روز بعد چیزی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پِسَح را فقط باید در مکانی که خداوند، خدایتان، به‌عنوان عبادتگاه تعیین می‌کند، ذبح نمایید و نه در جای دیگری از سرزمینی که او به شما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قربانی پسح را هنگام غروب سر ببرید، زیرا هنگامی‌که از مصر خارج شدید، غروب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گوشت قربانی را در همان‌جا بپزید و بخورید و صبح روز بعد، راهی خانه‌هایتان بشوید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را هم نان فطیر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هفتم، تمام قوم برای عبادت خداوند، خدای خود جمع شوند و هیچ کار دیگری نکنند</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عید هفته‌ها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پس از شروع فصل درو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پس از شروع فصل درو، عید دیگری در حضور خداوند، خدایتان خواهید داشت که عید هفته‌ها خوانده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عید، هدیه‌ی داوطلبانه‌ای مطابق برکتی که خداوند به شما داده است، نزد خداوند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عید با پسران و دختران، غلامان و کنیزان خود در حضور خداوند شادی کنید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فراموش نکنید که لاوی ها، غریبان، بیوه‌زنان و یتیمان شهرتان را هم دعوت کنید تا در مراسم جشن، در مکانی که خداوند به‌عنوان عبادتگاه خود تعیین می‌کند، شرکت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دستور را حتماً به‌جا آورید زیرا خود شما هم در مصر بَرده بوده‌اید</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عید سایبان‌ها در هفت روز پایان فصل درو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جشن دیگر، عید سایبان‌هاست که باید به مدّت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پایان فصل درو؛ پس‌ازاینکه خرمن خود را کوبیدید و آب انگورتان را گرفتید، برگزار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عید به‌اتفاق دختران و پسران، غلامان و کنیزان خود شادی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فراموش نکنید که لاوی ها، غریبان، یتیمان و بیوه‌زنان شهر خود را نیز دعوت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عید را در محلی که خداوند تعیین خواهد کرد، به مدّت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برای او برگزار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عید شادی کنید، زیرا خداوند محصول و دسترنج شمارا برکت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مردان اسرائیلی باید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سال، در حضور خداوند، خدایشان در محلی که خداوند تعیین خواهد کرد، به خاطر 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پسح، عید هفته‌ها و عید سایبان‌ها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هرکدام از این اعیاد، هدایایی برای خداوند بیاورید تا جایی که از دستتان برمی‌آید به نسبت برکتی که از خداوند یافته‌اید، هدیه بدهید</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قضات و رهبر در شهرها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هر یک از قبایل خود، در شهرهایی که خداوند، خدایتان به شما می‌دهد، قضات و رهبرانی تعیین کنید تا ایشان مردم را عادلانه داوری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داوری، از کسی طرفداری نکنید، عدالت را زیر پا نگذارید و رشوه نگیرید؛ چون رشوه حتّی چشمان عادلان را کور می‌کند و راست‌گویان را به‌دروغ گویی وامی‌دارد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عدل و انصاف را همیشه به‌جا آورید تا بتوانید زنده مانده، سرزمینی را که خداوند، خدایتان به شما می‌بخشد، تصرّف نمایید</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نهی بت‌پرستی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مجسمه‌های شرم‌آور بت‌پرستان را در کنار قربانگاه خداوند، خدایتان نسازید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ستون‌های آن‌ها را بر پا نکنید، چون خداوند از این بت‌ها بیزار است</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نهی از قربانی مریض و معیوب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گاو یا گوسفند مریض و معیوب، برای خداوند، خدایتان قربانی نکنید، خداوند از این کار متنفّر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بشنوید مرد یا زنی، دریکی از شهرهای سرزمینتان از عهد خدا تخلّف نموده، بُت یا خورشید و ماه و ستارگان را که من پرستش آن‌ها را اکیداً غدغن کرده‌ام، عبادت می‌کند، اوّل خوب تحقیق کنید و بعد که معلوم شد چنین گناهی در اسرائیل به وقوع پیوسته است، آنگاه آن مرد یا زن را به بیرون شهر ببرید و سنگسارش کنید تا بمیرد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 هرگز شخصی را بنا به شهادت یک گواه، به قتل نرسانید؛ حداقل باید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شاهدان باید سنگ‌ها را پرتاب کنند و سپس تمام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طریق این شرارت را از میان خود پاک خواهید ساخت</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رجوع به دادگاه و قاضی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واقعه‌ای در میان شما اتّفاق بیافتد که قضاوت راجع به آن برای شما سخت باشد، چه قتل باشد چه ضرب‌وجرح و چه دعوا، در این صورت باید آن مرافعه را به محلی که خداوند، خدایتان تعیین می‌کند، نزد کاهنان نسل لاوی و قاضی وقت ببرید تا ایشان در این مورد قضاوت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آن‌ها بگویند، باید بدون چون‌وچرا اِجرا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مواظب باشید که از حکم و دستورات ایشان، سرپیچی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محکوم از قبول حکم قاض، یا کاهن که خادم خداوند است، خودداری کند، مجازات او مرگ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اسرائیل را باید از وجود چنین گناهکارانی پاک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همه‌ی مردم از این مجازات باخبر شده، خواهند ترسید و جرئت نخواهند کرد با رأی دادگاه مخالفت کنند</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پادشاه در هر سرزمین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در سرزمینی که خداوند آن را به شما خواهد داد، ساکن شده و به این فکر بیافتید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 باید مثل قوم‌های دیگری که اطراف ما هستند یک پادشاه 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مردی را به پادشاهی برگزینید که خداوند، خدایتان انتخاب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اسرائیلی باشد نه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نباید به فکر جمع‌کردن اسب باشد و افرادش را به مصر بفرستد تا ازآنجا برایش اسب بیاورند؛ چون خداوند به شما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بار دیگر به مصر بازنگردید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نباید زنان زیادی برای خود بگیرد، مبادا دلش از خداوند دور شود همچنین نباید برای خود ثروت بیندوزد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بر تخت پادشاهی نشست، باید نسخه‌ای از قوانین خدا را که به‌وسیله‌ی کاهنان لاوی نگهداری می‌شود،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این رونوشت قوانین را نزد خود نگه دارد و در تمام‌روزهای عمرش، آن را مطالعه کند تا یاد بگیرد، خداوند خدایش را احترام کند و دستورات و قوانین او را اطاعت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کار او باعث خواهد شد، خود را از دیگران برتر نداند و از هیچ‌یک از اوامر خداوند انحراف نورزد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سلطنت او طولانی خواهد بود و پس از او نیز پسرانش، نسل‌های زیادی بر اسرائیل سلطنت خواهند کرد</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سهم زمین برای کاهنان و لاویان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کاهنان و سایر افراد قبیله‌ی لاوی، نباید در اسرائیل مِلکی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شما باید با آوردن قربانی‌ها و هدایا به قربانگاه خداوند، زندگی ایشان را تأمین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کاهنان و لاویان نباید ِلکی داشته باشند، زیرا همان‌طور که خداوند وعده داده، خود او میراث ایشان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بناگوش و شکمبه‌ی هر گاو گوسفندی را که برای قربانی می‌آورید، به کاهنان بدهید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این‌ها، نوبر محصول خود،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نوبر غلات، شراب تازه، روغن‌زیتون و همچنین پشم گوسفندان خود را نیز به ایشان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خدایتان قبیله‌ی لاوی را از بین تمام قبیله‌ها انتخاب کرده است تا نسل‌اندرنسل، خداوند را خدمت کنند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فرد لاوی، در هر گوشه‌ای از سرزمین اسرائیل که باشد، این حق را دارد که هر وقت بخواهد به مکانی که خداوند به‌عنوان عبادتگاه خود، تعیین می‌کند، آمده، به نام خداوند خدمت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دیگر برادران لاوی خود که به‌طور مداوم در آنجا خدمت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قربانی‌ها و هدایایی که به لاویان داده می‌شود، به او نیز باید سهمی تعلّق گیرد، چه محتاج باشد و چه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نهی از آداب‌ورسوم نفرت‌انگیز بت‌پرستان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وارد سرزمین موعود شدید، مواظب باشید که از آداب‌ورسوم نفرت‌انگیز قوم‌هایی که در آنجا زندگی می‌کنند پیروی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 آن‌ها بچّه های خود را روی آتش قربانگاه قربانی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هیچ‌یک از شما نباید به‌جادوگری بپردازد یا غیب‌گویی و رَمّالی و فال‌گیری کند و یا ارواح مُردگان را اِحضار نماید؛ خداوند از تمام کسانی که دست به چنین کارهایی می‌زنند، متنفّر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خاطر انجام همین کارهاست که خداوند، خدایتان این قوم‌ها را ریشه‌کن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باید در حضور خداوند، خدایتان، پاک و بی‌عیب باشید</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هشدار برای ظهور پیامبران دروغین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قوم‌هایی که شما سرزمینشان را تصرّف می‌کنید، به غیب‌گویان و فالگیران گوش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خداوند، خدایتان به شما اجازه نمی‌دهد چنین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از میان قوم اسرائیل، پیامبری مانند من برای شما خواهد فرستاد و شما باید به او گوش دهید و از او اطاعت کنید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که در دامنه‌ی کوه حوریب جمع شده بودید، از خداوند خواستید که صدای مهیب او را بار دیگر نشنوید و آن آتش هولناک را در بالای کوه نبینید، چون می‌ترسید بمیرید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خداوند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درخواست آن‌ها به‌جاست، من از میان آن‌ها پیامبری مانند تو برای ایشان خواهم فرستاد، به او خواهم گفت که چه بگوید و او سخنگوی من نزد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به او گوش ندهد و به پیامش که از جانب من است توجّه نکند، او را مجازات خواهم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پیامبری که به‌دروغ اِدّعا کند، پیامش از جانب من است، خواهد مُرد و هر پیامبری که ادّعا کند پیامش از جانب خدایان دیگر است، باید کُشته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دودل هستید که پیامی از جانب خداوند است یا نه راه فهمیدنش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که او می‌گوید اتّفاق نیفتد، پیام او از جانب خداوند نبوده، بلکه ساخته‌وپرداخته‌ی خودش است؛ پس از او نترسید</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شهرهای پناهگاه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هنگامی‌که خداوند، خدایتان قوم‌هایی را که باید سرزمینشان را بگیرید، نابود کند و شما در شهرها و خانه‌هایشان ساکن شوید، آنگاه باید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به‌عنوان پناهگاه تعیین کنید تا اگر کسی تصادفاً شخصی را بکشد، بتواند به آنجا فرار کرده، در امان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کشورتان را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تقسیم کنید، به‌طوری‌که هرکدام از 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دریکی از 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واقع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جاده‌هایی را که به این شهرها می‌روند خوب نگه‌دارید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تصادفاً مرتکب قتل شود، می‌تواند به یکی از این شهرها فرار کرده، در آنجا پناه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باهمسایه‌ی خود برای بُریدن هیزم، به جنگل برود و سر تبر از دسته‌اش جداشده، باعث قتل همسایه‌اش گردد، آن مرد می‌تواند به یکی از این شهرها گُریخته،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مدّعی خون مقتول نمی‌تواند او را بکشد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شهرها باید پراکنده باشند تا همه بتوانند به آن دسترسی داشته باشند وگرنه مدّعی عصبانی، ممکن است قاتل بی‌گناه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طبق وعده‌ای که به پدران شما داده است، مرزهای سرزمینتان را وسیع‌تر کند و تمام سرزمینی را که وعده داده است، به شما ببخشد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چنین کاری، بستگی دارد به این‌که از کلیه‌ی فرمان‌هایی که امروز به شما می‌دهم، اطاعت نموده، خداوند خدایتان را دوست بدارید و دائم درراه او گام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باید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پناهگاه دیگر نیز داشته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چنین عمل کنید تا در سرزمینی که خداوند به شما می‌دهد اشخاص بی‌گناه کُشته نشوند و خون کسی به گردن شما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کسی از همسایه‌ی خود نفرت داشته باشد و با قصد قبلی او را بکشد و سپس به یکی از شهرهای پناهگاه فرار نماید، آنگاه ریش‌سفیدان شهر باید دنبال او فرستاده، او را بازگردانند و تحویل مدّعی خون مقتول بدهند تا او را بکشد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او رحم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را از خون بی‌گناه پاک‌کنید تا در همه‌ی کارهایتان کامیاب باشید</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مرزهای ملک همسایه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هنگامی‌که وارد سرزمینی شدید که خداوند، خدایتان به شما می‌دهد، مواظب باشید مرزهای ملک همسایه‌تان را که از قدیم تعیین‌شده است به نفع خود تغییر ندهید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در دادگاه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کسی را بر اساس شهادت یک نفر محکوم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حداقل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باید وجود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شهادت دروغ بدهد و اِدّعا کند که شخصی را هنگام ارتکاب جُرمی دیده است، هر دو نفر باید به نزد کاهنان و قُضاتی که در آن موقع در حضور خداوند مشغول خدمت‌اند، آورده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قُضات باید این امر را به‌دقت تحقیق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معلوم شد که شاهد دروغ می‌گوید، مجازاتش باید همان باشد که او فکر می‌کرد مرد دیگر به آن محکوم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طریق شرارت را از میان خود پاک خواهید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بعدازآن کسانی که این خبر را بشنوند، از دروغ گفتن در جایگاه شهود خواهند ترسید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شاهد دروغ‌گو نباید رحم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شما در این‌گونه موارد باید چنین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 در برابر جان، چشم در برابر چشم، دندان در برابر دندان، دست در برابر دست‌وپا در برابر پا</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قوانین جنگ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که به جنگ می‌روید و در برابر خود، لشگری نیرومندتر از خود، با اسب‌ها و عرابه‌های جنگی زیاد می‌بینید، وحشت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خدایتان با شماست، همان خدایی که شمارا از مصر بیرون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شروع جنگ، کاهنی در برابر لشگر اسرائیل بایستد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مردان اسرائیلی به من گوش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به جنگ می‌روید از دشمن نترسید و جرئت خود را از دست ندهید؛ چون خداوند، خدایتآن‌همراه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شما با دشمنانتان می جنگد و به شما پیروزی می‌بخشد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سرداران سپاه، باید سربازان را خطاب کرده، چنین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اینجا کسی هست که به‌تازگی خانه‌ای ساخته ولی هنوز از آن استفاده نکرده باشد؟ اگر چنین کسی هست به خانه برگردد؛ چون ممکن است در این جنگ کُشته شود و شخص دیگری از آن استفاده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کسی هست که به‌تازگی تاکستان غَرَس کرده، ولی هنوز میوه‌ای از آن نخورده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چنین کسی هست به خانه بازگردد، چون ممکن است در این جنگ کُشته شود و شخص دیگری میوه‌ی آن را بخورد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کسی به‌تازگی دختری را نامزد کرده است؟ اگر چنین کسی هست به خانه‌ی خود بازگردد و با نامزدش ازدواج کند، چون ممکن است در این جنگ بمیرد و شخص دیگری نامزد او را به زنی بگیرد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سرداران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اینجا کسی هست که می ترسد؟ اگر چنین کسی هست به خانه بازگردد تا روحیه ی دیگران را تضعیف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نطق سرداران، فرماندهانی برای سپاه، تعیین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به شهری نزدیک می‌شوید تا با آن بجنگید، نخست به مردم آنجا فرصت دهید خود را تسلیم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دروازه‌های شهر را به روی شما باز کردند، وارد شهر بشوید و مردم آنجا را اسیر کرده، به خدمت خود بگیرید؛ ولی اگر تسلیم نشدند، شهر را محاصره کنید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هنگامی‌که خداوند خدایتان، آن شهر را به شما داد، همه‌ی مردان آن را از بین ببرید، ولی زن‌ها و بچّه ها، گاوها و گوسفندها و هرچه را که در شهر باشد، می‌توانید برای خود نگه‌دارید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غنائمی را که از دشمن به دست می‌آورید، مال شماست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آن‌ها را به شما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دستورات فقط شامل شهرهای دوردست است و نه شهرهایی که در خود سرزمین موعود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شهرهای داخل مرزهای سرزمین موعود، هیچ‌کس را نباید زنده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 زنده‌ای را از بین ببرید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حیتی ها، اموری‌ها، کنعانی‌ها، فرزی‌ها، حوی ها و یبوسی ها را به‌کل نابود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حکمی است که خداوند خدایتان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این فرمان، آن است که نگذارد مردم این سرزمین شمارا فریب داده، در دام بت‌پرستی و آداب‌ورسوم قبیح خود، گرفتار سازند و شمارا وادارند گناه بزرگی نسبت به خداوند، خدایتان مرتکب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شهری را برای مدّت طولانی، محاصره می‌کنید، درختان میوه را از بین 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میوه‌ی آن‌ها بخورید، ولی درختان را قطع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درختان دشمنان شما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درختان دیگر را می‌توانید قطع کنید و از آن‌ها برای محاصره‌ی شهر استفاده کنید</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طلب آمرزش برای قتلی که قاتلش معلوم 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سرزمین موعود، هرگاه جسد مقتولی که قاتلش معلوم نیست، در صحرا پیدا شود، آنگاه ریش‌سفیدان و قُضات با اندازه‌گیری فاصله‌ی جسد تا شهرهای اطراف، نزدیک‌ترین شهر را تعیین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ریش‌سفیدان آن شهر، باید گوساله‌ای را که تابه‌حال بر آن یوغ بسته نشده، بگیرند و آن را به درّه‌ای ببرند که در آن آب جاری باشد، ولی زمینش هرگز شخم نخورده و کشت نشده باشد و در آنجا گردن گوساله را بشکنند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کاهنان نیز نزدیک بیایند، زیرا خداوند، خدای شما، ایشان را انتخاب کرده است تا در حضور او خدمت کنند و به نام خداوند برکت دهند و در مرافعه‌ها و مجازات تصمیم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ریش‌سفیدان آن شهر، دست‌های خود را روی آن گوساله بشویند 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دست‌های ما این خون را نریخته و چشمان ما هم آن را ندیده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خداوند قوم خود، اسرائیل را که نجات داده‌ای ببخش و آن‌ها را به قتل مردی بی‌گناه متهم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خون این مرد را بر ما نگیر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طریق با پیروی از دستورات خداوند، شما این گناه را از بین خود دور خواهید ساخت</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با دختر اسیر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که به جنگ می‌روید و خداوند، خدایتان دشمنان شمارا به دست شما تسلیم می‌کند و شما آن‌ها را به اِسارت خود درمی‌آورید، چنانچه در میان اسیران، دختر زیبایی را ببینید و عاشق او بشوید، می‌توانید او را به زنی بگیرید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به خانه‌ی خود بیاورید و بگذارید موهای سرش را کوتاه کند، ناخن‌هایش را بگیرد و لباس‌هایش را که هنگام اسیر شدن پوشیده بود، عوض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یک ماه تمام در خانه‌ی شما، در عزای پدر و مادرش بنشیند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بعدازآن، می‌توانید او را به زنی اختیار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اگر از او راضی نبودید، نباید او را بفروشید یا مثل برده با او رفتار کنید، زیرا او را به زنی گرفته‌اید، پس بگذارید هر جا می‌خواهد برود</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نخست زادگی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مردی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داشته باشد و از هر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پسر شود و پسر بزرگ‌ترش فرزند همسر موردعلاقه‌اش نباشد، حق ندارد اِرث بیشتری به پسر کوچک‌ترش یعنی پسر زنی که وی او را دوست دارد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باید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به پسر بزرگ‌ترش که نخستین نشانه‌ی قدرتش بوده و حقّ نخست زادگی به او می‌رسد بدهد ولو اینکه وی پسر همسر موردعلاقه‌اش نباشد</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 سرکش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مردی پسر لجوج و سرکشی داشته باشد که باوجود تنبیهات مکرّر والدین، از ایشان اطاعت نکند، در این صورت باید پدر و مادرش او را نزد ریش‌سفیدان شهر ببرند 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پسر ما لجوج و سرکش است، حرف ما را گوش نمی‌کند و به وِلخرجی و میگُساری می‌پردازد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اهالی شهر او را سنگسار کنند تا بمیرد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طریق، شرارت را از میان خود دور خواهید کرد و همه‌ی جوانان اسرائیل این واقعه را شنیده، خواهند ترسید</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قوانین ازدواج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مردی با دختری ازدواج کند و پس از هم‌بستر شدن با او، وی را متّهم کند که قبل از ازدواج، با مرد دیگری روابط جنسی داشته است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با او ازدواج کردم باکره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پدر و مادر دختر، باید مدرک بکارت او را نزد ریش‌سفیدان شهر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باید به آن‌ها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دخترم را به این مرد دادم تا همسر او باشد، ولی این مرد او را نمی‌خواهد و به او تهمت زده، ادعا می‌کند که دخترم هنگام ازدواج باکره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مدرک ثابت می‌کند که او باکره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باید پارچه را جلو ریش‌سفیدان پهن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ریش‌سفیدان باید آن مرد را شلّاق بزنند و محکوم‌به پرداخت جریمه‌ای معادل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نقره بکنند، چون به‌دروغ، یک باکره‌ی اسرائیلی را متّهم ساخته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جریمه باید به پدر دختر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همسر وی باقی خواهد ماند و مرد هرگز نباید او را طلاق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اتهامات مرد حقیقت داشته باشد و آن زن هنگام ازدواج، باکره نبوده است، ریش‌سفیدان، دختر را به در خانه‌ی پدرش ببرند و مردان شهر او را سنگسار کنند تا بمیرد؛ چون او در اسرائیل عمل قبیحی انجام داده است و در زمانی که در خانه‌ی پدرش زندگی می‌کرد، زِنا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شرارتی باید از میان شما پاک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مردی در حال اِرتکاب زِنا با زن شوهرداری دیده شود، هم آن مرد و هم آن زن باید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به‌این‌ترتیب شرارت از اسرائیل پاک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دختری که نامزد شده است، در داخل دیوارهای شهر، توسّط مردی اغوا گردد، باید هم دختر و هم مرد را از دروازه‌ی شهر بیرون برده، سنگسار کنند تا بمیرند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 را به خاطر این‌که فریاد نزده و کمک نخواسته است و مرد را به جهت اینکه، نامزد مرد دیگری را بی‌حرمت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شرارتی باید از میان شما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چنین عملی خارج از شهر اتّفاق بیافتد، تنها مرد باید کُشته شود، چون دختر گناهی که مستحق مرگ باشد مرتکب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آن است که کسی بر شخصی حمله‌ور شده، او را بکشد، زیرا دختر فریاد زده و چون در خارج از شهر بوده، کسی به کمکش نرفته است تا او را نجات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مردی به دختری که نامزد نشده است، تجاوز کند و در حین عمل غافلگیر شود، باید به پدر دختر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نقره، بپردازد و با آن دختر ازدواج کند و هرگز نمی‌تواند او را طلاق بدهد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هیچ‌کس نباید با زن‌پدر خود ازدواج کند، زیرا آن زن به پدر وی تعلّق دارد</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اخراج از جماعت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که بیضه‌هایش له‌شده و یا آلت تناسلی‌اش بریده‌شده باشد، نباید داخل جماعت خداوند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حرام‌زاده و فرزندان او 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نباید وارد جماعت خداوند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قوم عمونی یا موآبی هیچ‌کس وارد جماعت خداوند نشود، حتّی بعد از نسل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دستور بدان سبب است که وقتی از مصر بیرون آمدید، این قوم‌ها با نان‌وآب، از شما استقبال نکردند و حتّی بلعام پسر بعور، اهل فتور را از بین‌النهرین اجیر کردند تا شمارا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خداوند به بلعام گوش نکرد و در عوض چون </w:t>
      </w:r>
    </w:p>
    <w:p>
      <w:pPr>
        <w:pStyle w:val="BookText"/>
        <w:rPr/>
      </w:pPr>
      <w:r>
        <w:rPr>
          <w:rFonts w:ascii="IRNazanin" w:hAnsi="IRNazanin" w:eastAsia="IRNazanin"/>
          <w:color w:val="111111"/>
          <w:sz w:val="28"/>
          <w:sz w:val="28"/>
          <w:szCs w:val="28"/>
          <w:rtl w:val="true"/>
          <w:lang w:bidi="fa-IR"/>
        </w:rPr>
        <w:t>شمارا دوست داشت، آن لعنت را به برکت تبدیل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هرگز تا زمانی که زنده هستید نباید با عمونی ها و موآبی ها صلح کنید و با آن‌ها رابطه‌ی دوستی برقرار نمایید ولی ادومی ها را دشمن نشمارید، زیرا زمانی در میان ایشان زندگی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سوّم ادومی ها و مصری‌ها می‌توانند به جماعت خداوند داخل شوند</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ناپاکی در اردوگاه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جنگ، مردانی که در اردوگاه هستند، باید از هر نوع ناپاکی دوری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به خاطر انزال شبانه، شرعاً نجس می‌شود، باید از اردوگاه خارج شود و تا غروب بیرون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را شسته، هنگام غروب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مستراح‌ها باید بیرون اردوگاه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باید در بین ابزار خود، وسیله‌ای برای کندن زمین داشته باشد و بعد از هر بار قضای حاجت، با آن گودالی حفر کند و مدفوعش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اردوگاه باید پاک باشد، چون خداوند در میان شما قدم می‌زند تا شمارا محافظت فرماید و دشمنانتان را مغلوب شما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چیز ناپسندی ببیند، ممکن است روی خود را از شما برگرداند</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نوبر محصولات و عشریه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پس‌ازاینکه وارد سرزمین موعود شده، آن را تصرّف کردید و در آن سکونت گزیدید، باید نوبر محصول برداشتی زمین خود را به مکانی که خداوند به‌عنوان عبادتگاه خود برمی‌گزیند، بیاورید و به خداوند تقدیم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را در سبد گذارده، به کاهنی که سر خدمت است بدهید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اِقرار می‌کنم که خداوند، خدایم مرا به سرزمینی که به پدران ما وعده نمود،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کاهن سبد را از دست شما گرفته، آن را جلو قربانگاه خداوند، خدایتان بگذارد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شما در حضور خداوند، خدایتان اقرار کرده،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اجداد من آرامی‌های سرگردانی بودند که به مصر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عدّه‌ی آن‌ها کم بود، ولی در مصر قوم بزرگی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مصری‌ها با ما بدرفتاری کردند و ما را برده‌ی خود ساختند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نزد خداوند، خدای پدرانمان فریاد برآوردیم و خداوند صدای ما را شنیده، زحمت و مشقّت و مشکلاتمان را دید و ما را باقدرت عظیم خود، از مصر بیرون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حضور مصریان معجزاتی بزرگ انجام داده، آن‌ها را به وحشت انداخت و ما را به سرزمین حاصلخیزی که در آن شیر و عسل جاری است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ای خداوند، نگاه کن، من نمونه‌ای از نوبر محصولات زمینی را که به من عطا کرده‌ای برایت آورده‌ام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نمونه را در حضور خداوند، خدای خود گذارده، او را پرستش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بروید و به سبب تمام نعمت‌هایی که خدا به شما عطا کرده است، او را شکر کنید و با خانواده‌ی خود و با لاویان و غریبانی که در میان شما زندگی می‌کنند، شادی نمایید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یک‌بار، سال مخصوص عشریه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باید تمام عشریه های محصول خود را به لاویان، غریبان، یتیمان و بیوه‌زنان شهرتان بدهید تا بخورند و سیر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در حضور خداوند، خدایتان اعلام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خداوند، همان‌گونه که امر فرمودی تمام عشریه هایم را به لاویان، غریبان و یتیمان و بیوه‌زنان داده‌ام و از هیچ‌کدام از قوانین تو سرپیچی ننموده، آن‌ها را فراموش نکرده‌ام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که شرعاً نجس بودم وقتی‌که عزادار بودم، دست به عشریه نزده‌ام و چیزی از آن برای مردگان هدیه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اطاعت کرده‌ام و تمام احکام تو را به‌جا آورده‌ام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خداوند، از آسمان که جایگاه مقدّس توست، نظر انداخته، قوم خود اسرائیل را برکت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سرزمین حاصلخیز را نیز که طبق وعده‌ات به ما داده‌ای، برکت عطا فرما</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قوانین جزئی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برده‌ای از نزد اربابش فرار کند، نباید او را مجبور کنید که برگردد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بگذارید در هر شهری که مایل است در میان شما زندگی کند و بر او ظلم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دختران اسرائیلی کسی نباید فاحشه شود و از پسران اسرائیلی کسی نباید لواط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هیچ‌گونه هدیه‌ای را که از درآمد یک فاحشه یا یک لواط تهیّه شده باشد به خانه‌ی خداوند نیاورید، چون هر دو در نظر خداوند نفرت‌انگیز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به برادر اسرائیلی خود، پول، غذا یا هر چیز دیگری قرض می‌دهید، از او بهره نگیرید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یک غریبه می‌توانید بهره بگیرید، ولی نه از یک اسرائیلی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این قانون را رعایت کنید، خداوند خدایتان زمانی که وارد سرزمین موعود شوید، به شما برکت خواهد داد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هنگامی‌که برای خداوند نذر می‌کنید، نباید در وفای آت تأخیر کنید، چون خداوند می‌خواهد نذرهای خود را به‌موقع ادا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 نکردن نذر، گناه محسوب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اگر از نذر کردن خودداری کنید، گناهی انجام نداده‌اید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نذر کردید، باید دقّت کنید هرچه را که گفته‌اید ادا کنید؛ زیرا با میل خود، به خداوند خدایتان نذر کرده‌اید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انگورهای تاکستان دیگران، هرقدر که بخواهید می‌توانید بخورید، امّا نباید انگور در ظرف ریخته با خود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وقتی داخل کشتزار همسایه‌ی خود می‌شوید، می‌توانید با دست خود، خوشه‌ها را بچینید و بخورید، ولی حقّ داس زدن ندارید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مردی پس از ازدواج با زنی، به عللی از او راضی نباشد و طلاق‌نامه‌ای نوشته، به دستش دهد و او را رها سازد و آن زن دوباره ازدواج کند و شوهر دوّمی نیز از او راضی نباشد و او را طلاق دهد یا بمیرد، آنگاه شوهر </w:t>
      </w:r>
    </w:p>
    <w:p>
      <w:pPr>
        <w:pStyle w:val="BookText"/>
        <w:rPr/>
      </w:pPr>
      <w:r>
        <w:rPr>
          <w:rFonts w:ascii="IRNazanin" w:hAnsi="IRNazanin" w:eastAsia="IRNazanin"/>
          <w:color w:val="111111"/>
          <w:sz w:val="28"/>
          <w:sz w:val="28"/>
          <w:szCs w:val="28"/>
          <w:rtl w:val="true"/>
          <w:lang w:bidi="fa-IR"/>
        </w:rPr>
        <w:t>اوّلش نمی‌تواند دوباره با او ازدواج کند، زیرا آن زن نجس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چنین ازدواجی متنفّر است و این عمل باعث می‌شود، زمینی که خداوند، خدایتان به شما داده است به گناه آلوده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را که تازه ازدواج‌کرده است، نباید به سربازی احضار نمود و یا مسئولیت‌های به‌خصوص دیگری به وی محوّل کرد، بلکه مدّت یک سال در خانه‌ی خود آزاد بماند و با زنش خوش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 گرفتن سنگ آسیاب، خلاف قانون است، چون وسیله‌ی امرارمعاش صاحبش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یکی از برادران اسرائیلی خود را بدزدد و با او مثل برده رفتار کند و یا او را بفروشد، این آدم‌دزد باید کُشته شود تا شرارت از میان شما پاک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کسی به مرض جُذام مبتلا شود، باید به‌دقت آنچه را که کاهنان به او می‌گویند انجام دهد؛ او باید از دستوراتی که من به کاهنان داده‌ام پیروی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خاطر بیاورید آنچه را که خداوند، هنگامی‌که از مصر بیرون می‌آمدید با مریم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کسی چیزی قرض می‌دهید، نباید برای گرفتن گرو، به خانه‌اش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خانه بایستید تا صاحب‌خانه آن را برایتان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مرد فقیر بوده، رَدایش را که در آن می‌خوابد به‌عنوان گِرو به شما بدهد، نباید تا روز بعد، پیش خود نگه‌دارید، بلکه هنگام غروب آفتاب، آن را به او بازگردانید تا بتواند شب در آن بخوابد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او برای شما دعای خیر خواهد کرد و خداوند خدایتان از شما راضی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به یک کارگر روزمزد فقیر و محتاج ظلم نکنید، چه اسرائیلی باشد و چه غریبی که در شهر شما زندگی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مزدش را هر روز قبل از غروب آفتاب به وی پرداخت کنید؛ چون او فقیر است و چشم اُمیدش به آن مُزد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چنین نکنید، ممکن است نزد خداوند از دست شما ناله کند و این برای شما گناه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نباید به سبب گناه پسرانشان کُشته شوند و نه پسران به سبب گناه پدرانشان</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باید به سبب گناه خودش کُشته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غریبان و یتیمان به عدالت رفتار کنید و هرگز لباس بیوه زنی را در مقابل قرضی که به او داده‌اید گرو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به یاد داشته باشید که در مصر برده بودید و خداوند، خدایتان شمارا نجات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همین دلیل است که من این دستور را به شما می‌دهم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هنگام درو کردن محصول، فراموش کردید یکی از بافه‌ها را از مزرعه بیاورید، برای برداشتن آن به مزرعه بازنگردید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غریبان و یتیمان و بیوه‌زنان بگذارید تا خداوند، خدایتان دسترنج شمارا برکت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وقتی‌که محصول زیتون خود را از درخت می‌تکانید، شاخه‌ها را برای بار دوّم تکان ندهید، بلکه باقیمانده را برای یتیمان، یتیمان و بیوه‌زنان بگذارید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انگور تاکستانتان نیز چنین عمل کنید، دوباره سراغ تاکی که انگورهایش را چیده‌اید نروید، بلکه آنچه را که از انگورها باقی‌مانده است برای نیازمندان بگذارید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یادتان باشد که در سرزمین مصر برده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است که من این دستور را به شما می‌دهم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بین دو نفر نزاعی درگیرد و آن‌ها به دادگاه بروند، دادگاه باید مجرم را محکوم نماید و بی‌گناه را تبرئه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مجرم مستحق شلّاق خوردن باشد، باید قاضی به او دستور دهد که دراز بکشد و به نسبت جرمی که انجام داده 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شلّاق بخورد، ولی نباید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 بزنید، مبادا برادرتان در نظر شما خوار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دهان گاو را هنگامی‌که خرمن خرد می‌کند، نبندید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باهم در یکجا ساکن باشند و یکی از آن‌ها بدون داشتن پسری بمیرد، بیوه‌اش نباید با فردی خارج از خانواده، ازدواج کند، بلکه برادرشوهرش باید او را به زنی بگیرد و حقّ برادرشوهری را به‌جا آورد نخستین پسری که از این ازدواج به دنیا بیاید، باید به‌عنوان پسر برادر فوت‌شده، محسوب گردد تا اسم آن متوفی راضی به این ازدواج نباشد، آنگاه آن زن باید نزد ریش‌سفیدان شهر برود و به آن‌ها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شوهرم وظیفه اش را نسبت به من انجام نمی‌دهد و نمی گذارد نام برادرش در اسرائیل باقی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ریش‌سفیدان شهر، آن مرد را احضار کرده، با او صحبت کنند، اگر او باز راضی به ازدواج نشد، زن بیوه باید در حضور ریش‌سفیدان، به‌طرف آن مرد رفته، کفش او را از پایش درآورد و آب دهان بر صورتش اندازد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برمردی که اجاق خانه‌ی برادرش را روشن نگه نمی‌دارد، این‌چنین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ازآن‌پس خاندان آن مرد در اسرائیل،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کفش 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باهم نزاع کنند و همسر یکی از آن‌ها برای کمک به شوهرش مداخله نموده، عورت مرد دیگر را بگیرد، دست آن زن را باید بدون ترحّم قطع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کلیه‌ی معاملات خود باید از ترازوهای دقیق و اندازه‌های درست استفاده کنید تا در سرزمینی که خداوند، خدایتان به شما می‌دهد، زندگی طولانی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کسانی که در معاملات، کلاه‌برداری می‌کنند مورد نفرت خداوند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نباید، کاری را که مردم عمالیق، هنگام بیرون آمدن از مصر با شما کردند، فراموش کنید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یاد داشته باشید که ایشان بدون ترس از خدا با شما جنگیده، کسانی را که در اثر ضعف و</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خستگی، عقب‌مانده بودند به هلاکت رسانیدند؛ بنابراین وقتی‌که خداوند، خدایتان در سرزمین موعود، شمارا از شر تمامی دشمنانتان خلاصی بخشید، باید نام عمالیق را از روی زمین، محو و نابود کنید، هرگز این را فراموش نکنید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قوانین جزئی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مردی مرتکب جرمی شده باشد که جزای آن مرگ است و پس از اعدام، جسد او را به درختی بیاویزند، جسد او نباید در طول شب، روی درخت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همان روز او را دفن کنید، زیرا کسی که بردار آویخته شده باشد، ملعون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بدن او را دفن کنید تا سرزمینی که خداوند، خدایتان به شما داده است، آلوده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گاو یا گوسفند کسی را سرگردان دیدید، وانمود نکنید که آن را ندیده‌اید، بلکه آن را به نزد صاحبش برگردانید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صاحبش نزدیک شما زندگی نمی‌کند و یا او را نمی‌شناسید، آن را به مزرعه‌ی خود ببرید و در آنجا نگه‌دارید تا زمانی که صاحبش به دنبال آن بیاید، آنگاه آن را به صاحبش بدهید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قانون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لباس یا هر چیز دیگری که پیدا می‌کنید نیز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را دیدید که سعی می‌کند گاو یا اُلاغی را که زیر بار خوابیده است روی پاهایش بلند کند، رویتان را برنگردانید، بلکه به کمکش بشتابید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نباید لباس مردانه بپوشد و مرد نباید لباس زنانه به تن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نظر خداوند، خدایتان نفرت‌انگیز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آشیانه‌ی پرنده‌ای را روی زمین اُفتاده ببینید و یا آشیانه‌ای را روی درختی ببینید که پرنده با جوجه‌ها یا تخم‌هایش در داخل آن نشسته است، مادر و جوجه‌هایش را باهم برندارید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 را رها کنید برود و فقط جوجه‌هایش را بردارید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چنین کنید زندگی اتان پربرکت و طولانی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خانه‌ی تازه‌ای می‌سازید، باید دیوار کوتاهی دورتادور پشت‌بام بکشید؛ تا از افتادن اشخاص جلوگیری کرده، مسئول مرگ کسی نشوید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تاکستان خود بذر دیگری نکارید، اگر کاشتید، هم محصول بذر کاشته شده و هم انگورها تلف خواهد 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گاو اُلاغی که به هم یراق شده‌اند شخم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لباسی را که از دو نخ، مثلاً پشم و کتان، بافته‌شده است نپوشید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گوشه‌ی ردای خود، باید منگوله بدوزید</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 خاص خدا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خداوند، خدایتان امر می‌فرماید که تمام قوانین او را اطاعت کنید؛ پس شما با تمامی دل‌وجان، آن‌ها را به‌جا آورید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اقرار کرده‌اید که او خدای شماست و قول داده‌اید از او پیروی نموده، احکامش را به‌جا آورید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امروز طبق وعده‌اش اعلام فرموده است که شما قوم خاص او هستید و باید تمامی قوانین او را اطاعت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احکامش را به‌جا آورید، او شمارا از همه‌ی قوم‌های دیگر بزرگ‌تر ساخته، اجازه خواهد داد، عزت، احترام و شهرت بیابید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کسب این عزت و احترام، باید قوم مقدّسی برای او باشید</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بنای یادبود بر کوه عیبال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موسی و ریش‌سفیدان اسرائیل، این دستورات را نیز به قوم دادند و از آن‌ها خواستند تا آن‌ها را به‌جا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وقتی‌که از رود اُردُن عبور کردید و به سرزمین موعود، یعنی به سرزمینی که شیر و عسل در آن جاری است رسیدید، سنگ‌های بزرگی از کف رودخانه بیرون آورید و آن‌ها را به‌صورت بنای یادبودی در آن‌طرف رودخانه بر کوه عیبال، بر روی یکدیگر قرار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سنگ‌ها را با گچ بپوشانید و سپس قوانین خداوند را بر آن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آنجا یک قربانگاه با سنگ‌های نتراشیده که ابزار آهنی بر آن‌ها نخورده باشد، برای خداوند، خدایتان بسازید و قربانی‌های سوختنی برای خداوند، خدایتان بر آن تقدیم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قربانی‌های سلامتی را نیز بر روی آن ذبح کرده، بخورید و در همان‌جا در حضور خداوند، خدایتان شادی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کلیه‌ی این قوانین را با خطّ خوانا روی بنای یادبود بنویسید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موسی به همراهی کاهنان لاوی، خطاب به تمام بنی‌اسرائیل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اسرائیل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تو قوم خداوند، خدایت شده ای؛ بنابراین باید از خداوند، خدای خود پیروی نمایی و قوانین او را که امروز به تو می‌دهم اطاعت کنی</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لعنت گفتن‌ها بر روی کوه عیبال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همان روز، موسی این دستور را به قوم اسرائیل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عبور از رود اُردُن، قبایل شمعون، لاوی، یهودا، یساکار، یوسف و بنیامین، باید بر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جَرِزیم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بایستند و برکات را اعلام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لاوی ها که در بین آن‌ها ایستاده‌اند با صدای بلند به تمام بنی‌اسرائیل بگویند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 برکسی که بُتی از سنگ، چوب، یا فلز بسازد ومخفیانه آن را پرستش کند، زیرا خداوند از بت‌پرستی متنفّر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تمامی قوم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 بر کسی که نسبت به پدر و مادرش بی‌احترامی‌کند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تمامی قوم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 بر کسی که مرز بین زمین خودش و همسایه‌اش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تمامی قوم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 برکسی که شخص نابینا را از راه، منحرف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تمامی قوم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 بر کسی که نسبت به غریبان، یتیمان و بیوه‌زنان بی عدالتی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تمامی قوم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 بر کسی که با زن‌پدرش، هم‌بستر شود، چون آن زن به پدرش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تمامی قوم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 بر کسی که با حیوانی رابطه‌ی جنسی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تمامی قوم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 بر کسی که با خواهر خود، چه تنی چه ناتنی، هم‌بستر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تمامی قوم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 بر کسی که با مادر زن خود هم‌بستر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تمامی قوم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 بر کسی که مخفیانه مرتکب قتل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تمامی قوم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 بر کسی که رِشوه بگیرد تا فرد بی‌گناهی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تمامی قوم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 برکسی که قوانین و دستورات خدا را اطاعت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تمامی قوم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برکات اطاعت از خدا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بدانید که تنها خدایی که وجود دارد خداوند، خدایتان است و او همان خدای امینی است که تا هزاران نسل، وعده‌های خود را نگاه داشته، پیوسته کسانی را که او را دوست می‌دارند و دستوراتش را اطاعت می‌کنند محبت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آنانی را که از او نفرت دارند بی‌درنگ مجازات و نابود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تمام این فرمان‌هایی را که امروز به شما می‌دهم اجرا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این فرمان‌ها توجّه کرده، آن‌ها را اطاعت نمایید، خداوند خدایتان، عهدی را که از روی رحمت خویش با پدران شما برقرار نمود، ادا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شمارا دوست خواهد داشت و برکت خواهد داد و از شما قومی بزرگ به وجود خواهد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شمارا بارور نموده، زمین و حیواناتتان را برکت خواهد داد تا محصول زیادی از گندم، انگور، زیتون و گلّه‌های گاو گوسفند، داشته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این برکات را در سرزمینی که به پدرانتان وعده فرمود، به شما خواهد بخشید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بیشتر از تمامی قوم‌های روی زمین برکت خواهید یافت و هیچ‌کدام از شما و حتّی گلّه‌هایتان نازا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تمام امراضتان را از شما دور نموده، اجازه نخواهد داد به هیچ‌کدام از بیماری‌هایی که در مصر دیده‌اید دچار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همه‌ی این مرض‌ها را به دشمنانتان 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تمامی قوم‌هایی را که خداوند، خدایتان به دست شما گرفتار می‌سازد نابود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ایشان رحم نکنید و خدایان ایشان را پرستش ننمایید، وگرنه در دام مهلکی گرفتار خواهید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پیش خودتان فکر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می‌توانیم بر این قوم‌هایی که از ما قوی‌ترند پیروز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آن‌ها باک نداشته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کافی است آنچه را خداوند خدایتان با فرعون و سراسر سرزمین مصر کرد، به خاطر آورید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بلاهای وحشتناکی را که خداوند بر سر آن‌ها آورد و شما با چشمان خود، آن را دیدید و نیز معجزات بزرگ و قوت و قدرت خداوند را که به آن وسیله شمارا از سرزمین مصر بیرون آورد به خاطر دارید؟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بدانید که خداوند، خدایتان همین قدرت را علیه مردمی که از آن‌ها می‌ترسید به کار خواهد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گذشته، خداوند خدایتان زنبورهای سرخ و دُرُشتی خواهد فرستاد تا آن عدّه از دشمنانتان را نیز که خود را پنهان کرده‌اند نابود سازد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از آن قوم‌ها نترسید، زیرا خداوند، خدایتان در میان شماست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خدایی است بزرگ و مهیب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به‌تدریج آن‌ها را بیرون خواهد راند، این کار را به‌سرعت انجام نخواهد داد، زیرا اگر چنین کند حیوانات وحشی به‌زودی افزایش‌یافته؛ برای شما ایجاد خطر خواهند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این کار را به‌تدریج انجام خواهد داد و شما هم به آن قوم‌ها حمله نموده، آن‌ها را از بین خواهید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پادشاهان آن‌ها را به دست شما خواهد سپرد و شما نام ایشان را از صفحه‌ی روزگار محو خواهید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هیچ‌کس یارای مقاومت در برابر شمارا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بت‌هایشان را بسوزانید و به طلا و نقره‌ای که این بت‌ها از آن ساخته‌شده‌اند طمع نکنید و آن را برندارید وگرنه گرفتار خواهید شد؛ زیرا خداوند خدایتان از بت‌ها متنفّر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بُتی را به خانه‌ی خود نبرید، چون همان لعنتی را که بر آن است بر شما نیز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بت‌ها نفرت و کراهت داشته باشید، چون لعنت شده‌اند</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وعده به برکات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تمامی فرمان‌ها خداوند، خدایتان را که امروز به شما می‌دهم به‌دقت اطاعت کنید، خداوند شمارا قوی‌ترین قوم دنیا خواهد ساخت و این برکات را نصیب شما خواهد گردانید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 و مزرعه‌تان را برکت 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فرزندان زیاد، محصولات فراوان و گله و رمه‌ی بسیار به شما خواهد بخشید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میوه و نانتان را برکت 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شمارا در همه‌ی کارهایتان برکت 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دشمنانتان را در مقابل شما شکست 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 از یک‌سو علیه شما بیرون خواهند آمد، ولی در برابر شما 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 پراکنده خواهند 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حاصل دسترنج شمارا برکت خواهد داد و انبارهایتان را از غلّه پُر خواهد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شمارا در سرزمینی که به شما می‌دهد برکت 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اوامر خداوند، خدای خود را اطاعت کنید و درراه او گام بردارید، او نیز چنانکه وعده داده است شمارا قوم مقدّس خود خواهد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تمامی مردم جهان خواهند دید که شما قوم خاص خداوند هستید و از شما خواهند ترسید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سرزمین موعود، نعمت‌های فراوان به شما خواهد بخشید، یعنی فرزندان بسیار، گلّه‌های زیاد و محصول فراوان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روزنه‌های آسمان را گشوده، باران را به‌موقع خواهد فرستاد و شمارا در همه‌ی کارهایتان برکت خواهد داد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قوم‌های زیادی قرض خواهید داد، ولی از آنان قرض نخواهید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فقط گوش فراداده، دستورات خداوند، خدایتان را که امروز به شما می‌دهم اطاعت کنید، او شمارا برتر از دیگران خواهد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مواظب باشید که از قوانینی که به شما داده‌ام به‌هیچ‌وجه سرپیچی نکنید و هرگز خدایان دیگر را عبادت و پیروی ننمایید</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دریافت برکت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هنگامی‌که تمام این برکت‌ها و لعنت‌ها اتّفاق بیافتد و شما در میان قوم‌های بیگانه‌ای که خداوند، خدایتان شمارا به آنجا رانده است سخنان مرا به یاد بیاورید و به‌سوی خداوند، خدایتان بازگشت نمایید و شما و فرزندانتان با تمامی دل، فرمان‌هایی را که امروز به شما دادم، اطاعت کنید، آنگاه خداوند، خدایتان شمارا از اسارت نجات 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بر شما ترحّم خواهد کرد و شمارا از بین تمام قوم‌هایی که شمارا در آن‌ها پراکنده کرده است، جمع خواهد نمود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دورترین نقاط دنیا هم باشید، او شمارا جمع می‌کند و به سرزمین نیاکانتان بازمی‌گردانید تا دوباره مالک آن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شما برکت داده، بیش‌ازپیش، شمارا خواهد افزود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دل‌های شما و فرزندانتان را پاک خواهد کرد تا خداوند، خدایتان را با تمامی دل‌وجان، دوست بدارید و در آن سرزمین زنده بمانید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به‌سوی خداوند بازگشت نمایید و همه‌ی فرمان‌هایی را که من امروز به شما می‌دهم اطاعت کنید، خداوند، خدایتان نیز همه‌ی این لعنت‌ها را متوجّه دشمنانتان و کسانی که به شما آزار می‌رسانند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خدایتان شمارا در تمام‌کارهایتان برکت خواهد داد و به شما فرزندان بسیار و گلّه و محصول فراوان عطا خواهد کرد، چون خداوند بار دیگر از شما راضی خواهد شد، همچنان که از پدران شما راضی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فرمان‌هایی را که در این کتاب قانون نوشته‌شده، اطاعت کنید و با تمامی دل‌وجان به‌سوی خداوند، خدایتان بازگشت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این فرمان‌ها، خارج از توانایی و دسترس شما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این قوانین در آسمان نیست که کسی نتواند آن‌ها را پایین بیاورد تا آن‌ها را بشنوید و اطاعت کنید و در ماورای دریاها هم نیست که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می‌تواند به آنجا رفته، آن‌ها را برای ما بیاورد تا آن‌ها را بشنویم و اطاعت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قوانین به شما بسیار نزدیک‌اند، آن‌ها در دل‌ها و بر لب‌هایتان هستند تا بتوانید آن‌ها را اطاعت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امروز مرگ و زندگی، بدی و خوبی را در برابر شما قرار داده‌ام تا یکی را برگزینید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امروز به شما دستور داده‌ام که خداوند، خدایتان را دوست داشته، درراه او گام بردارید و قوانین او را نگاه‌دارید تا زنده مانده، قومی بزرگ بشوید و خداوند، خدایتان به شما در سرزمینی که تصرّف خواهید کرد، برکت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اگر گوش ندهید و اطاعت نکنید و به دنبال خدایان دیگر بروید و آن‌ها را بپرستید، در این صورت همین امروز به شما اعلام می‌کنم که یقیناً نابود خواهید شد و در سرزمینی که تصرّف می‌کنید، عمری طولانی نخواهید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و آسمان را شاهد می‌گیرم که امروز زندگی و مرگ، برکت و لعنت را در برابر شما قرار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را انتخاب کنید تا شما و فرزندانتان زنده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خدایتان را دوست داشته، از او اطاعت کنید و به او بچسبید زیرا او زندگی شماست و به شما و فرزندانتان در سرزمینی که به پدرانتان ابراهیم و اسحاق و یعقوب وعده داده است، عمری طولانی عطا خواهد فرمود</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را فراموش نکنید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تمام فرمان‌هایی را که امروز به شما می‌دهم اطاعت کنید، نه‌تنها زنده خواهید ماند، بلکه تعدادتان نیز افزایش خواهد یافت و به سرزمینی که خداوند به پدرانتان وعده نموده، خواهید رفت و آن را تصرّف خواهید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خاطر آورید چگونه خداوند شمارا در بیابان چهل سال تمام هدایت کرد و شمارا در تنگی قرار داده، آزمایش کرد تا ببیند عکس‌العمل شما چیست و آیا واقعاً از او اطاعت می‌کنید یا 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آری او شمارا در سختی و گرسنگی نگه داشت و بعد به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تا بخورید، غذایی که شما و پدرانتان قبلاً از آن بی اطّلاع بودید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چنین کرد تا به شما بفهماند که زندگی فقط به خوراک نیست، بلکه به اطاعت از کلام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تمام این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لباس‌هایتان کهنه نشد و پاهایتان تاول نزد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باید بفهمید چنانکه پدر پسر خود را تنبیه می‌کند، خداوند نیز شمارا تأدیب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دستورات خداوند، خدایتان را اطاعت کنید، از او پیروی نمایید و از وی بترسید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خدایتان شمارا به سرزمین حاصلخیزی می‌برد، سرزمینی که در درّه‌ها و کوه‌هایش نهرها و رودها و چشمه‌ها جاری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آنجا سرزمین گندم و جو، انگور و انجیر، انار و زیتون و عسل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سرزمینی است که در آن آهن مثل ریگ، فراوان است و مس در تپّه‌هایش به‌وفور یافت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سرزمینی است که خوراک در آن فراوان است و شما محتاج به چیزی نخواهید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آنجا خواهید خورد و سیر خواهید شد و خداوند خدایتان را به خاطر سرزمین حاصلخیزی که به شما داده است شکر خواهید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مواظب باشید که در هنگام فراوانی، خداوند، خدایتان را فراموش نکنید و از اوامر او که امروز به شما می‌دهم سرپیچی ننمایید؛ زیرا وقتی‌که شکمتان سیر شود و برای سکونت خود خانه‌های خوبی بسازید و گلّه‌ها و رمه‌هایتان فراوان شوند و طلا و نقره و اموالتان زیاد گردد، همان وقت است که باید مواظب باشید مغرور نشوید و خداوند خدایتان را که شمارا از بردگی در مصر بیرون آورد فراموش نکنید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مواظب باشید خدایی را که شمارا در بیابان ترسناک و بزرگ، در آن زمین خشک و بی‌آب‌وعلف که پُر از مارهای سمّی و عقرب‌ها بود، هدایت کرد، فراموش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از دل صخره به شما آب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شمارا در بیابان سیر کرد، غذایی که پدرانتان از آن بی اطّلاع بودند و او شمارا در تنگی قرارداد و آزمایش کرد تا در آخر به شما برکت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چنین کرد تا شما هیچ‌گاه تصوّر نکنید که باقدرت و توانایی خودتان ثروتمند شدید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همیشه به خاطر داشته باشید که خداوند، خدایتان است که توانایی ثروتمند شدن را به شما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کار را می‌کند تا وعده‌ای را که به پدرانتان داد، به‌جا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خداوند خدایتان را فراموش کنید و به دنبال خدایان دیگر رفته، آن‌ها را پرستش کنید؛ حتماً نابود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همان‌طور که خداوند ملّت‌های دیگر را که با شما مقابله می‌کنند نابود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خداوند، خدایتان اطاعت نکنید سرنوشت شما نیز چنین خواهد بود</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خدا از بنی‌اسرائیل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ای قوم اسرائیل، خداوند از شما چه می‌خواهد، جز این‌که به سخنان او به‌دقت گوش کنید و برای خیر و آسایش خودفرمان‌هایی را که امروز به شما می‌دهد اطاعت کنید و او را دوست داشته، با تمامی دل‌وجان او را پرستش کنید؟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و آسمان از آن خداوند، خدای شماست، باوجود این، او آن‌قدر به پدرانتان علاقه‌مند بود و به حدّی ایشان را دوست می‌داشت که شمارا که فرزندان آن‌ها هستید انتخاب نمود تا بالاتر از هر ملّت دیگری باشید، همچنان که امروز آشکار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دست از سرکشی بردارید و با تمام دل، مطیع خداوند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خدایتان خدای خدایان و ربُّ الارباب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خدایی بزرگ و تواناست، خدای مهیبی که از هیچ‌کس جانب‌داری نمی‌کند و رشوه نمی‌گیرد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داد بیوه‌زنان و یتیمان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غریبان را دوست می‌دارد و به آن‌ها غذا و لباس می‌دهد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 بادی غریبان را دوست بدارید؛ زیرا خودتان هم در سرزمین مصر غریب بودید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از خداوند، خدایتان بترسید و او را پرستش کنید و از او جدا نشوید و فقط به نام او سوگند یاد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فخر شما و خدای شماست، خدایی که معجزات عظیمی برای شما انجام داد و خود شاهد آن‌ها بوده‌اید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وقتی‌که اجداد شما به مصر رفتند، فقط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ولی اکنون خداوند، خدایتان شمارا به‌اندازه‌ی ستارگان آسمان افزایش داده است</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را دوست بدارید و اطاعت کنید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خدایتان را دوست بدارید و اوامرش را همیشه اطاعت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فرزندان شما سخن نمی‌گویم که مزّه ی تنبیه خداوند را نچشیده و بزرگی و قدرت مهیبش را ندیده‌اند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آنجا نبودند تا معجزاتی را که او در مصر علیه فرعون و تمامی سرزمینش انجام داد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ندیده‌اند که خداوند با لشگر مصر و با اسبان و عرابه‌های ایشان چه کرد و چگونه کسانی را که در تعقیب شما بودند در دریای سرخ غرق نموده، هلاک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ندیده‌اند در طول سال‌هایی که شما در بیابان سرگردان بودید، چگونه خداوند بارها از شما مراقبت کرده است تا شمارا به اینجا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آنجا نبودند وقتی‌که داتان و ابیرام، پسران الیاب، از نسل رئوبین، مرتکب گناه شدند و زمین دهان بازکرده، جلو چشم تمامی قوم اسرائیل آن‌ها را با خانواده و خیمه و اموالشان بلعید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شما با چشمانتان، این معجزات عظیم را دیده‌اید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این فرمان‌هایی را که امروز به شما می‌دهم با دقّت اطاعت کنید تا توانایی آن را داشته باشید که سرزمینی را که به‌زودی وارد آن می‌شوید، تصرّف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این اوامر اطاعت کنید، در سرزمینی که خداوند به پدرانتان و به شما که فرزندان ایشان هستید وعده داد، عمر طولانی و خوبی خواهید داشت، در سرزمینی که شیر و عسل در آن جاری است؛ چون سرزمینی که به‌زودی وارد آن می‌شوید و آن را تصاحب می‌کنید، مثل سرزمین مصر که ازآنجا آمده‌اید نیست و احتیاجی به آبیاری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سرزمین کوه‌ها و درّه‌های پُر آب است، سرزمینی است که خداوند، خدایتان خود از آن مراقبت می‌کند و چشمان او دائم در تمامی سال بر آن دوخته‌شده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تمام فرمان‌ها او را که من امروز به شما می‌دهم، با دقّت اطاعت کنید و اگر خداوند، خدایتان را با تمامی دل‌وجان، دوست داشته باشید و او را پرستش کنید، آن‌وقت او بازهم باران را به‌موقع خواهد فرستاد تا غلّه، شراب تازه و روغن‌زیتون فراوان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شما مراتع سرسبز برای چریدن گلّه‌هایتان خواهد داد و خود نیز غذای کافی خواهید داشت که بخورید و سیر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هوشیار باشید که دل‌هایتان از خداوند برنگردد تا خدایان دیگر را بپرستید؛ چون اگر چنین کنید خشم خداوند نسبت به شما افروخته‌شده، آسمان‌ها را خواهد بست و دیگر باران نخواهد بارید و شما محصولی نخواهید داشت و به‌زودی در سرزمین حاصلخیزی که خداوند به شما داده است نابود خواهید شد؛ بنابراین این </w:t>
      </w:r>
    </w:p>
    <w:p>
      <w:pPr>
        <w:pStyle w:val="BookText"/>
        <w:rPr/>
      </w:pPr>
      <w:r>
        <w:rPr>
          <w:rFonts w:ascii="IRNazanin" w:hAnsi="IRNazanin" w:eastAsia="IRNazanin"/>
          <w:color w:val="111111"/>
          <w:sz w:val="28"/>
          <w:sz w:val="28"/>
          <w:szCs w:val="28"/>
          <w:rtl w:val="true"/>
          <w:lang w:bidi="fa-IR"/>
        </w:rPr>
        <w:t>فرمان‌ها را در دل‌وجان خود جای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دست‌های خود و همچنین به‌پیشانی اتان ببندید تا همیشه به خاطر داشته باشید که باید آن‌ها را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فرزندان خود بیاموزید و همیشه درباره‌ی آن‌ها صحبت کنید، خواه در خانه باشید خواه در بیرون، خواه هنگام خواب باشد خواه اوّل صبح آن‌ها را بر سردر منازل خود و بر دروازه‌هایتان بنویسید، آنگاه تا زمین و آسمان باقی است، شما و فرزندانتان در سرزمینی که خداوند به پدرانتان وعده داد، زندگی خواهید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با دقّت همه‌ی دستوراتی را که به شما می‌دهم اطاعت کرده، خداوند خدایتان را دوست بدارید و آنچه را که او می‌خواهد انجام داده، از او جدا نشوید، آن‌وقت خداوند همه‌ی قوم‌هایی را که با شما مقاومت می‌کنند هرقدر هم از شما بزرگ‌تر و قوی‌تر باشند، بیرون خواهد کرد و شما زمین‌هایشان را تسخیر خواهید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قدم بگذارید به شما تعلّق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مرزهایتان از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مشرق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مدیترانه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مغرب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یارای مقاومت با شمارا نخواهد داشت، چون خداوند، خدایتان همان‌طور که قول داده است هر جا که بروید، ترس شمارا در دل مردمی که با آن‌ها روبه‌رو می‌شوید، خواهد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امروز به شما حقّ انتخاب می‌دهم تا بین برکت و لعنت، یکی را انتخاب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فرمان‌ها خداوند، خدایتان را که امروز به شما می‌دهم، اطاعت کنید برکت خواهید یافت و اگر از آن‌ها سرپیچی کرده، خدایان قوم‌های دیگر را پرستش کنید، مورد لعنت قرار خواهید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وقتی‌که خداوند خدایتان شمارا وارد سرزمینی می‌کند که باید آن را تصرّف کنید،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جَرِزیم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عیبال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اعلام خواهد شد</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به‌زودی از رود اُردُن عبور کرده، در سرزمینی که خداوند به شما می‌دهد ساکن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نکنید که در آنجا باید همه‌ی قوانینی را که امروز به شما می‌دهم اطاعت کنید</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اتمام‌حجت موسی با بنی‌اسرائیل برای نافرمانی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قوم اسرائیل گوش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باید از رود اُردُن بگذرید تا سرزمین آن‌سوی رودخانه را تصرّف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قوم‌هایی که در آنجا زندگی می‌کنند بزرگ‌تر و قوی‌تر از شما هستند و شهرهایی حصار دار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غول‌هایی هستند که کسی نمی‌تواند در برابر ایشان ایستادگی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بدان که خداوند خدایتان مثل آتشی سوزاننده پیشاپیش شما درحرکت خواهد بود و آن‌ها را هلاک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خداوند فرموده است شما به‌زودی بر آن‌ها پیروز شده، آن‌ها را از سرزمینشان بیرون خواهید راند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پس‌ازاینکه خداوند این کار را برایتان کرد، نگویید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ما مردم خوبی هستیم، خداوند ما را به این سرزمین آورده تا آن را تصاحب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خداوند به دلیل شرارت اقوام این سرزمین است که آن‌ها را ازآنجا بیرون می‌راند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به‌هیچ‌وجه، به سبب این‌که شما قومی خوب و درستکار هستید، این سرزمین را به شما نمی‌دهد؛ بلکه به سبب شرارت این اقوام و برای وعده‌هایی که به پدرانتان ابراهیم و اسحاق و یعقوب داده است، این کار را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بازهم تکرار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خدایتان به این دلیل این سرزمین حاصلخیز را به شما نمی‌دهد که مردم خوبی هستید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مردمی سرکش هستید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فراموش نکنید که از روزی که از مصر بیرون آمدید تابه‌حال مُدام خداوند، خدایتان را در بیابان به خشم آوردید و در تمام این مدّت علیه او قیام کردید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حوریب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غضبناک ساختید، به حدّی که خواست شمارا نابود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به کوه رفته بودم تا عهدی را که خداوند، خدایتان با شما بسته بود، یعنی همان لوح‌های سنگی که قوانینی روی آن‌ها حک‌شده بود، بگیرم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شبانه‌روز در آنجا بودم و در تمام این مدّت لب به غذا نزدم و حتّی یک جرعه آب هم ننوشیدم، در پایان آن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شبانه‌روز، خداوند 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سنگی را که قوانین عهد خود را بر آن‌ها نوشته بود، به من داد، این همان قوانینی بود که او هنگامی‌که مردم در پای کوه جمع شده بودند از درون آتش اعلام فرموده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به من امر فرمود که فوراً از کوه پایین بروم، زیرا قومی که من آن‌ها را راهنمایی کرده، از مصر بیرون آورده بودم، فاسد شده و خیلی زود از احکام خداوند روی‌گردان شده، بُتی ساخته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واگذار تا این قوم سرکش را نابود کنم و نامشان را از زیر آسمان محو ساخته، قوم دیگری از تو به وجود آورم، قومی که بزرگ‌تر و قوی‌تر از ایشان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درحالی‌که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قوانین خداوند را در دست داشتم، از کوه که شعله‌های آتش آن را فراگرفته بود، پایین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چشمم به بُت گوساله شکلی افتاد که شما ساخته بودید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زود از فرمان خداوند، خدایتان سرپیچی کرده، نسبت به او گناه ورزیدید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لوح‌ها را به زمین انداختم و در برابر چشمانتان آن‌ها را خُرد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مدّت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شبانه‌روز دیگر، در حضور خداوند رو بر زمین نهادم، نه نانی خوردم و نه آبی نوشیدم، زیرا شما بر ضد خدا گناه کرده، او را به خشم آورده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می‌ترسیدم از شدّت خشم، شمارا نابود کند، ولی یک‌بار دیگر خداوند، خواهش مرا اجابت کرد، هارون نیز درخطر بزرگی بود چون خداوند بر او غضبناک شده، می‌خواست او را بکشد، ولی من دعا کردم و خداوند او را بخشید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آن گوساله را که شما آن را از طلا ساخته بودید و مظهر گناه شما بود برداشته، در آتش انداختم، بعد آن را کوبیدم و به‌صورت غباری نرم درآورده، به داخل نهری که از دل کوه جاری بود 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تعبیره و مسا و قبروت هتاوه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خشم خداوند را برافروختید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قادش برنیع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خداوند به شما گفت به سرزمینی که به شما داده است داخل شوید، از او اطاعت ننمودید؛ زیرا باور نکردید که او به شما کمک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از اولین روزی که شمارا شناختم، علیه خداوند یاغی‌گری کرده‌اید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خداوند، خواست شمارا هلاک کند، ولی من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شبانه‌روز در برابر او به خاک افتادم و التماس کرده،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خداوند، قوم خود را نابود نکن، آن‌ها میراث تو هستند که باقدرت عظیمت از مصر نجات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خدمتگزارانت ابراهیم و اسحاق و یعقوب را به یادآور و از لجاجت و عصیان و گناه این قوم چشم پوشی کن؛ زیرا اگر آن‌ها را از بین ببری، مصری‌ها خواهند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قادر نبود آن‌ها را به ایشان وعده داده بود برساند، آن‌ها خواهند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ایشان را نابود کرد، چون از ایشان بیزار بود و آن‌ها را به بیابان برد تا آن‌ها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 آن‌ها قوم تو میراث تو هستند که آن‌ها را باقدرت عظیم و دست توانای خود از مصر بیرون آوردی</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 فرمان بار دیگر نوشته می‌شود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هنگام خداوند به من فرمود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سنگی دیگر مانند لوح‌های قبلی بتراش و یک صندوق چوبی برای نگهداری آن‌ها بساز و لوح‌ها را همراه خود نزد من به کوه بیاور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روی آن لوح‌ها، همان فرمان‌هایی را که روی لوح‌های اوّل بود و تو آن‌ها را شکستی، دوباره خواهم نوشت آنگاه آن‌ها را در صندوق بگذار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من یک صندوق از چوب اقاقیا ساخته،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سنگی مانند لوح‌های اوّل تراشیدم و لوح‌ها را برداشته، از کوه بالا رفتم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دوباره ده فرمان را روی آن‌ها نوشت و آن‌ها را به من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همان فرمان‌هایی بودند که وقتی همگی شما در پایین کوه جمع شده بودید، از درون آتش روی کوه به شما داده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از کوه پایین آمدم و طبق فرمان خداوند لوح‌ها را در صندوقی که ساخته بودم گذاشتم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لوح‌ها تا امروز هم در آنجا قرار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قوم اسرائیل،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بئیروت بنی یعقان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آنجا هارون درگذشت و مدفون گردید و پسرش العازار به‌جای او به خدمت کاهنی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ازآنجا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نهرهای فراوانی داشت، سفر کردند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آنجا بود که خداوند، قبیله‌ی لاوی را برای حمل صندوقی که در آن ده فرمان خداوند قرار داشت انتخاب نمود تا در حضور او بایستند و او را خدمت کنند و به نام او برکت دهند، به‌طوری‌که تا امروز هم این کار را انجام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همین دلیل است که برای قبیله‌ی لاوی مثل قبایل دیگر، سهمی در سرزمین موعود، در نظر گرفته نشده است، زیرا همچنان که خداوند به ایشان فرمود، او خود میراث ایشان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چنانکه قبلاً هم گفتم برای دومین بار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شبانه‌روز در حضور خداوند در بالای کوه ماندم و خداوند بار دیگر التماس‌های مرا اجابت فرمود و از نابود کردن شما صرف‌نظر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و بنی‌اسرائیل را به سرزمینی که به پدرانشان وعده داده‌ام هدایت کن تا به آنجا داخل شده، آن را تصاحُب کنند</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عواقب نا اطاعتی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خداوند، خدایتان گوش ندهید و قوانینی را که امروز به شما می‌دهم اطاعت نکنید، آن‌وقت تمام این لعنت‌ها بر سر شما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شهر و مزرعه اتان را لعنت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میوه و نانتان را لعنت خواهد کرد و به شما، فرزندان و محصولات و گلّه و رمه‌ی کم 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شمارا در هر کاری که بکنید، لعنت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شرارت ورزیده، خدا را ترک کنید، خداوند نیز در همه‌ی کارهایتان شمارا به مصیبت و اضطراب و ناکامی، دچار خواهد کرد تا به‌کلی از میان بروید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آن‌قدر بیماری در بین شما خواهد فرستاد تا از روی زمینی که به‌زودی آن را تصرّف می‌کنید، محو نابود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شمارا گرفتار بیماری‌های مهلک و تب و التهاب خواهد کرد و خشک‌سالی و باد سوزان خواهد فرستاد تا محصولتان را از بین ببرند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تمامی این بلاها آن‌قدر شمارا دنبال خواهند کرد تا نابود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باران از آسمان نخواهد بارید و زمین زیر پایتان، چون آهن، خشک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عوض باران، خداوند طوفان خاک و شن خواهد فرستاد و شمارا هلاک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شمارا در مقابل دشمنانتان، شکست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یک‌سو علیه آن‌ها بیرون خواهید آمد ولی در برابر ایشان، 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 پراکنده خواهید شد و همه‌ی قوم‌های روی زمین با دیدن وضع اسفناک شما هراسان خواهند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اجسادتان خوراک پرندگان و حیوانات وحشی خواهد شد و کسی نخواهد بود که آن‌ها را براند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همان دُملی را که بر مصریان آورد بر شما خواهد فرستاد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بدن‌های شمارا به زخم‌های گوناگون مبتلا خواهد کرد تا خود را بخارانید و علاجی نداشته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دیوانگی، کوری و پریشانی بر شما مستولی خواهد کرد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روشنایی آفتاب، مثل نابینایی که در تاریکی به‌سختی راه خود را پیدا می‌کند، کورکورانه راه خواهید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هیچ کاری موفّق نخواهید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مورد ظلم دیگران واقع‌شده، اموالتان چپاوُل خواهد گردید، هیچ‌کس به دادتان نخواهد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دیگری با نامزدتان ازدواج خواهد کرد و در خانه‌ای که بنا می‌کنید کس دیگری زندگی خواهد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میوه‌ی تاکستانی را که غرَس کرده‌اید دیگران خواهند خورد و گاوهایتان را در برابر چشمانتان سر خواهند برید، ولی حتّی یک تکّه از گوشت آن‌ها را نخواهید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الاغ‌هایتان را پیش روی شما به غارت خواهند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گوسفندانتان به دشمنانتان داده خواهند شد و کسی نخواهد بود که به داد شما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پسران و دخترانتان را در برابر چشمانتان به ردگی خواهند برد و دل‌هایتان در اشتیاق دیدن آن‌ها خون خواهد شد، ولی کاری از دستتان بر نخواهد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قومی بیگانه که حتّی اسمش را هم نشنیده‌اید محصولاتی را که با هزار زحمت کاشته‌اید، خواهند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همیشه زیر ظلم و ستم خواهید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دیدن وضع ناگوار اطراف خود، دیوانه خواهید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شمارا از سرتاپا به دمل‌های التیام ناپذیر مُبتلا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شما و پادشاهی را که برمی‌گزینید، نزد قومی که نه شما و نه اجدادتان می‌شناختید تبعید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آنجا خدایان چوبی و سنگی را پرستش خواهید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شمارا در میان قوم‌ها پراکنده خواهد ساخت و مردم با دیدن وضعتان هراسان خواهند شد و شما در میان قوم‌ها رسوا و انگشت‌نما خواهید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 خواهید کاشت، ولی اندک درو خواهید کرد، چون ملخ‌ها محصولاتتان را خواهند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تاکستان‌ها غرس کرده، از آن‌ها مراقبت خواهید نمود، ولی از انگور آن‌ها نخواهید خورد و از شراب آن‌ها نخواهید نوشید، زیرا کِرم، درختان را از بین خواهد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همه‌جا درختان زیتون خواهند رویید، ولی از آن‌ها روغنی به دست نخواهید آورد؛ چون میوه‌اشان قبل از رسیدن خواهد ریخت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پسران و دختران خواهید داشت، امّا آن‌ها را از دست شما خواهند ربود و به اسارت خواهند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ملخ‌ها، درخت‌ها و محصولات شمارا نابود خواهند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غریبانی که در میان شما زندگی می‌کنند روزبه‌روز ثروتمندتر خواهند شد و شما روزبه‌روز فقیرتر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آن‌ها به شما قرض خواهند داد، نه شما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ارباب خواهند شد و شما نوکر تمامی این لعنت‌ها بر سرتان خواهد آمد تا نابود شوید، زیرا نخواستید از خداوند، خدایتان اطاعت کنید و از دستوراتش پیروی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همه‌ی این بلایا که دامن‌گیر شما و فرزندانتان می‌شود، درس عبرتی برای دیگران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در زمان فراوانی، خداوند را با شادی و خوشی خدمت نکردید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او دشمنانتان را بر شما مسلط خواهد کرد تا در گرسنگی و تشنگی، برهنگی و بیچارگی، آن‌ها را بندگی نمایید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یوغی آهنین بر گردن شما خواهد بود تا وقتی‌که نابود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قومی را از دوردست‌ها به سراغتان خواهد فرستاد، قوم یکه زبانشان را نمی‌فهمید، ایشان مثل عقاب، بر شما فرود خواهند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قوم درنده خود، نه به پیران شما رحم خواهند کرد و نه به جوانانتان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گلّه و محصولتان را خواهند خورد و شما از گرسنگی خواهید 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غلّه‌ای برای شما باقی خواهد ماند، نه شراب تازه‌ای و نه روغن‌زیتونی، نه گوساله‌ای و نه برّه‌ای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شهرهایتان را محاصره خواهند کرد و دیوارهای محکم و بلند آن‌ها را فرو خواهند ریخت، همان دیوارهایی که فکر می‌کردید از شما محافظت خواهند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روزهای سخت محاصره، حتّی گوشت پسران و دخترانتان را هم خواهید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نجیب‌ترین و دلسوزترین مرد، حتّی به برادر خود و زن محبوب خویش و بچه‌هایش که هنوز زنده هستند، ترحّم نخواهد کرد؛ و از دادن قطعه‌ای از گوشتی که می‌خورد، یعنی گوشت فرزندانش به آن‌ها امتناع خواهد کرد؛ چون به خاطر محاصره‌ی شهر چیزی برای خوردن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ظریف‌ترین و لطیف‌ترین زن که رغبت نمی‌کرد حتّی نوک پایش را به زمین بگذارد، حاضر نخواهد بود از آنچه می‌خورد به شوهر و فرزندان محبوبش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جفت نوزاد و کودکی را که تازه به دنیا آورده، از ایشان مخفی خواهد ساخت تا خودش به‌تنهایی آن‌ها را بخورد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چنین خواهد بود وحشت گرسنگی و پریشانی، در زمانی که دشمنان، شمارا محاصره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اطاعت کلیه‌ی قوانینی که در این کتاب نوشته‌شده، سرپیچی کنید و از احترام گذاشتن به نام مجید و مهیب خداوند، خدایتان، امتناع ورزید، آنگاه خداوند بر شما و فرزندانتان بلاهای سخت و امراض غیرقابل علاج خواهد فرستاد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شمارا به تمام امراضی که در مصر از آن‌ها می‌ترسیدید دچار خواهد کرد و علاجی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هرگونه، بیماری و بلایی را که وجود دارد، حتّی آن‌هایی را که در این کتاب، اسمی از آن‌ها برده نشده، به سراغ شما خواهد فرستاد تا نابود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اگرچه قبلاً به‌اندازه‌ی ستارگان آسمان، بی‌شمار بودید، تعداد کمی از شما باقی نخواهد ماند، زیرا از خداوند، خدایتان اطاعت نکردید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 که خداوند از احسان کردن و افزودن شما شادی کرده است، همان‌گونه نیز در آن‌وقت از نابود کردن شما خوشحال خواهد شد و شما از سرزمینی که تصرّف می‌کنید ریشه‌کن خواهید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شمارا در میان تمامی ملّت‌ها از یک‌گوشه‌ی عالم تا گوشه‌ی دیگر پراکنده خواهد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آنجا خدایان دیگر را که نه خود می‌شناختید و نه پدرانتان، پرستش خواهید کرد، خدایانی که از چوب و سنگ ساخته‌شده‌اند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آن قوم‌ها روی آرامش را نخواهید دید، بلکه خداوند به شما دل‌هایی لرزان و چشمانی گریان و افکاری پریشان خواهد داد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شما دائم درخطر خواهد بود، شب و روزتان با ترس سپری خواهد شد و اُمیدی برای دیدن روشنایی صبح نخواهید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خاطر آنچه می‌بینید، ترس و وحشت وجود شمارا فرا خواهد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صبحگاهان خواهید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ای‌کاش شب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شامگاهان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ای‌کاش صبح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شمارا با کشتی به مصر خواهد فرستاد هرچند قبلاً گفته بودم که هرگز دیگر مصر را نخواهید 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آنجا حاضر خواهید شد حتّی خود را به بردگی دشمنانتان بفروشید، امّا خریداری نخواهید داشت</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عهد خداوند با اسرائیل در موآب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است مفاد عهدی که خداوند در سرزمین موآب توسّط موسی با قوم اسرائیل بست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عهد غیر از عهدی بود که قبلاً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حوریب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تمام بنی‌اسرائیل را احضار کرد و سخنان زیر را به ایشان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با چشمان خود بلاهایی را که خداوند بر سر فرعون و درباریانش آورد، دیدید و شاهد معجزات عظیم خداوند در سراسر مصر بودید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تا امروز خداوند دل‌هایی که بفهمند و چشمانی که ببینند و گوش‌هایی که بشنوند به شما نداده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شمارا در بیابان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نه لباس‌هایتان کهنه شد و نه کفش‌هایتان پاره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هرچند نانی برای خوردن و شرابی برای نوشیدن نداشتید، امّا خداوند روزی شمارا می‌رساند تا به شما بفهماند که او خدای شماست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زمانی که به اینجا رسیدیم، سیحون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سرزمین حشبون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سرزمین باشان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به جنگ برخاستند، ولی ما ایشان را شکست دادیم و سرزمینشان را گرفتیم و به قبیله‌های رئوبین، جاد و نصف قبیله‌ی منسی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مفاد این عهد را اطاعت کنید تا در تمام‌کارهایتان موفّق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همگی شما یعنی رهبران، ریش‌سفیدان، مردان قوم، همراه کودکان و همسرانتان و غریبانی که در بین شما زندگی می‌کنند یعنی کسانی که هیزم می‌شکنند و برایتان آب می‌آورند، امروز در حضور خداوند، خدایتان ایستاده‌اید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اینجا ایستاده‌اید تا به عهدی که خداوند، خدایتان امروز با شما می‌بندد وارد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خداوند می‌خواهد شمارا به‌عنوان قوم خود تأیید کند و خدای شما باشد، همان‌طور که به شما و به پدرانتان، ابراهیم و اسحاق و یعقوب وعده داد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پیمان تنها با شما که امروز در حضورش ایستاده‌اید بسته نمی‌شود، بلکه با تمام نسل‌های آینده‌ی اسرائیل نیز بسته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یقیناً به یاد می‌آورد که چگونه در سرزمین مصر زندگی می‌کردیم و پس از خروج ازآنجا چطور از میان قوم‌های دیگر گذشتیم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بت‌های قبیح آن سرزمین‌ها را دیدید که از چوب و سنگ و نقره و طلا ساخته‌شده بودند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در میان شما مرد یا زن، خاندان یا قبیله‌ای نباشد که از خداوند، خدایمان برگردد و بخواهد این خدایان را بپرستد و با این کار، به‌تدریج قوم را مسموم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در میان شما نباشد که پس از شنیدن این هشدارها، آن‌ها را سرسری بگیرد و فکر کند اگر به راه‌های گستاخانه‌ی خود ادامه دهد صدمه‌ای نخواهد 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کار او همگی شمارا نابود خواهد کرد؛ چون خداوند از سر تقصیرات او نمی‌گذرد، بلکه خشم و غیرتش بر ضد آن شخص شعله‌ور خواهد شد و تمام لعنت‌هایی که در این کتاب نوشته‌شده، بر سر او فرود خواهد آمد و خداوند اسم او را از روی زمین محو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او را از تمامی قبیله‌های اسرائیل جُدا خواهد نمود و کلیه‌ی لعنت‌هایی را که در این کتاب ذکرشده، بر سر او نازل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فرزندان شما و نسل‌های آینده و غریبانی که از کشورهای دوردست از سرزمین شما عبور کنند، بلاها و بیماری‌هایی را که خداوند بر این سرزمین نازل کرده است، خواهند 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خواهند دید که تمام زمین، شوره زاری است خشک و سوزان که در آن نه چیزی کاشته می‌شود و نه چیزی می‌روید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سرزمینتان درست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که خداوند در خشم خود، آن‌ها را ویران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قوم‌ها خواهند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خداوند با این سرزمین چنین کرده است؟ دلیل این خشم بی امان او چه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جواب ایشان گفته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مردم این سرزمین عهدی را که هنگام خروج از مصر خداوند، خدای پدرانشان با ایشان بسته بود، شکستند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به پرستش خدایانی پرداختند که آن‌ها را قبلاً نمی‌شناختند و خداوند پرستش آن‌ها را منع کرده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خشم خداوند علیه این سرزمین افروخته شد و کلیه‌ی لعنت‌های او که در این کتاب نوشته‌شده، بر سرشان فروریخت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باخشم و غضب شدید خود، ایشان را از سرزمینشان، ریشه‌کن ساخت و آن‌ها را به سرزمین دیگری راند که تا امروز در آنجا زندگی می‌کنند</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اَسراری هست که خداوند، خدایمان بر ما کشف نفرموده است، امّا او قوانین خود را بر ما و فرزندانمان آشکار نموده است تا آن‌ها را اطاعت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یوشع علیه السلام جانشین موسی می‌شود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در ادامه‌ی سخنان خود، به قوم اسرائیل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اکنون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دارم و دیگر قادر نیستم شمارا رهبری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گفته است از رود اُردُن عبور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خداوند شمارا رهبری خواهد نمود و قوم‌هایی را که در آنجا زندگی می‌کنند، نابود خواهد کرد و شما سرزمین ایشان را به تصرّف خود درخواهید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فرمان خداوند، یوشع، رهبر شما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همان‌طور که سیحون و عوج، پادشاهان اموری را هلاک ساخته، سرزمینشان را ویران نمود، قوم‌هایی را نیز که در این سرزمین زندگی می‌کنند، نابود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ایشان را به دست شما تسلیم خواهد کرد و شما باید طبق دستوری که داده‌ام با آن‌ها رفتار کنید، قوی و دلیر باشید، از ایشان نترسید، خداوند، خدایتان با شما خواهد بود، او شمارا تنها نخواهد گذاشت و ترک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موسی یوشع را احضار کرده، در حضور تمامی قوم اسرائیل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قوی و دلیر باش، زیرا تو این قوم را به سرزمینی که خداوند به اجدادشان، وعده داده است، رهبری خواهی کرد تا آنجا را تصرّف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 نباش، زیرا خداوند با تو خواهد بود و پیشاپیش تو حرکت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 را تنها نخواهد گذاشت و ترک نخواهد کرد</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قرائت قوانین خدا و تحویل به کاهنان لاوی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آنگاه موسی قوانین خدا را که قبلاً به لاویان ابلاغ کرده بود، </w:t>
      </w:r>
      <w:r>
        <w:rPr>
          <w:rStyle w:val="FootnoteAnchor"/>
          <w:rtl w:val="true"/>
        </w:rPr>
        <w:footnoteReference w:id="273"/>
      </w:r>
      <w:r>
        <w:rPr>
          <w:rFonts w:ascii="IRNazanin" w:hAnsi="IRNazanin" w:eastAsia="IRNazanin"/>
          <w:color w:val="111111"/>
          <w:sz w:val="28"/>
          <w:sz w:val="28"/>
          <w:szCs w:val="28"/>
          <w:rtl w:val="true"/>
          <w:lang w:bidi="fa-IR"/>
        </w:rPr>
        <w:t>به‌صورت مکتوب نوشت و آن را به کاهنان لاوی که صندوق عهد خداوند را حمل می‌کردند و نیز به ریش‌سفیدان اسرائیل سپرد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قوانین را در پایان هر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یعنی در سالی که قرض‌ها بخشیده می‌شود، هنگام عید خیمه ها که تمام قوم اسرائیل، در حضور خداوند، در مکانی که او برای عبادت تعیین می‌کند جمع می‌شوند، برای آن‌ها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مردان، زنان، بچّه ها و غریبانی را که در میان شما زندگی می‌کنند، جمع کنید تا قوانین خداوند را بشنوند و یاد بگیرند که خداوند، خدایتان را احترام نمایند و دستوراتش را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w:t>
      </w:r>
    </w:p>
    <w:p>
      <w:pPr>
        <w:pStyle w:val="BookText"/>
        <w:rPr/>
      </w:pPr>
      <w:r>
        <w:rPr>
          <w:rFonts w:ascii="IRNazanin" w:hAnsi="IRNazanin" w:eastAsia="IRNazanin"/>
          <w:color w:val="111111"/>
          <w:sz w:val="28"/>
          <w:sz w:val="28"/>
          <w:szCs w:val="28"/>
          <w:rtl w:val="true"/>
          <w:lang w:bidi="fa-IR"/>
        </w:rPr>
        <w:t>کنید تا بچّه هایتآن‌که با این قوانین آشنایی ندارند، آن‌ها را بشنوند و بیاموزند که در سرزمین موعود تا هنگامی‌که زنده‌اند، خداوند را احترام نمایند</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آخرین دستورات خدا به موسی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خداوند به موسی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عمرت نزدیک شده است، یوشع را بخوان و با خود به خیمه‌ی عبادت بیاور تا دستورات لازم را به او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موسی و یوشع به خیمه‌ی عبادت وارد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خیمه‌ی عبادت، خداوند در ابر ظاهر شد و ابر، بالای در خیمه‌ایستاد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موسی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خواهی مُرد و به پدرانت ملحق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این قوم در سرزمین موعود، به من خیانت کرده، به پرستش خدایان بیگانه خواهند پرداخت و مرا از یاد برده، عهدی را که با ایشان بسته‌ام خواهند شکست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خشم من بر ایشان شعله‌ور شده، ایشان را ترک خواهم کرد و رویم را از ایشان بر خواهم گرداند تا نابود شوند؛ سختی‌ها و بلاهای بسیار بر ایشان نازل خواهد شد به‌طوری‌که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دیگر در میان ما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به سبب گناه بت‌پرستی اشان، رویم را از ایشان برمی‌گردانم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کلمات این سرود را که به تو می‌دهم بنویس و به مردم اسرائیل یاد بده تا هشداری به آن‌ها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که ایشان را به سرزمینی که به پدرانشان وعده دادم آوردم، یعنی به سرزمینی که شیر و عسل در آن جاری است و پس‌ازاینکه سیر و فربه شدند و به پرستش خدایان دیگر پرداختند و مرا رَد نموده، عهد مرا شکستند و به سختی‌ها و بلاهای بسیار دچار شدند، در آن هنگام، این سرود دلیل محنت‌هایشان را به یاد آن‌ها خواهد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سرود از نسلی به نسل دیگر، سینه‌به‌سینه نقل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همین حالا، حتّی قبل از این‌که وارد سرزمین موعود شوند، افکار ایشان را می‌دانم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در همان روز، موسی کلمات سرود را نوشت و آن را به قوم اسرائیل یاد داد</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خداوند به یوشع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قوی و دلیر باش، زیرا تو باید مردم اسرائیل را به سرزمینی که من به ایشان وعده داده‌ام هدایت کنی و ن با تو خواهم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وقتی‌که موسی کلیه‌ی قوانینی را که در این کتاب ثبت‌شده است نوشت، به لاویانی که صندوق عهد خداوند را حمل می‌کردند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کتاب قانون را به‌عنوان هشداری جدی به قوم اسرائیل، در کنار صندوق عهد </w:t>
      </w:r>
    </w:p>
    <w:p>
      <w:pPr>
        <w:pStyle w:val="BookText"/>
        <w:rPr/>
      </w:pPr>
      <w:r>
        <w:rPr>
          <w:rFonts w:ascii="IRNazanin" w:hAnsi="IRNazanin" w:eastAsia="IRNazanin"/>
          <w:color w:val="111111"/>
          <w:sz w:val="28"/>
          <w:sz w:val="28"/>
          <w:szCs w:val="28"/>
          <w:rtl w:val="true"/>
          <w:lang w:bidi="fa-IR"/>
        </w:rPr>
        <w:t>خداوند، خدایتان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می‌دانم که این قوم چقدر یاغی و سرکش‌اند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که در میان ایشان هستم، نسبت به خداوند این‌چنین یاغی شده‌اند، پس بعد از مرگ من چه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کلیه‌ی رهبران و ریش‌سفیدان قبیله‌هایتان را احضار کنید تا این سخنان را به ایشان بگویم و زمین و آسمان را بر ایشان شاهد بگیرم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می‌دانم که پس از مرگ من، خود را به‌کلی آلوده کرده، از دستوراتی که به شما داده‌ام سرپیچی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آینده، مُصیبت گریبان گیر شما خواهد شد، زیرا آنچه را که خداوند نمی‌پسندد همان را انجام خواهید داد و او را بسیار غضبناک خواهید کرد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آخرین دستورات موسی</w:t>
      </w:r>
    </w:p>
    <w:p>
      <w:pPr>
        <w:pStyle w:val="BookText"/>
        <w:rPr/>
      </w:pPr>
      <w:r>
        <w:rPr>
          <w:rFonts w:ascii="IRNazanin" w:hAnsi="IRNazanin" w:eastAsia="IRNazanin"/>
          <w:color w:val="111111"/>
          <w:sz w:val="28"/>
          <w:sz w:val="28"/>
          <w:szCs w:val="28"/>
          <w:rtl w:val="true"/>
          <w:lang w:bidi="fa-IR"/>
        </w:rPr>
        <w:t>وقتی‌که موسی و یوشع کلمات این سرود را برای قوم اسرائیل خواندند، موسی به قوم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سخنانی که امروز به شما گفتم توجّه کنید و به فرزندان خود دستور دهید تا به‌دقت از تمام قوانین خدا اطاعت کنند؛ زیرا این قوانین کلماتی بی ارزش نیستند، بلکه حیات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اطاعت کنید تا در سرزمینی که در آن‌طرف رود اُردُن، تصرّف خواهید کرد، عمر طولانی داشته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روز خداوند به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کوهستان عباریم واقع در سرزمین موآب، مقابل اِریحا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بر کوه نبو برای او و تمام سرزمین کنعان را که به قوم اسرائیل می‌دهم، ببین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تو در آن کوه خواهی مُرد و به اجداد خودخواهی پیوست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همان‌طور که برادرت هارون نیز در کوه هور درگذشت و به اجداد خود پیوست؛ زیرا هر دو شما در برابر قوم اسرائیل، کنار چشمه‌ی مریبه ی قادش واقع در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قدّوسیّت مرا نگه نداشتید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سرزمینی را که به قوم اسرائیل می‌دهم در برابر خودخواهی دید، ولی هرگز وارد آن نخواهی شد</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قبایل اسرائیل را برکت می‌دهد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است برکتی که موسی، مرد خدا، قبل از مرگش به قوم اسرائیل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از کوه سینا آمد، او از کوه سعیر طلوع کرد و از کوه فاران درخشید،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ده‌ها هزار فرشته همراه او بودند و آتشی مشتعل، در دست راست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قوم خود را دوست می‌دارد و از آن‌ها حمایت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نزد پاهای او می‌نشینند و از سخنانش بهره‌مند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قوانینی که من برای قوم اسرائیل آوردم، میراث ایشان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قبایل و رهبران اسرائیل جمع شدند، خداوند را به پادشاهی خود برگزیدند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درباره‌ی قبیله‌ی رئوبین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رئوبین زنده باشد و نمیرد و افراد قبیله‌اش کم نشوند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درباره‌ی قبیله‌ی یهودا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یهودا را بشنو، او را با قومش متّحد گردان، او را در مقابل دشمنان یاری ده تا بتواند از خود دفاع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درباره‌ی قبیله‌ی لاوی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اوریم و تمیم</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سفرخروج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را به خادمان امین خود سپردی، تو ایشان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آزمودی و در کنار چشمه‌ی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تو را بیش از پدر و مادر، برادر و فرزند، دوست داشتند، از کلام تو اطاعت کردند و نسبت به عهد تو وفادار ماندند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قوانین تو را به بنی‌اسرائیل می‌آموزند و بر قربانگاه تو، بخور و قربانی به تو تقدیم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خداوند، قبیله‌ی لاوی را برکت ده و خدمت ایشان را قبول بفرما، کمر دشمنانشان را بشکن تا دیگر برنخیزند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درباره‌ی قبیله‌ی بنیامین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محبوب خداوند است و در پناه او زیست می‌کند، خداوند تمامی روز او را احاطه می نماید و از هر بلایی او را حفظ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درباره‌ی قبیله‌ی یوسف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سرزمینشان را برکت دهد، با باران و آب‌های زیرزمین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سرزمینشان در هر فصلی پربار باشد و از محصولاتی که آفتاب می‌رویاند غنی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کوه‌های قدیمی اشان پُر از درخت میوه شوند و تپّه‌های جاودانی‌شان حاصلخیز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زمینشان وفور نعمت باشد و ایشان از رضایت خداوند برخوردار گردند، خداوندی که در بوته‌ی مشتعل ظاهر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تمامی این برکات بر یوسف باد، بر کسی که میان برادران خود شاهزاده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یوسف در قوّت مانند گاو جوان است و همچون گاو وحشی با شاخ‌های خویش، تمام قوم‌ها را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برکات بر هزاره‌های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هزاره‌های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درباره‌ی قبیله‌های زبولون و یساکار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زبولون، سفرهای تو با شادی همراه باشد و تو ای یساکار، در خیمه‌های خود شادمان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زبولون و یساکار قوم‌ها را به کوه خود، دعوت خواهند کرد و در آنجا قربانی‌های راستین، تقدیم خواهند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ثروت دریا از آن ایشان خواهد شد و گنجینه‌های نهفته در شن، نصیب آن‌ها خواهد گردید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درباره‌ی قبیله‌ی جان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برکت بر کسانی باد که به‌جاد کمک می‌کنند، او مانند شیری است درّنده و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قسمت سرزمین را برای خود برگزید، قسمتی را که سهم حاکم بود،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را هدایت کرد و حکم و داوری خدا را د رمورد اسرائیل اجرا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درباره‌ی قبیله‌ی دان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 مانند بچّه شیری است که از باشان می جهد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درباره‌ی قبیله‌ی نفتالی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نفتالی از رحمت ها و برکات خداوند لبریز است، مرز جنوبی سرزمین او تا دریاچه‌ی جلیل وسعت خواهد یافت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درباره‌ی قبیله‌ی اشیر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اشیر بیش از قبایل دیگر، برکت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برادرانش محبوب باشد و سرزمینش از محصول زیتون غنی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شهرهایش با دروازه‌های آهنین محصور شود و تا وقتی زنده است، از قدرتش کاسته نگردد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اسرائیل خدایی مانند خدای تو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باشکوه و جلال، بر ابرهای آسمان سوار می‌شود تا به کمک تو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ازلی پناهگاه توست و بازوان ابدی او تو را محافظت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دشمنانت را از مقابل تو خواهد راند و به تو خواهد گفت که آن‌ها را هلاک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اسرائیل در امنیت ساکن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سرزمینی زندگی خواهد کرد که پُر از غلّه و شراب است و از آسمان آن شبنم بر زمین می‌بارد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خوشا به حال تو، ای اسرائیل، زیرا هیچ قومی مثل تو نیست، قومی که خداوند، آن را نجات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سپر و شمشیر توست، او تو را کمک می‌کند و به تو پیروزی می‌بخشد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دشمنانت در مقابل تو به‌زانو درخواهند آمد و تو ایشان را پایمال خواهی نمود</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سرود موسی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موسی این سرود را برای تمام جماعت اسرائیل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آسمان گوش بگیر تا بگویم و ای زمین سخنان مرا بشنو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تعلیم من مثل باران خواهد بارید و مانند شبنم بر زمین خواهد نشست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 من مثل قطره‌ای باران بر سبزه‌ی تازه و مانند نم‌نم باران بر گیاهان فرو خواهد ریخت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خداوند را ستایش خواهم کرد و قوم او عظمت وی را وصف خواهند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همچون صخره‌ای است و اعمالش کامل و عادل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اوست خدای امین و دادگر، از گناه مُبرّا و باانصاف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 او فاسد شده، باعث ننگ او گشته‌اند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دیگر فرزندان او نیستند، بلکه قومی هستند کج رو متمرّد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قوم احمق و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این‌چنین از خدای خود قدردانی می‌کنید؟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او پدر و خالق تو 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او نبود که تو را به وجود آورد؟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روزهای گذشته را به یاد آر، از پدران خود بپرس تا به تو بگویند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ریش‌سفیدان سؤال کن تا به تو جواب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متعال، زمین را بین قوم‌ها تقسیم کرد و مرزهای آن‌ها را تعیین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قوم اسرائیل را برگزید تا ملک او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اسرائیل را در بیابان خشک و سوزان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در برگرفت و از او مراقبت کرد و مانند مردمک چشم خود از او محافظت نمود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درست مانند عقابی که جوجه‌هایش را به پرواز درمی‌آورد و بال‌های خود را می‌گشاید تا آن‌ها را بگیرد و با خود 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قوم خود را خودش رهبری نمود؛ و هیچ خدای دیگری با وی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آن‌ها کوهستان‌های حاصلخیز بخشید تا از محصول آن‌ها سیر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به ایشان، عسل از میان صخره و روغن از میان سنگ خارا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گاوان و گوسفندان را به آنان بخشید تا از آن‌ها شیر و کره‌ی فراوان به دست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قوچ‌ها و بزها و برّه‌های فربه، عالی‌ترین گندم‌ها و مرغوب‌ترین شراب‌ها را به آن‌ها عطا فرمود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بنی‌اسرائیل سیرشده، یاغی گشتند، فربه و تنومند و چاق شده، خدایی را که آن‌ها را آفریده بود، ترک نمودند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صخره ی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فراموشی سپردند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با بت‌پرستی قبیح خود، خشم و غیرت خداوند را برانگیختند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بت‌ها که خدا نبودند قربانی تقدیم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خدایان جدیدی که پدرانشان هرگز آن‌ها را نشناخته بودند، خدایانی که بنی‌اسرائیل آن‌ها را پرستش نکرده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 خدایی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اشان بود و ایشان را به وجود آورده بود، فراموش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خداوند دید که پسران و دخترانش چه می‌کنند، خشمگین شده از آنان بیزار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ترک می‌کنم تا هرچه می‌خواهد بر سرشان بیاید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آن‌ها قومی یاغی و خیانت‌کار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با پرستش خدایان بیگانه و باطل، خشم و غیرت مرا برانگیختند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نیز بامحبت نمودن قوم‌های بیگانه و باطل، آن‌ها را به خشم و غیرت می‌آورم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خشم من افروخته‌شده، زمین و محصولش را خواهد سوزانید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تا اعماق زمین فرورفته، بنیاد کوه‌ها را به آتش خواهد 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بلایا بر سر ایشان خواهم آورد و تمام تیرهای خود را به‌سوی ایشان پرتاب خواهم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را با گرسنگی و تب سوزان و مرض کُشنده، از پای درخواهم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حیوانات وحشی را به جان آن‌ها خواهم انداخت و مارهای سمّی را خواهم فرستاد تا ایشان را بگزند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بیرون، شمشیر دشمنان، کُشتار خواهد کرد و در درون خانه‌ها، وحشت حکم‌فرما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پسران و دختران، کودکان و پیران، نابود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می‌خواستم آن‌ها را به‌کلی هلاک کنم، به‌طوری‌که یاد آن‌ها نیز از خاطرها محو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فکر کردم که شاید دشمنان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 ما بود که آن‌ها را نابود کرد نه قدرت خداوند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اسرائیل قومی است نادان وبی فهم، ای‌کاش شعور داشت و می‌فهمید که چرا شکست‌خورده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هزار نفرشان از یک نفر و ده هزار نفرشان از دو نفر شکست خوردند؟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ایشان را ترک کرده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ایشان را به دست دشمن تسلیم نموده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حتّی دشمنانشان نیز می‌دانند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دشمنان اسرائیل مانند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سدوم و عموره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فاسدند</w:t>
      </w:r>
      <w:r>
        <w:rPr>
          <w:rFonts w:eastAsia="IRNazanin" w:cs="IRNazanin"/>
          <w:color w:val="111111"/>
          <w:sz w:val="28"/>
          <w:szCs w:val="28"/>
          <w:rtl w:val="true"/>
          <w:lang w:bidi="fa-IR"/>
        </w:rPr>
        <w:t xml:space="preserve">. </w:t>
      </w:r>
      <w:bookmarkStart w:id="215" w:name="pg14478_131792"/>
    </w:p>
    <w:p>
      <w:pPr>
        <w:pStyle w:val="BookText"/>
        <w:rPr/>
      </w:pPr>
      <w:bookmarkEnd w:id="21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 درختانی می‌باشند که انگور تلخ و سمّی به بار می‌آورند مانند شرابی هستند که از زهرمار گرفته‌شده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دشمنان کرده‌اند ازنظر خداوند مخفی نیست، او به‌موقع آن‌ها را مجازات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انتقام و جزا از آن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به‌زودی آن‌ها خواهند افتاد؛ زیرا روز هلاکت ایشان نزدیک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داد قومش خواهد رسید و بر بندگانش شفقت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ببیند که قوّت ایشان از بین رفته و برای برده و آزاد، رمقی نمانده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قومش خواهد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کجا هستند خدایان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صخره‌هایی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آن‌ها پناه می‌بردید و پیه قربانی‌ها را به آنان می‌خوراندید و شراب برای نوشیدن به آن‌ها تقدیم می‌کردید؟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بگذارید آن‌ها برخیزند و به شما کمک کنند و برای شما پناهگاه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بدانید که تنها من خدا هستم و خدای دیگری غیر از من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می‌میرانم و زنده می‌سازم، مجروح می‌کنم و شفا می‌دهم و کسی نمی‌تواند از دست من رهایی 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که تا ابد زنده هستم، دست خود را به آسمان افراشته،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می‌کنم که شمشیر برّاق خود را تیز کرده، بر دشمنانم داوری خواهم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آن‌ها انتقام خواهم گرفت و کسانی را که از من نفرت دارند، مجازات خواهم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تیرهایم غرق خون دشمنان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شمشیرم گوشت کشته‌شدگان و اسیران را خواهد درید و به خون آن‌ها آغشته خواهد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سرهای رهبران آن‌ها پوشیده از خون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قوم‌ها با قوم خداوند شادی کنید؛ زیرا او انتقام خون بندگانش را خواهد گرفت و قوم و سرزمین خود را از گناه پاک خواهد ساخت</w:t>
      </w:r>
      <w:r>
        <w:rPr>
          <w:rFonts w:eastAsia="IRNazanin" w:cs="IRNazanin"/>
          <w:color w:val="111111"/>
          <w:sz w:val="28"/>
          <w:szCs w:val="28"/>
          <w:rtl w:val="true"/>
          <w:lang w:bidi="fa-IR"/>
        </w:rPr>
        <w:t xml:space="preserve">. </w:t>
      </w:r>
      <w:r>
        <w:rPr>
          <w:rStyle w:val="FootnoteAnchor"/>
          <w:rtl w:val="true"/>
        </w:rPr>
        <w:footnoteReference w:id="279"/>
      </w:r>
    </w:p>
    <w:p>
      <w:pPr>
        <w:pStyle w:val="Heading4"/>
        <w:numPr>
          <w:ilvl w:val="3"/>
          <w:numId w:val="1"/>
        </w:numPr>
        <w:rPr/>
      </w:pPr>
      <w:bookmarkStart w:id="216" w:name="__RefHeading___Toc519799_996550957"/>
      <w:bookmarkStart w:id="217" w:name="_Toc71"/>
      <w:bookmarkEnd w:id="216"/>
      <w:r>
        <w:rPr>
          <w:rtl w:val="true"/>
        </w:rPr>
        <w:t>قسمت سوّم</w:t>
      </w:r>
      <w:r>
        <w:rPr>
          <w:rtl w:val="true"/>
        </w:rPr>
        <w:t xml:space="preserve">: </w:t>
      </w:r>
      <w:r>
        <w:rPr>
          <w:rtl w:val="true"/>
        </w:rPr>
        <w:t xml:space="preserve">وفات حضرت موسی علیه السلام </w:t>
      </w:r>
      <w:r>
        <w:rPr>
          <w:rtl w:val="true"/>
        </w:rPr>
        <w:t>(</w:t>
      </w:r>
      <w:r>
        <w:rPr>
          <w:rtl w:val="true"/>
        </w:rPr>
        <w:t xml:space="preserve">در روز </w:t>
      </w:r>
      <w:r>
        <w:rPr/>
        <w:t>7</w:t>
      </w:r>
      <w:r>
        <w:rPr>
          <w:rtl w:val="true"/>
        </w:rPr>
        <w:t xml:space="preserve"> </w:t>
      </w:r>
      <w:r>
        <w:rPr>
          <w:rtl w:val="true"/>
        </w:rPr>
        <w:t xml:space="preserve">آذر و شب </w:t>
      </w:r>
      <w:r>
        <w:rPr/>
        <w:t>21</w:t>
      </w:r>
      <w:r>
        <w:rPr>
          <w:rtl w:val="true"/>
        </w:rPr>
        <w:t xml:space="preserve"> </w:t>
      </w:r>
      <w:r>
        <w:rPr>
          <w:rtl w:val="true"/>
        </w:rPr>
        <w:t>ماه رمضان</w:t>
      </w:r>
      <w:r>
        <w:rPr>
          <w:rtl w:val="true"/>
        </w:rPr>
        <w:t xml:space="preserve">) </w:t>
      </w:r>
      <w:r>
        <w:rPr>
          <w:rtl w:val="true"/>
        </w:rPr>
        <w:t>در بیابان تیه</w:t>
      </w:r>
      <w:bookmarkEnd w:id="217"/>
    </w:p>
    <w:p>
      <w:pPr>
        <w:pStyle w:val="BookText"/>
        <w:rPr/>
      </w:pPr>
      <w:r>
        <w:rPr>
          <w:rFonts w:ascii="IRNazanin" w:hAnsi="IRNazanin" w:eastAsia="IRNazanin"/>
          <w:color w:val="111111"/>
          <w:sz w:val="28"/>
          <w:sz w:val="28"/>
          <w:szCs w:val="28"/>
          <w:rtl w:val="true"/>
          <w:lang w:bidi="fa-IR"/>
        </w:rPr>
        <w:t>در تاریخ و روایات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در روزهای آخر عمر خود، الواح مقدس تورات و کتاب آسمانی تورات را به‌ضمیمه‌ی زره خود و یادگارهای دیگر در میان صندوق عهد نهاد و آن را به وصی خود یوشع بن نون سپرد، این صندوق چنانچه درآیات آمده دارای اعتبار و عظمت خاصی برای بنی‌اسرائیل و مایه‌ی اطمینان و آرامش خاطر برای آن‌ها بود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از آن صندوق استمداد می‌جستند و مخصوصاً در جنگ‌ها پیشاپیش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با عمالقه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می‌دادند زیرا اثر معنوی و روانی خاصی در بالا بردن روحیه‌ی آن‌ها داشت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علی بن ابراهیم آمده است موسی و هارون هر دو در بیابان تیه از دنیا رخت بربستند و ملک‌الموت خود متکفل دفن موسی بود و به همین خاطر است که بنی‌اسرائیل محل قبر او را نمی‌دانند</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روایات آمده است که موسی علیه السلام در شب بیست و یکم ماه رمضان قبض روح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حضرت صادق علیه السلام در مورد کیفیت وفات موسی بن عمران علیه السلام سؤال کردم آن حضرت 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هنگامی‌که ملک‌الموت به نزد موسی آمد آن حضرت از وی پرسید که از کدام ناحیه می‌خواهی مرا قبض روح نمایی؟ عزرائیل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این کار مبادرت خواهی ورزید درحالی‌که به‌وسیله آن با خداوند به مناجات پرداخته‌ام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 دستانت شروع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من با همین دستان تورات را حمل نموده‌ام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پاهایت شروع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من با پاهایم طور سینا را درنوردیده‌ام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چشمانت شروع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چشمان من پیوسته به‌سوی پروردگار و آیات او خیره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مجبورم از گوش‌هایت آغاز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همان گوش‌هایی است که به‌وسیله آن کلام خدا را شنیده‌ام در اینجا خداوند به ملک‌الموت وحی فرستاد تا او را به خود واگذارد تا هر وقت خواهد او را قبض روح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عزرائیل ازآنجا رفت و موسی سال‌ها زندگی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اینکه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وصایت خود برگزید وصیت‌های خود را به او گفت و به‌تنهایی به کوه طور رفت و مردی را دید که مشغول کندن قبر است، نزد او رفت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 خواهی به تو کمک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وقتی‌که کار کندن قبر تمام شد موسی وارد قبر گردید و در میان آن خوابید تا ببیند اندازه‌ی لَحَد قبر درست است یا نه؟</w:t>
      </w:r>
    </w:p>
    <w:p>
      <w:pPr>
        <w:pStyle w:val="BookText"/>
        <w:rPr/>
      </w:pPr>
      <w:r>
        <w:rPr>
          <w:rFonts w:ascii="IRNazanin" w:hAnsi="IRNazanin" w:eastAsia="IRNazanin"/>
          <w:color w:val="111111"/>
          <w:sz w:val="28"/>
          <w:sz w:val="28"/>
          <w:szCs w:val="28"/>
          <w:rtl w:val="true"/>
          <w:lang w:bidi="fa-IR"/>
        </w:rPr>
        <w:t>در همان لحظه خداوند پرده را از جلو چشم او برداشت و موسی مقام خویش را در بهشت دید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روحم را به‌سویت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همان‌دم عزرائیل روح او را قبض کرد و همان قبر را مرقد موسی قرارداد و آن قبر را پوشانید و آن مرد قبرکن همان عزرائیل بود که به آن صورت درآمده بود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وقت منادی حق در آسمان، با صدای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 موسی کلیم‌الله، فأیِّ نفسٍ لا تموتُ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کلیم‌الله مرد و چه کسی است که نمی‌میرد؟ </w:t>
      </w:r>
      <w:r>
        <w:rPr>
          <w:rStyle w:val="FootnoteAnchor"/>
          <w:rtl w:val="true"/>
        </w:rPr>
        <w:footnoteReference w:id="2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برخی روایات، قبر موسی در کوه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نجف اشرف که اول سلسله جبال است و سرزمین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با روایتی دیگر که وادی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لقاء اول موسی با خداوند را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تطابق پیدا می‌کند، این روایت در ملاقات موسی با خداوند و آغاز بعثت او در وادی مقدّس طوی ذکر شد و این مسئله جای تحقیق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مورد وفات موسی علیه السلام در تورات این‌گونه آمده</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موسی از دشت های موآب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قلّه‌ی پیشگاه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کوه نبو که در مقابل اِریحا است،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تمامی سرزمین موعود را به او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جلعاد تا دان، تمام زمین قبیله‌ی نفتالی، زمین‌های قبایل افرایم و منسی، زمین قبیله‌ی یهودا تا دریای مدیترانه، صحرای نِگِب و تمام ناحیه‌ی درّه‌ی اِریحا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نخلستان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صوغر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سرزمینی که من به ابراهیم، اسحاق و یعقوب وعده دادم که به فرزندانشان بدهم، اکنون به تو اجازه دادم آن را ببینی، ولی پایت را در آنجا نخواهی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موسی، خدمتگزار خداوند، چنانکه خداوند گفته بود، در سرزمین موآب درگذشت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او را در درّه‌ای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فغور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موآب دفن نمود، ولی تا به امروز هیچ‌کس مکان دفن او را نمی‌داند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موسی هنگام مرگ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باوجوداین هنوز نیرومند بود و چشمانش به‌خوبی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اسرائیل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دشت‌های موآب برای او عزاداری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یوشع پسر نون، پُر از روح حکمت بود، زیرا موسی دست‌های خود را بر او نهاده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مردم اسرائیل از او اطاعت می‌کردند و دستوراتی را که خداوند به موسی داده بود، پیروی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اسرائیل پیامبری مانند موسی نبوده است که خداوند با او رودررو صحبت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به‌فرمان خداوند، معجزات عظیمی در حضور فرعون مصر، درباریانش و تمام قوم او انجام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هیچ‌کس تابه‌حال نتوانسته است قدرت و معجزات شگفت‌انگیزی را که موسی در حضور قوم اسرائیل نشان داد، ظاهر سازد</w:t>
      </w:r>
      <w:r>
        <w:rPr>
          <w:rFonts w:eastAsia="IRNazanin" w:cs="IRNazanin"/>
          <w:color w:val="111111"/>
          <w:sz w:val="28"/>
          <w:szCs w:val="28"/>
          <w:rtl w:val="true"/>
          <w:lang w:bidi="fa-IR"/>
        </w:rPr>
        <w:t xml:space="preserve">. » </w:t>
      </w:r>
      <w:bookmarkStart w:id="218" w:name="pg14478_131795"/>
    </w:p>
    <w:p>
      <w:pPr>
        <w:pStyle w:val="BookText"/>
        <w:rPr/>
      </w:pPr>
      <w:bookmarkEnd w:id="218"/>
      <w:r>
        <w:rPr>
          <w:rtl w:val="true"/>
        </w:rPr>
        <mc:AlternateContent>
          <mc:Choice Requires="wps">
            <w:drawing>
              <wp:inline distT="0" distB="0" distL="0" distR="0">
                <wp:extent cx="5334000" cy="41656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24"/>
                        <a:stretch/>
                      </pic:blipFill>
                      <pic:spPr>
                        <a:xfrm>
                          <a:off x="0" y="0"/>
                          <a:ext cx="5334120" cy="4165560"/>
                        </a:xfrm>
                        <a:prstGeom prst="rect">
                          <a:avLst/>
                        </a:prstGeom>
                        <a:ln w="0">
                          <a:noFill/>
                        </a:ln>
                      </pic:spPr>
                    </pic:pic>
                  </a:graphicData>
                </a:graphic>
              </wp:inline>
            </w:drawing>
          </mc:Choice>
          <mc:Fallback>
            <w:pict>
              <v:shape id="shape_0" stroked="f" o:allowincell="f" style="position:absolute;margin-left:0pt;margin-top:-328.05pt;width:419.95pt;height:327.95pt;mso-wrap-style:none;v-text-anchor:middle;mso-position-horizontal:left;mso-position-vertical:top" type="_x0000_t75">
                <v:imagedata r:id="rId225" o:detectmouseclick="t"/>
                <v:stroke color="#3465a4" joinstyle="round" endcap="flat"/>
                <w10:wrap type="none"/>
              </v:shape>
            </w:pict>
          </mc:Fallback>
        </mc:AlternateContent>
      </w:r>
    </w:p>
    <w:p>
      <w:pPr>
        <w:pStyle w:val="Heading4"/>
        <w:numPr>
          <w:ilvl w:val="3"/>
          <w:numId w:val="1"/>
        </w:numPr>
        <w:rPr/>
      </w:pPr>
      <w:bookmarkStart w:id="219" w:name="__RefHeading___Toc519801_996550957"/>
      <w:bookmarkStart w:id="220" w:name="_Toc72"/>
      <w:bookmarkEnd w:id="219"/>
      <w:r>
        <w:rPr>
          <w:rtl w:val="true"/>
        </w:rPr>
        <w:t>قسمت چهارم</w:t>
      </w:r>
      <w:r>
        <w:rPr>
          <w:rtl w:val="true"/>
        </w:rPr>
        <w:t xml:space="preserve">: </w:t>
      </w:r>
      <w:r>
        <w:rPr>
          <w:rtl w:val="true"/>
        </w:rPr>
        <w:t>ویژگی‌های حضرت موسی</w:t>
      </w:r>
      <w:bookmarkEnd w:id="220"/>
    </w:p>
    <w:p>
      <w:pPr>
        <w:pStyle w:val="BookText"/>
        <w:rPr/>
      </w:pPr>
      <w:r>
        <w:rPr>
          <w:rFonts w:ascii="IRNazanin" w:hAnsi="IRNazanin" w:eastAsia="IRNazanin"/>
          <w:color w:val="111111"/>
          <w:sz w:val="28"/>
          <w:sz w:val="28"/>
          <w:szCs w:val="28"/>
          <w:rtl w:val="true"/>
          <w:lang w:bidi="fa-IR"/>
        </w:rPr>
        <w:t>در تاریخ و روایات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توصیف موسی، عیسی و ابراهیم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مردی است با قامتی بلند و شبیه مردم هند و عیسی چهره‌ای سرخ گونه و قامتی معتدل با گیسوانی مجعد و آراسته دارد و اما ابراهیم را اگر می‌خواهید بشناسید در من بنگرید</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اعظم مرکب از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 و موسی تنها بر چهار حرف آن آگاهی یافته بود</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از موسی و عیسی علیه السلام در مراتب علمی به‌مراتب بالاتر است همچنان که اهل سنت خود اعتراف کرده‌اند که علی علیه السلام بر آنچه پیامبر بدان آگاهی داشتند وی نیز احاطه کامل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 ما للرسول من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بااین‌وجود اهل تورات با موسی به مخاصمه پرداختند و این در حالی بود که خداوند تمام احتیاجات روزمره و اخروی آن‌ها را بر ایشان نازل گردانیده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کَتَبْنا لَهُ فِی الْأَلْواحِ مِنْ کُلِّ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خداوند وجود مقدس پیامبر صلی الله علیه و آله را به‌عنوان دلیلی روشن بر حقانیت علی علیه السلام و اهل‌بیت بزرگوارش به همگان معرفی نمود اما بااین‌وجود در حق این خاندان جفا و حق‌ناشناسی اعمال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جِئْنا بِکَ شَهِیداً عَلی هؤُلاءِ وَ نَزَّلْنا عَلَیْکَ الْکِتابَ تِبْیاناً لِکُلِّ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ضمن روایتی از رسول اکر م صلی الله علیه و آله پیرامون حدیث معراج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تا آسمان پنجم بالا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مردی میان‌سال با چشمانی درشت را یافتیم که گروهی از امتش گرداگرد او جمع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اشاره کرد که او هارون بن عمران است و در میان قوم خویش محبوبیت بسیار داشت آنگاه به‌طرف آسمان ششم رفتیم در آنجا مردی با قامت بلند را مشاهده کردیم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می‌پنداشتند که من بهترین مخلوقات الهی هستم اما نمی‌دانستند که اشرف آفریده‌های خداوند هم‌اینک در مقابل من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برادرت موسی بن عمران است به او سلام کرده و برایش طلب آمرزش نمودم او نیز پاسخ مرا گفت</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میان منازل دنیوی چهارخانه را برگزید و از میان پیامبران خود چهار نفر را با شمشیر مبعوث گردانید آن‌ها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داود، موسی و خود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اصْطَفی آدَمَ وَ نُوحاً وَ آلَ ابراهیم وَ آل‌عمران عَلَی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اصطفی حق داد مر تسلیم را</w:t>
      </w:r>
    </w:p>
    <w:p>
      <w:pPr>
        <w:pStyle w:val="BookText"/>
        <w:rPr/>
      </w:pPr>
      <w:r>
        <w:rPr>
          <w:rFonts w:ascii="IRNazanin" w:hAnsi="IRNazanin" w:eastAsia="IRNazanin"/>
          <w:color w:val="111111"/>
          <w:sz w:val="28"/>
          <w:sz w:val="28"/>
          <w:szCs w:val="28"/>
          <w:rtl w:val="true"/>
          <w:lang w:bidi="fa-IR"/>
        </w:rPr>
        <w:t>آدم و نوح آل ابراهیم را</w:t>
      </w:r>
    </w:p>
    <w:p>
      <w:pPr>
        <w:pStyle w:val="BookText"/>
        <w:rPr/>
      </w:pPr>
      <w:r>
        <w:rPr>
          <w:rFonts w:ascii="IRNazanin" w:hAnsi="IRNazanin" w:eastAsia="IRNazanin"/>
          <w:color w:val="111111"/>
          <w:sz w:val="28"/>
          <w:sz w:val="28"/>
          <w:szCs w:val="28"/>
          <w:rtl w:val="true"/>
          <w:lang w:bidi="fa-IR"/>
        </w:rPr>
        <w:t>و آل‌عمران جمله را بر عالمین</w:t>
      </w:r>
    </w:p>
    <w:p>
      <w:pPr>
        <w:pStyle w:val="BookText"/>
        <w:rPr/>
      </w:pPr>
      <w:r>
        <w:rPr>
          <w:rFonts w:ascii="IRNazanin" w:hAnsi="IRNazanin" w:eastAsia="IRNazanin"/>
          <w:color w:val="111111"/>
          <w:sz w:val="28"/>
          <w:sz w:val="28"/>
          <w:szCs w:val="28"/>
          <w:rtl w:val="true"/>
          <w:lang w:bidi="fa-IR"/>
        </w:rPr>
        <w:t xml:space="preserve">بودشان در هر غمی یار و معین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صفی علیشاه، تفسیر صفی، ص </w:t>
      </w:r>
      <w:r>
        <w:rPr>
          <w:rFonts w:eastAsia="IRNazanin" w:cs="IRNazanin"/>
          <w:color w:val="111111"/>
          <w:sz w:val="28"/>
          <w:szCs w:val="28"/>
          <w:lang w:bidi="fa-IR"/>
        </w:rPr>
        <w:t>105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وحی فرستاد که آیا می‌دانی به چه علت تو را به پیامبری برگزیده و شایسته صحبت با خویش گردانیدم؟ چراکه شخصی را در تواضع و فروتنی به‌مانند تو نیافتم موسی که این خطاب را شنید صورت خود را بر خاک مالیده و به ذلت خویش در برابر خداوند اقرار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نیز به او وحی فرستاد که سرت را از خاک‌بردار و خاک محل سجده‌ات را بر اندام خویش بکش تا تمام آفات و بیماری‌ها از تو رخت بربندد</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نیز در حدیثی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وحی فرستاد که من بدان جهت ترا کلیم خود ساختم چون متواضع‌تر از هرکسی بودی و به هنگام نماز گونه‌هایت را بر خاک می‌نهادی</w:t>
      </w:r>
      <w:r>
        <w:rPr>
          <w:rFonts w:eastAsia="IRNazanin" w:cs="IRNazanin"/>
          <w:color w:val="111111"/>
          <w:sz w:val="28"/>
          <w:szCs w:val="28"/>
          <w:rtl w:val="true"/>
          <w:lang w:bidi="fa-IR"/>
        </w:rPr>
        <w:t xml:space="preserve">. </w:t>
      </w:r>
      <w:r>
        <w:rPr>
          <w:rStyle w:val="FootnoteAnchor"/>
          <w:rtl w:val="true"/>
        </w:rPr>
        <w:footnoteReference w:id="289"/>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روایات آمده است که موسی هرگاه نمازش به انتها می‌رسید ابتدا گونه راست و سپس گونه چپ خویش را بر خاک می‌مالید</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کاری را که موسی انجام می‌داد همان سجده شکر است و اول کسی که در اسلام سجده شکر بجای آورد امیرالمؤمنین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لیلة المبیت یعنی همان شبی که مأموریت یافته بود بجای رسول خدا صلی الله علیه و آله در بستر وی بخوابد بعد از سلامتی وجود مبارک ایشان این سجده را بجای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موسی پادشاهی ستمگر زندگی می‌کرد او به‌وسیله شفاعت بنده‌ای صالح درخواست مؤمنی را استجابت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پادشاه و بنده صالح هر دو در یک روز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خاطر وفات پادشاه سه روز عزای عمومی اعلام کرده و بازارها را بستند اما آن بنده مؤمن سه روز میان خانه‌اش بر زمین ماند تا آنکه موریانه‌ها گوشت صورت او را خوردند موسی علیه السلام که این منظره را دید خطاب به پروردگار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باآنکه آن پادشاه دشمن تو بود مردم به احترامش عزای عمومی اعلام کردند اما این بنده صالحت طعمه موریانه‌ها گشت خداوند به موسی وحی فرستاد که من به خاطر التجاء و درخواست از پادشاه ظالم او را گرفتار چنین وضعیتی نمودم</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eastAsia="Times New Roman" w:cs="Times New Roman" w:ascii="Times New Roman" w:hAnsi="Times New Roman"/>
          <w:color w:val="111111"/>
          <w:sz w:val="28"/>
          <w:szCs w:val="28"/>
          <w:rtl w:val="true"/>
          <w:lang w:val="en-US" w:bidi="en-US"/>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شیخ صدوق در علل الشرایع می‌نویسد</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مردی شامی از امیرالمؤمنین علیه السلام درباره این آیات سؤال کرد</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 xml:space="preserve">فَإِذَا جَاءَتِ الصَّاخَّةُ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یَفِرُّ المْرْءُ مِنْ أَخِیهِ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أُمِّهِ وَ أَبِیهِ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صَحِبَتِهِ وَ بَنِیهِ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لِکلُ‌ِّ امْرِیٍ مِّنهْمْ یَوْمَئذٍ شَأْنٌ یُغْنِیهِ </w:t>
      </w:r>
      <w:r>
        <w:rPr>
          <w:rFonts w:eastAsia="Amiri" w:cs="Amiri" w:ascii="Amiri" w:hAnsi="Amiri"/>
          <w:i/>
          <w:iCs/>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2"/>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از هابیل فرار می‌کند، موسی از مادرش، ابراهیم از پدرش و لوط از همسرش و نوح از پسرش و پسر او کنعان هم از پدرش می‌گریزد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گریز موسی از مادرش این است که بیم دارد که در حقّ مادری او کوتاهی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از اهل حدیث گفته‌اند، جایز است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مادر به سرپرست و مربی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شود، همان‌طور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عموی حضرت ابراهیم بکار رفته</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ابراهیم به پدرش آزر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 و مربیش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بتها را به خدایی اختیار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و پیروانت را در گمراهی آشکار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غالبا بر پدر اطلاق می‌شود و چنان که خواهیم دید گاهی بر جد مادری و عمو و همچنین مربی و معلم و کسانی که برای ترتیب انسان به نوعی زحمت کشیده‌اند نیز گفته شده است، ولی شک نیست که به هنگام اطلاق این کلمه اگر قرینه‌ای در کار نباشد قبل از هر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هیچ یک از منابع تاریخی اسم پدر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نشده است، بلکه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در کتب عهدین نیز همین نام آمده است، جالب اینکه افرادی که اصرار دارند پدر ابراهیم آزر بوده در اینجا به توجیهاتی دست زده‌اند که به هیچ وجه قابل قبول نیست از جمله اینکه اسم پدر ابراهیم تارخ و لقبش آزر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لقب نیز در منابع تاریخی ذکر نشده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قرآن مجید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حق ندارند برای مشرکان استغفار کنند اگر چه بستگان و نزدیکان آنها بوده باشند، سپس برای اینکه کسی استغفار ابراهیم را در باره آزر دستاویز قرار ندهد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اسْتِغْفارُ إِبْراهِیمَ لِأَبِیهِ إِلَّا عَنْ مَوْعِدَةٍ وَعَدَها إِیَّاهُ فَلَمَّا تَبَیَّنَ لَهُ أَنَّهُ عَدُوٌّ لِلَّهِ تَبَرَّأَ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توبه آیه </w:t>
      </w:r>
      <w:r>
        <w:rPr>
          <w:rFonts w:eastAsia="IRNazanin" w:cs="IRNazanin"/>
          <w:color w:val="111111"/>
          <w:sz w:val="28"/>
          <w:szCs w:val="28"/>
          <w:lang w:bidi="fa-IR"/>
        </w:rPr>
        <w:t>114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استغفار ابراهیم برای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خاطر وعده‌ای بود که به او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گفت سَأَسْتَغْفِرُ لَکَ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بزودی برای تو استغفار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امید اینکه با این وعده دلگرم شود و از بت پرستی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او را در راه بت پرستی مصمم و لجوج دید دست از استغفار درباره او برداشت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نمونه،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304</w:t>
      </w:r>
      <w:r>
        <w:rPr>
          <w:rFonts w:eastAsia="IRNazanin" w:cs="IRNazanin"/>
          <w:color w:val="111111"/>
          <w:sz w:val="28"/>
          <w:szCs w:val="28"/>
          <w:rtl w:val="true"/>
          <w:lang w:bidi="fa-IR"/>
        </w:rPr>
        <w:t>)</w:t>
      </w:r>
      <w:bookmarkStart w:id="221" w:name="pg14478_131798"/>
    </w:p>
    <w:p>
      <w:pPr>
        <w:pStyle w:val="Heading4"/>
        <w:numPr>
          <w:ilvl w:val="3"/>
          <w:numId w:val="1"/>
        </w:numPr>
        <w:rPr/>
      </w:pPr>
      <w:bookmarkStart w:id="222" w:name="__RefHeading___Toc519803_996550957"/>
      <w:bookmarkStart w:id="223" w:name="_Toc73"/>
      <w:bookmarkEnd w:id="221"/>
      <w:bookmarkEnd w:id="222"/>
      <w:r>
        <w:rPr>
          <w:rtl w:val="true"/>
        </w:rPr>
        <w:t>قسمت پنجم</w:t>
      </w:r>
      <w:r>
        <w:rPr>
          <w:rtl w:val="true"/>
        </w:rPr>
        <w:t xml:space="preserve">: </w:t>
      </w:r>
      <w:r>
        <w:rPr>
          <w:rtl w:val="true"/>
        </w:rPr>
        <w:t>تجلیل از مقام موسی و هارون</w:t>
      </w:r>
      <w:bookmarkEnd w:id="223"/>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مَنَنَّا عَلیَ مُوسیَ وَ 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نجَّیْنَاهُمَا وَ قَوْمَهُمَا مِنَ الْکَرْبِ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نَصَرْنَهُمْ فَکاَنُواْ هُمُ الْغَلِبِینَ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ءَاتَیْنَاهُمَا الْکِتَابَ الْمُسْتَبِینَ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هَدَیْنَهُمَا الصِّرَاطَ الْمُسْتَقِیمَ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تَرَکْنَا عَلَیْهِمَا فیِ الاَخِرِینَ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 مُوسیَ وَ 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کَذَالِکَ نجَزِی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مِنْ عِبَادِنَا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موسی و هارون نعمت بخشیدیم</w:t>
      </w:r>
      <w:r>
        <w:rPr>
          <w:rFonts w:eastAsia="IRNazanin" w:cs="IRNazanin"/>
          <w:color w:val="111111"/>
          <w:sz w:val="28"/>
          <w:szCs w:val="28"/>
          <w:rtl w:val="true"/>
          <w:lang w:bidi="fa-IR"/>
        </w:rPr>
        <w:t>!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آن دو قومشان را از اندوه بزرگ نجات دادیم</w:t>
      </w:r>
      <w:r>
        <w:rPr>
          <w:rFonts w:eastAsia="IRNazanin" w:cs="IRNazanin"/>
          <w:i/>
          <w:iCs/>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یاری کردیم تا بر دشمنان خود پیروز شدند</w:t>
      </w:r>
      <w:r>
        <w:rPr>
          <w:rFonts w:eastAsia="IRNazanin" w:cs="IRNazanin"/>
          <w:color w:val="111111"/>
          <w:sz w:val="28"/>
          <w:szCs w:val="28"/>
          <w:rtl w:val="true"/>
          <w:lang w:bidi="fa-IR"/>
        </w:rPr>
        <w:t>!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ما به آن دو، کتاب روشنگر دادیم، </w:t>
      </w:r>
      <w:r>
        <w:rPr>
          <w:rFonts w:eastAsia="IRNazanin" w:cs="IRNazanin"/>
          <w:i/>
          <w:iCs/>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را به راه راست هدایت نمودیم</w:t>
      </w:r>
      <w:r>
        <w:rPr>
          <w:rFonts w:eastAsia="IRNazanin" w:cs="IRNazanin"/>
          <w:color w:val="111111"/>
          <w:sz w:val="28"/>
          <w:szCs w:val="28"/>
          <w:rtl w:val="true"/>
          <w:lang w:bidi="fa-IR"/>
        </w:rPr>
        <w:t>!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نام نیکشان را در اقوام بعد باقی گذاردیم</w:t>
      </w:r>
      <w:r>
        <w:rPr>
          <w:rFonts w:eastAsia="IRNazanin" w:cs="IRNazanin"/>
          <w:i/>
          <w:iCs/>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موسی و هارون</w:t>
      </w:r>
      <w:r>
        <w:rPr>
          <w:rFonts w:eastAsia="IRNazanin" w:cs="IRNazanin"/>
          <w:color w:val="111111"/>
          <w:sz w:val="28"/>
          <w:szCs w:val="28"/>
          <w:rtl w:val="true"/>
          <w:lang w:bidi="fa-IR"/>
        </w:rPr>
        <w:t>!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ما این‌گونه نیکوکاران را پاداش می‌دهیم</w:t>
      </w:r>
      <w:r>
        <w:rPr>
          <w:rFonts w:eastAsia="IRNazanin" w:cs="IRNazanin"/>
          <w:i/>
          <w:iCs/>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از بندگان مؤمن ما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مُوسی وَ هارُونَ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سلامی از ناحیه پروردگار بزرگ و مهربان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سلامی که رمز سلامت در دین و ایمان، در اعتقاد و مکتب و در خط و مذهب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سلامی که بیانگر نجات و امنیت از مجازات و عذاب این جهان و آن جهان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 مِنْ عِبادِنَا الْمُؤْمِنِینَ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است که روح انسان را چنان روشن و نیرومند می‌سازد که به سراغ احسان و نیکوکاری و پاکی و تقوا می‌رود، احسانی که درهای رحمت الهی را به روی انسان می‌گشاید و انواع نعمت‌هایش را بر انسان نازل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هرکجا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انبیا نام نیک باقی گذاشتیم، به سه عنصر اشاره‌کرده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کَذلِکَ نَجْزِی الْمُحْسِنِینَ إِنَّهُما مِنْ عِبادِنَا الْمُؤْمِنِینَ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به‌هرحال خداوند در این آیه به‌طور سربسته خبر از نعمت‌های پروزنی می‌دهد که به این دو برادر ارزانی داشت و درآیات بعد هفت مورد از این نعمت‌ها را شرح می‌دهد که هرکدام از دیگری گران‌قدرتر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مرد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بزرگ‌ترین پیامبران عهد عتیق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بسیار حلیم و متواضع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224" w:name="pg14478_131799"/>
    </w:p>
    <w:p>
      <w:pPr>
        <w:pStyle w:val="Heading4"/>
        <w:numPr>
          <w:ilvl w:val="3"/>
          <w:numId w:val="1"/>
        </w:numPr>
        <w:rPr/>
      </w:pPr>
      <w:bookmarkStart w:id="225" w:name="__RefHeading___Toc519805_996550957"/>
      <w:bookmarkStart w:id="226" w:name="_Toc74"/>
      <w:bookmarkEnd w:id="224"/>
      <w:bookmarkEnd w:id="225"/>
      <w:r>
        <w:rPr>
          <w:rtl w:val="true"/>
        </w:rPr>
        <w:t>قسمت ششم</w:t>
      </w:r>
      <w:r>
        <w:rPr>
          <w:rtl w:val="true"/>
        </w:rPr>
        <w:t xml:space="preserve">: </w:t>
      </w:r>
      <w:r>
        <w:rPr>
          <w:rtl w:val="true"/>
        </w:rPr>
        <w:t xml:space="preserve">بررسی پیام‌های قرآنی </w:t>
      </w:r>
      <w:r>
        <w:rPr/>
        <w:t>1</w:t>
      </w:r>
      <w:r>
        <w:rPr>
          <w:rtl w:val="true"/>
        </w:rPr>
        <w:t xml:space="preserve"> </w:t>
      </w:r>
      <w:r>
        <w:rPr>
          <w:rtl w:val="true"/>
        </w:rPr>
        <w:t>دسته آیات</w:t>
      </w:r>
      <w:bookmarkEnd w:id="226"/>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الطاف الهی به پیامبران پیشین، سبب آرامش و دلگرمی و دلداری پیامبر اسلام و مسلمین در شرایط سخت مکّه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مَنَنَّا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برطرف شدن فشارهای روحی از بزرگ‌ترین نعمت‌های الهی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نَجَّیْناهُما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الْکَرْبِ الْعَظِیمِ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مردان خدا زمانی از نگرانی راحت می‌شوند که قومشان نیز راحت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نَجَّیْناهُما وَ قَوْمَهُما مِنَ الْکَرْبِ الْعَظِیمِ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مورد لطف و نصرت خداوند قرار گیرد، قطعاً پیروز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نَصَرْناهُمْ فَکانُوا هُمُ الْغالِبِینَ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نجات از طاغوت، سپس دعوت به کتاب و راه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نَجَّیْناهُما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آتَیْناهُمَا الْکِتابَ الْمُسْتَبِینَ وَ هَدَیْناهُمَا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پیام‌ها و مضامین تورات و دیگر کتب آسمانی، بسیار روشن و قابل‌فهم همگان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الْکِتابَ الْمُسْتَبِینَ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 و نوشته‌های مربوط به تبلیغ دین، باید روشن و روشنگر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الْکِتابَ الْمُسْتَبِینَ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حتّی انبیا به راهنمایی خداوند نیازمندند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هَدَیْناهُمَا الصِّراطَ الْمُسْتَقِیمَ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نیک، یکی از پاداش‌های الهی در دنیاست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تَرَکْنا عَلَیْهِما فِی الْآخِرِینَ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مردان خدا زنده‌اند و سلام‌ها را دریافت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احترام به دیگران، سلسله‌مراتب حفظ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سلام بر موسی بعد هارون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بزرگ‌تر به کوچک‌تر عیب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مخلوق خود سلام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تبلیغ دین و تبیین معارف الهی، نوعی احسان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مُوسی وَ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الْمُحْسِنِینَ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و هارون، از الگوها و نمونه‌های نیکوکاران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نَجْزِی الْمُحْسِنِینَ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الطاف الهی به نیکوکاران، یک سنّت و جریان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نَجْزِی الْمُحْسِنِینَ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تشویق افراد نیکوکار لازمه مدیریت و سنّت الهی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نَجْزِی الْمُحْسِنِینَ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و احسان از یکدیگر جدا نیستند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الْمُحْسِنِینَ الْمُؤْمِنِینَ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دریافت الطاف الهی، ایمان به او بندگی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عِبادِنَا الْمُؤْمِنِینَ</w:t>
      </w:r>
      <w:r>
        <w:rPr>
          <w:rFonts w:eastAsia="IRNazanin" w:cs="IRNazanin"/>
          <w:color w:val="111111"/>
          <w:sz w:val="28"/>
          <w:szCs w:val="28"/>
          <w:rtl w:val="true"/>
          <w:lang w:bidi="fa-IR"/>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7" w:name="pg14478_131801"/>
      <w:bookmarkStart w:id="228" w:name="pg14478_131801"/>
      <w:bookmarkEnd w:id="228"/>
    </w:p>
    <w:p>
      <w:pPr>
        <w:pStyle w:val="Heading3"/>
        <w:numPr>
          <w:ilvl w:val="2"/>
          <w:numId w:val="1"/>
        </w:numPr>
        <w:rPr/>
      </w:pPr>
      <w:bookmarkStart w:id="229" w:name="pg14478_131801"/>
      <w:bookmarkStart w:id="230" w:name="__RefHeading___Toc519807_996550957"/>
      <w:bookmarkStart w:id="231" w:name="_Toc75"/>
      <w:bookmarkEnd w:id="229"/>
      <w:bookmarkEnd w:id="230"/>
      <w:r>
        <w:rPr>
          <w:rtl w:val="true"/>
        </w:rPr>
        <w:t>فصل چهارم</w:t>
      </w:r>
      <w:r>
        <w:rPr>
          <w:rtl w:val="true"/>
        </w:rPr>
        <w:t xml:space="preserve">: </w:t>
      </w:r>
      <w:r>
        <w:rPr>
          <w:rtl w:val="true"/>
        </w:rPr>
        <w:t xml:space="preserve">خلاصه سفرنامه‌ی بنی‌اسرائیل از مصر تا موآب در طی </w:t>
      </w:r>
      <w:r>
        <w:rPr/>
        <w:t>40</w:t>
      </w:r>
      <w:r>
        <w:rPr>
          <w:rtl w:val="true"/>
        </w:rPr>
        <w:t xml:space="preserve"> </w:t>
      </w:r>
      <w:r>
        <w:rPr>
          <w:rtl w:val="true"/>
        </w:rPr>
        <w:t>سال آوارگی در صحرا</w:t>
      </w:r>
      <w:bookmarkEnd w:id="231"/>
    </w:p>
    <w:p>
      <w:pPr>
        <w:pStyle w:val="BookText"/>
        <w:rPr/>
      </w:pPr>
      <w:r>
        <w:rPr>
          <w:rFonts w:ascii="IRNazanin" w:hAnsi="IRNazanin" w:eastAsia="IRNazanin"/>
          <w:color w:val="111111"/>
          <w:sz w:val="28"/>
          <w:sz w:val="28"/>
          <w:szCs w:val="28"/>
          <w:rtl w:val="true"/>
          <w:lang w:bidi="fa-IR"/>
        </w:rPr>
        <w:t>بنی‌اسرائیل در روز پانزدهم از ماه اوّل، یعنی یک روز بعد از پسح از شهررعمسیس مصر خارج شدند درحالی‌که مصری‌ها همگی پسران ارشد خود را که خداوند شب قبل آن‌ها را کشته بود، دفن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اسرائیل با سربلندی از مصر بیرون آمدند و به ترتیب در مناطق مختلف اردو زدند ازجمله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وقایع</w:t>
      </w:r>
    </w:p>
    <w:p>
      <w:pPr>
        <w:pStyle w:val="BookText"/>
        <w:rPr/>
      </w:pPr>
      <w:r>
        <w:rPr>
          <w:rFonts w:ascii="IRNazanin" w:hAnsi="IRNazanin" w:eastAsia="IRNazanin"/>
          <w:color w:val="111111"/>
          <w:sz w:val="28"/>
          <w:sz w:val="28"/>
          <w:szCs w:val="28"/>
          <w:rtl w:val="true"/>
          <w:lang w:bidi="fa-IR"/>
        </w:rPr>
        <w:t>آن منطقه</w:t>
      </w:r>
    </w:p>
    <w:p>
      <w:pPr>
        <w:pStyle w:val="BookText"/>
        <w:rPr/>
      </w:pPr>
      <w:r>
        <w:rPr>
          <w:rFonts w:ascii="IRNazanin" w:hAnsi="IRNazanin" w:eastAsia="IRNazanin"/>
          <w:color w:val="111111"/>
          <w:sz w:val="28"/>
          <w:sz w:val="28"/>
          <w:szCs w:val="28"/>
          <w:rtl w:val="true"/>
          <w:lang w:bidi="fa-IR"/>
        </w:rPr>
        <w:t>نام</w:t>
      </w:r>
    </w:p>
    <w:p>
      <w:pPr>
        <w:pStyle w:val="BookText"/>
        <w:rPr/>
      </w:pPr>
      <w:r>
        <w:rPr>
          <w:rFonts w:ascii="IRNazanin" w:hAnsi="IRNazanin" w:eastAsia="IRNazanin"/>
          <w:color w:val="111111"/>
          <w:sz w:val="28"/>
          <w:sz w:val="28"/>
          <w:szCs w:val="28"/>
          <w:rtl w:val="true"/>
          <w:lang w:bidi="fa-IR"/>
        </w:rPr>
        <w:t>منطقه</w:t>
      </w:r>
    </w:p>
    <w:p>
      <w:pPr>
        <w:pStyle w:val="BookText"/>
        <w:rPr/>
      </w:pPr>
      <w:r>
        <w:rPr>
          <w:rFonts w:ascii="IRNazanin" w:hAnsi="IRNazanin" w:eastAsia="IRNazanin"/>
          <w:color w:val="111111"/>
          <w:sz w:val="28"/>
          <w:sz w:val="28"/>
          <w:szCs w:val="28"/>
          <w:rtl w:val="true"/>
          <w:lang w:bidi="fa-IR"/>
        </w:rPr>
        <w:t>شماره</w:t>
      </w:r>
    </w:p>
    <w:p>
      <w:pPr>
        <w:pStyle w:val="BookText"/>
        <w:rPr/>
      </w:pPr>
      <w:r>
        <w:rPr>
          <w:rFonts w:ascii="IRNazanin" w:hAnsi="IRNazanin" w:eastAsia="IRNazanin"/>
          <w:color w:val="111111"/>
          <w:sz w:val="28"/>
          <w:sz w:val="28"/>
          <w:szCs w:val="28"/>
          <w:rtl w:val="true"/>
          <w:lang w:bidi="fa-IR"/>
        </w:rPr>
        <w:t>اردو</w:t>
      </w:r>
    </w:p>
    <w:p>
      <w:pPr>
        <w:pStyle w:val="BookText"/>
        <w:rPr/>
      </w:pPr>
      <w:r>
        <w:rPr>
          <w:rFonts w:ascii="IRNazanin" w:hAnsi="IRNazanin" w:eastAsia="IRNazanin"/>
          <w:color w:val="111111"/>
          <w:sz w:val="28"/>
          <w:sz w:val="28"/>
          <w:szCs w:val="28"/>
          <w:rtl w:val="true"/>
          <w:lang w:bidi="fa-IR"/>
        </w:rPr>
        <w:t>زدن</w:t>
      </w:r>
    </w:p>
    <w:p>
      <w:pPr>
        <w:pStyle w:val="BookText"/>
        <w:rPr/>
      </w:pPr>
      <w:r>
        <w:rPr>
          <w:rFonts w:ascii="IRNazanin" w:hAnsi="IRNazanin" w:eastAsia="IRNazanin"/>
          <w:color w:val="111111"/>
          <w:sz w:val="28"/>
          <w:sz w:val="28"/>
          <w:szCs w:val="28"/>
          <w:rtl w:val="true"/>
          <w:lang w:bidi="fa-IR"/>
        </w:rPr>
        <w:t>سوکوت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عبور</w:t>
      </w:r>
    </w:p>
    <w:p>
      <w:pPr>
        <w:pStyle w:val="BookText"/>
        <w:rPr/>
      </w:pPr>
      <w:r>
        <w:rPr>
          <w:rFonts w:ascii="IRNazanin" w:hAnsi="IRNazanin" w:eastAsia="IRNazanin"/>
          <w:color w:val="111111"/>
          <w:sz w:val="28"/>
          <w:sz w:val="28"/>
          <w:szCs w:val="28"/>
          <w:rtl w:val="true"/>
          <w:lang w:bidi="fa-IR"/>
        </w:rPr>
        <w:t>ایتام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اردو</w:t>
      </w:r>
    </w:p>
    <w:p>
      <w:pPr>
        <w:pStyle w:val="BookText"/>
        <w:rPr/>
      </w:pPr>
      <w:r>
        <w:rPr>
          <w:rFonts w:ascii="IRNazanin" w:hAnsi="IRNazanin" w:eastAsia="IRNazanin"/>
          <w:color w:val="111111"/>
          <w:sz w:val="28"/>
          <w:sz w:val="28"/>
          <w:szCs w:val="28"/>
          <w:rtl w:val="true"/>
          <w:lang w:bidi="fa-IR"/>
        </w:rPr>
        <w:t>زدن</w:t>
      </w:r>
    </w:p>
    <w:p>
      <w:pPr>
        <w:pStyle w:val="BookText"/>
        <w:rPr/>
      </w:pPr>
      <w:r>
        <w:rPr>
          <w:rFonts w:ascii="IRNazanin" w:hAnsi="IRNazanin" w:eastAsia="IRNazanin"/>
          <w:color w:val="111111"/>
          <w:sz w:val="28"/>
          <w:sz w:val="28"/>
          <w:szCs w:val="28"/>
          <w:rtl w:val="true"/>
          <w:lang w:bidi="fa-IR"/>
        </w:rPr>
        <w:t>فم</w:t>
      </w:r>
    </w:p>
    <w:p>
      <w:pPr>
        <w:pStyle w:val="BookText"/>
        <w:rPr/>
      </w:pPr>
      <w:r>
        <w:rPr>
          <w:rFonts w:ascii="IRNazanin" w:hAnsi="IRNazanin" w:eastAsia="IRNazanin"/>
          <w:color w:val="111111"/>
          <w:sz w:val="28"/>
          <w:sz w:val="28"/>
          <w:szCs w:val="28"/>
          <w:rtl w:val="true"/>
          <w:lang w:bidi="fa-IR"/>
        </w:rPr>
        <w:t>الحیروت نزدیک بعل صفون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عبور</w:t>
      </w:r>
    </w:p>
    <w:p>
      <w:pPr>
        <w:pStyle w:val="BookText"/>
        <w:rPr/>
      </w:pPr>
      <w:r>
        <w:rPr>
          <w:rFonts w:ascii="IRNazanin" w:hAnsi="IRNazanin" w:eastAsia="IRNazanin"/>
          <w:color w:val="111111"/>
          <w:sz w:val="28"/>
          <w:sz w:val="28"/>
          <w:szCs w:val="28"/>
          <w:rtl w:val="true"/>
          <w:lang w:bidi="fa-IR"/>
        </w:rPr>
        <w:t>بیابان</w:t>
      </w:r>
    </w:p>
    <w:p>
      <w:pPr>
        <w:pStyle w:val="BookText"/>
        <w:rPr/>
      </w:pPr>
      <w:r>
        <w:rPr>
          <w:rFonts w:ascii="IRNazanin" w:hAnsi="IRNazanin" w:eastAsia="IRNazanin"/>
          <w:color w:val="111111"/>
          <w:sz w:val="28"/>
          <w:sz w:val="28"/>
          <w:szCs w:val="28"/>
          <w:rtl w:val="true"/>
          <w:lang w:bidi="fa-IR"/>
        </w:rPr>
        <w:t>ایتام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w:t>
      </w:r>
    </w:p>
    <w:p>
      <w:pPr>
        <w:pStyle w:val="BookText"/>
        <w:rPr/>
      </w:pPr>
      <w:r>
        <w:rPr>
          <w:rFonts w:ascii="IRNazanin" w:hAnsi="IRNazanin" w:eastAsia="IRNazanin"/>
          <w:color w:val="111111"/>
          <w:sz w:val="28"/>
          <w:sz w:val="28"/>
          <w:szCs w:val="28"/>
          <w:rtl w:val="true"/>
          <w:lang w:bidi="fa-IR"/>
        </w:rPr>
        <w:t>تلخ و شکایت مردم</w:t>
      </w:r>
    </w:p>
    <w:p>
      <w:pPr>
        <w:pStyle w:val="BookText"/>
        <w:rPr/>
      </w:pPr>
      <w:r>
        <w:rPr>
          <w:rFonts w:ascii="IRNazanin" w:hAnsi="IRNazanin" w:eastAsia="IRNazanin"/>
          <w:color w:val="111111"/>
          <w:sz w:val="28"/>
          <w:sz w:val="28"/>
          <w:szCs w:val="28"/>
          <w:rtl w:val="true"/>
          <w:lang w:bidi="fa-IR"/>
        </w:rPr>
        <w:t>ماره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خرما</w:t>
      </w:r>
    </w:p>
    <w:p>
      <w:pPr>
        <w:pStyle w:val="BookText"/>
        <w:rPr/>
      </w:pPr>
      <w:r>
        <w:rPr>
          <w:rFonts w:ascii="IRNazanin" w:hAnsi="IRNazanin" w:eastAsia="IRNazanin"/>
          <w:color w:val="111111"/>
          <w:sz w:val="28"/>
          <w:sz w:val="28"/>
          <w:szCs w:val="28"/>
          <w:rtl w:val="true"/>
          <w:lang w:bidi="fa-IR"/>
        </w:rPr>
        <w:t>ایلیم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اردو زدن</w:t>
      </w:r>
    </w:p>
    <w:p>
      <w:pPr>
        <w:pStyle w:val="BookText"/>
        <w:rPr/>
      </w:pPr>
      <w:r>
        <w:rPr>
          <w:rFonts w:ascii="IRNazanin" w:hAnsi="IRNazanin" w:eastAsia="IRNazanin"/>
          <w:color w:val="111111"/>
          <w:sz w:val="28"/>
          <w:sz w:val="28"/>
          <w:szCs w:val="28"/>
          <w:rtl w:val="true"/>
          <w:lang w:bidi="fa-IR"/>
        </w:rPr>
        <w:t>ساحل</w:t>
      </w:r>
    </w:p>
    <w:p>
      <w:pPr>
        <w:pStyle w:val="BookText"/>
        <w:rPr/>
      </w:pPr>
      <w:r>
        <w:rPr>
          <w:rFonts w:ascii="IRNazanin" w:hAnsi="IRNazanin" w:eastAsia="IRNazanin"/>
          <w:color w:val="111111"/>
          <w:sz w:val="28"/>
          <w:sz w:val="28"/>
          <w:szCs w:val="28"/>
          <w:rtl w:val="true"/>
          <w:lang w:bidi="fa-IR"/>
        </w:rPr>
        <w:t>دریای سرخ</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w:t>
      </w:r>
    </w:p>
    <w:p>
      <w:pPr>
        <w:pStyle w:val="BookText"/>
        <w:rPr/>
      </w:pPr>
      <w:r>
        <w:rPr>
          <w:rFonts w:ascii="IRNazanin" w:hAnsi="IRNazanin" w:eastAsia="IRNazanin"/>
          <w:color w:val="111111"/>
          <w:sz w:val="28"/>
          <w:sz w:val="28"/>
          <w:szCs w:val="28"/>
          <w:rtl w:val="true"/>
          <w:lang w:bidi="fa-IR"/>
        </w:rPr>
        <w:t xml:space="preserve">نان و نزول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صحرای</w:t>
      </w:r>
    </w:p>
    <w:p>
      <w:pPr>
        <w:pStyle w:val="BookText"/>
        <w:rPr/>
      </w:pPr>
      <w:r>
        <w:rPr>
          <w:rFonts w:ascii="IRNazanin" w:hAnsi="IRNazanin" w:eastAsia="IRNazanin"/>
          <w:color w:val="111111"/>
          <w:sz w:val="28"/>
          <w:sz w:val="28"/>
          <w:szCs w:val="28"/>
          <w:rtl w:val="true"/>
          <w:lang w:bidi="fa-IR"/>
        </w:rPr>
        <w:t>سین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عبور</w:t>
      </w:r>
    </w:p>
    <w:p>
      <w:pPr>
        <w:pStyle w:val="BookText"/>
        <w:rPr/>
      </w:pPr>
      <w:r>
        <w:rPr>
          <w:rFonts w:ascii="Amiri" w:hAnsi="Amiri" w:eastAsia="Amiri" w:cs="Amiri"/>
          <w:color w:val="111111"/>
          <w:sz w:val="28"/>
          <w:sz w:val="28"/>
          <w:szCs w:val="28"/>
          <w:rtl w:val="true"/>
          <w:lang w:bidi="ar-SA"/>
        </w:rPr>
        <w:t>دُفقه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عبور</w:t>
      </w:r>
    </w:p>
    <w:p>
      <w:pPr>
        <w:pStyle w:val="BookText"/>
        <w:rPr/>
      </w:pPr>
      <w:r>
        <w:rPr>
          <w:rFonts w:ascii="IRNazanin" w:hAnsi="IRNazanin" w:eastAsia="IRNazanin"/>
          <w:color w:val="111111"/>
          <w:sz w:val="28"/>
          <w:sz w:val="28"/>
          <w:szCs w:val="28"/>
          <w:rtl w:val="true"/>
          <w:lang w:bidi="fa-IR"/>
        </w:rPr>
        <w:t>الوش</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w:t>
      </w:r>
    </w:p>
    <w:p>
      <w:pPr>
        <w:pStyle w:val="BookText"/>
        <w:rPr/>
      </w:pPr>
      <w:r>
        <w:rPr>
          <w:rFonts w:ascii="IRNazanin" w:hAnsi="IRNazanin" w:eastAsia="IRNazanin"/>
          <w:color w:val="111111"/>
          <w:sz w:val="28"/>
          <w:sz w:val="28"/>
          <w:szCs w:val="28"/>
          <w:rtl w:val="true"/>
          <w:lang w:bidi="fa-IR"/>
        </w:rPr>
        <w:t>آبی و جوشیدن آب از صخره</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ی عمالقه و شکست آن‌ها با کمک یوشع</w:t>
      </w:r>
    </w:p>
    <w:p>
      <w:pPr>
        <w:pStyle w:val="BookText"/>
        <w:rPr/>
      </w:pPr>
      <w:r>
        <w:rPr>
          <w:rFonts w:ascii="IRNazanin" w:hAnsi="IRNazanin" w:eastAsia="IRNazanin"/>
          <w:color w:val="111111"/>
          <w:sz w:val="28"/>
          <w:sz w:val="28"/>
          <w:szCs w:val="28"/>
          <w:rtl w:val="true"/>
          <w:lang w:bidi="fa-IR"/>
        </w:rPr>
        <w:t>بن نون</w:t>
      </w:r>
    </w:p>
    <w:p>
      <w:pPr>
        <w:pStyle w:val="BookText"/>
        <w:rPr/>
      </w:pPr>
      <w:r>
        <w:rPr>
          <w:rFonts w:ascii="IRNazanin" w:hAnsi="IRNazanin" w:eastAsia="IRNazanin"/>
          <w:color w:val="111111"/>
          <w:sz w:val="28"/>
          <w:sz w:val="28"/>
          <w:szCs w:val="28"/>
          <w:rtl w:val="true"/>
          <w:lang w:bidi="fa-IR"/>
        </w:rPr>
        <w:t>رفیدیم</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دیدار یترون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صفورا و فرزندان موسی در صحرا با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w:t>
      </w:r>
    </w:p>
    <w:p>
      <w:pPr>
        <w:pStyle w:val="BookText"/>
        <w:rPr/>
      </w:pPr>
      <w:r>
        <w:rPr>
          <w:rFonts w:ascii="IRNazanin" w:hAnsi="IRNazanin" w:eastAsia="IRNazanin"/>
          <w:color w:val="111111"/>
          <w:sz w:val="28"/>
          <w:sz w:val="28"/>
          <w:szCs w:val="28"/>
          <w:rtl w:val="true"/>
          <w:lang w:bidi="fa-IR"/>
        </w:rPr>
        <w:t>قضات با کمک یترون در روز بیستم، ماه دوّم از سال دوّم</w:t>
      </w:r>
    </w:p>
    <w:p>
      <w:pPr>
        <w:pStyle w:val="BookText"/>
        <w:rPr/>
      </w:pPr>
      <w:r>
        <w:rPr>
          <w:rFonts w:ascii="IRNazanin" w:hAnsi="IRNazanin" w:eastAsia="IRNazanin"/>
          <w:color w:val="111111"/>
          <w:sz w:val="28"/>
          <w:sz w:val="28"/>
          <w:szCs w:val="28"/>
          <w:rtl w:val="true"/>
          <w:lang w:bidi="fa-IR"/>
        </w:rPr>
        <w:t>خروج از مصراز صحرای سینا کوچ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w:t>
      </w:r>
    </w:p>
    <w:p>
      <w:pPr>
        <w:pStyle w:val="BookText"/>
        <w:rPr/>
      </w:pPr>
      <w:r>
        <w:rPr>
          <w:rFonts w:ascii="IRNazanin" w:hAnsi="IRNazanin" w:eastAsia="IRNazanin"/>
          <w:color w:val="111111"/>
          <w:sz w:val="28"/>
          <w:sz w:val="28"/>
          <w:szCs w:val="28"/>
          <w:rtl w:val="true"/>
          <w:lang w:bidi="fa-IR"/>
        </w:rPr>
        <w:t>موسی از برادر زنش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حوباب پسر رئوئیل مدیانی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راهنمایی</w:t>
      </w:r>
    </w:p>
    <w:p>
      <w:pPr>
        <w:pStyle w:val="BookText"/>
        <w:rPr/>
      </w:pPr>
      <w:r>
        <w:rPr>
          <w:rFonts w:ascii="IRNazanin" w:hAnsi="IRNazanin" w:eastAsia="IRNazanin"/>
          <w:color w:val="111111"/>
          <w:sz w:val="28"/>
          <w:sz w:val="28"/>
          <w:szCs w:val="28"/>
          <w:rtl w:val="true"/>
          <w:lang w:bidi="fa-IR"/>
        </w:rPr>
        <w:t>صحرای</w:t>
      </w:r>
    </w:p>
    <w:p>
      <w:pPr>
        <w:pStyle w:val="BookText"/>
        <w:rPr/>
      </w:pPr>
      <w:r>
        <w:rPr>
          <w:rFonts w:ascii="IRNazanin" w:hAnsi="IRNazanin" w:eastAsia="IRNazanin"/>
          <w:color w:val="111111"/>
          <w:sz w:val="28"/>
          <w:sz w:val="28"/>
          <w:szCs w:val="28"/>
          <w:rtl w:val="true"/>
          <w:lang w:bidi="fa-IR"/>
        </w:rPr>
        <w:t>سینا</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آتشی</w:t>
      </w:r>
    </w:p>
    <w:p>
      <w:pPr>
        <w:pStyle w:val="BookText"/>
        <w:rPr/>
      </w:pPr>
      <w:r>
        <w:rPr>
          <w:rFonts w:ascii="IRNazanin" w:hAnsi="IRNazanin" w:eastAsia="IRNazanin"/>
          <w:color w:val="111111"/>
          <w:sz w:val="28"/>
          <w:sz w:val="28"/>
          <w:szCs w:val="28"/>
          <w:rtl w:val="true"/>
          <w:lang w:bidi="fa-IR"/>
        </w:rPr>
        <w:t xml:space="preserve">از جانب خداوندو مرگ شاکیان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p>
    <w:p>
      <w:pPr>
        <w:pStyle w:val="BookText"/>
        <w:rPr/>
      </w:pPr>
      <w:r>
        <w:rPr>
          <w:rFonts w:ascii="IRNazanin" w:hAnsi="IRNazanin" w:eastAsia="IRNazanin"/>
          <w:color w:val="111111"/>
          <w:sz w:val="28"/>
          <w:sz w:val="28"/>
          <w:szCs w:val="28"/>
          <w:rtl w:val="true"/>
          <w:lang w:bidi="fa-IR"/>
        </w:rPr>
        <w:t xml:space="preserve">گوشت بلدرچین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مرگ حریصان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درخواست های عدس و سیر و پیاز و فرمان جهاد و توقع خدا از بنی‌اسرائیل</w:t>
      </w:r>
    </w:p>
    <w:p>
      <w:pPr>
        <w:pStyle w:val="BookText"/>
        <w:rPr/>
      </w:pPr>
      <w:r>
        <w:rPr>
          <w:rFonts w:ascii="IRNazanin" w:hAnsi="IRNazanin" w:eastAsia="IRNazanin"/>
          <w:color w:val="111111"/>
          <w:sz w:val="28"/>
          <w:sz w:val="28"/>
          <w:szCs w:val="28"/>
          <w:rtl w:val="true"/>
          <w:lang w:bidi="fa-IR"/>
        </w:rPr>
        <w:t>قبروت</w:t>
      </w:r>
    </w:p>
    <w:p>
      <w:pPr>
        <w:pStyle w:val="BookText"/>
        <w:rPr/>
      </w:pPr>
      <w:r>
        <w:rPr>
          <w:rFonts w:ascii="IRNazanin" w:hAnsi="IRNazanin" w:eastAsia="IRNazanin"/>
          <w:color w:val="111111"/>
          <w:sz w:val="28"/>
          <w:sz w:val="28"/>
          <w:szCs w:val="28"/>
          <w:rtl w:val="true"/>
          <w:lang w:bidi="fa-IR"/>
        </w:rPr>
        <w:t>هتاوه</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تنبیه</w:t>
      </w:r>
    </w:p>
    <w:p>
      <w:pPr>
        <w:pStyle w:val="BookText"/>
        <w:rPr/>
      </w:pPr>
      <w:r>
        <w:rPr>
          <w:rFonts w:ascii="IRNazanin" w:hAnsi="IRNazanin" w:eastAsia="IRNazanin"/>
          <w:color w:val="111111"/>
          <w:sz w:val="28"/>
          <w:sz w:val="28"/>
          <w:szCs w:val="28"/>
          <w:rtl w:val="true"/>
          <w:lang w:bidi="fa-IR"/>
        </w:rPr>
        <w:t xml:space="preserve">کلثوم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حصیروت</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 xml:space="preserve">سرزمین کنعان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به موسی و بنی‌اسرائیل</w:t>
      </w:r>
    </w:p>
    <w:p>
      <w:pPr>
        <w:pStyle w:val="BookText"/>
        <w:rPr/>
      </w:pPr>
      <w:r>
        <w:rPr>
          <w:rFonts w:ascii="IRNazanin" w:hAnsi="IRNazanin" w:eastAsia="IRNazanin"/>
          <w:color w:val="111111"/>
          <w:sz w:val="28"/>
          <w:sz w:val="28"/>
          <w:szCs w:val="28"/>
          <w:rtl w:val="true"/>
          <w:lang w:bidi="fa-IR"/>
        </w:rPr>
        <w:t>صحرای</w:t>
      </w:r>
    </w:p>
    <w:p>
      <w:pPr>
        <w:pStyle w:val="BookText"/>
        <w:rPr/>
      </w:pPr>
      <w:r>
        <w:rPr>
          <w:rFonts w:ascii="IRNazanin" w:hAnsi="IRNazanin" w:eastAsia="IRNazanin"/>
          <w:color w:val="111111"/>
          <w:sz w:val="28"/>
          <w:sz w:val="28"/>
          <w:szCs w:val="28"/>
          <w:rtl w:val="true"/>
          <w:lang w:bidi="fa-IR"/>
        </w:rPr>
        <w:t>فاران</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عبور</w:t>
      </w:r>
    </w:p>
    <w:p>
      <w:pPr>
        <w:pStyle w:val="BookText"/>
        <w:rPr/>
      </w:pPr>
      <w:r>
        <w:rPr>
          <w:rFonts w:ascii="IRNazanin" w:hAnsi="IRNazanin" w:eastAsia="IRNazanin"/>
          <w:color w:val="111111"/>
          <w:sz w:val="28"/>
          <w:sz w:val="28"/>
          <w:szCs w:val="28"/>
          <w:rtl w:val="true"/>
          <w:lang w:bidi="fa-IR"/>
        </w:rPr>
        <w:t>رتمه</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عبور</w:t>
      </w:r>
    </w:p>
    <w:p>
      <w:pPr>
        <w:pStyle w:val="BookText"/>
        <w:rPr/>
      </w:pPr>
      <w:r>
        <w:rPr>
          <w:rFonts w:ascii="IRNazanin" w:hAnsi="IRNazanin" w:eastAsia="IRNazanin"/>
          <w:color w:val="111111"/>
          <w:sz w:val="28"/>
          <w:sz w:val="28"/>
          <w:szCs w:val="28"/>
          <w:rtl w:val="true"/>
          <w:lang w:bidi="fa-IR"/>
        </w:rPr>
        <w:t>رمون</w:t>
      </w:r>
    </w:p>
    <w:p>
      <w:pPr>
        <w:pStyle w:val="BookText"/>
        <w:rPr/>
      </w:pPr>
      <w:r>
        <w:rPr>
          <w:rFonts w:ascii="IRNazanin" w:hAnsi="IRNazanin" w:eastAsia="IRNazanin"/>
          <w:color w:val="111111"/>
          <w:sz w:val="28"/>
          <w:sz w:val="28"/>
          <w:szCs w:val="28"/>
          <w:rtl w:val="true"/>
          <w:lang w:bidi="fa-IR"/>
        </w:rPr>
        <w:t>فارص</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عبور</w:t>
      </w:r>
    </w:p>
    <w:p>
      <w:pPr>
        <w:pStyle w:val="BookText"/>
        <w:rPr/>
      </w:pPr>
      <w:r>
        <w:rPr>
          <w:rFonts w:ascii="IRNazanin" w:hAnsi="IRNazanin" w:eastAsia="IRNazanin"/>
          <w:color w:val="111111"/>
          <w:sz w:val="28"/>
          <w:sz w:val="28"/>
          <w:szCs w:val="28"/>
          <w:rtl w:val="true"/>
          <w:lang w:bidi="fa-IR"/>
        </w:rPr>
        <w:t>لبنه</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عبور</w:t>
      </w:r>
    </w:p>
    <w:p>
      <w:pPr>
        <w:pStyle w:val="BookText"/>
        <w:rPr/>
      </w:pPr>
      <w:r>
        <w:rPr>
          <w:rFonts w:ascii="IRNazanin" w:hAnsi="IRNazanin" w:eastAsia="IRNazanin"/>
          <w:color w:val="111111"/>
          <w:sz w:val="28"/>
          <w:sz w:val="28"/>
          <w:szCs w:val="28"/>
          <w:rtl w:val="true"/>
          <w:lang w:bidi="fa-IR"/>
        </w:rPr>
        <w:t>رسه</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عبور</w:t>
      </w:r>
    </w:p>
    <w:p>
      <w:pPr>
        <w:pStyle w:val="BookText"/>
        <w:rPr/>
      </w:pPr>
      <w:r>
        <w:rPr>
          <w:rFonts w:ascii="IRNazanin" w:hAnsi="IRNazanin" w:eastAsia="IRNazanin"/>
          <w:color w:val="111111"/>
          <w:sz w:val="28"/>
          <w:sz w:val="28"/>
          <w:szCs w:val="28"/>
          <w:rtl w:val="true"/>
          <w:lang w:bidi="fa-IR"/>
        </w:rPr>
        <w:t>قهیلاته</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عبور</w:t>
      </w:r>
    </w:p>
    <w:p>
      <w:pPr>
        <w:pStyle w:val="BookText"/>
        <w:rPr/>
      </w:pPr>
      <w:r>
        <w:rPr>
          <w:rFonts w:ascii="IRNazanin" w:hAnsi="IRNazanin" w:eastAsia="IRNazanin"/>
          <w:color w:val="111111"/>
          <w:sz w:val="28"/>
          <w:sz w:val="28"/>
          <w:szCs w:val="28"/>
          <w:rtl w:val="true"/>
          <w:lang w:bidi="fa-IR"/>
        </w:rPr>
        <w:t>کوه</w:t>
      </w:r>
    </w:p>
    <w:p>
      <w:pPr>
        <w:pStyle w:val="BookText"/>
        <w:rPr/>
      </w:pPr>
      <w:r>
        <w:rPr>
          <w:rFonts w:ascii="IRNazanin" w:hAnsi="IRNazanin" w:eastAsia="IRNazanin"/>
          <w:color w:val="111111"/>
          <w:sz w:val="28"/>
          <w:sz w:val="28"/>
          <w:szCs w:val="28"/>
          <w:rtl w:val="true"/>
          <w:lang w:bidi="fa-IR"/>
        </w:rPr>
        <w:t>شافر</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عبور</w:t>
      </w:r>
    </w:p>
    <w:p>
      <w:pPr>
        <w:pStyle w:val="BookText"/>
        <w:rPr/>
      </w:pPr>
      <w:r>
        <w:rPr>
          <w:rFonts w:ascii="IRNazanin" w:hAnsi="IRNazanin" w:eastAsia="IRNazanin"/>
          <w:color w:val="111111"/>
          <w:sz w:val="28"/>
          <w:sz w:val="28"/>
          <w:szCs w:val="28"/>
          <w:rtl w:val="true"/>
          <w:lang w:bidi="fa-IR"/>
        </w:rPr>
        <w:t>حراده</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عبور</w:t>
      </w:r>
    </w:p>
    <w:p>
      <w:pPr>
        <w:pStyle w:val="BookText"/>
        <w:rPr/>
      </w:pPr>
      <w:r>
        <w:rPr>
          <w:rFonts w:ascii="IRNazanin" w:hAnsi="IRNazanin" w:eastAsia="IRNazanin"/>
          <w:color w:val="111111"/>
          <w:sz w:val="28"/>
          <w:sz w:val="28"/>
          <w:szCs w:val="28"/>
          <w:rtl w:val="true"/>
          <w:lang w:bidi="fa-IR"/>
        </w:rPr>
        <w:t>مقهیلوت</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عبور</w:t>
      </w:r>
    </w:p>
    <w:p>
      <w:pPr>
        <w:pStyle w:val="BookText"/>
        <w:rPr/>
      </w:pPr>
      <w:r>
        <w:rPr>
          <w:rFonts w:ascii="IRNazanin" w:hAnsi="IRNazanin" w:eastAsia="IRNazanin"/>
          <w:color w:val="111111"/>
          <w:sz w:val="28"/>
          <w:sz w:val="28"/>
          <w:szCs w:val="28"/>
          <w:rtl w:val="true"/>
          <w:lang w:bidi="fa-IR"/>
        </w:rPr>
        <w:t>تاحت</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عبور</w:t>
      </w:r>
    </w:p>
    <w:p>
      <w:pPr>
        <w:pStyle w:val="BookText"/>
        <w:rPr/>
      </w:pPr>
      <w:r>
        <w:rPr>
          <w:rFonts w:ascii="IRNazanin" w:hAnsi="IRNazanin" w:eastAsia="IRNazanin"/>
          <w:color w:val="111111"/>
          <w:sz w:val="28"/>
          <w:sz w:val="28"/>
          <w:szCs w:val="28"/>
          <w:rtl w:val="true"/>
          <w:lang w:bidi="fa-IR"/>
        </w:rPr>
        <w:t>تارح</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عبور</w:t>
      </w:r>
    </w:p>
    <w:p>
      <w:pPr>
        <w:pStyle w:val="BookText"/>
        <w:rPr/>
      </w:pPr>
      <w:r>
        <w:rPr>
          <w:rFonts w:ascii="IRNazanin" w:hAnsi="IRNazanin" w:eastAsia="IRNazanin"/>
          <w:color w:val="111111"/>
          <w:sz w:val="28"/>
          <w:sz w:val="28"/>
          <w:szCs w:val="28"/>
          <w:rtl w:val="true"/>
          <w:lang w:bidi="fa-IR"/>
        </w:rPr>
        <w:t>متقه</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عبور</w:t>
      </w:r>
    </w:p>
    <w:p>
      <w:pPr>
        <w:pStyle w:val="BookText"/>
        <w:rPr/>
      </w:pPr>
      <w:r>
        <w:rPr>
          <w:rFonts w:ascii="IRNazanin" w:hAnsi="IRNazanin" w:eastAsia="IRNazanin"/>
          <w:color w:val="111111"/>
          <w:sz w:val="28"/>
          <w:sz w:val="28"/>
          <w:szCs w:val="28"/>
          <w:rtl w:val="true"/>
          <w:lang w:bidi="fa-IR"/>
        </w:rPr>
        <w:t>حشمونه</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عبور</w:t>
      </w:r>
    </w:p>
    <w:p>
      <w:pPr>
        <w:pStyle w:val="BookText"/>
        <w:rPr/>
      </w:pPr>
      <w:r>
        <w:rPr>
          <w:rFonts w:ascii="IRNazanin" w:hAnsi="IRNazanin" w:eastAsia="IRNazanin"/>
          <w:color w:val="111111"/>
          <w:sz w:val="28"/>
          <w:sz w:val="28"/>
          <w:szCs w:val="28"/>
          <w:rtl w:val="true"/>
          <w:lang w:bidi="fa-IR"/>
        </w:rPr>
        <w:t>مسیروت</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عبور</w:t>
      </w:r>
    </w:p>
    <w:p>
      <w:pPr>
        <w:pStyle w:val="BookText"/>
        <w:rPr/>
      </w:pPr>
      <w:r>
        <w:rPr>
          <w:rFonts w:ascii="IRNazanin" w:hAnsi="IRNazanin" w:eastAsia="IRNazanin"/>
          <w:color w:val="111111"/>
          <w:sz w:val="28"/>
          <w:sz w:val="28"/>
          <w:szCs w:val="28"/>
          <w:rtl w:val="true"/>
          <w:lang w:bidi="fa-IR"/>
        </w:rPr>
        <w:t>بنی</w:t>
      </w:r>
    </w:p>
    <w:p>
      <w:pPr>
        <w:pStyle w:val="BookText"/>
        <w:rPr/>
      </w:pPr>
      <w:r>
        <w:rPr>
          <w:rFonts w:ascii="IRNazanin" w:hAnsi="IRNazanin" w:eastAsia="IRNazanin"/>
          <w:color w:val="111111"/>
          <w:sz w:val="28"/>
          <w:sz w:val="28"/>
          <w:szCs w:val="28"/>
          <w:rtl w:val="true"/>
          <w:lang w:bidi="fa-IR"/>
        </w:rPr>
        <w:t>یعقان</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عبور</w:t>
      </w:r>
    </w:p>
    <w:p>
      <w:pPr>
        <w:pStyle w:val="BookText"/>
        <w:rPr/>
      </w:pPr>
      <w:r>
        <w:rPr>
          <w:rFonts w:ascii="IRNazanin" w:hAnsi="IRNazanin" w:eastAsia="IRNazanin"/>
          <w:color w:val="111111"/>
          <w:sz w:val="28"/>
          <w:sz w:val="28"/>
          <w:szCs w:val="28"/>
          <w:rtl w:val="true"/>
          <w:lang w:bidi="fa-IR"/>
        </w:rPr>
        <w:t>حور</w:t>
      </w:r>
    </w:p>
    <w:p>
      <w:pPr>
        <w:pStyle w:val="BookText"/>
        <w:rPr/>
      </w:pPr>
      <w:r>
        <w:rPr>
          <w:rFonts w:ascii="IRNazanin" w:hAnsi="IRNazanin" w:eastAsia="IRNazanin"/>
          <w:color w:val="111111"/>
          <w:sz w:val="28"/>
          <w:sz w:val="28"/>
          <w:szCs w:val="28"/>
          <w:rtl w:val="true"/>
          <w:lang w:bidi="fa-IR"/>
        </w:rPr>
        <w:t>الجد جاد</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دارای</w:t>
      </w:r>
    </w:p>
    <w:p>
      <w:pPr>
        <w:pStyle w:val="BookText"/>
        <w:rPr/>
      </w:pPr>
      <w:r>
        <w:rPr>
          <w:rFonts w:ascii="IRNazanin" w:hAnsi="IRNazanin" w:eastAsia="IRNazanin"/>
          <w:color w:val="111111"/>
          <w:sz w:val="28"/>
          <w:sz w:val="28"/>
          <w:szCs w:val="28"/>
          <w:rtl w:val="true"/>
          <w:lang w:bidi="fa-IR"/>
        </w:rPr>
        <w:t xml:space="preserve">نهرهای فراوان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لاویان برای حمل صندوق عهد توسّط خداوند</w:t>
      </w:r>
    </w:p>
    <w:p>
      <w:pPr>
        <w:pStyle w:val="BookText"/>
        <w:rPr/>
      </w:pPr>
      <w:r>
        <w:rPr>
          <w:rFonts w:ascii="IRNazanin" w:hAnsi="IRNazanin" w:eastAsia="IRNazanin"/>
          <w:color w:val="111111"/>
          <w:sz w:val="28"/>
          <w:sz w:val="28"/>
          <w:szCs w:val="28"/>
          <w:rtl w:val="true"/>
          <w:lang w:bidi="fa-IR"/>
        </w:rPr>
        <w:t>یطبات</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عبور</w:t>
      </w:r>
    </w:p>
    <w:p>
      <w:pPr>
        <w:pStyle w:val="BookText"/>
        <w:rPr/>
      </w:pPr>
      <w:r>
        <w:rPr>
          <w:rFonts w:ascii="IRNazanin" w:hAnsi="IRNazanin" w:eastAsia="IRNazanin"/>
          <w:color w:val="111111"/>
          <w:sz w:val="28"/>
          <w:sz w:val="28"/>
          <w:szCs w:val="28"/>
          <w:rtl w:val="true"/>
          <w:lang w:bidi="fa-IR"/>
        </w:rPr>
        <w:t>عبرونه</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عبور</w:t>
      </w:r>
    </w:p>
    <w:p>
      <w:pPr>
        <w:pStyle w:val="BookText"/>
        <w:rPr/>
      </w:pPr>
      <w:r>
        <w:rPr>
          <w:rFonts w:ascii="IRNazanin" w:hAnsi="IRNazanin" w:eastAsia="IRNazanin"/>
          <w:color w:val="111111"/>
          <w:sz w:val="28"/>
          <w:sz w:val="28"/>
          <w:szCs w:val="28"/>
          <w:rtl w:val="true"/>
          <w:lang w:bidi="fa-IR"/>
        </w:rPr>
        <w:t>عصیون</w:t>
      </w:r>
    </w:p>
    <w:p>
      <w:pPr>
        <w:pStyle w:val="BookText"/>
        <w:rPr/>
      </w:pPr>
      <w:r>
        <w:rPr>
          <w:rFonts w:ascii="IRNazanin" w:hAnsi="IRNazanin" w:eastAsia="IRNazanin"/>
          <w:color w:val="111111"/>
          <w:sz w:val="28"/>
          <w:sz w:val="28"/>
          <w:szCs w:val="28"/>
          <w:rtl w:val="true"/>
          <w:lang w:bidi="fa-IR"/>
        </w:rPr>
        <w:t>جابر</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عکس‌العمل</w:t>
      </w:r>
    </w:p>
    <w:p>
      <w:pPr>
        <w:pStyle w:val="BookText"/>
        <w:rPr/>
      </w:pPr>
      <w:r>
        <w:rPr>
          <w:rFonts w:ascii="IRNazanin" w:hAnsi="IRNazanin" w:eastAsia="IRNazanin"/>
          <w:color w:val="111111"/>
          <w:sz w:val="28"/>
          <w:sz w:val="28"/>
          <w:szCs w:val="28"/>
          <w:rtl w:val="true"/>
          <w:lang w:bidi="fa-IR"/>
        </w:rPr>
        <w:t xml:space="preserve">بنی‌اسرائیل پس از دستور جهاد و اقدام یوشع و کالیب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تهدیدات</w:t>
      </w:r>
    </w:p>
    <w:p>
      <w:pPr>
        <w:pStyle w:val="BookText"/>
        <w:rPr/>
      </w:pPr>
      <w:r>
        <w:rPr>
          <w:rFonts w:ascii="IRNazanin" w:hAnsi="IRNazanin" w:eastAsia="IRNazanin"/>
          <w:color w:val="111111"/>
          <w:sz w:val="28"/>
          <w:sz w:val="28"/>
          <w:szCs w:val="28"/>
          <w:rtl w:val="true"/>
          <w:lang w:bidi="fa-IR"/>
        </w:rPr>
        <w:t>بنی‌اسرائیل به مرگ یوشع و کالیب و عذاب خداوند و درخواست توبه ی موسی برای</w:t>
      </w:r>
    </w:p>
    <w:p>
      <w:pPr>
        <w:pStyle w:val="BookText"/>
        <w:rPr/>
      </w:pPr>
      <w:r>
        <w:rPr>
          <w:rFonts w:ascii="IRNazanin" w:hAnsi="IRNazanin" w:eastAsia="IRNazanin"/>
          <w:color w:val="111111"/>
          <w:sz w:val="28"/>
          <w:sz w:val="28"/>
          <w:szCs w:val="28"/>
          <w:rtl w:val="true"/>
          <w:lang w:bidi="fa-IR"/>
        </w:rPr>
        <w:t>قومش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خداوند به موسی و بنی‌اسرائیل در قبال این نافرمانی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 خداوند بر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رهبر که مردم را از جهاد منصرف کردند</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عکس‌العمل 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ی موسی برای بار سوّم در کوه برای طلب</w:t>
      </w:r>
    </w:p>
    <w:p>
      <w:pPr>
        <w:pStyle w:val="BookText"/>
        <w:rPr/>
      </w:pPr>
      <w:r>
        <w:rPr>
          <w:rFonts w:ascii="IRNazanin" w:hAnsi="IRNazanin" w:eastAsia="IRNazanin"/>
          <w:color w:val="111111"/>
          <w:sz w:val="28"/>
          <w:sz w:val="28"/>
          <w:szCs w:val="28"/>
          <w:rtl w:val="true"/>
          <w:lang w:bidi="fa-IR"/>
        </w:rPr>
        <w:t xml:space="preserve">استغفار قومش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بار اوّل قبل از گوساله پرستی قومش و بار دوّم برای طلب استغفار قومش از گوساله پرستی</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ده فرمان بار دیگر در قادش برنیع نوشته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مرگ کلثوم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موسی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جوشیدن آب از صخره در محل</w:t>
      </w:r>
    </w:p>
    <w:p>
      <w:pPr>
        <w:pStyle w:val="BookText"/>
        <w:rPr/>
      </w:pPr>
      <w:r>
        <w:rPr>
          <w:rFonts w:ascii="IRNazanin" w:hAnsi="IRNazanin" w:eastAsia="IRNazanin"/>
          <w:color w:val="111111"/>
          <w:sz w:val="28"/>
          <w:sz w:val="28"/>
          <w:szCs w:val="28"/>
          <w:rtl w:val="true"/>
          <w:lang w:bidi="fa-IR"/>
        </w:rPr>
        <w:t xml:space="preserve">مریبه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فرستادن قاصدان نزد پادشاه ادوم</w:t>
      </w:r>
    </w:p>
    <w:p>
      <w:pPr>
        <w:pStyle w:val="BookText"/>
        <w:rPr/>
      </w:pPr>
      <w:r>
        <w:rPr>
          <w:rFonts w:ascii="IRNazanin" w:hAnsi="IRNazanin" w:eastAsia="IRNazanin"/>
          <w:color w:val="111111"/>
          <w:sz w:val="28"/>
          <w:sz w:val="28"/>
          <w:szCs w:val="28"/>
          <w:rtl w:val="true"/>
          <w:lang w:bidi="fa-IR"/>
        </w:rPr>
        <w:t>قادش</w:t>
      </w:r>
    </w:p>
    <w:p>
      <w:pPr>
        <w:pStyle w:val="BookText"/>
        <w:rPr/>
      </w:pPr>
      <w:r>
        <w:rPr>
          <w:rFonts w:ascii="IRNazanin" w:hAnsi="IRNazanin" w:eastAsia="IRNazanin"/>
          <w:color w:val="111111"/>
          <w:sz w:val="28"/>
          <w:sz w:val="28"/>
          <w:szCs w:val="28"/>
          <w:rtl w:val="true"/>
          <w:lang w:bidi="fa-IR"/>
        </w:rPr>
        <w:t>برنیع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بیابان صین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w:t>
      </w:r>
    </w:p>
    <w:p>
      <w:pPr>
        <w:pStyle w:val="BookText"/>
        <w:rPr/>
      </w:pPr>
      <w:r>
        <w:rPr>
          <w:rFonts w:ascii="IRNazanin" w:hAnsi="IRNazanin" w:eastAsia="IRNazanin"/>
          <w:color w:val="111111"/>
          <w:sz w:val="28"/>
          <w:sz w:val="28"/>
          <w:szCs w:val="28"/>
          <w:rtl w:val="true"/>
          <w:lang w:bidi="fa-IR"/>
        </w:rPr>
        <w:t>اول ماه پنج سال چهلم خروج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p>
    <w:p>
      <w:pPr>
        <w:pStyle w:val="BookText"/>
        <w:rPr/>
      </w:pPr>
      <w:r>
        <w:rPr>
          <w:rFonts w:ascii="IRNazanin" w:hAnsi="IRNazanin" w:eastAsia="IRNazanin"/>
          <w:color w:val="111111"/>
          <w:sz w:val="28"/>
          <w:sz w:val="28"/>
          <w:szCs w:val="28"/>
          <w:rtl w:val="true"/>
          <w:lang w:bidi="fa-IR"/>
        </w:rPr>
        <w:t>هارون در موسیره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حمله</w:t>
      </w:r>
    </w:p>
    <w:p>
      <w:pPr>
        <w:pStyle w:val="BookText"/>
        <w:rPr/>
      </w:pPr>
      <w:r>
        <w:rPr>
          <w:rFonts w:ascii="IRNazanin" w:hAnsi="IRNazanin" w:eastAsia="IRNazanin"/>
          <w:color w:val="111111"/>
          <w:sz w:val="28"/>
          <w:sz w:val="28"/>
          <w:szCs w:val="28"/>
          <w:rtl w:val="true"/>
          <w:lang w:bidi="fa-IR"/>
        </w:rPr>
        <w:t xml:space="preserve">ی سپاه کنعانی‌ها و شکست دادن آن‌ها در منطقه‌ی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بنی‌اسرائیل</w:t>
      </w:r>
    </w:p>
    <w:p>
      <w:pPr>
        <w:pStyle w:val="BookText"/>
        <w:rPr/>
      </w:pPr>
      <w:r>
        <w:rPr>
          <w:rFonts w:ascii="IRNazanin" w:hAnsi="IRNazanin" w:eastAsia="IRNazanin"/>
          <w:color w:val="111111"/>
          <w:sz w:val="28"/>
          <w:sz w:val="28"/>
          <w:szCs w:val="28"/>
          <w:rtl w:val="true"/>
          <w:lang w:bidi="fa-IR"/>
        </w:rPr>
        <w:t>کوه</w:t>
      </w:r>
    </w:p>
    <w:p>
      <w:pPr>
        <w:pStyle w:val="BookText"/>
        <w:rPr/>
      </w:pPr>
      <w:r>
        <w:rPr>
          <w:rFonts w:ascii="IRNazanin" w:hAnsi="IRNazanin" w:eastAsia="IRNazanin"/>
          <w:color w:val="111111"/>
          <w:sz w:val="28"/>
          <w:sz w:val="28"/>
          <w:szCs w:val="28"/>
          <w:rtl w:val="true"/>
          <w:lang w:bidi="fa-IR"/>
        </w:rPr>
        <w:t>هور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درمرز</w:t>
      </w:r>
    </w:p>
    <w:p>
      <w:pPr>
        <w:pStyle w:val="BookText"/>
        <w:rPr/>
      </w:pPr>
      <w:r>
        <w:rPr>
          <w:rFonts w:ascii="IRNazanin" w:hAnsi="IRNazanin" w:eastAsia="IRNazanin"/>
          <w:color w:val="111111"/>
          <w:sz w:val="28"/>
          <w:sz w:val="28"/>
          <w:szCs w:val="28"/>
          <w:rtl w:val="true"/>
          <w:lang w:bidi="fa-IR"/>
        </w:rPr>
        <w:t>سرزمین ادوم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اردو</w:t>
      </w:r>
    </w:p>
    <w:p>
      <w:pPr>
        <w:pStyle w:val="BookText"/>
        <w:rPr/>
      </w:pPr>
      <w:r>
        <w:rPr>
          <w:rFonts w:ascii="IRNazanin" w:hAnsi="IRNazanin" w:eastAsia="IRNazanin"/>
          <w:color w:val="111111"/>
          <w:sz w:val="28"/>
          <w:sz w:val="28"/>
          <w:szCs w:val="28"/>
          <w:rtl w:val="true"/>
          <w:lang w:bidi="fa-IR"/>
        </w:rPr>
        <w:t>زدن و</w:t>
      </w:r>
    </w:p>
    <w:p>
      <w:pPr>
        <w:pStyle w:val="BookText"/>
        <w:rPr/>
      </w:pPr>
      <w:r>
        <w:rPr>
          <w:rFonts w:ascii="IRNazanin" w:hAnsi="IRNazanin" w:eastAsia="IRNazanin"/>
          <w:color w:val="111111"/>
          <w:sz w:val="28"/>
          <w:sz w:val="28"/>
          <w:szCs w:val="28"/>
          <w:rtl w:val="true"/>
          <w:lang w:bidi="fa-IR"/>
        </w:rPr>
        <w:t>حمله</w:t>
      </w:r>
    </w:p>
    <w:p>
      <w:pPr>
        <w:pStyle w:val="BookText"/>
        <w:rPr/>
      </w:pPr>
      <w:r>
        <w:rPr>
          <w:rFonts w:ascii="IRNazanin" w:hAnsi="IRNazanin" w:eastAsia="IRNazanin"/>
          <w:color w:val="111111"/>
          <w:sz w:val="28"/>
          <w:sz w:val="28"/>
          <w:szCs w:val="28"/>
          <w:rtl w:val="true"/>
          <w:lang w:bidi="fa-IR"/>
        </w:rPr>
        <w:t>مارهای مفرغی بر شاکیان بنی‌اسرائیلی</w:t>
      </w:r>
    </w:p>
    <w:p>
      <w:pPr>
        <w:pStyle w:val="BookText"/>
        <w:rPr/>
      </w:pPr>
      <w:r>
        <w:rPr>
          <w:rFonts w:ascii="IRNazanin" w:hAnsi="IRNazanin" w:eastAsia="IRNazanin"/>
          <w:color w:val="111111"/>
          <w:sz w:val="28"/>
          <w:sz w:val="28"/>
          <w:szCs w:val="28"/>
          <w:rtl w:val="true"/>
          <w:lang w:bidi="fa-IR"/>
        </w:rPr>
        <w:t>صلمونه</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عبور</w:t>
      </w:r>
    </w:p>
    <w:p>
      <w:pPr>
        <w:pStyle w:val="BookText"/>
        <w:rPr/>
      </w:pPr>
      <w:r>
        <w:rPr>
          <w:rFonts w:ascii="IRNazanin" w:hAnsi="IRNazanin" w:eastAsia="IRNazanin"/>
          <w:color w:val="111111"/>
          <w:sz w:val="28"/>
          <w:sz w:val="28"/>
          <w:szCs w:val="28"/>
          <w:rtl w:val="true"/>
          <w:lang w:bidi="fa-IR"/>
        </w:rPr>
        <w:t>فونون</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عبور</w:t>
      </w:r>
    </w:p>
    <w:p>
      <w:pPr>
        <w:pStyle w:val="BookText"/>
        <w:rPr/>
      </w:pPr>
      <w:r>
        <w:rPr>
          <w:rFonts w:ascii="IRNazanin" w:hAnsi="IRNazanin" w:eastAsia="IRNazanin"/>
          <w:color w:val="111111"/>
          <w:sz w:val="28"/>
          <w:sz w:val="28"/>
          <w:szCs w:val="28"/>
          <w:rtl w:val="true"/>
          <w:lang w:bidi="fa-IR"/>
        </w:rPr>
        <w:t>اوبوت</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اردو</w:t>
      </w:r>
    </w:p>
    <w:p>
      <w:pPr>
        <w:pStyle w:val="BookText"/>
        <w:rPr/>
      </w:pPr>
      <w:r>
        <w:rPr>
          <w:rFonts w:ascii="IRNazanin" w:hAnsi="IRNazanin" w:eastAsia="IRNazanin"/>
          <w:color w:val="111111"/>
          <w:sz w:val="28"/>
          <w:sz w:val="28"/>
          <w:szCs w:val="28"/>
          <w:rtl w:val="true"/>
          <w:lang w:bidi="fa-IR"/>
        </w:rPr>
        <w:t>زدن</w:t>
      </w:r>
    </w:p>
    <w:p>
      <w:pPr>
        <w:pStyle w:val="BookText"/>
        <w:rPr/>
      </w:pPr>
      <w:r>
        <w:rPr>
          <w:rFonts w:ascii="IRNazanin" w:hAnsi="IRNazanin" w:eastAsia="IRNazanin"/>
          <w:color w:val="111111"/>
          <w:sz w:val="28"/>
          <w:sz w:val="28"/>
          <w:szCs w:val="28"/>
          <w:rtl w:val="true"/>
          <w:lang w:bidi="fa-IR"/>
        </w:rPr>
        <w:t>عیی</w:t>
      </w:r>
    </w:p>
    <w:p>
      <w:pPr>
        <w:pStyle w:val="BookText"/>
        <w:rPr/>
      </w:pPr>
      <w:r>
        <w:rPr>
          <w:rFonts w:ascii="IRNazanin" w:hAnsi="IRNazanin" w:eastAsia="IRNazanin"/>
          <w:color w:val="111111"/>
          <w:sz w:val="28"/>
          <w:sz w:val="28"/>
          <w:szCs w:val="28"/>
          <w:rtl w:val="true"/>
          <w:lang w:bidi="fa-IR"/>
        </w:rPr>
        <w:t>عباریم در مرز موآب</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عبور</w:t>
      </w:r>
    </w:p>
    <w:p>
      <w:pPr>
        <w:pStyle w:val="BookText"/>
        <w:rPr/>
      </w:pPr>
      <w:r>
        <w:rPr>
          <w:rFonts w:ascii="IRNazanin" w:hAnsi="IRNazanin" w:eastAsia="IRNazanin"/>
          <w:color w:val="111111"/>
          <w:sz w:val="28"/>
          <w:sz w:val="28"/>
          <w:szCs w:val="28"/>
          <w:rtl w:val="true"/>
          <w:lang w:bidi="fa-IR"/>
        </w:rPr>
        <w:t>وادی</w:t>
      </w:r>
    </w:p>
    <w:p>
      <w:pPr>
        <w:pStyle w:val="BookText"/>
        <w:rPr/>
      </w:pPr>
      <w:r>
        <w:rPr>
          <w:rFonts w:ascii="IRNazanin" w:hAnsi="IRNazanin" w:eastAsia="IRNazanin"/>
          <w:color w:val="111111"/>
          <w:sz w:val="28"/>
          <w:sz w:val="28"/>
          <w:szCs w:val="28"/>
          <w:rtl w:val="true"/>
          <w:lang w:bidi="fa-IR"/>
        </w:rPr>
        <w:t>زارد</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عبور</w:t>
      </w:r>
    </w:p>
    <w:p>
      <w:pPr>
        <w:pStyle w:val="BookText"/>
        <w:rPr/>
      </w:pPr>
      <w:r>
        <w:rPr>
          <w:rFonts w:ascii="IRNazanin" w:hAnsi="IRNazanin" w:eastAsia="IRNazanin"/>
          <w:color w:val="111111"/>
          <w:sz w:val="28"/>
          <w:sz w:val="28"/>
          <w:szCs w:val="28"/>
          <w:rtl w:val="true"/>
          <w:lang w:bidi="fa-IR"/>
        </w:rPr>
        <w:t>شمال</w:t>
      </w:r>
    </w:p>
    <w:p>
      <w:pPr>
        <w:pStyle w:val="BookText"/>
        <w:rPr/>
      </w:pPr>
      <w:r>
        <w:rPr>
          <w:rFonts w:ascii="IRNazanin" w:hAnsi="IRNazanin" w:eastAsia="IRNazanin"/>
          <w:color w:val="111111"/>
          <w:sz w:val="28"/>
          <w:sz w:val="28"/>
          <w:szCs w:val="28"/>
          <w:rtl w:val="true"/>
          <w:lang w:bidi="fa-IR"/>
        </w:rPr>
        <w:t>رور ارنون نزدیک مرزهای اموری‌ها</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w:t>
      </w:r>
    </w:p>
    <w:p>
      <w:pPr>
        <w:pStyle w:val="BookText"/>
        <w:rPr/>
      </w:pPr>
      <w:r>
        <w:rPr>
          <w:rFonts w:ascii="IRNazanin" w:hAnsi="IRNazanin" w:eastAsia="IRNazanin"/>
          <w:color w:val="111111"/>
          <w:sz w:val="28"/>
          <w:sz w:val="28"/>
          <w:szCs w:val="28"/>
          <w:rtl w:val="true"/>
          <w:lang w:bidi="fa-IR"/>
        </w:rPr>
        <w:t>دادن خداوند به بنی‌اسرائیل</w:t>
      </w:r>
    </w:p>
    <w:p>
      <w:pPr>
        <w:pStyle w:val="BookText"/>
        <w:rPr/>
      </w:pPr>
      <w:r>
        <w:rPr>
          <w:rFonts w:ascii="IRNazanin" w:hAnsi="IRNazanin" w:eastAsia="IRNazanin"/>
          <w:color w:val="111111"/>
          <w:sz w:val="28"/>
          <w:sz w:val="28"/>
          <w:szCs w:val="28"/>
          <w:rtl w:val="true"/>
          <w:lang w:bidi="fa-IR"/>
        </w:rPr>
        <w:t>بئر</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عبور</w:t>
      </w:r>
    </w:p>
    <w:p>
      <w:pPr>
        <w:pStyle w:val="BookText"/>
        <w:rPr/>
      </w:pPr>
      <w:r>
        <w:rPr>
          <w:rFonts w:ascii="IRNazanin" w:hAnsi="IRNazanin" w:eastAsia="IRNazanin"/>
          <w:color w:val="111111"/>
          <w:sz w:val="28"/>
          <w:sz w:val="28"/>
          <w:szCs w:val="28"/>
          <w:rtl w:val="true"/>
          <w:lang w:bidi="fa-IR"/>
        </w:rPr>
        <w:t>متانه</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عبور</w:t>
      </w:r>
    </w:p>
    <w:p>
      <w:pPr>
        <w:pStyle w:val="BookText"/>
        <w:rPr/>
      </w:pPr>
      <w:r>
        <w:rPr>
          <w:rFonts w:ascii="IRNazanin" w:hAnsi="IRNazanin" w:eastAsia="IRNazanin"/>
          <w:color w:val="111111"/>
          <w:sz w:val="28"/>
          <w:sz w:val="28"/>
          <w:szCs w:val="28"/>
          <w:rtl w:val="true"/>
          <w:lang w:bidi="fa-IR"/>
        </w:rPr>
        <w:t>نحلی</w:t>
      </w:r>
    </w:p>
    <w:p>
      <w:pPr>
        <w:pStyle w:val="BookText"/>
        <w:rPr/>
      </w:pPr>
      <w:r>
        <w:rPr>
          <w:rFonts w:ascii="IRNazanin" w:hAnsi="IRNazanin" w:eastAsia="IRNazanin"/>
          <w:color w:val="111111"/>
          <w:sz w:val="28"/>
          <w:sz w:val="28"/>
          <w:szCs w:val="28"/>
          <w:rtl w:val="true"/>
          <w:lang w:bidi="fa-IR"/>
        </w:rPr>
        <w:t>ئیل</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عبور</w:t>
      </w:r>
    </w:p>
    <w:p>
      <w:pPr>
        <w:pStyle w:val="BookText"/>
        <w:rPr/>
      </w:pPr>
      <w:r>
        <w:rPr>
          <w:rFonts w:ascii="IRNazanin" w:hAnsi="IRNazanin" w:eastAsia="IRNazanin"/>
          <w:color w:val="111111"/>
          <w:sz w:val="28"/>
          <w:sz w:val="28"/>
          <w:szCs w:val="28"/>
          <w:rtl w:val="true"/>
          <w:lang w:bidi="fa-IR"/>
        </w:rPr>
        <w:t>باموت</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w:t>
      </w:r>
    </w:p>
    <w:p>
      <w:pPr>
        <w:pStyle w:val="BookText"/>
        <w:rPr/>
      </w:pPr>
      <w:r>
        <w:rPr>
          <w:rFonts w:ascii="IRNazanin" w:hAnsi="IRNazanin" w:eastAsia="IRNazanin"/>
          <w:color w:val="111111"/>
          <w:sz w:val="28"/>
          <w:sz w:val="28"/>
          <w:szCs w:val="28"/>
          <w:rtl w:val="true"/>
          <w:lang w:bidi="fa-IR"/>
        </w:rPr>
        <w:t>سپاه سیحون در منطقه‌ی یاهص با بنی‌اسرائیل و شکست آن‌ها از بنی‌اسرائیل و تصرف</w:t>
      </w:r>
    </w:p>
    <w:p>
      <w:pPr>
        <w:pStyle w:val="BookText"/>
        <w:rPr/>
      </w:pPr>
      <w:r>
        <w:rPr>
          <w:rFonts w:ascii="IRNazanin" w:hAnsi="IRNazanin" w:eastAsia="IRNazanin"/>
          <w:color w:val="111111"/>
          <w:sz w:val="28"/>
          <w:sz w:val="28"/>
          <w:szCs w:val="28"/>
          <w:rtl w:val="true"/>
          <w:lang w:bidi="fa-IR"/>
        </w:rPr>
        <w:t>سرزمین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w:t>
      </w:r>
    </w:p>
    <w:p>
      <w:pPr>
        <w:pStyle w:val="BookText"/>
        <w:rPr/>
      </w:pPr>
      <w:r>
        <w:rPr>
          <w:rFonts w:ascii="IRNazanin" w:hAnsi="IRNazanin" w:eastAsia="IRNazanin"/>
          <w:color w:val="111111"/>
          <w:sz w:val="28"/>
          <w:sz w:val="28"/>
          <w:szCs w:val="28"/>
          <w:rtl w:val="true"/>
          <w:lang w:bidi="fa-IR"/>
        </w:rPr>
        <w:t>سپاه عوج در منطقه‌ی ادرعی</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شکست آن‌ها از بنی‌اسرائیل و تصرف سرزمین آن‌ها</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تقسیم آن زمین‌ها بین بنی‌اسرائیل</w:t>
      </w:r>
    </w:p>
    <w:p>
      <w:pPr>
        <w:pStyle w:val="BookText"/>
        <w:rPr/>
      </w:pPr>
      <w:r>
        <w:rPr>
          <w:rFonts w:ascii="Amiri" w:hAnsi="Amiri" w:eastAsia="Amiri" w:cs="Amiri"/>
          <w:color w:val="111111"/>
          <w:sz w:val="28"/>
          <w:sz w:val="28"/>
          <w:szCs w:val="28"/>
          <w:rtl w:val="true"/>
          <w:lang w:bidi="ar-SA"/>
        </w:rPr>
        <w:t>درّه‌ای</w:t>
      </w:r>
    </w:p>
    <w:p>
      <w:pPr>
        <w:pStyle w:val="BookText"/>
        <w:rPr/>
      </w:pPr>
      <w:r>
        <w:rPr>
          <w:rFonts w:ascii="IRNazanin" w:hAnsi="IRNazanin" w:eastAsia="IRNazanin"/>
          <w:color w:val="111111"/>
          <w:sz w:val="28"/>
          <w:sz w:val="28"/>
          <w:szCs w:val="28"/>
          <w:rtl w:val="true"/>
          <w:lang w:bidi="fa-IR"/>
        </w:rPr>
        <w:t>در موآب</w:t>
      </w:r>
    </w:p>
    <w:p>
      <w:pPr>
        <w:pStyle w:val="BookText"/>
        <w:rPr/>
      </w:pPr>
      <w:r>
        <w:rPr>
          <w:rFonts w:ascii="IRNazanin" w:hAnsi="IRNazanin" w:eastAsia="IRNazanin"/>
          <w:color w:val="111111"/>
          <w:sz w:val="28"/>
          <w:sz w:val="28"/>
          <w:szCs w:val="28"/>
          <w:rtl w:val="true"/>
          <w:lang w:bidi="fa-IR"/>
        </w:rPr>
        <w:t>مشرف‌به</w:t>
      </w:r>
    </w:p>
    <w:p>
      <w:pPr>
        <w:pStyle w:val="BookText"/>
        <w:rPr/>
      </w:pPr>
      <w:r>
        <w:rPr>
          <w:rFonts w:ascii="IRNazanin" w:hAnsi="IRNazanin" w:eastAsia="IRNazanin"/>
          <w:color w:val="111111"/>
          <w:sz w:val="28"/>
          <w:sz w:val="28"/>
          <w:szCs w:val="28"/>
          <w:rtl w:val="true"/>
          <w:lang w:bidi="fa-IR"/>
        </w:rPr>
        <w:t>بیابان و کوه پیسگاه</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عبور</w:t>
      </w:r>
    </w:p>
    <w:p>
      <w:pPr>
        <w:pStyle w:val="BookText"/>
        <w:rPr/>
      </w:pPr>
      <w:r>
        <w:rPr>
          <w:rFonts w:ascii="IRNazanin" w:hAnsi="IRNazanin" w:eastAsia="IRNazanin"/>
          <w:color w:val="111111"/>
          <w:sz w:val="28"/>
          <w:sz w:val="28"/>
          <w:szCs w:val="28"/>
          <w:rtl w:val="true"/>
          <w:lang w:bidi="fa-IR"/>
        </w:rPr>
        <w:t>دیبون</w:t>
      </w:r>
    </w:p>
    <w:p>
      <w:pPr>
        <w:pStyle w:val="BookText"/>
        <w:rPr/>
      </w:pPr>
      <w:r>
        <w:rPr>
          <w:rFonts w:ascii="IRNazanin" w:hAnsi="IRNazanin" w:eastAsia="IRNazanin"/>
          <w:color w:val="111111"/>
          <w:sz w:val="28"/>
          <w:sz w:val="28"/>
          <w:szCs w:val="28"/>
          <w:rtl w:val="true"/>
          <w:lang w:bidi="fa-IR"/>
        </w:rPr>
        <w:t>جاد</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عبور</w:t>
      </w:r>
    </w:p>
    <w:p>
      <w:pPr>
        <w:pStyle w:val="BookText"/>
        <w:rPr/>
      </w:pPr>
      <w:r>
        <w:rPr>
          <w:rFonts w:ascii="IRNazanin" w:hAnsi="IRNazanin" w:eastAsia="IRNazanin"/>
          <w:color w:val="111111"/>
          <w:sz w:val="28"/>
          <w:sz w:val="28"/>
          <w:szCs w:val="28"/>
          <w:rtl w:val="true"/>
          <w:lang w:bidi="fa-IR"/>
        </w:rPr>
        <w:t>علمون</w:t>
      </w:r>
    </w:p>
    <w:p>
      <w:pPr>
        <w:pStyle w:val="BookText"/>
        <w:rPr/>
      </w:pPr>
      <w:r>
        <w:rPr>
          <w:rFonts w:ascii="IRNazanin" w:hAnsi="IRNazanin" w:eastAsia="IRNazanin"/>
          <w:color w:val="111111"/>
          <w:sz w:val="28"/>
          <w:sz w:val="28"/>
          <w:szCs w:val="28"/>
          <w:rtl w:val="true"/>
          <w:lang w:bidi="fa-IR"/>
        </w:rPr>
        <w:t>دبلاتایم</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عبور</w:t>
      </w:r>
    </w:p>
    <w:p>
      <w:pPr>
        <w:pStyle w:val="BookText"/>
        <w:rPr/>
      </w:pPr>
      <w:r>
        <w:rPr>
          <w:rFonts w:ascii="IRNazanin" w:hAnsi="IRNazanin" w:eastAsia="IRNazanin"/>
          <w:color w:val="111111"/>
          <w:sz w:val="28"/>
          <w:sz w:val="28"/>
          <w:szCs w:val="28"/>
          <w:rtl w:val="true"/>
          <w:lang w:bidi="fa-IR"/>
        </w:rPr>
        <w:t>کوهستان</w:t>
      </w:r>
    </w:p>
    <w:p>
      <w:pPr>
        <w:pStyle w:val="BookText"/>
        <w:rPr/>
      </w:pPr>
      <w:r>
        <w:rPr>
          <w:rFonts w:ascii="IRNazanin" w:hAnsi="IRNazanin" w:eastAsia="IRNazanin"/>
          <w:color w:val="111111"/>
          <w:sz w:val="28"/>
          <w:sz w:val="28"/>
          <w:szCs w:val="28"/>
          <w:rtl w:val="true"/>
          <w:lang w:bidi="fa-IR"/>
        </w:rPr>
        <w:t>عباریم، نزدیک کوه نبو</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بالاق</w:t>
      </w:r>
    </w:p>
    <w:p>
      <w:pPr>
        <w:pStyle w:val="BookText"/>
        <w:rPr/>
      </w:pPr>
      <w:r>
        <w:rPr>
          <w:rFonts w:ascii="IRNazanin" w:hAnsi="IRNazanin" w:eastAsia="IRNazanin"/>
          <w:color w:val="111111"/>
          <w:sz w:val="28"/>
          <w:sz w:val="28"/>
          <w:szCs w:val="28"/>
          <w:rtl w:val="true"/>
          <w:lang w:bidi="fa-IR"/>
        </w:rPr>
        <w:t>سفیرانی به دنبال بلعام می‌فرستد تا بنی‌اسرائیل را نفرین کند</w:t>
      </w:r>
    </w:p>
    <w:p>
      <w:pPr>
        <w:pStyle w:val="BookText"/>
        <w:rPr/>
      </w:pPr>
      <w:r>
        <w:rPr>
          <w:rFonts w:ascii="IRNazanin" w:hAnsi="IRNazanin" w:eastAsia="IRNazanin"/>
          <w:color w:val="111111"/>
          <w:sz w:val="28"/>
          <w:sz w:val="28"/>
          <w:szCs w:val="28"/>
          <w:rtl w:val="true"/>
          <w:lang w:bidi="fa-IR"/>
        </w:rPr>
        <w:t>بت‌پرستی</w:t>
      </w:r>
    </w:p>
    <w:p>
      <w:pPr>
        <w:pStyle w:val="BookText"/>
        <w:rPr/>
      </w:pPr>
      <w:r>
        <w:rPr>
          <w:rFonts w:ascii="IRNazanin" w:hAnsi="IRNazanin" w:eastAsia="IRNazanin"/>
          <w:color w:val="111111"/>
          <w:sz w:val="28"/>
          <w:sz w:val="28"/>
          <w:szCs w:val="28"/>
          <w:rtl w:val="true"/>
          <w:lang w:bidi="fa-IR"/>
        </w:rPr>
        <w:t>و زنا ی بنی‌اسرائیل</w:t>
      </w:r>
    </w:p>
    <w:p>
      <w:pPr>
        <w:pStyle w:val="BookText"/>
        <w:rPr/>
      </w:pPr>
      <w:r>
        <w:rPr>
          <w:rFonts w:ascii="IRNazanin" w:hAnsi="IRNazanin" w:eastAsia="IRNazanin"/>
          <w:color w:val="111111"/>
          <w:sz w:val="28"/>
          <w:sz w:val="28"/>
          <w:szCs w:val="28"/>
          <w:rtl w:val="true"/>
          <w:lang w:bidi="fa-IR"/>
        </w:rPr>
        <w:t>اردو</w:t>
      </w:r>
    </w:p>
    <w:p>
      <w:pPr>
        <w:pStyle w:val="BookText"/>
        <w:rPr/>
      </w:pPr>
      <w:r>
        <w:rPr>
          <w:rFonts w:ascii="IRNazanin" w:hAnsi="IRNazanin" w:eastAsia="IRNazanin"/>
          <w:color w:val="111111"/>
          <w:sz w:val="28"/>
          <w:sz w:val="28"/>
          <w:szCs w:val="28"/>
          <w:rtl w:val="true"/>
          <w:lang w:bidi="fa-IR"/>
        </w:rPr>
        <w:t>زدن</w:t>
      </w:r>
    </w:p>
    <w:p>
      <w:pPr>
        <w:pStyle w:val="BookText"/>
        <w:rPr/>
      </w:pPr>
      <w:r>
        <w:rPr>
          <w:rFonts w:ascii="IRNazanin" w:hAnsi="IRNazanin" w:eastAsia="IRNazanin"/>
          <w:color w:val="111111"/>
          <w:sz w:val="28"/>
          <w:sz w:val="28"/>
          <w:szCs w:val="28"/>
          <w:rtl w:val="true"/>
          <w:lang w:bidi="fa-IR"/>
        </w:rPr>
        <w:t>دومین</w:t>
      </w:r>
    </w:p>
    <w:p>
      <w:pPr>
        <w:pStyle w:val="BookText"/>
        <w:rPr/>
      </w:pPr>
      <w:r>
        <w:rPr>
          <w:rFonts w:ascii="IRNazanin" w:hAnsi="IRNazanin" w:eastAsia="IRNazanin"/>
          <w:color w:val="111111"/>
          <w:sz w:val="28"/>
          <w:sz w:val="28"/>
          <w:szCs w:val="28"/>
          <w:rtl w:val="true"/>
          <w:lang w:bidi="fa-IR"/>
        </w:rPr>
        <w:t>سرشماری</w:t>
      </w:r>
    </w:p>
    <w:p>
      <w:pPr>
        <w:pStyle w:val="BookText"/>
        <w:rPr/>
      </w:pPr>
      <w:r>
        <w:rPr>
          <w:rFonts w:ascii="IRNazanin" w:hAnsi="IRNazanin" w:eastAsia="IRNazanin"/>
          <w:color w:val="111111"/>
          <w:sz w:val="28"/>
          <w:sz w:val="28"/>
          <w:szCs w:val="28"/>
          <w:rtl w:val="true"/>
          <w:lang w:bidi="fa-IR"/>
        </w:rPr>
        <w:t>شکایت</w:t>
      </w:r>
    </w:p>
    <w:p>
      <w:pPr>
        <w:pStyle w:val="BookText"/>
        <w:rPr/>
      </w:pPr>
      <w:r>
        <w:rPr>
          <w:rFonts w:ascii="IRNazanin" w:hAnsi="IRNazanin" w:eastAsia="IRNazanin"/>
          <w:color w:val="111111"/>
          <w:sz w:val="28"/>
          <w:sz w:val="28"/>
          <w:szCs w:val="28"/>
          <w:rtl w:val="true"/>
          <w:lang w:bidi="fa-IR"/>
        </w:rPr>
        <w:t>دختران صلفحاد نزد موسی</w:t>
      </w:r>
    </w:p>
    <w:p>
      <w:pPr>
        <w:pStyle w:val="BookText"/>
        <w:rPr/>
      </w:pPr>
      <w:r>
        <w:rPr>
          <w:rFonts w:ascii="IRNazanin" w:hAnsi="IRNazanin" w:eastAsia="IRNazanin"/>
          <w:color w:val="111111"/>
          <w:sz w:val="28"/>
          <w:sz w:val="28"/>
          <w:szCs w:val="28"/>
          <w:rtl w:val="true"/>
          <w:lang w:bidi="fa-IR"/>
        </w:rPr>
        <w:t>ارث</w:t>
      </w:r>
    </w:p>
    <w:p>
      <w:pPr>
        <w:pStyle w:val="BookText"/>
        <w:rPr/>
      </w:pPr>
      <w:r>
        <w:rPr>
          <w:rFonts w:ascii="IRNazanin" w:hAnsi="IRNazanin" w:eastAsia="IRNazanin"/>
          <w:color w:val="111111"/>
          <w:sz w:val="28"/>
          <w:sz w:val="28"/>
          <w:szCs w:val="28"/>
          <w:rtl w:val="true"/>
          <w:lang w:bidi="fa-IR"/>
        </w:rPr>
        <w:t>دختران صلُفحاد</w:t>
      </w:r>
    </w:p>
    <w:p>
      <w:pPr>
        <w:pStyle w:val="BookText"/>
        <w:rPr/>
      </w:pPr>
      <w:r>
        <w:rPr>
          <w:rFonts w:ascii="IRNazanin" w:hAnsi="IRNazanin" w:eastAsia="IRNazanin"/>
          <w:color w:val="111111"/>
          <w:sz w:val="28"/>
          <w:sz w:val="28"/>
          <w:szCs w:val="28"/>
          <w:rtl w:val="true"/>
          <w:lang w:bidi="fa-IR"/>
        </w:rPr>
        <w:t>شهرهای</w:t>
      </w:r>
    </w:p>
    <w:p>
      <w:pPr>
        <w:pStyle w:val="BookText"/>
        <w:rPr/>
      </w:pPr>
      <w:r>
        <w:rPr>
          <w:rFonts w:ascii="IRNazanin" w:hAnsi="IRNazanin" w:eastAsia="IRNazanin"/>
          <w:color w:val="111111"/>
          <w:sz w:val="28"/>
          <w:sz w:val="28"/>
          <w:szCs w:val="28"/>
          <w:rtl w:val="true"/>
          <w:lang w:bidi="fa-IR"/>
        </w:rPr>
        <w:t>لاویان</w:t>
      </w:r>
    </w:p>
    <w:p>
      <w:pPr>
        <w:pStyle w:val="BookText"/>
        <w:rPr/>
      </w:pPr>
      <w:r>
        <w:rPr>
          <w:rFonts w:ascii="IRNazanin" w:hAnsi="IRNazanin" w:eastAsia="IRNazanin"/>
          <w:color w:val="111111"/>
          <w:sz w:val="28"/>
          <w:sz w:val="28"/>
          <w:szCs w:val="28"/>
          <w:rtl w:val="true"/>
          <w:lang w:bidi="fa-IR"/>
        </w:rPr>
        <w:t>شهرهای</w:t>
      </w:r>
    </w:p>
    <w:p>
      <w:pPr>
        <w:pStyle w:val="BookText"/>
        <w:rPr/>
      </w:pPr>
      <w:r>
        <w:rPr>
          <w:rFonts w:ascii="IRNazanin" w:hAnsi="IRNazanin" w:eastAsia="IRNazanin"/>
          <w:color w:val="111111"/>
          <w:sz w:val="28"/>
          <w:sz w:val="28"/>
          <w:szCs w:val="28"/>
          <w:rtl w:val="true"/>
          <w:lang w:bidi="fa-IR"/>
        </w:rPr>
        <w:t>پناهگاه برای قاتلانی که حکمشان صادر نشده و قوانین قتل عمدی و غیرعمدی</w:t>
      </w:r>
    </w:p>
    <w:p>
      <w:pPr>
        <w:pStyle w:val="BookText"/>
        <w:rPr/>
      </w:pPr>
      <w:r>
        <w:rPr>
          <w:rFonts w:ascii="IRNazanin" w:hAnsi="IRNazanin" w:eastAsia="IRNazanin"/>
          <w:color w:val="111111"/>
          <w:sz w:val="28"/>
          <w:sz w:val="28"/>
          <w:szCs w:val="28"/>
          <w:rtl w:val="true"/>
          <w:lang w:bidi="fa-IR"/>
        </w:rPr>
        <w:t>تعیین</w:t>
      </w:r>
    </w:p>
    <w:p>
      <w:pPr>
        <w:pStyle w:val="BookText"/>
        <w:rPr/>
      </w:pPr>
      <w:r>
        <w:rPr>
          <w:rFonts w:ascii="IRNazanin" w:hAnsi="IRNazanin" w:eastAsia="IRNazanin"/>
          <w:color w:val="111111"/>
          <w:sz w:val="28"/>
          <w:sz w:val="28"/>
          <w:szCs w:val="28"/>
          <w:rtl w:val="true"/>
          <w:lang w:bidi="fa-IR"/>
        </w:rPr>
        <w:t>یوشع به‌جانشینی</w:t>
      </w:r>
    </w:p>
    <w:p>
      <w:pPr>
        <w:pStyle w:val="BookText"/>
        <w:rPr/>
      </w:pPr>
      <w:r>
        <w:rPr>
          <w:rFonts w:ascii="IRNazanin" w:hAnsi="IRNazanin" w:eastAsia="IRNazanin"/>
          <w:color w:val="111111"/>
          <w:sz w:val="28"/>
          <w:sz w:val="28"/>
          <w:szCs w:val="28"/>
          <w:rtl w:val="true"/>
          <w:lang w:bidi="fa-IR"/>
        </w:rPr>
        <w:t>قوانین</w:t>
      </w:r>
    </w:p>
    <w:p>
      <w:pPr>
        <w:pStyle w:val="BookText"/>
        <w:rPr/>
      </w:pPr>
      <w:r>
        <w:rPr>
          <w:rFonts w:ascii="IRNazanin" w:hAnsi="IRNazanin" w:eastAsia="IRNazanin"/>
          <w:color w:val="111111"/>
          <w:sz w:val="28"/>
          <w:sz w:val="28"/>
          <w:szCs w:val="28"/>
          <w:rtl w:val="true"/>
          <w:lang w:bidi="fa-IR"/>
        </w:rPr>
        <w:t>قربانی برای ورود به سرزمین موعود</w:t>
      </w:r>
    </w:p>
    <w:p>
      <w:pPr>
        <w:pStyle w:val="BookText"/>
        <w:rPr/>
      </w:pPr>
      <w:r>
        <w:rPr>
          <w:rFonts w:ascii="IRNazanin" w:hAnsi="IRNazanin" w:eastAsia="IRNazanin"/>
          <w:color w:val="111111"/>
          <w:sz w:val="28"/>
          <w:sz w:val="28"/>
          <w:szCs w:val="28"/>
          <w:rtl w:val="true"/>
          <w:lang w:bidi="fa-IR"/>
        </w:rPr>
        <w:t>قربانی</w:t>
      </w:r>
    </w:p>
    <w:p>
      <w:pPr>
        <w:pStyle w:val="BookText"/>
        <w:rPr/>
      </w:pPr>
      <w:r>
        <w:rPr>
          <w:rFonts w:ascii="IRNazanin" w:hAnsi="IRNazanin" w:eastAsia="IRNazanin"/>
          <w:color w:val="111111"/>
          <w:sz w:val="28"/>
          <w:sz w:val="28"/>
          <w:szCs w:val="28"/>
          <w:rtl w:val="true"/>
          <w:lang w:bidi="fa-IR"/>
        </w:rPr>
        <w:t xml:space="preserve">و هدایای روزانه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کفّاره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 پسَح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نوبر محصولات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عید</w:t>
      </w:r>
    </w:p>
    <w:p>
      <w:pPr>
        <w:pStyle w:val="BookText"/>
        <w:rPr/>
      </w:pPr>
      <w:r>
        <w:rPr>
          <w:rFonts w:ascii="IRNazanin" w:hAnsi="IRNazanin" w:eastAsia="IRNazanin"/>
          <w:color w:val="111111"/>
          <w:sz w:val="28"/>
          <w:sz w:val="28"/>
          <w:szCs w:val="28"/>
          <w:rtl w:val="true"/>
          <w:lang w:bidi="fa-IR"/>
        </w:rPr>
        <w:t xml:space="preserve">شیپورها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سایبان‌ها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قوانین</w:t>
      </w:r>
    </w:p>
    <w:p>
      <w:pPr>
        <w:pStyle w:val="BookText"/>
        <w:rPr/>
      </w:pPr>
      <w:r>
        <w:rPr>
          <w:rFonts w:ascii="IRNazanin" w:hAnsi="IRNazanin" w:eastAsia="IRNazanin"/>
          <w:color w:val="111111"/>
          <w:sz w:val="28"/>
          <w:sz w:val="28"/>
          <w:szCs w:val="28"/>
          <w:rtl w:val="true"/>
          <w:lang w:bidi="fa-IR"/>
        </w:rPr>
        <w:t>مربوط به نذر</w:t>
      </w:r>
    </w:p>
    <w:p>
      <w:pPr>
        <w:pStyle w:val="BookText"/>
        <w:rPr/>
      </w:pPr>
      <w:r>
        <w:rPr>
          <w:rFonts w:ascii="IRNazanin" w:hAnsi="IRNazanin" w:eastAsia="IRNazanin"/>
          <w:color w:val="111111"/>
          <w:sz w:val="28"/>
          <w:sz w:val="28"/>
          <w:szCs w:val="28"/>
          <w:rtl w:val="true"/>
          <w:lang w:bidi="fa-IR"/>
        </w:rPr>
        <w:t>انتقام</w:t>
      </w:r>
    </w:p>
    <w:p>
      <w:pPr>
        <w:pStyle w:val="BookText"/>
        <w:rPr/>
      </w:pPr>
      <w:r>
        <w:rPr>
          <w:rFonts w:ascii="IRNazanin" w:hAnsi="IRNazanin" w:eastAsia="IRNazanin"/>
          <w:color w:val="111111"/>
          <w:sz w:val="28"/>
          <w:sz w:val="28"/>
          <w:szCs w:val="28"/>
          <w:rtl w:val="true"/>
          <w:lang w:bidi="fa-IR"/>
        </w:rPr>
        <w:t>از مدیانی ها و مرگ بلعم باعورا</w:t>
      </w:r>
    </w:p>
    <w:p>
      <w:pPr>
        <w:pStyle w:val="BookText"/>
        <w:rPr/>
      </w:pPr>
      <w:r>
        <w:rPr>
          <w:rFonts w:ascii="IRNazanin" w:hAnsi="IRNazanin" w:eastAsia="IRNazanin"/>
          <w:color w:val="111111"/>
          <w:sz w:val="28"/>
          <w:sz w:val="28"/>
          <w:szCs w:val="28"/>
          <w:rtl w:val="true"/>
          <w:lang w:bidi="fa-IR"/>
        </w:rPr>
        <w:t>دشت</w:t>
      </w:r>
    </w:p>
    <w:p>
      <w:pPr>
        <w:pStyle w:val="BookText"/>
        <w:rPr/>
      </w:pPr>
      <w:r>
        <w:rPr>
          <w:rFonts w:ascii="IRNazanin" w:hAnsi="IRNazanin" w:eastAsia="IRNazanin"/>
          <w:color w:val="111111"/>
          <w:sz w:val="28"/>
          <w:sz w:val="28"/>
          <w:szCs w:val="28"/>
          <w:rtl w:val="true"/>
          <w:lang w:bidi="fa-IR"/>
        </w:rPr>
        <w:t>موآب در شرق رود اردن، مقابل شهر اریحا</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دشت موآب از بیت یشیموت تا آبل شطیم در کنار رود اردن</w:t>
      </w:r>
    </w:p>
    <w:p>
      <w:pPr>
        <w:pStyle w:val="BookText"/>
        <w:rPr/>
      </w:pPr>
      <w:r>
        <w:rPr>
          <w:rFonts w:ascii="IRNazanin" w:hAnsi="IRNazanin" w:eastAsia="IRNazanin"/>
          <w:color w:val="111111"/>
          <w:sz w:val="28"/>
          <w:sz w:val="28"/>
          <w:szCs w:val="28"/>
          <w:rtl w:val="true"/>
          <w:lang w:bidi="fa-IR"/>
        </w:rPr>
        <w:t>بیت</w:t>
      </w:r>
    </w:p>
    <w:p>
      <w:pPr>
        <w:pStyle w:val="BookText"/>
        <w:rPr/>
      </w:pPr>
      <w:r>
        <w:rPr>
          <w:rFonts w:ascii="IRNazanin" w:hAnsi="IRNazanin" w:eastAsia="IRNazanin"/>
          <w:color w:val="111111"/>
          <w:sz w:val="28"/>
          <w:sz w:val="28"/>
          <w:szCs w:val="28"/>
          <w:rtl w:val="true"/>
          <w:lang w:bidi="fa-IR"/>
        </w:rPr>
        <w:t>فغور</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سخنرانی موسی خطاب به قومش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جدید 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 عربه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صحرای موآب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رود اُردُن در روز اوّل، ماه یازدهم، سال چهلّم خروج از</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یادآوری سرکشی‌های پدرانشان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مختلف</w:t>
      </w:r>
    </w:p>
    <w:p>
      <w:pPr>
        <w:pStyle w:val="BookText"/>
        <w:rPr/>
      </w:pPr>
      <w:r>
        <w:rPr>
          <w:rFonts w:ascii="Amiri" w:hAnsi="Amiri" w:eastAsia="Amiri" w:cs="Amiri"/>
          <w:color w:val="111111"/>
          <w:sz w:val="28"/>
          <w:sz w:val="28"/>
          <w:szCs w:val="28"/>
          <w:rtl w:val="true"/>
          <w:lang w:bidi="ar-SA"/>
        </w:rPr>
        <w:t>درّه‌ی</w:t>
      </w:r>
    </w:p>
    <w:p>
      <w:pPr>
        <w:pStyle w:val="BookText"/>
        <w:rPr/>
      </w:pPr>
      <w:r>
        <w:rPr>
          <w:rFonts w:ascii="IRNazanin" w:hAnsi="IRNazanin" w:eastAsia="IRNazanin"/>
          <w:color w:val="111111"/>
          <w:sz w:val="28"/>
          <w:sz w:val="28"/>
          <w:szCs w:val="28"/>
          <w:rtl w:val="true"/>
          <w:lang w:bidi="fa-IR"/>
        </w:rPr>
        <w:t>نزدیک بیت فغور</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w:t>
      </w:r>
    </w:p>
    <w:p>
      <w:pPr>
        <w:pStyle w:val="BookText"/>
        <w:rPr/>
      </w:pPr>
      <w:r>
        <w:rPr>
          <w:rFonts w:ascii="IRNazanin" w:hAnsi="IRNazanin" w:eastAsia="IRNazanin"/>
          <w:color w:val="111111"/>
          <w:sz w:val="28"/>
          <w:sz w:val="28"/>
          <w:szCs w:val="28"/>
          <w:rtl w:val="true"/>
          <w:lang w:bidi="fa-IR"/>
        </w:rPr>
        <w:t>قبیله‌های شرق رود اردن و جهاد قبیله‌های رئوبین و جاد</w:t>
      </w:r>
    </w:p>
    <w:p>
      <w:pPr>
        <w:pStyle w:val="BookText"/>
        <w:rPr/>
      </w:pPr>
      <w:r>
        <w:rPr>
          <w:rFonts w:ascii="IRNazanin" w:hAnsi="IRNazanin" w:eastAsia="IRNazanin"/>
          <w:color w:val="111111"/>
          <w:sz w:val="28"/>
          <w:sz w:val="28"/>
          <w:szCs w:val="28"/>
          <w:rtl w:val="true"/>
          <w:lang w:bidi="fa-IR"/>
        </w:rPr>
        <w:t>برای</w:t>
      </w:r>
    </w:p>
    <w:p>
      <w:pPr>
        <w:pStyle w:val="BookText"/>
        <w:rPr/>
      </w:pPr>
      <w:r>
        <w:rPr>
          <w:rFonts w:ascii="Amiri" w:hAnsi="Amiri" w:eastAsia="Amiri" w:cs="Amiri"/>
          <w:color w:val="111111"/>
          <w:sz w:val="28"/>
          <w:sz w:val="28"/>
          <w:szCs w:val="28"/>
          <w:rtl w:val="true"/>
          <w:lang w:bidi="ar-SA"/>
        </w:rPr>
        <w:t>تصرّف کنعان</w:t>
      </w:r>
    </w:p>
    <w:p>
      <w:pPr>
        <w:pStyle w:val="BookText"/>
        <w:rPr/>
      </w:pPr>
      <w:r>
        <w:rPr>
          <w:rFonts w:ascii="IRNazanin" w:hAnsi="IRNazanin" w:eastAsia="IRNazanin"/>
          <w:color w:val="111111"/>
          <w:sz w:val="28"/>
          <w:sz w:val="28"/>
          <w:szCs w:val="28"/>
          <w:rtl w:val="true"/>
          <w:lang w:bidi="fa-IR"/>
        </w:rPr>
        <w:t>سرزمین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یعزیر و جلعاد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2" w:name="pg14478_131805"/>
      <w:bookmarkStart w:id="233" w:name="pg14478_131805"/>
      <w:bookmarkEnd w:id="233"/>
    </w:p>
    <w:p>
      <w:pPr>
        <w:pStyle w:val="Heading2"/>
        <w:numPr>
          <w:ilvl w:val="1"/>
          <w:numId w:val="1"/>
        </w:numPr>
        <w:rPr/>
      </w:pPr>
      <w:bookmarkStart w:id="234" w:name="pg14478_131805"/>
      <w:bookmarkStart w:id="235" w:name="__RefHeading___Toc519809_996550957"/>
      <w:bookmarkStart w:id="236" w:name="_Toc76"/>
      <w:bookmarkEnd w:id="234"/>
      <w:bookmarkEnd w:id="235"/>
      <w:r>
        <w:rPr>
          <w:rtl w:val="true"/>
        </w:rPr>
        <w:t>گفتار سوم</w:t>
      </w:r>
      <w:r>
        <w:rPr>
          <w:rtl w:val="true"/>
        </w:rPr>
        <w:t xml:space="preserve">: </w:t>
      </w:r>
      <w:r>
        <w:rPr>
          <w:rtl w:val="true"/>
        </w:rPr>
        <w:t xml:space="preserve">هجرت موسی علیه‌السلام در </w:t>
      </w:r>
      <w:r>
        <w:rPr/>
        <w:t>120</w:t>
      </w:r>
      <w:r>
        <w:rPr>
          <w:rtl w:val="true"/>
        </w:rPr>
        <w:t xml:space="preserve"> </w:t>
      </w:r>
      <w:r>
        <w:rPr>
          <w:rtl w:val="true"/>
        </w:rPr>
        <w:t xml:space="preserve">سالگی از دنیا به عالم برزخ و پایان سرگردانی </w:t>
      </w:r>
      <w:r>
        <w:rPr/>
        <w:t>40</w:t>
      </w:r>
      <w:r>
        <w:rPr>
          <w:rtl w:val="true"/>
        </w:rPr>
        <w:t xml:space="preserve"> </w:t>
      </w:r>
      <w:r>
        <w:rPr>
          <w:rtl w:val="true"/>
        </w:rPr>
        <w:t>ساله‌ی بنی‌اسرائیل</w:t>
      </w:r>
      <w:bookmarkEnd w:id="236"/>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7" w:name="__RefHeading___Toc519811_996550957"/>
      <w:bookmarkStart w:id="238" w:name="_Toc77"/>
      <w:bookmarkEnd w:id="237"/>
      <w:r>
        <w:rPr>
          <w:rtl w:val="true"/>
        </w:rPr>
        <w:t>اشاره</w:t>
      </w:r>
      <w:bookmarkEnd w:id="238"/>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9" w:name="pg14478_131807"/>
      <w:bookmarkStart w:id="240" w:name="pg14478_131807"/>
      <w:bookmarkEnd w:id="240"/>
    </w:p>
    <w:p>
      <w:pPr>
        <w:pStyle w:val="Heading3"/>
        <w:numPr>
          <w:ilvl w:val="2"/>
          <w:numId w:val="1"/>
        </w:numPr>
        <w:rPr/>
      </w:pPr>
      <w:bookmarkStart w:id="241" w:name="pg14478_131807"/>
      <w:bookmarkStart w:id="242" w:name="__RefHeading___Toc519813_996550957"/>
      <w:bookmarkStart w:id="243" w:name="_Toc78"/>
      <w:bookmarkEnd w:id="241"/>
      <w:bookmarkEnd w:id="242"/>
      <w:r>
        <w:rPr>
          <w:rtl w:val="true"/>
        </w:rPr>
        <w:t>فصل اول</w:t>
      </w:r>
      <w:r>
        <w:rPr>
          <w:rtl w:val="true"/>
        </w:rPr>
        <w:t xml:space="preserve">: </w:t>
      </w:r>
      <w:r>
        <w:rPr>
          <w:rtl w:val="true"/>
        </w:rPr>
        <w:t xml:space="preserve">داستان ورود بنی‌اسرائیل به سرزمین موعود </w:t>
      </w:r>
      <w:r>
        <w:rPr>
          <w:rtl w:val="true"/>
        </w:rPr>
        <w:t>(</w:t>
      </w:r>
      <w:r>
        <w:rPr>
          <w:rtl w:val="true"/>
        </w:rPr>
        <w:t>کنعان</w:t>
      </w:r>
      <w:r>
        <w:rPr>
          <w:rtl w:val="true"/>
        </w:rPr>
        <w:t xml:space="preserve">) </w:t>
      </w:r>
      <w:r>
        <w:rPr>
          <w:rtl w:val="true"/>
        </w:rPr>
        <w:t xml:space="preserve">پس از وفات موسی با رهبری یوشع بن نون علیه السلام تا وفات یوشع بن نون در </w:t>
      </w:r>
      <w:r>
        <w:rPr/>
        <w:t>34</w:t>
      </w:r>
      <w:r>
        <w:rPr>
          <w:rtl w:val="true"/>
        </w:rPr>
        <w:t xml:space="preserve"> </w:t>
      </w:r>
      <w:r>
        <w:rPr>
          <w:rtl w:val="true"/>
        </w:rPr>
        <w:t>قسمت</w:t>
      </w:r>
      <w:bookmarkEnd w:id="243"/>
    </w:p>
    <w:p>
      <w:pPr>
        <w:pStyle w:val="Heading4"/>
        <w:numPr>
          <w:ilvl w:val="3"/>
          <w:numId w:val="1"/>
        </w:numPr>
        <w:rPr/>
      </w:pPr>
      <w:bookmarkStart w:id="244" w:name="__RefHeading___Toc519815_996550957"/>
      <w:bookmarkStart w:id="245" w:name="_Toc79"/>
      <w:bookmarkEnd w:id="244"/>
      <w:r>
        <w:rPr>
          <w:rtl w:val="true"/>
        </w:rPr>
        <w:t>«</w:t>
      </w:r>
      <w:r>
        <w:rPr>
          <w:rtl w:val="true"/>
        </w:rPr>
        <w:t>جدول خلاصه قسمت های این داستان</w:t>
      </w:r>
      <w:r>
        <w:rPr>
          <w:rtl w:val="true"/>
        </w:rPr>
        <w:t>»</w:t>
      </w:r>
      <w:bookmarkEnd w:id="245"/>
    </w:p>
    <w:p>
      <w:pPr>
        <w:pStyle w:val="BookText"/>
        <w:rPr/>
      </w:pPr>
      <w:r>
        <w:rPr>
          <w:rFonts w:ascii="IRNazanin" w:hAnsi="IRNazanin" w:eastAsia="IRNazanin"/>
          <w:color w:val="111111"/>
          <w:sz w:val="28"/>
          <w:sz w:val="28"/>
          <w:szCs w:val="28"/>
          <w:rtl w:val="true"/>
          <w:lang w:bidi="fa-IR"/>
        </w:rPr>
        <w:t>شماره</w:t>
      </w:r>
    </w:p>
    <w:p>
      <w:pPr>
        <w:pStyle w:val="BookText"/>
        <w:rPr/>
      </w:pPr>
      <w:r>
        <w:rPr>
          <w:rFonts w:ascii="IRNazanin" w:hAnsi="IRNazanin" w:eastAsia="IRNazanin"/>
          <w:color w:val="111111"/>
          <w:sz w:val="28"/>
          <w:sz w:val="28"/>
          <w:szCs w:val="28"/>
          <w:rtl w:val="true"/>
          <w:lang w:bidi="fa-IR"/>
        </w:rPr>
        <w:t>عنوان</w:t>
      </w:r>
    </w:p>
    <w:p>
      <w:pPr>
        <w:pStyle w:val="BookText"/>
        <w:rPr/>
      </w:pPr>
      <w:r>
        <w:rPr>
          <w:rFonts w:ascii="IRNazanin" w:hAnsi="IRNazanin" w:eastAsia="IRNazanin"/>
          <w:color w:val="111111"/>
          <w:sz w:val="28"/>
          <w:sz w:val="28"/>
          <w:szCs w:val="28"/>
          <w:rtl w:val="true"/>
          <w:lang w:bidi="fa-IR"/>
        </w:rPr>
        <w:t>قسمت‌ها به ترتیب زمان</w:t>
      </w:r>
    </w:p>
    <w:p>
      <w:pPr>
        <w:pStyle w:val="BookText"/>
        <w:rPr/>
      </w:pP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اساس</w:t>
      </w:r>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شاعران</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آغاز</w:t>
      </w:r>
    </w:p>
    <w:p>
      <w:pPr>
        <w:pStyle w:val="BookText"/>
        <w:rPr/>
      </w:pPr>
      <w:r>
        <w:rPr>
          <w:rFonts w:ascii="IRNazanin" w:hAnsi="IRNazanin" w:eastAsia="IRNazanin"/>
          <w:color w:val="111111"/>
          <w:sz w:val="28"/>
          <w:sz w:val="28"/>
          <w:szCs w:val="28"/>
          <w:rtl w:val="true"/>
          <w:lang w:bidi="fa-IR"/>
        </w:rPr>
        <w:t xml:space="preserve">رهبری یوشع علیه السلام در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و روایات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دستور</w:t>
      </w:r>
    </w:p>
    <w:p>
      <w:pPr>
        <w:pStyle w:val="BookText"/>
        <w:rPr/>
      </w:pPr>
      <w:r>
        <w:rPr>
          <w:rFonts w:ascii="IRNazanin" w:hAnsi="IRNazanin" w:eastAsia="IRNazanin"/>
          <w:color w:val="111111"/>
          <w:sz w:val="28"/>
          <w:sz w:val="28"/>
          <w:szCs w:val="28"/>
          <w:rtl w:val="true"/>
          <w:lang w:bidi="fa-IR"/>
        </w:rPr>
        <w:t>تصرّف کنعان توسّط خداوند به یوشع علیه السلام</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یوشع</w:t>
      </w:r>
    </w:p>
    <w:p>
      <w:pPr>
        <w:pStyle w:val="BookText"/>
        <w:rPr/>
      </w:pPr>
      <w:r>
        <w:rPr>
          <w:rFonts w:ascii="IRNazanin" w:hAnsi="IRNazanin" w:eastAsia="IRNazanin"/>
          <w:color w:val="111111"/>
          <w:sz w:val="28"/>
          <w:sz w:val="28"/>
          <w:szCs w:val="28"/>
          <w:rtl w:val="true"/>
          <w:lang w:bidi="fa-IR"/>
        </w:rPr>
        <w:t>علیه السلام جاسوسانی به اِریحا می‌فرستد</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عبور</w:t>
      </w:r>
    </w:p>
    <w:p>
      <w:pPr>
        <w:pStyle w:val="BookText"/>
        <w:rPr/>
      </w:pPr>
      <w:r>
        <w:rPr>
          <w:rFonts w:ascii="IRNazanin" w:hAnsi="IRNazanin" w:eastAsia="IRNazanin"/>
          <w:color w:val="111111"/>
          <w:sz w:val="28"/>
          <w:sz w:val="28"/>
          <w:szCs w:val="28"/>
          <w:rtl w:val="true"/>
          <w:lang w:bidi="fa-IR"/>
        </w:rPr>
        <w:t>بنی‌اسرائیل از رود اُردُن و شکافته شدن دوباره‌ی آب بر بنی‌اسرائیل به کمک</w:t>
      </w:r>
    </w:p>
    <w:p>
      <w:pPr>
        <w:pStyle w:val="BookText"/>
        <w:rPr/>
      </w:pPr>
      <w:r>
        <w:rPr>
          <w:rFonts w:ascii="IRNazanin" w:hAnsi="IRNazanin" w:eastAsia="IRNazanin"/>
          <w:color w:val="111111"/>
          <w:sz w:val="28"/>
          <w:sz w:val="28"/>
          <w:szCs w:val="28"/>
          <w:rtl w:val="true"/>
          <w:lang w:bidi="fa-IR"/>
        </w:rPr>
        <w:t xml:space="preserve">صندوق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دهم ماه اوّل سال چهلّم 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برداشتن</w:t>
      </w:r>
    </w:p>
    <w:p>
      <w:pPr>
        <w:pStyle w:val="BookText"/>
        <w:rPr/>
      </w:pPr>
      <w:r>
        <w:rPr>
          <w:rFonts w:ascii="IRNazanin" w:hAnsi="IRNazanin" w:eastAsia="IRNazanin"/>
          <w:color w:val="111111"/>
          <w:sz w:val="28"/>
          <w:sz w:val="28"/>
          <w:szCs w:val="28"/>
          <w:rtl w:val="true"/>
          <w:lang w:bidi="fa-IR"/>
        </w:rPr>
        <w:t>دوازده سنگ یادبود از وسط رود اردن و ساختن بنای یادگاری در</w:t>
      </w:r>
    </w:p>
    <w:p>
      <w:pPr>
        <w:pStyle w:val="BookText"/>
        <w:rPr/>
      </w:pPr>
      <w:r>
        <w:rPr>
          <w:rFonts w:ascii="IRNazanin" w:hAnsi="IRNazanin" w:eastAsia="IRNazanin"/>
          <w:color w:val="111111"/>
          <w:sz w:val="28"/>
          <w:sz w:val="28"/>
          <w:szCs w:val="28"/>
          <w:rtl w:val="true"/>
          <w:lang w:bidi="fa-IR"/>
        </w:rPr>
        <w:t>جلجال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شرقی شهر اِریحا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ختنه</w:t>
      </w:r>
    </w:p>
    <w:p>
      <w:pPr>
        <w:pStyle w:val="BookText"/>
        <w:rPr/>
      </w:pPr>
      <w:r>
        <w:rPr>
          <w:rFonts w:ascii="IRNazanin" w:hAnsi="IRNazanin" w:eastAsia="IRNazanin"/>
          <w:color w:val="111111"/>
          <w:sz w:val="28"/>
          <w:sz w:val="28"/>
          <w:szCs w:val="28"/>
          <w:rtl w:val="true"/>
          <w:lang w:bidi="fa-IR"/>
        </w:rPr>
        <w:t>در جلجال و برگزاری عید پسح</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قطع شدن نزول نان آسمانی منّ،</w:t>
      </w:r>
    </w:p>
    <w:p>
      <w:pPr>
        <w:pStyle w:val="BookText"/>
        <w:rPr/>
      </w:pPr>
      <w:r>
        <w:rPr>
          <w:rFonts w:ascii="IRNazanin" w:hAnsi="IRNazanin" w:eastAsia="IRNazanin"/>
          <w:color w:val="111111"/>
          <w:sz w:val="28"/>
          <w:sz w:val="28"/>
          <w:szCs w:val="28"/>
          <w:rtl w:val="true"/>
          <w:lang w:bidi="fa-IR"/>
        </w:rPr>
        <w:t>روز</w:t>
      </w:r>
    </w:p>
    <w:p>
      <w:pPr>
        <w:pStyle w:val="BookText"/>
        <w:rPr/>
      </w:pPr>
      <w:r>
        <w:rPr>
          <w:rFonts w:ascii="IRNazanin" w:hAnsi="IRNazanin" w:eastAsia="IRNazanin"/>
          <w:color w:val="111111"/>
          <w:sz w:val="28"/>
          <w:sz w:val="28"/>
          <w:szCs w:val="28"/>
          <w:rtl w:val="true"/>
          <w:lang w:bidi="fa-IR"/>
        </w:rPr>
        <w:t>چهاردهم ماه اوّل سال چهلّم خروج</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یوشع</w:t>
      </w:r>
    </w:p>
    <w:p>
      <w:pPr>
        <w:pStyle w:val="BookText"/>
        <w:rPr/>
      </w:pPr>
      <w:r>
        <w:rPr>
          <w:rFonts w:ascii="IRNazanin" w:hAnsi="IRNazanin" w:eastAsia="IRNazanin"/>
          <w:color w:val="111111"/>
          <w:sz w:val="28"/>
          <w:sz w:val="28"/>
          <w:szCs w:val="28"/>
          <w:rtl w:val="true"/>
          <w:lang w:bidi="fa-IR"/>
        </w:rPr>
        <w:t>علیه السلام و مرد شمشیر به دست</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سقوط</w:t>
      </w:r>
    </w:p>
    <w:p>
      <w:pPr>
        <w:pStyle w:val="BookText"/>
        <w:rPr/>
      </w:pPr>
      <w:r>
        <w:rPr>
          <w:rFonts w:ascii="IRNazanin" w:hAnsi="IRNazanin" w:eastAsia="IRNazanin"/>
          <w:color w:val="111111"/>
          <w:sz w:val="28"/>
          <w:sz w:val="28"/>
          <w:szCs w:val="28"/>
          <w:rtl w:val="true"/>
          <w:lang w:bidi="fa-IR"/>
        </w:rPr>
        <w:t>اِریحا با معجزه‌ی الهی</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گناه</w:t>
      </w:r>
    </w:p>
    <w:p>
      <w:pPr>
        <w:pStyle w:val="BookText"/>
        <w:rPr/>
      </w:pPr>
      <w:r>
        <w:rPr>
          <w:rFonts w:ascii="IRNazanin" w:hAnsi="IRNazanin" w:eastAsia="IRNazanin"/>
          <w:color w:val="111111"/>
          <w:sz w:val="28"/>
          <w:sz w:val="28"/>
          <w:szCs w:val="28"/>
          <w:rtl w:val="true"/>
          <w:lang w:bidi="fa-IR"/>
        </w:rPr>
        <w:t xml:space="preserve">عخان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کرمی، نوه‌ی زبدی و نواده‌ی زارح از قبیله‌ی یهودا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w:t>
      </w:r>
    </w:p>
    <w:p>
      <w:pPr>
        <w:pStyle w:val="BookText"/>
        <w:rPr/>
      </w:pPr>
      <w:r>
        <w:rPr>
          <w:rFonts w:ascii="IRNazanin" w:hAnsi="IRNazanin" w:eastAsia="IRNazanin"/>
          <w:color w:val="111111"/>
          <w:sz w:val="28"/>
          <w:sz w:val="28"/>
          <w:szCs w:val="28"/>
          <w:rtl w:val="true"/>
          <w:lang w:bidi="fa-IR"/>
        </w:rPr>
        <w:t>سرباز بنی‌اسرائیلی از سربازان شهر عای به دلیل این و دستور کشتن عخان</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تسخیر</w:t>
      </w:r>
    </w:p>
    <w:p>
      <w:pPr>
        <w:pStyle w:val="BookText"/>
        <w:rPr/>
      </w:pPr>
      <w:r>
        <w:rPr>
          <w:rFonts w:ascii="IRNazanin" w:hAnsi="IRNazanin" w:eastAsia="IRNazanin"/>
          <w:color w:val="111111"/>
          <w:sz w:val="28"/>
          <w:sz w:val="28"/>
          <w:szCs w:val="28"/>
          <w:rtl w:val="true"/>
          <w:lang w:bidi="fa-IR"/>
        </w:rPr>
        <w:t xml:space="preserve">و خرابی شهر عای و مرگ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مردم شهر عای و به اسارت گرفتن پادشاه عای</w:t>
      </w:r>
    </w:p>
    <w:p>
      <w:pPr>
        <w:pStyle w:val="BookText"/>
        <w:rPr/>
      </w:pPr>
      <w:r>
        <w:rPr>
          <w:rFonts w:ascii="Amiri" w:hAnsi="Amiri" w:eastAsia="Amiri" w:cs="Amiri"/>
          <w:color w:val="111111"/>
          <w:sz w:val="28"/>
          <w:sz w:val="28"/>
          <w:szCs w:val="28"/>
          <w:rtl w:val="true"/>
          <w:lang w:bidi="ar-SA"/>
        </w:rPr>
        <w:t>و کُشتن او</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تورات </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قرائت</w:t>
      </w:r>
    </w:p>
    <w:p>
      <w:pPr>
        <w:pStyle w:val="BookText"/>
        <w:rPr/>
      </w:pPr>
      <w:r>
        <w:rPr>
          <w:rFonts w:ascii="IRNazanin" w:hAnsi="IRNazanin" w:eastAsia="IRNazanin"/>
          <w:color w:val="111111"/>
          <w:sz w:val="28"/>
          <w:sz w:val="28"/>
          <w:szCs w:val="28"/>
          <w:rtl w:val="true"/>
          <w:lang w:bidi="fa-IR"/>
        </w:rPr>
        <w:t>قوانین تورات بر کوه عیبال</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حیله‌ی</w:t>
      </w:r>
    </w:p>
    <w:p>
      <w:pPr>
        <w:pStyle w:val="BookText"/>
        <w:rPr/>
      </w:pPr>
      <w:r>
        <w:rPr>
          <w:rFonts w:ascii="IRNazanin" w:hAnsi="IRNazanin" w:eastAsia="IRNazanin"/>
          <w:color w:val="111111"/>
          <w:sz w:val="28"/>
          <w:sz w:val="28"/>
          <w:szCs w:val="28"/>
          <w:rtl w:val="true"/>
          <w:lang w:bidi="fa-IR"/>
        </w:rPr>
        <w:t>جبعونی ها</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دعوت</w:t>
      </w:r>
    </w:p>
    <w:p>
      <w:pPr>
        <w:pStyle w:val="BookText"/>
        <w:rPr/>
      </w:pPr>
      <w:r>
        <w:rPr>
          <w:rFonts w:ascii="IRNazanin" w:hAnsi="IRNazanin" w:eastAsia="IRNazanin"/>
          <w:color w:val="111111"/>
          <w:sz w:val="28"/>
          <w:sz w:val="28"/>
          <w:szCs w:val="28"/>
          <w:rtl w:val="true"/>
          <w:lang w:bidi="fa-IR"/>
        </w:rPr>
        <w:t xml:space="preserve">همکاری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ادونی صذق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اورشلیم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پادشاهان شهرهای همسایه و مبارزه بنی‌اسرائیل با آن‌ها در جبعون و اطراف آن و</w:t>
      </w:r>
    </w:p>
    <w:p>
      <w:pPr>
        <w:pStyle w:val="BookText"/>
        <w:rPr/>
      </w:pPr>
      <w:r>
        <w:rPr>
          <w:rFonts w:ascii="IRNazanin" w:hAnsi="IRNazanin" w:eastAsia="IRNazanin"/>
          <w:color w:val="111111"/>
          <w:sz w:val="28"/>
          <w:sz w:val="28"/>
          <w:szCs w:val="28"/>
          <w:rtl w:val="true"/>
          <w:lang w:bidi="fa-IR"/>
        </w:rPr>
        <w:t>معجزه‌ی از حرکت افتادن آفتاب</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شکست</w:t>
      </w:r>
    </w:p>
    <w:p>
      <w:pPr>
        <w:pStyle w:val="BookText"/>
        <w:rPr/>
      </w:pPr>
      <w:r>
        <w:rPr>
          <w:rFonts w:ascii="IRNazanin" w:hAnsi="IRNazanin" w:eastAsia="IRNazanin"/>
          <w:color w:val="111111"/>
          <w:sz w:val="28"/>
          <w:sz w:val="28"/>
          <w:szCs w:val="28"/>
          <w:rtl w:val="true"/>
          <w:lang w:bidi="fa-IR"/>
        </w:rPr>
        <w:t xml:space="preserve">پادشاهان اموری و به دار آویختن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Amiri" w:hAnsi="Amiri" w:eastAsia="Amiri" w:cs="Amiri"/>
          <w:color w:val="111111"/>
          <w:sz w:val="28"/>
          <w:sz w:val="28"/>
          <w:szCs w:val="28"/>
          <w:rtl w:val="true"/>
          <w:lang w:bidi="ar-SA"/>
        </w:rPr>
        <w:t>تصرّف</w:t>
      </w:r>
    </w:p>
    <w:p>
      <w:pPr>
        <w:pStyle w:val="BookText"/>
        <w:rPr/>
      </w:pPr>
      <w:r>
        <w:rPr>
          <w:rFonts w:ascii="IRNazanin" w:hAnsi="IRNazanin" w:eastAsia="IRNazanin"/>
          <w:color w:val="111111"/>
          <w:sz w:val="28"/>
          <w:sz w:val="28"/>
          <w:szCs w:val="28"/>
          <w:rtl w:val="true"/>
          <w:lang w:bidi="fa-IR"/>
        </w:rPr>
        <w:t>شهرهای جنوبی اموری‌ها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مقیده،</w:t>
      </w:r>
    </w:p>
    <w:p>
      <w:pPr>
        <w:pStyle w:val="BookText"/>
        <w:rPr/>
      </w:pPr>
      <w:r>
        <w:rPr>
          <w:rFonts w:ascii="IRNazanin" w:hAnsi="IRNazanin" w:eastAsia="IRNazanin"/>
          <w:color w:val="111111"/>
          <w:sz w:val="28"/>
          <w:sz w:val="28"/>
          <w:szCs w:val="28"/>
          <w:rtl w:val="true"/>
          <w:lang w:bidi="fa-IR"/>
        </w:rPr>
        <w:t>لبنه، لاخیش، عجلون، حبرون، دبیر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شکست</w:t>
      </w:r>
    </w:p>
    <w:p>
      <w:pPr>
        <w:pStyle w:val="BookText"/>
        <w:rPr/>
      </w:pPr>
      <w:r>
        <w:rPr>
          <w:rFonts w:ascii="IRNazanin" w:hAnsi="IRNazanin" w:eastAsia="IRNazanin"/>
          <w:color w:val="111111"/>
          <w:sz w:val="28"/>
          <w:sz w:val="28"/>
          <w:szCs w:val="28"/>
          <w:rtl w:val="true"/>
          <w:lang w:bidi="fa-IR"/>
        </w:rPr>
        <w:t>پادشاهان شمالی</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پادشاهانی</w:t>
      </w:r>
    </w:p>
    <w:p>
      <w:pPr>
        <w:pStyle w:val="BookText"/>
        <w:rPr/>
      </w:pPr>
      <w:r>
        <w:rPr>
          <w:rFonts w:ascii="IRNazanin" w:hAnsi="IRNazanin" w:eastAsia="IRNazanin"/>
          <w:color w:val="111111"/>
          <w:sz w:val="28"/>
          <w:sz w:val="28"/>
          <w:szCs w:val="28"/>
          <w:rtl w:val="true"/>
          <w:lang w:bidi="fa-IR"/>
        </w:rPr>
        <w:t>که از یوشع علیه السلام شکست خوردند</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سرزمین‌های</w:t>
      </w:r>
    </w:p>
    <w:p>
      <w:pPr>
        <w:pStyle w:val="BookText"/>
        <w:rPr/>
      </w:pPr>
      <w:r>
        <w:rPr>
          <w:rFonts w:ascii="IRNazanin" w:hAnsi="IRNazanin" w:eastAsia="IRNazanin"/>
          <w:color w:val="111111"/>
          <w:sz w:val="28"/>
          <w:sz w:val="28"/>
          <w:szCs w:val="28"/>
          <w:rtl w:val="true"/>
          <w:lang w:bidi="fa-IR"/>
        </w:rPr>
        <w:t>تسخیر نشده</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دستورات</w:t>
      </w:r>
    </w:p>
    <w:p>
      <w:pPr>
        <w:pStyle w:val="BookText"/>
        <w:rPr/>
      </w:pPr>
      <w:r>
        <w:rPr>
          <w:rFonts w:ascii="IRNazanin" w:hAnsi="IRNazanin" w:eastAsia="IRNazanin"/>
          <w:color w:val="111111"/>
          <w:sz w:val="28"/>
          <w:sz w:val="28"/>
          <w:szCs w:val="28"/>
          <w:rtl w:val="true"/>
          <w:lang w:bidi="fa-IR"/>
        </w:rPr>
        <w:t>خداوند به بنی‌اسرائیل قبل از ورود به بیت‌المقدس</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و روایات</w:t>
      </w:r>
    </w:p>
    <w:p>
      <w:pPr>
        <w:pStyle w:val="BookText"/>
        <w:rPr/>
      </w:pPr>
      <w:r>
        <w:rPr>
          <w:rFonts w:ascii="IRNazanin" w:hAnsi="IRNazanin" w:eastAsia="IRNazanin"/>
          <w:color w:val="111111"/>
          <w:sz w:val="28"/>
          <w:sz w:val="28"/>
          <w:szCs w:val="28"/>
          <w:rtl w:val="true"/>
          <w:lang w:bidi="fa-IR"/>
        </w:rPr>
        <w:t>صفی</w:t>
      </w:r>
    </w:p>
    <w:p>
      <w:pPr>
        <w:pStyle w:val="BookText"/>
        <w:rPr/>
      </w:pPr>
      <w:r>
        <w:rPr>
          <w:rFonts w:ascii="IRNazanin" w:hAnsi="IRNazanin" w:eastAsia="IRNazanin"/>
          <w:color w:val="111111"/>
          <w:sz w:val="28"/>
          <w:sz w:val="28"/>
          <w:szCs w:val="28"/>
          <w:rtl w:val="true"/>
          <w:lang w:bidi="fa-IR"/>
        </w:rPr>
        <w:t>علیشاه</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لجاجت</w:t>
      </w:r>
    </w:p>
    <w:p>
      <w:pPr>
        <w:pStyle w:val="BookText"/>
        <w:rPr/>
      </w:pPr>
      <w:r>
        <w:rPr>
          <w:rFonts w:ascii="IRNazanin" w:hAnsi="IRNazanin" w:eastAsia="IRNazanin"/>
          <w:color w:val="111111"/>
          <w:sz w:val="28"/>
          <w:sz w:val="28"/>
          <w:szCs w:val="28"/>
          <w:rtl w:val="true"/>
          <w:lang w:bidi="fa-IR"/>
        </w:rPr>
        <w:t>شدید بنی‌اسرائیل و عمل نکردن به دستورات خداوند و رهبرشان</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و روایات</w:t>
      </w:r>
    </w:p>
    <w:p>
      <w:pPr>
        <w:pStyle w:val="BookText"/>
        <w:rPr/>
      </w:pPr>
      <w:r>
        <w:rPr>
          <w:rFonts w:ascii="IRNazanin" w:hAnsi="IRNazanin" w:eastAsia="IRNazanin"/>
          <w:color w:val="111111"/>
          <w:sz w:val="28"/>
          <w:sz w:val="28"/>
          <w:szCs w:val="28"/>
          <w:rtl w:val="true"/>
          <w:lang w:bidi="fa-IR"/>
        </w:rPr>
        <w:t>صفی</w:t>
      </w:r>
    </w:p>
    <w:p>
      <w:pPr>
        <w:pStyle w:val="BookText"/>
        <w:rPr/>
      </w:pPr>
      <w:r>
        <w:rPr>
          <w:rFonts w:ascii="IRNazanin" w:hAnsi="IRNazanin" w:eastAsia="IRNazanin"/>
          <w:color w:val="111111"/>
          <w:sz w:val="28"/>
          <w:sz w:val="28"/>
          <w:szCs w:val="28"/>
          <w:rtl w:val="true"/>
          <w:lang w:bidi="fa-IR"/>
        </w:rPr>
        <w:t>علیشاه</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عذاب</w:t>
      </w:r>
    </w:p>
    <w:p>
      <w:pPr>
        <w:pStyle w:val="BookText"/>
        <w:rPr/>
      </w:pPr>
      <w:r>
        <w:rPr>
          <w:rFonts w:ascii="IRNazanin" w:hAnsi="IRNazanin" w:eastAsia="IRNazanin"/>
          <w:color w:val="111111"/>
          <w:sz w:val="28"/>
          <w:sz w:val="28"/>
          <w:szCs w:val="28"/>
          <w:rtl w:val="true"/>
          <w:lang w:bidi="fa-IR"/>
        </w:rPr>
        <w:t>این نافرمانی</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و روایات</w:t>
      </w:r>
    </w:p>
    <w:p>
      <w:pPr>
        <w:pStyle w:val="BookText"/>
        <w:rPr/>
      </w:pPr>
      <w:r>
        <w:rPr>
          <w:rFonts w:ascii="IRNazanin" w:hAnsi="IRNazanin" w:eastAsia="IRNazanin"/>
          <w:color w:val="111111"/>
          <w:sz w:val="28"/>
          <w:sz w:val="28"/>
          <w:szCs w:val="28"/>
          <w:rtl w:val="true"/>
          <w:lang w:bidi="fa-IR"/>
        </w:rPr>
        <w:t>صفی</w:t>
      </w:r>
    </w:p>
    <w:p>
      <w:pPr>
        <w:pStyle w:val="BookText"/>
        <w:rPr/>
      </w:pPr>
      <w:r>
        <w:rPr>
          <w:rFonts w:ascii="IRNazanin" w:hAnsi="IRNazanin" w:eastAsia="IRNazanin"/>
          <w:color w:val="111111"/>
          <w:sz w:val="28"/>
          <w:sz w:val="28"/>
          <w:szCs w:val="28"/>
          <w:rtl w:val="true"/>
          <w:lang w:bidi="fa-IR"/>
        </w:rPr>
        <w:t>علیشاه</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عاقبت</w:t>
      </w:r>
    </w:p>
    <w:p>
      <w:pPr>
        <w:pStyle w:val="BookText"/>
        <w:rPr/>
      </w:pPr>
      <w:r>
        <w:rPr>
          <w:rFonts w:ascii="IRNazanin" w:hAnsi="IRNazanin" w:eastAsia="IRNazanin"/>
          <w:color w:val="111111"/>
          <w:sz w:val="28"/>
          <w:sz w:val="28"/>
          <w:szCs w:val="28"/>
          <w:rtl w:val="true"/>
          <w:lang w:bidi="fa-IR"/>
        </w:rPr>
        <w:t>بازماندگان از عذاب الهی</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و روایات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تقسیم</w:t>
      </w:r>
    </w:p>
    <w:p>
      <w:pPr>
        <w:pStyle w:val="BookText"/>
        <w:rPr/>
      </w:pPr>
      <w:r>
        <w:rPr>
          <w:rFonts w:ascii="IRNazanin" w:hAnsi="IRNazanin" w:eastAsia="IRNazanin"/>
          <w:color w:val="111111"/>
          <w:sz w:val="28"/>
          <w:sz w:val="28"/>
          <w:szCs w:val="28"/>
          <w:rtl w:val="true"/>
          <w:lang w:bidi="fa-IR"/>
        </w:rPr>
        <w:t xml:space="preserve">زمین‌های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و تقسیم کنعان</w:t>
      </w:r>
    </w:p>
    <w:p>
      <w:pPr>
        <w:pStyle w:val="BookText"/>
        <w:rPr/>
      </w:pPr>
      <w:r>
        <w:rPr>
          <w:rFonts w:ascii="IRNazanin" w:hAnsi="IRNazanin" w:eastAsia="IRNazanin"/>
          <w:color w:val="111111"/>
          <w:sz w:val="28"/>
          <w:sz w:val="28"/>
          <w:szCs w:val="28"/>
          <w:rtl w:val="true"/>
          <w:lang w:bidi="fa-IR"/>
        </w:rPr>
        <w:t>به‌حکم</w:t>
      </w:r>
    </w:p>
    <w:p>
      <w:pPr>
        <w:pStyle w:val="BookText"/>
        <w:rPr/>
      </w:pPr>
      <w:r>
        <w:rPr>
          <w:rFonts w:ascii="IRNazanin" w:hAnsi="IRNazanin" w:eastAsia="IRNazanin"/>
          <w:color w:val="111111"/>
          <w:sz w:val="28"/>
          <w:sz w:val="28"/>
          <w:szCs w:val="28"/>
          <w:rtl w:val="true"/>
          <w:lang w:bidi="fa-IR"/>
        </w:rPr>
        <w:t>قرعه</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کالیب بن یفنه</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خاندان کالیب</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قبیله‌ی یهودا</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تورات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یهودا</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قبایل افرایم</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قبایل منسی</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نحوه‌ی</w:t>
      </w:r>
    </w:p>
    <w:p>
      <w:pPr>
        <w:pStyle w:val="BookText"/>
        <w:rPr/>
      </w:pPr>
      <w:r>
        <w:rPr>
          <w:rFonts w:ascii="IRNazanin" w:hAnsi="IRNazanin" w:eastAsia="IRNazanin"/>
          <w:color w:val="111111"/>
          <w:sz w:val="28"/>
          <w:sz w:val="28"/>
          <w:szCs w:val="28"/>
          <w:rtl w:val="true"/>
          <w:lang w:bidi="fa-IR"/>
        </w:rPr>
        <w:t xml:space="preserve">تقسیم بقیّه‌ی زمین‌ها بین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قبیله‌ی بنیامین</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قبیله‌ی شمعون</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قبیله‌ی زبولون</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قبیله‌ی یساکار</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قبیله‌ی اشیر</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قبیله‌ی نفتالی</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قبیله‌ی دان</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ملک یوشع علیه السلام</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شهرهای پناهگاه</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شهرهای قبیله‌ی لاوی</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بنی‌اسرائیل</w:t>
      </w:r>
    </w:p>
    <w:p>
      <w:pPr>
        <w:pStyle w:val="BookText"/>
        <w:rPr/>
      </w:pPr>
      <w:r>
        <w:rPr>
          <w:rFonts w:ascii="IRNazanin" w:hAnsi="IRNazanin" w:eastAsia="IRNazanin"/>
          <w:color w:val="111111"/>
          <w:sz w:val="28"/>
          <w:sz w:val="28"/>
          <w:szCs w:val="28"/>
          <w:rtl w:val="true"/>
          <w:lang w:bidi="fa-IR"/>
        </w:rPr>
        <w:t>سرزمین موعود را تسخیر می‌کند</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بازگشت</w:t>
      </w:r>
    </w:p>
    <w:p>
      <w:pPr>
        <w:pStyle w:val="BookText"/>
        <w:rPr/>
      </w:pPr>
      <w:r>
        <w:rPr>
          <w:rFonts w:ascii="Amiri" w:hAnsi="Amiri" w:eastAsia="Amiri" w:cs="Amiri"/>
          <w:color w:val="111111"/>
          <w:sz w:val="28"/>
          <w:sz w:val="28"/>
          <w:szCs w:val="28"/>
          <w:rtl w:val="true"/>
          <w:lang w:bidi="ar-SA"/>
        </w:rPr>
        <w:t>قبایل شرق رود اُردُن</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قربانگاه</w:t>
      </w:r>
    </w:p>
    <w:p>
      <w:pPr>
        <w:pStyle w:val="BookText"/>
        <w:rPr/>
      </w:pPr>
      <w:r>
        <w:rPr>
          <w:rFonts w:ascii="Amiri" w:hAnsi="Amiri" w:eastAsia="Amiri" w:cs="Amiri"/>
          <w:color w:val="111111"/>
          <w:sz w:val="28"/>
          <w:sz w:val="28"/>
          <w:szCs w:val="28"/>
          <w:rtl w:val="true"/>
          <w:lang w:bidi="ar-SA"/>
        </w:rPr>
        <w:t>کنار رود اُردُن</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وصیت</w:t>
      </w:r>
    </w:p>
    <w:p>
      <w:pPr>
        <w:pStyle w:val="BookText"/>
        <w:rPr/>
      </w:pPr>
      <w:r>
        <w:rPr>
          <w:rFonts w:ascii="IRNazanin" w:hAnsi="IRNazanin" w:eastAsia="IRNazanin"/>
          <w:color w:val="111111"/>
          <w:sz w:val="28"/>
          <w:sz w:val="28"/>
          <w:szCs w:val="28"/>
          <w:rtl w:val="true"/>
          <w:lang w:bidi="fa-IR"/>
        </w:rPr>
        <w:t>یوشع علیه السلام</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تجدیدعهد</w:t>
      </w:r>
    </w:p>
    <w:p>
      <w:pPr>
        <w:pStyle w:val="BookText"/>
        <w:rPr/>
      </w:pPr>
      <w:r>
        <w:rPr>
          <w:rFonts w:ascii="IRNazanin" w:hAnsi="IRNazanin" w:eastAsia="IRNazanin"/>
          <w:color w:val="111111"/>
          <w:sz w:val="28"/>
          <w:sz w:val="28"/>
          <w:szCs w:val="28"/>
          <w:rtl w:val="true"/>
          <w:lang w:bidi="fa-IR"/>
        </w:rPr>
        <w:t>در شکیم</w:t>
      </w:r>
    </w:p>
    <w:p>
      <w:pPr>
        <w:pStyle w:val="BookText"/>
        <w:rPr/>
      </w:pPr>
      <w:r>
        <w:rPr>
          <w:rFonts w:ascii="IRNazanin" w:hAnsi="IRNazanin" w:eastAsia="IRNazanin"/>
          <w:color w:val="111111"/>
          <w:sz w:val="28"/>
          <w:sz w:val="28"/>
          <w:szCs w:val="28"/>
          <w:rtl w:val="true"/>
          <w:lang w:bidi="fa-IR"/>
        </w:rPr>
        <w:t>تورات</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مرگ</w:t>
      </w:r>
    </w:p>
    <w:p>
      <w:pPr>
        <w:pStyle w:val="BookText"/>
        <w:rPr/>
      </w:pPr>
      <w:r>
        <w:rPr>
          <w:rFonts w:ascii="IRNazanin" w:hAnsi="IRNazanin" w:eastAsia="IRNazanin"/>
          <w:color w:val="111111"/>
          <w:sz w:val="28"/>
          <w:sz w:val="28"/>
          <w:szCs w:val="28"/>
          <w:rtl w:val="true"/>
          <w:lang w:bidi="fa-IR"/>
        </w:rPr>
        <w:t>یوشع علیه السلام و العازار و دفن استخوان‌های یوسف علیه‌السلام</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شکیم</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و تورات</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جانشینان</w:t>
      </w:r>
    </w:p>
    <w:p>
      <w:pPr>
        <w:pStyle w:val="BookText"/>
        <w:rPr/>
      </w:pPr>
      <w:r>
        <w:rPr>
          <w:rFonts w:ascii="IRNazanin" w:hAnsi="IRNazanin" w:eastAsia="IRNazanin"/>
          <w:color w:val="111111"/>
          <w:sz w:val="28"/>
          <w:sz w:val="28"/>
          <w:szCs w:val="28"/>
          <w:rtl w:val="true"/>
          <w:lang w:bidi="fa-IR"/>
        </w:rPr>
        <w:t>یوشع علیه السلام</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و روایات</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وقایع</w:t>
      </w:r>
    </w:p>
    <w:p>
      <w:pPr>
        <w:pStyle w:val="BookText"/>
        <w:rPr/>
      </w:pPr>
      <w:r>
        <w:rPr>
          <w:rFonts w:ascii="IRNazanin" w:hAnsi="IRNazanin" w:eastAsia="IRNazanin"/>
          <w:color w:val="111111"/>
          <w:sz w:val="28"/>
          <w:sz w:val="28"/>
          <w:szCs w:val="28"/>
          <w:rtl w:val="true"/>
          <w:lang w:bidi="fa-IR"/>
        </w:rPr>
        <w:t>پس از وفات یوشع علیه السلام و مرگ کالیب</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و روایات</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نام</w:t>
      </w:r>
    </w:p>
    <w:p>
      <w:pPr>
        <w:pStyle w:val="BookText"/>
        <w:rPr/>
      </w:pPr>
      <w:r>
        <w:rPr>
          <w:rFonts w:ascii="IRNazanin" w:hAnsi="IRNazanin" w:eastAsia="IRNazanin"/>
          <w:color w:val="111111"/>
          <w:sz w:val="28"/>
          <w:sz w:val="28"/>
          <w:szCs w:val="28"/>
          <w:rtl w:val="true"/>
          <w:lang w:bidi="fa-IR"/>
        </w:rPr>
        <w:t>و نسب پیغمبران بنی‌اسرائیلی پس از وفات موسی تا سلیمان بن داوود بن ایشا</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و روایات</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 xml:space="preserve">پیام‌های قرآنی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آیات</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162</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 xml:space="preserve"> </w:t>
      </w:r>
      <w:bookmarkStart w:id="246" w:name="pg14478_131810"/>
    </w:p>
    <w:p>
      <w:pPr>
        <w:pStyle w:val="Heading4"/>
        <w:numPr>
          <w:ilvl w:val="3"/>
          <w:numId w:val="1"/>
        </w:numPr>
        <w:rPr/>
      </w:pPr>
      <w:bookmarkStart w:id="247" w:name="__RefHeading___Toc519817_996550957"/>
      <w:bookmarkStart w:id="248" w:name="_Toc80"/>
      <w:bookmarkEnd w:id="246"/>
      <w:bookmarkEnd w:id="247"/>
      <w:r>
        <w:rPr>
          <w:rtl w:val="true"/>
        </w:rPr>
        <w:t>قسمت اوّل</w:t>
      </w:r>
      <w:r>
        <w:rPr>
          <w:rtl w:val="true"/>
        </w:rPr>
        <w:t xml:space="preserve">: </w:t>
      </w:r>
      <w:r>
        <w:rPr>
          <w:rtl w:val="true"/>
        </w:rPr>
        <w:t xml:space="preserve">آغاز رهبری یوشع علیه السلام در </w:t>
      </w:r>
      <w:r>
        <w:rPr/>
        <w:t>9</w:t>
      </w:r>
      <w:r>
        <w:rPr>
          <w:rtl w:val="true"/>
        </w:rPr>
        <w:t xml:space="preserve"> </w:t>
      </w:r>
      <w:r>
        <w:rPr>
          <w:rtl w:val="true"/>
        </w:rPr>
        <w:t>سالگی</w:t>
      </w:r>
      <w:bookmarkEnd w:id="248"/>
    </w:p>
    <w:p>
      <w:pPr>
        <w:pStyle w:val="BookText"/>
        <w:rPr/>
      </w:pPr>
      <w:r>
        <w:rPr>
          <w:rFonts w:ascii="IRNazanin" w:hAnsi="IRNazanin" w:eastAsia="IRNazanin"/>
          <w:color w:val="111111"/>
          <w:sz w:val="28"/>
          <w:sz w:val="28"/>
          <w:szCs w:val="28"/>
          <w:rtl w:val="true"/>
          <w:lang w:bidi="fa-IR"/>
        </w:rPr>
        <w:t>در تاریخ و روایات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 بن نون بن افرائیم بن یوسف بن یعقوب بن اسحاق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موسی در سن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وصی موسی شد و ایشان همان کسی است که به‌عنوان شاگرد موسی و همراه موسی بود تا خضر را در مجمع البحرین ملاقات کند و پس از دیدار خضر دوباره به نزد قوم بنی‌اسرائیل برگشت؛ و مأمور شد تا بنی‌اسرائیل را از رود اردن عبور دهد و به ارض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اراضی شام، کنعان و بیت‌المقدس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 و آنجا را فتح کند و اراضی آنجا را بین بنی‌اسرائیل تقسیم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از پیامبر صلی الله علیه و 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موسی به هفتادویک فرقه منقسم شد که جز یک فرقه همگی در دوزخ‌اند و آن فرقه همان‌هایی هستند که از وصی او یوشع پیروی کردند</w:t>
      </w:r>
      <w:r>
        <w:rPr>
          <w:rFonts w:eastAsia="IRNazanin" w:cs="IRNazanin"/>
          <w:color w:val="111111"/>
          <w:sz w:val="28"/>
          <w:szCs w:val="28"/>
          <w:rtl w:val="true"/>
          <w:lang w:bidi="fa-IR"/>
        </w:rPr>
        <w:t xml:space="preserve">. </w:t>
      </w:r>
      <w:r>
        <w:rPr>
          <w:rStyle w:val="FootnoteAnchor"/>
          <w:rtl w:val="true"/>
        </w:rPr>
        <w:footnoteReference w:id="295"/>
      </w:r>
    </w:p>
    <w:p>
      <w:pPr>
        <w:pStyle w:val="Heading4"/>
        <w:numPr>
          <w:ilvl w:val="3"/>
          <w:numId w:val="1"/>
        </w:numPr>
        <w:rPr/>
      </w:pPr>
      <w:bookmarkStart w:id="249" w:name="__RefHeading___Toc519819_996550957"/>
      <w:bookmarkStart w:id="250" w:name="_Toc81"/>
      <w:bookmarkEnd w:id="249"/>
      <w:r>
        <w:rPr>
          <w:rtl w:val="true"/>
        </w:rPr>
        <w:t>قسمت دوّم</w:t>
      </w:r>
      <w:r>
        <w:rPr>
          <w:rtl w:val="true"/>
        </w:rPr>
        <w:t xml:space="preserve">: </w:t>
      </w:r>
      <w:r>
        <w:rPr>
          <w:rtl w:val="true"/>
        </w:rPr>
        <w:t>دستور تصرّف کنعان توسّط خداوند به یوشع علیه السلام</w:t>
      </w:r>
      <w:bookmarkEnd w:id="250"/>
    </w:p>
    <w:p>
      <w:pPr>
        <w:pStyle w:val="BookText"/>
        <w:rPr/>
      </w:pP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پس از وفات خدمتگزار خود، موسی به دستیار او یوشع بن نون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خدمتگزار من، موسی درگذشته است، پس تو برخیز و بنی‌اسرائیل را از رود اُردُن بگذران و به سرزمینی که به ایشان می‌دهم، برسان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 که به موسی گفتم، هر جا که قدم بگذارید، آنجا را به تصرّف شما درخواهم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حدود سرزمین شما از صحرای نِگِب در جنوب تا کوه‌های لبنان در شمال و از دریای مدیترانه در غرب تا رود فرات و سرزمین حیتی ها در شرق،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 که با موسی بودم با تو نیز خواهم بود تا در تمام عمرت کسی نتواند در برابر تو مقاومت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را هرگز ترک نمی‌کنم و تنها نمی‌گذارم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قوی و شجاع باش؛ چون تو این قوم را رهبری خواهی کرد تا سرزمینی را که به پدران ایشان وعده داده‌ام تصاحب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قوی و شجاع باش و از قوانینی که خدمتگزارم موسی به تو داده است اطاعت نما؛ زیرا اگر از آن‌ها به‌دقت اطاعت کنی، هر جا روی موفّق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تورات از تو دور نشود؛ شب و روز آن را بخوان و در گفته‌های آن تفکّر کن تا متوجّه تمام دستورات آن شده، بتوانی به آن‌ها عمل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پیروز و کامیاب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قوی و شجاع باش و ترس واهمه را از خود دور کن و به یاد داشته باش که هر جا بروی، من که خداوند خدای تو هستم، با تو خواهم بود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یوشع به بزرگان اسرائیل دستور داد تا به میان قوم بروند و به آن‌ها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توشه ی خود را آماده کنید؛ زیرا پس از سه روز از رود اُردُن خواهیم گذشت تا سرزمینی را که خداوند به ما داده است تصرّف کنیم و در آن </w:t>
      </w:r>
      <w:bookmarkStart w:id="251" w:name="pg14478_131811"/>
    </w:p>
    <w:p>
      <w:pPr>
        <w:pStyle w:val="BookText"/>
        <w:rPr/>
      </w:pPr>
      <w:bookmarkEnd w:id="251"/>
      <w:r>
        <w:rPr>
          <w:rFonts w:ascii="IRNazanin" w:hAnsi="IRNazanin" w:eastAsia="IRNazanin"/>
          <w:color w:val="111111"/>
          <w:sz w:val="28"/>
          <w:sz w:val="28"/>
          <w:szCs w:val="28"/>
          <w:rtl w:val="true"/>
          <w:lang w:bidi="fa-IR"/>
        </w:rPr>
        <w:t>ساکن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یوشع قولی را که موسی، خدمتگزار خداوند، به قبایل رئوبین، جاد و نصف قبیله‌ی منسی داده بود، به آن‌ها یادآوری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خدای شما، این سرزمین را که در شرق رود اُردُن است به شما داده است تا در آن ساکن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زنان و فرزندان و حیوانات خود را در اینجا بگذارید و خود مسلّح شوید و پیشاپیش بقیّه‌ی قبایل به آن‌طرف رود اُردُن بروید و ایشان را یاری دهید؛ تا سرزمینی را که خداوند، خدای شما به ایشان داده است تصاحب کنند و در آن ساکن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می‌توانید به این ناحیه ای که موسی، خدمتگزار خداوند، در سمت شرقی رود اُردُن برای شما تعیین کرده است بازگردید و در آن ساکن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در جواب یوشع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به ما گفتی، انجام خواهیم داد و هر جا که ما را بفرستی خواهیم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فرمانبردار موسی بودیم، تو را نیز اطاعت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خدای تو با تو باشد، چنانکه با موسی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فرمان تو سرپیچی کند و از تو اطاعت ننماید،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قوی و شجاع باش</w:t>
      </w:r>
      <w:r>
        <w:rPr>
          <w:rFonts w:eastAsia="IRNazanin" w:cs="IRNazanin"/>
          <w:color w:val="111111"/>
          <w:sz w:val="28"/>
          <w:szCs w:val="28"/>
          <w:rtl w:val="true"/>
          <w:lang w:bidi="fa-IR"/>
        </w:rPr>
        <w:t>.»</w:t>
      </w:r>
    </w:p>
    <w:p>
      <w:pPr>
        <w:pStyle w:val="Heading4"/>
        <w:numPr>
          <w:ilvl w:val="3"/>
          <w:numId w:val="1"/>
        </w:numPr>
        <w:rPr/>
      </w:pPr>
      <w:bookmarkStart w:id="252" w:name="__RefHeading___Toc519821_996550957"/>
      <w:bookmarkStart w:id="253" w:name="_Toc82"/>
      <w:bookmarkEnd w:id="252"/>
      <w:r>
        <w:rPr>
          <w:rtl w:val="true"/>
        </w:rPr>
        <w:t>قسمت سوّم</w:t>
      </w:r>
      <w:r>
        <w:rPr>
          <w:rtl w:val="true"/>
        </w:rPr>
        <w:t xml:space="preserve">: </w:t>
      </w:r>
      <w:r>
        <w:rPr>
          <w:rtl w:val="true"/>
        </w:rPr>
        <w:t>یوشع علیه السلام جاسوسانی به اِریحا می‌فرستد</w:t>
      </w:r>
      <w:bookmarkEnd w:id="253"/>
    </w:p>
    <w:p>
      <w:pPr>
        <w:pStyle w:val="BookText"/>
        <w:rPr/>
      </w:pP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یوشع، دو جاسوس از شطیم به آن‌طرف رود اُردُن فرستاد تا وضعیت آن سرزمین و به‌خصوص شهر اِریحا را بررسی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به آن شهر رسیدند، به خانه‌ی فاحشه‌ای به نام راحاب، رفتند تا شب را در آنجا بگذرانند همان شب به پادشاه اریحا خبر رسید که چند جاسوس اسرائیلی وارد شهر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پادشاه افرادی را با این پیغام نزد راحاب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مردانی را که به خانه‌ی تو آمده‌اند به ما تحویل بده؛ زیرا آن‌ها جاسوس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راحاب که آن دو مرد را پنهان کرده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پیش من آمدند، ولی نفهمیدم چه کسانی بودند، هنگامی‌که هوا تاریک شد، پیش از بسته شدن دروازه ها از شهر خارج شدند و من نمی‌دانم کجا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دنبال آن‌ها بشتابید می‌توانید به ایشان برسید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راحاب، قبلاً آن دو مرد را به پشت‌بام برده، ایشان را زیر توده‌ای از ساقه‌های کتان که در آنجا گذاشته بود، مخفی کرده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مأموران پادشاه اِریحا، در جستجوی آن دو نفر تا کرانه‌ی رود اُردُن پیش 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مجرّد این‌که آن‌ها از شهر خارج شدند، دروازه‌های شهر را از پُشت سر ایشان بستند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پیش از آن‌که دو مرد بخوابند، راحاب نزد ایشان به پشت‌بام رفت و به آن‌ها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شک ندارم که خداوند، سرزمین ما را به شما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ما از شما اسرائیلی‌ها می‌ترسیم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نام اسرائیل را می‌شنود از ترس می‌لرزد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شنیده‌ایم که چگونه موقع خروج از مصر، خداوند از میان دریای سرخ، راه خشکی برای شما پدید آورد تا از آن بگذرید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خبرداریم که به سیحون و عوج، پادشاهان اموری‌ها که در طرف شرق اردن بودند، چه کردید و چگونه آن‌ها و مردمانشان را نابود ساختید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این خبرها را شنیدیم، ترس وجود ما را فراگرفت و جرئت خود را از دست دادیم؛ زیرا خدای شما، خدای آسمان و زمین است و مانند او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شما می‌خواهم که به نام خدایتان برای من قسم بخورید و نشانه‌ای به من بدهید که وقتی شهر اِریحا را تصرّف نمودید، در ازای کمکی که به شما کردم، مرا همراه پدر و مادر و خواهران و برادرانم و خانواده‌های آن‌ها حفظ کنید تا کُشته نشویم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دو مرد جواب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مورد ما با کسی سخن نگویی، به‌جان خود قسم می خوریم که وقتی خداوند این سرزمین را به ما داد، ترتیبی بدهیم که به تو بستگانت آسیبی نرسد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خانه‌ی راحاب بر حصار شهر قرار داشت، پس او آن دو مرد را با طناب از پنجره‌ی اتاقش پایین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کوه فرار کنید و سه روز در آنجا پنهان شوید تا مأمورانی که به جستجوی شما رفته‌اند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می‌توانید به راه خود ادامه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دو نفر پیش از رفتن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ما به این شهر حمله کردیم، تو پدر و مادر و برادران و خواهران و خانواده‌های آن‌ها را در خانه‌ی خود جمع کن و این طناب قرمز را به همین پنجره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نکنی و آسیبی به شما برسد، ما در برابر قَسَمی که خورده ایم مسئول نخواهیم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خانه بیرون برود، خونش به گردن خودش است و ما مسئول مرگش نخواهیم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قسم می خوریم کسانی که در این خانه بمانند کشته نشوند و به ایشان کوچک‌ترین آسیبی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تو درباره‌ی ما با کسی سخن بگویی، این قَسَم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که گفتید می‌پذیرم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ایشان را روانه کرد و طناب قرمز را به پنجره بست، آن دو به کوه رفتند و سه روز در آنجا ماندند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تعقیب‌کنندگان همه‌ی راه‌ها را جستجو کردند و چون ایشان را نیافتند، ناچار به شهر بازگشتند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آن دو نفر از کوه به زیر آمده، از رود اُردُن عبور نمودند و نزد یوشع بازگشتند و آنچه برایشان اتّفاق افتاده بود به او گزارش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به یوشع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اطمینان داریم که خداوند تمام آن سرزمین را به ما بخشیده است، زیرا مردم آنجا از ترس ما روحیه ی خود را باخته اند</w:t>
      </w:r>
      <w:r>
        <w:rPr>
          <w:rFonts w:eastAsia="IRNazanin" w:cs="IRNazanin"/>
          <w:color w:val="111111"/>
          <w:sz w:val="28"/>
          <w:szCs w:val="28"/>
          <w:rtl w:val="true"/>
          <w:lang w:bidi="fa-IR"/>
        </w:rPr>
        <w:t xml:space="preserve">!» </w:t>
      </w:r>
      <w:bookmarkStart w:id="254" w:name="pg14478_131813"/>
    </w:p>
    <w:p>
      <w:pPr>
        <w:pStyle w:val="Heading4"/>
        <w:numPr>
          <w:ilvl w:val="3"/>
          <w:numId w:val="1"/>
        </w:numPr>
        <w:rPr/>
      </w:pPr>
      <w:bookmarkStart w:id="255" w:name="__RefHeading___Toc519823_996550957"/>
      <w:bookmarkStart w:id="256" w:name="_Toc83"/>
      <w:bookmarkEnd w:id="254"/>
      <w:bookmarkEnd w:id="255"/>
      <w:r>
        <w:rPr>
          <w:rtl w:val="true"/>
        </w:rPr>
        <w:t>قسمت چهارم</w:t>
      </w:r>
      <w:r>
        <w:rPr>
          <w:rtl w:val="true"/>
        </w:rPr>
        <w:t xml:space="preserve">: </w:t>
      </w:r>
      <w:r>
        <w:rPr>
          <w:rtl w:val="true"/>
        </w:rPr>
        <w:t>عبور بنی‌اسرائیل از رود اُردُن</w:t>
      </w:r>
      <w:bookmarkEnd w:id="256"/>
    </w:p>
    <w:p>
      <w:pPr>
        <w:pStyle w:val="BookText"/>
        <w:rPr/>
      </w:pP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سحرگاه روز بعد، قوم اسرائیل همراه یوشع حرکت کردند و از شطیم کوچ نموده تا کنار رود اُردُن پیش رفتند و قبل از آن‌که از رود اُردُن عبور کنند، چند روزی در آنجا اردو زدند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سه روز، رهبران قوم، به میان اردو رفتند و این دستور را صادر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دیدید که کاهنان، صندوق عهد خداوند خدایتان را بر دوش گرفته‌اند و می‌برند، شما هم به دنبال آن‌ها حرکت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کاهنان شمارا هدایت خواهند نمود؛ زیرا تابه‌حال از این راه عبور نکرده‌اید، امّا باید در حدود یک کیلومتر از ایشان که صندوق عهد را حمل می‌کنند، فاصله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نزدیک‌تر نروید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یوشع هم به قوم اسرائیل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خود را تقدیس کنید، چون فردا خداوند برای ما معجزه ی بزرگی انجام 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صبح روز بعد، یوشع به کاهنان دستور داد که صندوق عهد را بردارند و پیشاپیش قوم اسرائیل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چنین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یوشع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امروز تو را در نظر قوم اسرائیل بسیار سر افراز خواهم نمود تا بدانند که من با تو هستم، چنانکه با موسی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کاهنانی که صندوق عهد را حمل می‌کنند بگوقتی به رود اردن رسیدند در کنار آن توقّف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یوشع قوم را جمع کرد و به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آنچه را که خداوند فرموده است بشنوید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خواهید دانست که خدای زنده در میان شماست و او قبایل کنعانی، حیتی، حِوی، فَرِزی، جرجاشی، اموری و یبوسی را از سرزمینی که به‌زودی آن را تسخیر خواهید کرد، بیرون خواهد راند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صندوق عهد خداوند تمام دنیا، شمارا به آن‌سوی رود اردن راهنمایی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کف پاهای کاهنانی که صندوق عهد را حمل می‌کنند به آب رود اردن برسد، جریان آب قطع می‌شود و آب در یکجا بر روی‌هم انباشته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دوازده نفر، یعنی از هر قبیله یک نفر را برای انجام‌وظیفه‌ی مخصوصی که در نظر دارم انتخاب کنید</w:t>
      </w:r>
      <w:r>
        <w:rPr>
          <w:rFonts w:eastAsia="IRNazanin" w:cs="IRNazanin"/>
          <w:color w:val="111111"/>
          <w:sz w:val="28"/>
          <w:szCs w:val="28"/>
          <w:rtl w:val="true"/>
          <w:lang w:bidi="fa-IR"/>
        </w:rPr>
        <w:t xml:space="preserve">. » </w:t>
      </w:r>
      <w:r>
        <w:rPr>
          <w:rStyle w:val="FootnoteAnchor"/>
          <w:rtl w:val="true"/>
        </w:rPr>
        <w:footnoteReference w:id="2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 اسرائیل اردوگاه را ترک کرده، به‌سوی رود اُردُن روانه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درحالی‌که کاهنان، صندوق عهد را برداشته، پیشاپیش آن‌ها حرکت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آب رود اُردُن در این هنگام که فصل درو بود، بالاآمده بود، ولی به‌محض این‌که پاهای کاهنانی که صندوق عهد را حمل می‌کردند به آب رودخانه رسید، ناگهان جریان آب در بالای رودخانه،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متوقف‌شده، روی‌هم انباشته گردید و آبی که پایین‌تر از آن نقطه بود، به دریای نمک ریخت، به‌طوری‌که قوم اسرائیل توانستند ازآنجاکه روبه‌روی اریحا بود، عبور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کاهنانی که صندوق عهد خداوند را حمل می‌کردند، در وسط راه خشک میان رودخانه‌ایستادند تا اینکه همه‌ی قوم به آن‌طرف رودخانه رسیدند</w:t>
      </w:r>
      <w:r>
        <w:rPr>
          <w:rFonts w:eastAsia="IRNazanin" w:cs="IRNazanin"/>
          <w:color w:val="111111"/>
          <w:sz w:val="28"/>
          <w:szCs w:val="28"/>
          <w:rtl w:val="true"/>
          <w:lang w:bidi="fa-IR"/>
        </w:rPr>
        <w:t xml:space="preserve">. </w:t>
      </w:r>
      <w:r>
        <w:rPr>
          <w:rStyle w:val="FootnoteAnchor"/>
          <w:rtl w:val="true"/>
        </w:rPr>
        <w:footnoteReference w:id="299"/>
      </w:r>
      <w:bookmarkStart w:id="257" w:name="pg14478_131814"/>
    </w:p>
    <w:p>
      <w:pPr>
        <w:pStyle w:val="Heading4"/>
        <w:numPr>
          <w:ilvl w:val="3"/>
          <w:numId w:val="1"/>
        </w:numPr>
        <w:rPr/>
      </w:pPr>
      <w:bookmarkStart w:id="258" w:name="__RefHeading___Toc519825_996550957"/>
      <w:bookmarkStart w:id="259" w:name="_Toc84"/>
      <w:bookmarkEnd w:id="257"/>
      <w:bookmarkEnd w:id="258"/>
      <w:r>
        <w:rPr>
          <w:rtl w:val="true"/>
        </w:rPr>
        <w:t>قسمت پنجم</w:t>
      </w:r>
      <w:r>
        <w:rPr>
          <w:rtl w:val="true"/>
        </w:rPr>
        <w:t xml:space="preserve">: </w:t>
      </w:r>
      <w:r>
        <w:rPr>
          <w:rtl w:val="true"/>
        </w:rPr>
        <w:t xml:space="preserve">برداشتن دوازده سنگ یادبود از وسط رود اردن و ساختن بنای یادگاری در جلجال </w:t>
      </w:r>
      <w:r>
        <w:rPr>
          <w:rtl w:val="true"/>
        </w:rPr>
        <w:t>(</w:t>
      </w:r>
      <w:r>
        <w:rPr>
          <w:rtl w:val="true"/>
        </w:rPr>
        <w:t>سمت شرقی شهر اِریحا</w:t>
      </w:r>
      <w:r>
        <w:rPr>
          <w:rtl w:val="true"/>
        </w:rPr>
        <w:t>)</w:t>
      </w:r>
      <w:bookmarkEnd w:id="259"/>
    </w:p>
    <w:p>
      <w:pPr>
        <w:pStyle w:val="BookText"/>
        <w:rPr/>
      </w:pP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تمام افراد قوم اسرائیل به‌سلامت از رودخانه گذشتند، خداوند به یوشع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اکنون به آن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که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انتخاب‌شده‌اند بگو که بروند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از وسط رودخانه، جایی که کاهنان آنجا ایستاده اند، بیرون بیاورند و آن سنگ‌هارا با خود به همان مکانی ببرند که امشب اردو می‌زنند تا به‌عنوان یادبود، آن‌ها را روی هم قرار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یوشع آن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احضار کرد و به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میان رودخانه، جایی که کاهنان با صندوق عهد ایستاده اند بروید و هر یک از شما یک سنگ بردوش خود بگذارید و بیاورید؛ یعنی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به تعداد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به‌عنوان یادبود در اینجا می گذاریم تا وقتی در آینده فرزندانتان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سنگ‌ها چیست؟ به ایشان بگویید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یادگار روزی است که جریان آب رود اردن قطع شد و در میان آن، راه خشکی پدید آمد تا صندوق عهد خداوند از آن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سنگ‌ها برای قوم اسرائیل، یادگاری جاودانه از این معجزه ی بزرگ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مطابق دستور یوشع، عمل نمودند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از وسط رودخانه آوردند، درست همان‌گونه که خداوند به یوشع فرموده بود، یعنی برای هر قبیله یک سنگ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سنگ‌ها را به محلی که در آنجا توقّف نموده بودند بردند و یادبودی بنا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یوشع در وسط رودخانه، جایی که کاهنان ایستاده بودند نیز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دیگر به‌عنوان یادگار روی‌هم گذاشت که تا به امروز باقی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کاهنان با صندوق عهد آن‌قدر در وسط رودخانه ماندند تا قوم اسرائیل، آنچه را که خداوند به یوشع فرموده بود، به انجام رساندند، درست همان‌گونه که موسی به یوشع توصیه کرده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قوم اسرائیل با شتاب از رود اردن گذشتند و پس‌ازآنکه به آن‌سوی رودخانه رسیدند، کاهنان هم با صندوق عهد از رودخانه بیرون آمدند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مردان جنگی قبایل رئوبین، جاد و نصف قبیله‌ی منسی که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بودند، مسلّح شدند و چنانکه موسی پیش از فوت خود به ایشان گفته بود، پیشاپیش بقیّه‌ی قوم، عبور کرده، در حضور خداوند به‌سوی دشت اِریحا پیش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خداوند یوشع را در نظر تمام قوم اسرائیل سرافراز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 اسرائیل، یوشع را در تمام مدّت عمرش مانند موسی احترام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یوشع به امر خداوند به کاهنانی که صندوق عهد را حمل می‌کردند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بستر رود بیرون بیایید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به‌محض این‌که کاهنان بیرون آمدند، آب رودخانه دوباره به جریان افتاد و مانند قبل بر کناره‌هایش نیز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معجزه در روز دهم ماه اوّل اتّفاق افتاد</w:t>
      </w:r>
      <w:r>
        <w:rPr>
          <w:rFonts w:eastAsia="IRNazanin" w:cs="IRNazanin"/>
          <w:color w:val="111111"/>
          <w:sz w:val="28"/>
          <w:szCs w:val="28"/>
          <w:rtl w:val="true"/>
          <w:lang w:bidi="fa-IR"/>
        </w:rPr>
        <w:t xml:space="preserve">. </w:t>
      </w:r>
      <w:bookmarkStart w:id="260" w:name="pg14478_131815"/>
    </w:p>
    <w:p>
      <w:pPr>
        <w:pStyle w:val="BookText"/>
        <w:rPr/>
      </w:pPr>
      <w:bookmarkEnd w:id="26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روز تمام مردم اسرائیل از رود اُردُن گذشتند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شرقی شهر اِریحا اردو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را که از وسط رودخانه آورده بودند، به‌عنوان یادبود، روی‌هم گذاشتند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 دیگر یوشع، مفهوم آن سنگ‌ها را برای قوم اسرائیل بیان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آینده، اگر فرزندانتان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توده سنگ‌ها در اینجا برای چیست؟ به آن‌ها بگویید که این سنگ‌ها یادآور عبور معجزه آسای قوم اسرائیل از میان رود اردن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توضیح دهید که چگونه خداوند جریان آب را قطع کرد و از وسط رودخانه، راه خشکی پدید آورد تا همه‌ی شما عبور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شبیه معجزه‌ای است که خداوند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انجام داد، وقتی دریای سرخ را شکافت و از وسط آن، راه خشکی برای عبور بنی‌اسرائیل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معجزه را انجام داد تا همه‌ی مردم جهان بدانند که قدرت او عظیم است و همچنین شما نیز همیشه او را اطاعت کنید</w:t>
      </w:r>
      <w:r>
        <w:rPr>
          <w:rFonts w:eastAsia="IRNazanin" w:cs="IRNazanin"/>
          <w:color w:val="111111"/>
          <w:sz w:val="28"/>
          <w:szCs w:val="28"/>
          <w:rtl w:val="true"/>
          <w:lang w:bidi="fa-IR"/>
        </w:rPr>
        <w:t>.»</w:t>
      </w:r>
    </w:p>
    <w:p>
      <w:pPr>
        <w:pStyle w:val="Heading4"/>
        <w:numPr>
          <w:ilvl w:val="3"/>
          <w:numId w:val="1"/>
        </w:numPr>
        <w:rPr/>
      </w:pPr>
      <w:bookmarkStart w:id="261" w:name="__RefHeading___Toc519827_996550957"/>
      <w:bookmarkStart w:id="262" w:name="_Toc85"/>
      <w:bookmarkEnd w:id="261"/>
      <w:r>
        <w:rPr>
          <w:rtl w:val="true"/>
        </w:rPr>
        <w:t>قسمت ششم</w:t>
      </w:r>
      <w:r>
        <w:rPr>
          <w:rtl w:val="true"/>
        </w:rPr>
        <w:t xml:space="preserve">: </w:t>
      </w:r>
      <w:r>
        <w:rPr>
          <w:rtl w:val="true"/>
        </w:rPr>
        <w:t xml:space="preserve">ختنه در جلجال و برگزاری عید پسح </w:t>
      </w:r>
      <w:r>
        <w:rPr>
          <w:rtl w:val="true"/>
        </w:rPr>
        <w:t>(</w:t>
      </w:r>
      <w:r>
        <w:rPr>
          <w:rtl w:val="true"/>
        </w:rPr>
        <w:t>روز چهاردهم ماه اوّل سال چهلّم خروج</w:t>
      </w:r>
      <w:r>
        <w:rPr>
          <w:rtl w:val="true"/>
        </w:rPr>
        <w:t>)</w:t>
      </w:r>
      <w:bookmarkEnd w:id="262"/>
    </w:p>
    <w:p>
      <w:pPr>
        <w:pStyle w:val="BookText"/>
        <w:rPr/>
      </w:pP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سمت غربی رود اردن، اموری‌ها و در امتداد ساحل دریای مدیترانه، کنعانی‌ها سکونت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پادشاهان آن‌ها وقتی شنیدند که خداوند به خاطر بنی‌اسرائیل راه خشکی از میان‌رود اردن پدید آورده تا از آن عبور کنند، سخت‌ترسیدند و جرئت مقابله با اسرائیل را از دست دادند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موقع خداوند به یوشع دستور داد که تمام پسران و مردان اسرائیل ختنه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ایشان فرمود که برای انجام این عمل از سنگ چخماق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محلی که اسرائیلی‌ها در آن ختنه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تپّه ی 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این کار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مردانی که به سنّ جنگیدن رسیده بودند و موقع بیرون آمدن از مصر ختنه شده بودند، همگی در بیابان مرده بودند و پسران آن‌ها که پس از خروج از مصر متولدشده بودند، ختنه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اسرائیل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بیابان سرگردان بودند تا اینکه تمام مردانی که هنگام بیرون آمدن از مصر، به سنّ جنگیدن رسیده بودند، مردند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چون خداوند را اطاعت نکردند، او هم قسم خورد که نگذارد وارد سرزمینی شوند که وعده‌ی آن را به اجدادشان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که شیر و عسل در آن جاری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یوشع، پسرانی را که بزرگ‌شده بودند و می‌بایست جای پدران خود را بگیرند، ختنه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پس‌از انجام عمل ختنه، همگی در خیمه‌های خود به استراحت پرداختند تا بهبود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یوشع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ننگ ختنه نشدن را از روی شما برداشتم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آنجایی که اسرائیلی‌ها ختنه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و تا به امروز به همان نام باقی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هنگامی‌که قوم اسرائیل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دشت اِریحا، اردو زده بودند، شب چهاردهم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پِسح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جشن گرفتند</w:t>
      </w:r>
      <w:r>
        <w:rPr>
          <w:rFonts w:eastAsia="IRNazanin" w:cs="IRNazanin"/>
          <w:color w:val="111111"/>
          <w:sz w:val="28"/>
          <w:szCs w:val="28"/>
          <w:rtl w:val="true"/>
          <w:lang w:bidi="fa-IR"/>
        </w:rPr>
        <w:t xml:space="preserve">. </w:t>
      </w:r>
      <w:bookmarkStart w:id="263" w:name="pg14478_131816"/>
    </w:p>
    <w:p>
      <w:pPr>
        <w:pStyle w:val="BookText"/>
        <w:rPr/>
      </w:pPr>
      <w:bookmarkEnd w:id="26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بعد به خوردن محصولات سرزمینی که وارد آن شده بودند، پرداختند و از گندم آنجا نان فطیر پختند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پس‌ازآن، نان آسمانی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قطع گردید و دیگر هرگز دیده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 اسرائیل پس‌ازآن، برای خوراک، از محصولات سرزمین کنعان استفاده می‌کردند</w:t>
      </w:r>
      <w:r>
        <w:rPr>
          <w:rFonts w:eastAsia="IRNazanin" w:cs="IRNazanin"/>
          <w:color w:val="111111"/>
          <w:sz w:val="28"/>
          <w:szCs w:val="28"/>
          <w:rtl w:val="true"/>
          <w:lang w:bidi="fa-IR"/>
        </w:rPr>
        <w:t>.</w:t>
      </w:r>
    </w:p>
    <w:p>
      <w:pPr>
        <w:pStyle w:val="Heading4"/>
        <w:numPr>
          <w:ilvl w:val="3"/>
          <w:numId w:val="1"/>
        </w:numPr>
        <w:rPr/>
      </w:pPr>
      <w:bookmarkStart w:id="264" w:name="__RefHeading___Toc519829_996550957"/>
      <w:bookmarkStart w:id="265" w:name="_Toc86"/>
      <w:bookmarkEnd w:id="264"/>
      <w:r>
        <w:rPr>
          <w:rtl w:val="true"/>
        </w:rPr>
        <w:t>قسمت هفتم</w:t>
      </w:r>
      <w:r>
        <w:rPr>
          <w:rtl w:val="true"/>
        </w:rPr>
        <w:t xml:space="preserve">: </w:t>
      </w:r>
      <w:r>
        <w:rPr>
          <w:rtl w:val="true"/>
        </w:rPr>
        <w:t>یوشع علیه السلام و مرد شمشیر به دست</w:t>
      </w:r>
      <w:bookmarkEnd w:id="265"/>
    </w:p>
    <w:p>
      <w:pPr>
        <w:pStyle w:val="BookText"/>
        <w:rPr/>
      </w:pP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که یوشع به شهر اِریحا نزدیک شده بود، چشمش به مردی شمشیر به دست افتاد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یوشع به‌سوی او رفت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هستی یا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یوشع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فرمانده ی لشگر خداوند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روی به زمین نهاد و سجده کرده،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امر داری به بنده ات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یوشع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کفش هایت را درآور؛ زیرا جایی که ایستاده ای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اطاعت کرد</w:t>
      </w:r>
      <w:r>
        <w:rPr>
          <w:rFonts w:eastAsia="IRNazanin" w:cs="IRNazanin"/>
          <w:color w:val="111111"/>
          <w:sz w:val="28"/>
          <w:szCs w:val="28"/>
          <w:rtl w:val="true"/>
          <w:lang w:bidi="fa-IR"/>
        </w:rPr>
        <w:t>.</w:t>
      </w:r>
    </w:p>
    <w:p>
      <w:pPr>
        <w:pStyle w:val="Heading4"/>
        <w:numPr>
          <w:ilvl w:val="3"/>
          <w:numId w:val="1"/>
        </w:numPr>
        <w:rPr/>
      </w:pPr>
      <w:bookmarkStart w:id="266" w:name="__RefHeading___Toc519831_996550957"/>
      <w:bookmarkStart w:id="267" w:name="_Toc87"/>
      <w:bookmarkEnd w:id="266"/>
      <w:r>
        <w:rPr>
          <w:rtl w:val="true"/>
        </w:rPr>
        <w:t>قسمت هشتم</w:t>
      </w:r>
      <w:r>
        <w:rPr>
          <w:rtl w:val="true"/>
        </w:rPr>
        <w:t xml:space="preserve">: </w:t>
      </w:r>
      <w:r>
        <w:rPr>
          <w:rtl w:val="true"/>
        </w:rPr>
        <w:t>سقوط اِریحا</w:t>
      </w:r>
      <w:bookmarkEnd w:id="267"/>
    </w:p>
    <w:p>
      <w:pPr>
        <w:pStyle w:val="BookText"/>
        <w:rPr/>
      </w:pP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شهر اریحا، از ترس اسرائیلی‌ها، دروازه‌های شهر را محکم بسته بودند و اجازه نمی‌دادند کسی وارد یا خارج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یوشع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اِریحا را با پادشاه و سربازانش به تو تسلیم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لشگر شما باید 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روزی یک‌بار، شهر را دور بزنند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کاهن پیشاپیش صندوق عهد در جلو شما حرکت کنند و هر یک از آن‌ها یک شیپور که از شاخ قوچ درست‌شده، در دست خود بگیرند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روز هفتم، درحالی‌که کاهنان شیپور می‌نوازند، شما به‌جای یک‌بار،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شهر را دور بزنید، آنگاه وقتی صدای ممتد و بلند شیپورها را بشنوید همه باهم با صدای بلند فریاد بزنید تا حصار شهر فروریزد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از هر سو به داخل شهر هجوم ببرید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یوشع کاهنان را احضار نمود و به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صندوق عهد را بردارید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شما شیپور در دست بگیرید و جلو آن حرکت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افرادش دستور داد تا شروع کنند به دور زدن شهر، درحالی‌که مردان مسلّح، پیشاپیش کاهنان حرکت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فرمان یوشع، مردان مسلّح پیشاپیش کاهنانی که شیپور می‌نواختند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کاهنانی که صندوق عهد را حمل می‌کردند به دنبال آن‌ها به حرکت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آن‌ها نیز بقیّه‌ی سربازان روانه شدند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تمام این مدّت شیپورها همچنان نواخته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یوشع به افرادش گفته بود که حرف نزنند و فریاد برنیاورند تا وقتی‌که او دستور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روز صندوق عهد را یک‌بار به دور شهر گرداندند و پس‌ازآن برای استراحت به اردوگاه بازگشتند و شب را در آنجا به سر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صبح زود یک‌بار دیگر شهر را به همان ترتیب، دور زدند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دور هفتم، وقتی کاهنان شیپورها را با صدای ممتد و بلند نواختند، یوشع به افرادش 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صدای بلند فریاد برآورید؛ زیرا خداوند شهر را به ما تسلیم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با هرچه که در آن است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برای خود بردارید، قوم اسرائیل را به مصیبت و نابودی دچار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طلا ونقره و ظروف مسی و آهنی از آن خداوند خواهد بود و باید به خزانه ی او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قوم اسرائیل وقتی صدای بلند شیپور را شنیدند، با صدای هرچه بلندتر فریاد برآوردند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ناگهان حصار شهر اِریحا در برابر اسرائیلی‌ها فروریخت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قوم اسرائیل از هر سو به داخل شهر هجوم بردند و آن را تصرّف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هرچه که در شهر بود، از بین بردند، زن و مرد، پیر و جوان، گاو و گوسفند و الاغ، همه را از دم شمشیر گذراندند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هنگام یوشع به آن دو مردی که قبلاً برای جاسوسی به اریحا فرستاده‌شده بودند؛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قول خود وفا کنید و به خانه‌ی ان فاحشه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او را با کسانی که در خانه‌اش هستند، نجات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دو نفر رفته، راحاب را با پدر و مادر و برادران و سایر بستگانش آوردند و ایشان را بیرون اردوگاه اسرائیل جا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نجات راحاب و خانواده‌ی او، اسرائیلی‌ها طلا و نقره و ظروف مسی و آهنی را برای خزانه‌ی خانه‌ی خداوند جمع نمودند و شهر را به آتش کشیدند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بدین ترتیب، یوشع، راحاب و بستگانش را که در خانه‌اش بودند، زنده نگاه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تا به امروز با قوم اسرائیل زندگی می‌کنند؛ زیرا راحاب آن دو جاسوس را که یوشع به اِریحا فرستاده بود، در خانه‌ی خود پناه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یوشع اخطار نموده،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خداوند بر کسی که اقدام به بازسازی شهر اریحا کند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قیمت جان پسر ارشدش پایه‌های آن را خواهد نهاد و به قیمت جان پسر کوچکش دروازه‌های آن را برپا خواهد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شهرت یوشع در همه‌جا پیچیده بود، زیرا خداوند با او بود</w:t>
      </w:r>
      <w:r>
        <w:rPr>
          <w:rFonts w:eastAsia="IRNazanin" w:cs="IRNazanin"/>
          <w:color w:val="111111"/>
          <w:sz w:val="28"/>
          <w:szCs w:val="28"/>
          <w:rtl w:val="true"/>
          <w:lang w:bidi="fa-IR"/>
        </w:rPr>
        <w:t xml:space="preserve">. </w:t>
      </w:r>
      <w:bookmarkStart w:id="268" w:name="pg14478_131818"/>
    </w:p>
    <w:p>
      <w:pPr>
        <w:pStyle w:val="Heading4"/>
        <w:numPr>
          <w:ilvl w:val="3"/>
          <w:numId w:val="1"/>
        </w:numPr>
        <w:rPr/>
      </w:pPr>
      <w:bookmarkStart w:id="269" w:name="__RefHeading___Toc519833_996550957"/>
      <w:bookmarkStart w:id="270" w:name="_Toc88"/>
      <w:bookmarkEnd w:id="268"/>
      <w:bookmarkEnd w:id="269"/>
      <w:r>
        <w:rPr>
          <w:rtl w:val="true"/>
        </w:rPr>
        <w:t>قسمت نهم</w:t>
      </w:r>
      <w:r>
        <w:rPr>
          <w:rtl w:val="true"/>
        </w:rPr>
        <w:t xml:space="preserve">: </w:t>
      </w:r>
      <w:r>
        <w:rPr>
          <w:rtl w:val="true"/>
        </w:rPr>
        <w:t xml:space="preserve">گناه عخان </w:t>
      </w:r>
      <w:r>
        <w:rPr>
          <w:rtl w:val="true"/>
        </w:rPr>
        <w:t>(</w:t>
      </w:r>
      <w:r>
        <w:rPr>
          <w:rtl w:val="true"/>
        </w:rPr>
        <w:t>پسر کرمی، نوه‌ی زبدی و نواده‌ی زارح از قبیله‌ی یهودا</w:t>
      </w:r>
      <w:r>
        <w:rPr>
          <w:rtl w:val="true"/>
        </w:rPr>
        <w:t xml:space="preserve">) </w:t>
      </w:r>
      <w:r>
        <w:rPr>
          <w:rtl w:val="true"/>
        </w:rPr>
        <w:t xml:space="preserve">و شکست </w:t>
      </w:r>
      <w:r>
        <w:rPr/>
        <w:t>3</w:t>
      </w:r>
      <w:r>
        <w:rPr>
          <w:rtl w:val="true"/>
        </w:rPr>
        <w:t xml:space="preserve"> </w:t>
      </w:r>
      <w:r>
        <w:rPr>
          <w:rtl w:val="true"/>
        </w:rPr>
        <w:t>هزار سرباز بنی‌اسرائیلی از سربازان شهر عای به دلیل این گناه</w:t>
      </w:r>
      <w:bookmarkEnd w:id="270"/>
    </w:p>
    <w:p>
      <w:pPr>
        <w:pStyle w:val="BookText"/>
        <w:rPr/>
      </w:pP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بنی‌اسرائیل مرتکب گناه شدند، گرچه خداوند دستور داده بود که چیزی را از شهر به غنیمت نبرند، ولی آن‌ها از این دستور سرپیچی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اموالی که حرام شده بود، برای خود به غنیمت گرفت و خداوند به خاطر این عمل، بر تمام قوم اسرائیل غضبناک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به‌زودی پس از تسخیر شهر اِریحا، یوشع چند نفر از مردان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آون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واقع‌شده بود، فرستاد تا وضع آنجا را بررسی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مراجعت نمودند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شهر کوچکی است و فقط کافی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سربازان ما بروند و آن را تصرّف کنند؛ بنابراین لزومی ندارد که همه‌ی لشگر اسرائیل به آنجا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یوشع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سرباز، برای تسخیر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امّا آن‌ها شکست خوردند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مردان عای از دروازه‌ی شهر تا بلندی‌های اطراف، اسرائیلی‌ها را تعقیب نموده حدود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آنان را در سراشیبی کُشتند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لشگر اسرائیل از این واقعه دچار وحشت شد و روحیه‌ی خود را به‌کلی باخت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یوشع و بزرگان اسرائیل از شدّت ناراحتی جامه‌های خود را پاره کردند، خاک‌برسر خود ریختند و تا غروب در برابر صندوق عهد خداوند به خاک افتادند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یوشع چنین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ای خداوند، چرا ما را به این‌سوی رود اُردُن آوردی؟ تا به دست این اموری‌ها کُشته شویم؟ ای‌کاش راضی شده بودیم که همان طرف رودخانه بمانیم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آه ای خداوند، اینک که قوم اسرائیل از دشمن شکست‌خورده است من چه کنم؟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اگر کنعانی‌ها و سایر قوم‌های مجاور از این واقعه باخبر شوند، ما را محاصره نموده، همه‌ی ما را نابود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عمل به عظمت نام تو لطمه نمی‌زند؟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پاسخ یوشع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این‌چنین به خاک افتاده‌ای؟ قوم اسرائیل از فرمان من سرپیچی کرده و مرتکب گناه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مخفیانه از چیزهای حرام شهر برداشته‌اند ولی انکار نموده، آن‌ها را در میان اثاثیه‌ی خود پنهان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موجب شده است که اسرائیلی‌ها مغلوب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علّت است که سربازان تو نمی‌توانند در مقابل دشمنان ایستادگی کنند؛ زیرا گرفتار لعنت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غنیمت حرام را از بین نبرید، من دیگر با شما نخواهم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برخیز و مراسم پاک کردن گناه قوم را به‌جا آور و به آن‌ها بگو که برای فردا آماده شوند؛ زیرا من که خداوند، خدای اسرائیل هستم،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اسرائیل، مال حرام در میان شماست و تا آن را از خود دور نکنید، نخواهید توانست در برابر دشمنانتان بایستید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همه‌ی قبایل بگو که فردا صبح نزد من حاضر شوند تا من معلوم کنم که آن شخص خطاکار، متعلّق به کدام قبیله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پس‌ازآن، تمام خاندان‌های آن قبیله، جلو بیایند تا مشخص کنم که آن شخص خطاکار، در میان کدام خاندان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تمام خانواده‌های آن خاندان حاضر شوند تا نشان دهم که آن شخص مقصّر، عضو کدام خانواده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تمام اعضای مقصّر آن خانواده پیش بیایند، آنگاه شخصی که مال حرام را دزدیده است، با خانواده‌اش و هرچه که دارد سوخته و نابود شود؛ زیرا عهد مرا شکسته و اسرائیل را رسوا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یوشع صبح زود برخاسته، قبیله‌های اسرائیل را در حضور خداوند حاضر ساخت و قبیله‌ی یهودا مقصّر شناخته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تمام خاندان‌های قبیله‌ی یهودا جلو آمدند و خاندان زارح مقصّر تشخیص داده 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خانواده‌های آن خاندان جلو آمدند و خانواده‌ی زبدی مقصّر شناخته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مردان خانواده‌ی زبدی جلو آمدند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نوه‌ی زبدی مقصّر شناخته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یوشع به عخان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در حضور خداوند، خدای اسرائیل حقیقت را بگو به گناه خود اعتراف کن، به من بگو چه کرده‌ای و چیزی را از ما مخفی نکن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عخان در جواب یوشع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به خداوند، خدای اسرائیل خیانت کرده‌ام و مرتکب گناه شده ام، در میان غنائم، چشمم به یک ردای زیبای بابلی،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نقره و یک شمش طلا که وزنش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بود، افتاد و من از روی طمع آن‌ها را برداشتم و در میان خیمه ام آن‌ها را زیر خاک پنهان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نقره را زیر خاک گذاشتم بعد طلا و سپس ردا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یوشع چند نفر را به دنبال غنائم فرستاد و آن‌ها به‌شتاب به خیمه رفتند؛ و چنانچه عخان گفته بود، ردا و طلا و نقره را پیدا کردند و نقره در قسمت زیرین قرار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اشیاء دزدیده‌شده را نزد یوشع و تمام قوم اسرائیل آوردند و در حضور خداوند بر زمین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یوشع و همه‌ی اسرائیلی‌ها، عخان را گرفته، او را با ردا و نقره و شمش طلایی که دزدیده بود، با پسران و دخترانش و گاوها و گوسفندها و الاغ‌هایش و خیمه‌اش و هرچه که داشت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درّه‌ی عخور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آنجا یوشع به عخان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چنین بلایی بر سر ما آوردی؟ اکنون خداوند، تو را دچار بلا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تمام بنی‌اسرائیل آن‌ها را سنگسار نمودند و بعد بدن‌هایشان را سوزاندند و روی جنازه‌ی سوخته‌ی عخان، توده‌ی بزرگی از سنگ برپا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توده‌ی سنگ هنوز باقی است و آن مکان تا به امروز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درّه‌ی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خشم خداوند فرونشست</w:t>
      </w:r>
      <w:r>
        <w:rPr>
          <w:rFonts w:eastAsia="IRNazanin" w:cs="IRNazanin"/>
          <w:color w:val="111111"/>
          <w:sz w:val="28"/>
          <w:szCs w:val="28"/>
          <w:rtl w:val="true"/>
          <w:lang w:bidi="fa-IR"/>
        </w:rPr>
        <w:t xml:space="preserve">. </w:t>
      </w:r>
      <w:bookmarkStart w:id="271" w:name="pg14478_131820"/>
    </w:p>
    <w:p>
      <w:pPr>
        <w:pStyle w:val="Heading4"/>
        <w:numPr>
          <w:ilvl w:val="3"/>
          <w:numId w:val="1"/>
        </w:numPr>
        <w:rPr/>
      </w:pPr>
      <w:bookmarkStart w:id="272" w:name="__RefHeading___Toc519835_996550957"/>
      <w:bookmarkStart w:id="273" w:name="_Toc89"/>
      <w:bookmarkEnd w:id="271"/>
      <w:bookmarkEnd w:id="272"/>
      <w:r>
        <w:rPr>
          <w:rtl w:val="true"/>
        </w:rPr>
        <w:t>قسمت دهم</w:t>
      </w:r>
      <w:r>
        <w:rPr>
          <w:rtl w:val="true"/>
        </w:rPr>
        <w:t xml:space="preserve">: </w:t>
      </w:r>
      <w:r>
        <w:rPr>
          <w:rtl w:val="true"/>
        </w:rPr>
        <w:t>تسخیر و خرابی شهر عای</w:t>
      </w:r>
      <w:bookmarkEnd w:id="273"/>
    </w:p>
    <w:p>
      <w:pPr>
        <w:pStyle w:val="BookText"/>
        <w:rPr/>
      </w:pP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یوشع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 واهمه را از خود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تمام سربازان را همراه خود بردار و به عای روانه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پادشاه آنجا را به دست‌تو تسلیم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شهر و زمین عای از آن تو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ایشان همان‌طور رفتار کن که با پادشاه اِریحا و مردم آنجا رفتار نمودی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این بار چهارپایان و غنائم شهر را می‌توانید میان خود قسمت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ضمن برای حمله به دشمن در پشت آن شهر، یک کمین گاه بساز</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یوشع و تمام لشگر او آماده‌ی حمله به عای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یوشع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افراد دلیر خود را انتخاب کرد تا آن‌ها را شبانه به عای بفرستد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به آن‌ها این دستور را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پُشت شهر در کمین بنشینید ولی از شهر زیاد دور نشوید و برای حمله آماده‌باشید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نقشه‌ی ما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افرادم به شهر نزدیک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شهر مانند دفعه‌ی پیش به مقابله‌ی ما بر خواهند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ما عقب‌نشینی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گمان اینکه مانند دفعه‌ی پیش در حال فرار هستیم، به تعقیب ما خواهند پرداخت و بدین ترتیب از شهر دور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شما از کمین گاه بیرون بیایید و به داخل شهر حمله کنید؛ زیرا خداوند آن را به دست شما تسلیم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فرموده است، شهر را بسوزانید، این‌یک دستور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آن‌ها همان شب روانه شده، در کمین گاه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شدند، امّا یوشع و بقیّه‌ی لشگر در اردوگاه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صبح زود یوشع سربازان خود را صف‌آرایی نمود و خود با بزرگان اسرائیل در پیشاپیش لشگر به‌سوی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در سمت شمالی شهر در کنار درّه‌ای که بین آن‌ها و شهر قرار داشت توقّف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یوشع،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دیگر را هم فرستاد تا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هزارنفری که در کمین گاه بودند 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با بقیّه‌ی نفرات، آن شب در همان درّه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پادشاه عای با دیدن لشگر اسرائیل در آن‌سوی درّه، با لشگر خود برای مقابله با آن‌ها به دشت اُردُن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این‌که عدّه‌ی زیادی از اسرائیلی‌ها در پُشت شهر در کمین نشسته‌اند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یوشع و لشگر اسرائیل برای اینکه وانمود کنند که از دشمن شکست‌خورده‌اند، در بیابان پا به فرار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مردان عای دستور داده شد، به تعقیب آن‌ها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برای تعقیب یوشع از شهر خارج شدند، به‌طوری‌که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سرباز هم باقی نماند و دروازه‌ها نیز به روی اسرائیلی‌ها باز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خداوند به یوشع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نیزه‌ی خود را به‌سوی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کن، زیرا آن را به تو داده‌ام</w:t>
      </w:r>
      <w:r>
        <w:rPr>
          <w:rFonts w:eastAsia="IRNazanin" w:cs="IRNazanin"/>
          <w:color w:val="111111"/>
          <w:sz w:val="28"/>
          <w:szCs w:val="28"/>
          <w:rtl w:val="true"/>
          <w:lang w:bidi="fa-IR"/>
        </w:rPr>
        <w:t xml:space="preserve">.» </w:t>
      </w:r>
      <w:bookmarkStart w:id="274" w:name="pg14478_131821"/>
    </w:p>
    <w:p>
      <w:pPr>
        <w:pStyle w:val="BookText"/>
        <w:rPr/>
      </w:pPr>
      <w:bookmarkEnd w:id="27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یوشع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سربازانی که در کمین گاه منتظر بودند وقتی این علامت را که یوشع داده بود، دیدند، از کمین گاه بیرون آمده، به شهر هجوم بردند و آن را به آتش کشیدند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سربازان عای، وقتی به پُشت سر نگاه کردند و دیدند دود غلیظی آسمان شهرشان را فراگرفته است دست‌وپایشان چنان سست شد که قدرت فرار کردن هم از آن‌ها سلب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یوشع و همراهانش چون دود را بر فراز شهر دیدند، فهمیدند سربازانی که در کمین گاه بودند به شهر حمله‌ور شده‌اند، پس خودشان هم بازگشتند و به کشتار تعقیب‌کنندگان خود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سربازان اسرائیلی که در داخل شهر بودند، بیرون آمده و به دشمن حمله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به‌این‌ترتیب سربازان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طرف به دام سپاه اسرائیل افتادند و همه کُشته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تنها کسی که زنده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او را هم اسیر کرده، نزد یوشع آوردند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لشگر اسرائیل پس‌ازاینکه افراد دشمن را در خارج شهر کُشتند، به عای وارد شدند تا بقیّه‌ی اهالی شهر را نیز از دم شمشیر بگذرانند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آن روز، تمام جمعیت شهر که تعدادشان بالغ‌بر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بود، هلاک شدند؛ زیرا یوشع نیزه‌ی خود را که به‌سوی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نموده بود، به همان حالت نگاه داشت تا موقعی که همه‌ی مردم آن شهر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اموال و چهارپایان، شهر باقی ماندند که قوم اسرائیل آن‌ها را برای خود به غنیمت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یوشع فرموده بود که آن‌ها می‌توانند غنائم را برای خود نگهدارند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یوشع شهر عای را سوزانیده، به‌صورت خرابه‌ای درآورد که تا به امروز به همان حال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پادشاه عای را به دار آویخت و هنگام غروب به دستور یوشع جسد او را پایین آورده، جلو دروازه‌ی شهر انداختند و توده‌ای بزرگ از سنگ، روی جسد او انباشتند که تا به امروز باقی است</w:t>
      </w:r>
      <w:r>
        <w:rPr>
          <w:rFonts w:eastAsia="IRNazanin" w:cs="IRNazanin"/>
          <w:color w:val="111111"/>
          <w:sz w:val="28"/>
          <w:szCs w:val="28"/>
          <w:rtl w:val="true"/>
          <w:lang w:bidi="fa-IR"/>
        </w:rPr>
        <w:t>.</w:t>
      </w:r>
    </w:p>
    <w:p>
      <w:pPr>
        <w:pStyle w:val="Heading4"/>
        <w:numPr>
          <w:ilvl w:val="3"/>
          <w:numId w:val="1"/>
        </w:numPr>
        <w:rPr/>
      </w:pPr>
      <w:bookmarkStart w:id="275" w:name="__RefHeading___Toc519837_996550957"/>
      <w:bookmarkStart w:id="276" w:name="_Toc90"/>
      <w:bookmarkEnd w:id="275"/>
      <w:r>
        <w:rPr>
          <w:rtl w:val="true"/>
        </w:rPr>
        <w:t>قسمت یازدهم</w:t>
      </w:r>
      <w:r>
        <w:rPr>
          <w:rtl w:val="true"/>
        </w:rPr>
        <w:t xml:space="preserve">: </w:t>
      </w:r>
      <w:r>
        <w:rPr>
          <w:rtl w:val="true"/>
        </w:rPr>
        <w:t>قرائت قوانین تورات بر کوه عیبال</w:t>
      </w:r>
      <w:bookmarkEnd w:id="276"/>
    </w:p>
    <w:p>
      <w:pPr>
        <w:pStyle w:val="BookText"/>
        <w:rPr/>
      </w:pP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یوشع برای خداوند، خدای اسرائیل قربانگاهی بر کوه عیبال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موسی، خدمتگزار خداوند، در تورات به قوم اسرائیل دستور داده بود، برای ساختن این قربانگاه از سنگ‌های نتراشیده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کاهنان، قربانی‌های سلامتی بر آن به خداوند تقدیم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یوشع، در حضور جماعت اسرائیل، ده فرمان موسی را روی سنگ‌های قربانگاه نوشت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پس‌ازآن، تمام قوم اسرائیل با بزرگان، رهبران، قُضات و حتّی افراد غریبی که در میان ایشان بودند، به دو دسته تقسیم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دسته در دامنه‌ی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جَرِزیم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ایستادند و دسته‌ی دیگر در دامنه‌ی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عیبال</w:t>
      </w:r>
      <w:r>
        <w:rPr>
          <w:rFonts w:eastAsia="IRNazanin" w:cs="IRNazanin"/>
          <w:color w:val="111111"/>
          <w:sz w:val="28"/>
          <w:szCs w:val="28"/>
          <w:rtl w:val="true"/>
          <w:lang w:bidi="fa-IR"/>
        </w:rPr>
        <w:t xml:space="preserve">». </w:t>
      </w:r>
      <w:bookmarkStart w:id="277" w:name="pg14478_131822"/>
    </w:p>
    <w:p>
      <w:pPr>
        <w:pStyle w:val="BookText"/>
        <w:rPr/>
      </w:pPr>
      <w:bookmarkEnd w:id="27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وسط این دو دسته، کاهنان درحالی‌که صندوق عهد را بر دوش داشتند، ایستادند تا قوم اسرائیل را برکت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همه‌ی این رسوم، مطابق دستوری که موسی قبلاً داده بود، انجام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یوشع، تمام قوانین نوشته‌شده در تورات را که شامل برکت‌ها و لعنت‌ها بود، برای مردم اسرائیل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تمام دستورات موسی بدون کم‌وکاست در حضور تمام مردان، زنان، جوانان، اطفال اسرائیل و غریبانی که با آن‌ها بودند، خوانده شد</w:t>
      </w:r>
      <w:r>
        <w:rPr>
          <w:rFonts w:eastAsia="IRNazanin" w:cs="IRNazanin"/>
          <w:color w:val="111111"/>
          <w:sz w:val="28"/>
          <w:szCs w:val="28"/>
          <w:rtl w:val="true"/>
          <w:lang w:bidi="fa-IR"/>
        </w:rPr>
        <w:t>.</w:t>
      </w:r>
    </w:p>
    <w:p>
      <w:pPr>
        <w:pStyle w:val="Heading4"/>
        <w:numPr>
          <w:ilvl w:val="3"/>
          <w:numId w:val="1"/>
        </w:numPr>
        <w:rPr/>
      </w:pPr>
      <w:bookmarkStart w:id="278" w:name="__RefHeading___Toc519839_996550957"/>
      <w:bookmarkStart w:id="279" w:name="_Toc91"/>
      <w:bookmarkEnd w:id="278"/>
      <w:r>
        <w:rPr>
          <w:rtl w:val="true"/>
        </w:rPr>
        <w:t>قسمت دوازدهم</w:t>
      </w:r>
      <w:r>
        <w:rPr>
          <w:rtl w:val="true"/>
        </w:rPr>
        <w:t xml:space="preserve">: </w:t>
      </w:r>
      <w:r>
        <w:rPr>
          <w:rtl w:val="true"/>
        </w:rPr>
        <w:t>حیله‌ی جبعونی ها</w:t>
      </w:r>
      <w:bookmarkEnd w:id="279"/>
    </w:p>
    <w:p>
      <w:pPr>
        <w:pStyle w:val="BookText"/>
        <w:rPr/>
      </w:pP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پادشاهان سرزمین‌های همسایه از فتوحات بنی‌اسرائیل باخبر شدند، به خاطر حفظ جان و مال خود، باهم متّحد گشتند تا با یوشع و بنی‌اسرائیل بجنگند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این‌ها پادشاهان قبایل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حیتی، اموری، کنعانی، فرزی، حوی و یبوسی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در نواحی سمت غربی رود اُردُن و سواحل دریای مدیترانه تا کوه‌های لبنان در شمال، زندگی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مردم جبعون، وقتی خبر پیروزی یوشع بر شهرهای اریحا و عای را شنیدند، برای نجات جان خود، عوض جنگ به حیله متوسّل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گروهی را با لباس‌های ژنده و کفش‌های کهنه و پینه زده، الاغ‌هایی با پالان‌های مندرس و مقداری نان کپک‌زده‌ی خشک و چند مَشک شراب که کهنه وصله‌دار بودند، نزد یوشع فرستادند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این گروه به اردوگاه اسرائیل در جلجال، رسیدند، نزد یوشع و سایر مردان اسرائیلی رفته،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سرزمین دوری به اینجا آمده ایم تا از شما بخواهیم با ما پیمان صلح ببندید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اسرائیلی‌ها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چطور بدانیم که شما ساکن این سرزمین نیستید؟ چون اگر در این سرزمین ساکن باشید نمی‌توانیم با شما پیمان صلح ببندیم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به یوشع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بندگان تو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یوشع از آن‌ها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چه کسانی هستید و از کجا آمده 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بندگانت از یک سرزمین دور به اینجا آمده‌ایم؛ زیرا شهرت خداوند، خدایتان به گوش ما رسیده است و شنیده‌ایم که او چه‌کارهای بزرگی در مصر کرد و چه بلایی بر سر دو پادشاه اموری که در طرف شرق اردن بودند، یعنی سیحون، پادشاه حشبون و عوج، پادشاه باشان که در عشتاروت حکومت می‌کرد،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بزرگان و مردم ما از ما خواستند که توشه‌ای برای سفر طولانی بگیریم و به حضور شما بیاییم و بگوییم که ما بندگان شما هستیم و از شما می‌خواهیم با ما پیمان صلح ببندید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عازم سفر شدیم، این نان‌ها تازه از تنور درآمده بودند، امّا حالا چنانکه می‌بینید، خشک‌شده و کپک‌زده‌اند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مشک‌های شراب در آغاز سفر، نو بودند، امّا حالا کهنه‌شده و ترکیده‌اند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لباس‌ها و کفش‌های ما به سبب طولانی بودن راه، مندرس شده‌اند</w:t>
      </w:r>
      <w:r>
        <w:rPr>
          <w:rFonts w:eastAsia="IRNazanin" w:cs="IRNazanin"/>
          <w:color w:val="111111"/>
          <w:sz w:val="28"/>
          <w:szCs w:val="28"/>
          <w:rtl w:val="true"/>
          <w:lang w:bidi="fa-IR"/>
        </w:rPr>
        <w:t xml:space="preserve">! » </w:t>
      </w:r>
      <w:bookmarkStart w:id="280" w:name="pg14478_131823"/>
    </w:p>
    <w:p>
      <w:pPr>
        <w:pStyle w:val="BookText"/>
        <w:rPr/>
      </w:pPr>
      <w:bookmarkEnd w:id="28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یوشع و بزرگان اسرائیل با دیدن توشه‌ی آن‌ها، حرف‌هایشان را باور کردند و بدون آن‌که با خداوند مشورت نمایند، یوشع با آن‌ها پیمان صلح بست و قول داد که ایشان را از بین نبرد و بزرگان اسرائیل نیز قسم خوردند که این پیمان را نشکنند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هنوز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این موضوع نگذشته بود که معلوم شد این گروه مسافر از همسایگانشان در آن سرزمین هستند و در همان نزدیکی زندگی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بنی‌اسرائیل در مسیر پیشروی خود،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به شهرهای ایشان رسیدند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این شهرها جبعون، کفیره، بئیروت و قریه‌ی یعاریم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خاطر سوگندی که بزرگان اسرائیل به نام خداوند، خدای اسرائیل یادکرده بودند نتوانستند آن‌ها را از بین ببرند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اسرائیلی‌ها به بزرگان قوم اعتراض کردند، امّا آن‌ها در جواب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نام خداوند، خدای اسرائیل سوگند خورده ایم که به آن‌ها صدمه‌ای نزنیم، پس باید به سوگند خود وفا نموده، بگذاریم که زنده بمانند؛ چون اگر پیمانی را که با آنان بسته ایم بشکنیم، خشم خداوند بر ما افروخته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بگذارید ایشان زنده بمانند و برای ما هیزم بشکنند و آب بیاورند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یوشع جبعونی ها را احضار کرده،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ما را فریب داده، گفتید که از سرزمین بسیار دور آمده اید و حال آن‌که همسایه‌ی نزدیک 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زیر لعنت خواهید بود و بعد از این باید همیشه به‌عنوان غلام برای خانه‌ی خدای ما هیزم بشکنید و آب مورد نیاز را تهیّه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شنیده بودیم که خداوند، خدای شما به خدمتگزار خود موسی دستور داده بود تمام این سرزمین را تصرّف نماید و ساکنانش را نابود کند، پس بسیار ترسیدیم و به خاطر نجات جان خود این کار را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حالا در اختیار شما هستیم، هر طور که صلاح می دانید با ما رفتار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یوشع به مردم اسرائیل اجازه نداد آن‌ها را بکشند؛ و ایشان را برای شکستن هیزم و کشیدن آب برای مردم اسرائیل و قربانگاه خداوند تعیین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تا به امروز به کار خود درجایی که خداوند برای عبادت تعیین کرده است ادامه می‌دهند</w:t>
      </w:r>
      <w:r>
        <w:rPr>
          <w:rFonts w:eastAsia="IRNazanin" w:cs="IRNazanin"/>
          <w:color w:val="111111"/>
          <w:sz w:val="28"/>
          <w:szCs w:val="28"/>
          <w:rtl w:val="true"/>
          <w:lang w:bidi="fa-IR"/>
        </w:rPr>
        <w:t>.</w:t>
      </w:r>
    </w:p>
    <w:p>
      <w:pPr>
        <w:pStyle w:val="Heading4"/>
        <w:numPr>
          <w:ilvl w:val="3"/>
          <w:numId w:val="1"/>
        </w:numPr>
        <w:rPr/>
      </w:pPr>
      <w:bookmarkStart w:id="281" w:name="__RefHeading___Toc519841_996550957"/>
      <w:bookmarkStart w:id="282" w:name="_Toc92"/>
      <w:bookmarkEnd w:id="281"/>
      <w:r>
        <w:rPr>
          <w:rtl w:val="true"/>
        </w:rPr>
        <w:t>قسمت سیزدهم</w:t>
      </w:r>
      <w:r>
        <w:rPr>
          <w:rtl w:val="true"/>
        </w:rPr>
        <w:t xml:space="preserve">: </w:t>
      </w:r>
      <w:r>
        <w:rPr>
          <w:rtl w:val="true"/>
        </w:rPr>
        <w:t xml:space="preserve">دعوت همکاری </w:t>
      </w:r>
      <w:r>
        <w:rPr>
          <w:rtl w:val="true"/>
        </w:rPr>
        <w:t>«</w:t>
      </w:r>
      <w:r>
        <w:rPr>
          <w:rtl w:val="true"/>
        </w:rPr>
        <w:t>ادونی صدق</w:t>
      </w:r>
      <w:r>
        <w:rPr>
          <w:rtl w:val="true"/>
        </w:rPr>
        <w:t>»(</w:t>
      </w:r>
      <w:r>
        <w:rPr>
          <w:rtl w:val="true"/>
        </w:rPr>
        <w:t>پادشاه اورشلیم</w:t>
      </w:r>
      <w:r>
        <w:rPr>
          <w:rtl w:val="true"/>
        </w:rPr>
        <w:t xml:space="preserve">) </w:t>
      </w:r>
      <w:r>
        <w:rPr>
          <w:rtl w:val="true"/>
        </w:rPr>
        <w:t>از پادشاهان شهرهای همسایه و مبارزه بنی‌اسرائیل با آن‌ها در جبعون و اطراف آن و معجزه‌ی از حرکت افتادن آفتاب</w:t>
      </w:r>
      <w:bookmarkEnd w:id="282"/>
    </w:p>
    <w:p>
      <w:pPr>
        <w:pStyle w:val="BookText"/>
        <w:rPr/>
      </w:pP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ادونی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اورشلیم، شنید که یوشع شهر عای را گرفته و به‌کلی ویران کرده و پادشاهش را کُشته است، همان‌طور که قبلاً اِریحا را ویران کرده و پادشاهش را از بین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شنید که ساکنان جبعون با اسرائیل صلح کرده و با آن‌ها متّحد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اورشلیم با شنیدن این خبرها بسیار ترسیدند؛ زیرا جبعون مانند دیگر شهرهای پادشاه‌نشین،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بزرگ‌تر از عای و مردمانش جنگجویانی شجاع بودند</w:t>
      </w:r>
      <w:r>
        <w:rPr>
          <w:rFonts w:eastAsia="IRNazanin" w:cs="IRNazanin"/>
          <w:color w:val="111111"/>
          <w:sz w:val="28"/>
          <w:szCs w:val="28"/>
          <w:rtl w:val="true"/>
          <w:lang w:bidi="fa-IR"/>
        </w:rPr>
        <w:t>.</w:t>
      </w:r>
      <w:bookmarkStart w:id="283" w:name="pg14478_131824"/>
    </w:p>
    <w:p>
      <w:pPr>
        <w:pStyle w:val="BookText"/>
        <w:rPr/>
      </w:pPr>
      <w:bookmarkEnd w:id="28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ازاین‌رو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ادونی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فکر چاره افتاد و قاصدانی را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حبرون،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یرموت،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لاخیش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عجلون فرستاد و این پیغام را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مرا کمک کنید تا به جبعون حمله کنیم؛ زیرا ساکنانش با یوشع و قوم اسرائیل پیمان صلح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اموری، باهم متّحد شدند و لشگرهای خود را برای جنگ با جبعون بسیج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بزرگان جبعون با شتاب، قاصدانی به جلجال نزد یوشع فرستادند و التماس کرده،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بشتابید و خدمتگزاران خود را کمک کنید و از نابودی نجات دهید؛ تمام پادشاهان اموری که در کوهستان ساکن‌اند، لشگر های خود را به ضد ما بسیج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یوشع با تمام سربازان و جنگاوران شجاعش از جلجال به کمک مردم جبعون شتافت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یوشع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ایشان نترس زیرا من آن‌ها را به دست تو تسلیم کرده‌ام و کسی از ایشان یارای مقاومت در برابر تو را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یوشع راه بین جلجال و جبعون را شبانه پیمود و لشگرهای دشمن را غافلگیر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دشمن را دچار وحشت نمود و اسرائیلی‌ها عدّه‌ی زیادی از آن‌ها را در جبعون کُشتند و بقیّه را تا گردنه‌ی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حورون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تعقیب نموده، 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کُشتار خود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دشمن به سرازیری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حورون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خداوند از آسمان بر سر آن‌ها تگرگ درشت بارانید که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 و عدّه‌ی زیادی از آن‌ها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افرادی که به‌وسیله‌ی تگرگ کُشته شدند بیشتر از آنانی بود که با شمشیر اسرائیلی‌ها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سربازان اسرائیلی دشمن را تعقیب می‌کردند و آن‌ها را عاجز ساخته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یوشع نزد خدا دعا کرد و در حضور بنی‌اسرائیل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آفتاب بر بالای جبعون و ای ماه بر فراز درّه‌ی اَیَلون، از حرکت باز بایستید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و ماه از حرکت بازایستادند تا بنی‌اسرائیل دشمن را نابود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واقعه در کتاب یاشر نیز نوشته‌شده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آفتاب، تمام‌روز در وسط آسمان از حرکت بازایستاد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چنین روزی که خدا آفتاب و ماه را به خاطر دعای یک انسان متوقف ساخته باشد هرگز دیده نشده و دیده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این خداوند بود که برای بنی‌اسرائیل می‌جنگید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پس‌ازآن یوشع با تمام سربازانش به اُردوگاه خود در جلجال بازگشتند</w:t>
      </w:r>
      <w:r>
        <w:rPr>
          <w:rFonts w:eastAsia="IRNazanin" w:cs="IRNazanin"/>
          <w:color w:val="111111"/>
          <w:sz w:val="28"/>
          <w:szCs w:val="28"/>
          <w:rtl w:val="true"/>
          <w:lang w:bidi="fa-IR"/>
        </w:rPr>
        <w:t>.</w:t>
      </w:r>
    </w:p>
    <w:p>
      <w:pPr>
        <w:pStyle w:val="Heading4"/>
        <w:numPr>
          <w:ilvl w:val="3"/>
          <w:numId w:val="1"/>
        </w:numPr>
        <w:rPr/>
      </w:pPr>
      <w:bookmarkStart w:id="284" w:name="__RefHeading___Toc519843_996550957"/>
      <w:bookmarkStart w:id="285" w:name="_Toc93"/>
      <w:bookmarkEnd w:id="284"/>
      <w:r>
        <w:rPr>
          <w:rtl w:val="true"/>
        </w:rPr>
        <w:t>قسمت چهاردهم</w:t>
      </w:r>
      <w:r>
        <w:rPr>
          <w:rtl w:val="true"/>
        </w:rPr>
        <w:t xml:space="preserve">: </w:t>
      </w:r>
      <w:r>
        <w:rPr>
          <w:rtl w:val="true"/>
        </w:rPr>
        <w:t>شکست پادشاهان اموری</w:t>
      </w:r>
      <w:bookmarkEnd w:id="285"/>
    </w:p>
    <w:p>
      <w:pPr>
        <w:pStyle w:val="BookText"/>
        <w:rPr/>
      </w:pP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در خلال جنگ،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گریختند و خود را در یک غار پنهان کردند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یوشع وقتی از مخفی گاه آن‌ها باخبر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دهانه ی غار را با سنگ‌های بزرگ مسدود کنید و چند نگهبان در آنجا بگذارید تا مانع خروج آن‌ها شوید، ولی از تعقیب دشمن دست برندارید، به دنبال آن‌ها بروید و </w:t>
      </w:r>
      <w:bookmarkStart w:id="286" w:name="pg14478_131825"/>
    </w:p>
    <w:p>
      <w:pPr>
        <w:pStyle w:val="BookText"/>
        <w:rPr/>
      </w:pPr>
      <w:bookmarkEnd w:id="286"/>
      <w:r>
        <w:rPr>
          <w:rFonts w:ascii="IRNazanin" w:hAnsi="IRNazanin" w:eastAsia="IRNazanin"/>
          <w:color w:val="111111"/>
          <w:sz w:val="28"/>
          <w:sz w:val="28"/>
          <w:szCs w:val="28"/>
          <w:rtl w:val="true"/>
          <w:lang w:bidi="fa-IR"/>
        </w:rPr>
        <w:t>از پشت سر به آن‌ها حمله کنید و نگذارید دوباره به شهرهای خود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شمارا به دست آن‌ها تسلیم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یوشع و لشگر اسرائیل آن‌قدر به کُشتار ادامه دادند تا افراد پنج لشگر دشمن نابود شدند و فقط عدّه‌ی کمی از آنان جان سالم بدر بردند و توانستند خود را به شهرهای حصار دار خود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تمام لشگر اسرائیل به‌سلامت به اُردوگاه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ازآن‌پس هیچ‌کس جرئت نکرد علیه قوم اسرائیل حتّی سخنی بر زبان بیاورد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یوشع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سنگ‌ها را از دهانه ی غار کنار بزنید و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را بیرون بیاورید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آن‌ها پادشاهان اورشلیم، حبرون، یرموت، لاخیش و عجلون را بیرون آوردند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یوشع، تمام مردان اسرائیل را فراخواند و به سردارانی که همراه او بودند دستور داد پاهای خود را بر گردن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بگذارند و آن‌ها چنین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به مردان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کسی نترسید و جرئت خود را از دست ندهید، بلکه قوی و شجاع باشید؛ زیرا خداوند با تمام دشمنان شما بدین نحو رفتار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پس‌ازآن یوشع با شمشیر خود،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را کُشت و آن‌ها را 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آویخت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پیکرهای بی‌جان آن‌ها تا غروب بردار ماندند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غروب آفتاب، مطابق دستور یوشع جنازه‌های آن‌ها را از بالای دار پایین آورده، در درون همان غاری که پنهان‌شده بودند، انداختند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سنگ‌های بزرگ بر دهانه‌ی آن غار گذاشتند که تا به امروز همچنان باقی است</w:t>
      </w:r>
      <w:r>
        <w:rPr>
          <w:rFonts w:eastAsia="IRNazanin" w:cs="IRNazanin"/>
          <w:color w:val="111111"/>
          <w:sz w:val="28"/>
          <w:szCs w:val="28"/>
          <w:rtl w:val="true"/>
          <w:lang w:bidi="fa-IR"/>
        </w:rPr>
        <w:t>.</w:t>
      </w:r>
    </w:p>
    <w:p>
      <w:pPr>
        <w:pStyle w:val="Heading4"/>
        <w:numPr>
          <w:ilvl w:val="3"/>
          <w:numId w:val="1"/>
        </w:numPr>
        <w:rPr/>
      </w:pPr>
      <w:bookmarkStart w:id="287" w:name="__RefHeading___Toc519845_996550957"/>
      <w:bookmarkStart w:id="288" w:name="_Toc94"/>
      <w:bookmarkEnd w:id="287"/>
      <w:r>
        <w:rPr>
          <w:rtl w:val="true"/>
        </w:rPr>
        <w:t>قسمت پانزدهم</w:t>
      </w:r>
      <w:r>
        <w:rPr>
          <w:rtl w:val="true"/>
        </w:rPr>
        <w:t xml:space="preserve">: </w:t>
      </w:r>
      <w:r>
        <w:rPr>
          <w:rtl w:val="true"/>
        </w:rPr>
        <w:t>تصرّف شهرهای جنوبی اموری‌ها</w:t>
      </w:r>
      <w:bookmarkEnd w:id="288"/>
    </w:p>
    <w:p>
      <w:pPr>
        <w:pStyle w:val="BookText"/>
        <w:rPr/>
      </w:pP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همان روز، یوشع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کرده، آن را گرفت و پادشاه و تمام اهالی آنجا را کُشت به‌طوری‌که هیچ‌کدام از ساکنان آنجا نتوانستند جان سالم بدر ببرند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بعدازآن، یوشع و افرادش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کردند و خداوند آنجا را نیز با پادشاهش به دست ایشان تسلیم نمود و آن‌ها تمام ساکنان آن را مانند اهالی شهر اِریحا از دم شمشیر گذراندند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هنگامی‌که اسرائیلی‌ها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کردند، در روز دوّم، خداوند آن شهر را به دست ایشان تسلیم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 تمام اهالی شهر را مثل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دم شمشیر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هنگامی‌که اسرائیلی‌ها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جازر، با لشگر خود سررسید تا به مردمان شهر لاخیش کمک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یوشع، او تمام افرادش را شکست داد و کسی از آن‌ها را زنده نگذاشت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یوشع و افرادش در همان روز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حمله بردند و تمام ساکنان آنجا را مانند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نمودند</w:t>
      </w:r>
      <w:r>
        <w:rPr>
          <w:rFonts w:eastAsia="IRNazanin" w:cs="IRNazanin"/>
          <w:color w:val="111111"/>
          <w:sz w:val="28"/>
          <w:szCs w:val="28"/>
          <w:rtl w:val="true"/>
          <w:lang w:bidi="fa-IR"/>
        </w:rPr>
        <w:t xml:space="preserve">. </w:t>
      </w:r>
      <w:bookmarkStart w:id="289" w:name="pg14478_131826"/>
    </w:p>
    <w:p>
      <w:pPr>
        <w:pStyle w:val="BookText"/>
        <w:rPr/>
      </w:pPr>
      <w:bookmarkEnd w:id="28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کردند و آن را با تمام آبادی‌های اطرافش گرفتند و پادشاه و همه‌ی ساکنانش را کُشتند، به‌طوری‌که یک نفر هم زنده باقی نماند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سپس‌ازآنجا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بازگشتند و آن را با تمام دهکده‌های اطرافش گرفتند و پادشاه و همه‌ی مردمش را مانند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قتل‌عام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به‌این‌ترتیب، یوشع تمام آن سرزمین را به تصرّف درآورد و قبایل و پادشاهانی را که در کوهستان‌ها، کوهپایه‌ها، دشت‌ها و نِگِب، زندگی می‌کردند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اسرائیل چنانکه خداوند دستور داده بود، تمام ساکنان آن سرزمین را هلاک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قادش برنیع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قتل‌عام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 پیروزی‌ها در یک لشگر کشی انجام شد؛ زیرا خداوند، خدای اسرائیل، برای قومش می‌جنگید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پس‌ازآن، یوشع با تمام افراد خود به اردوگاه خویش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w:t>
      </w:r>
    </w:p>
    <w:p>
      <w:pPr>
        <w:pStyle w:val="Heading4"/>
        <w:numPr>
          <w:ilvl w:val="3"/>
          <w:numId w:val="1"/>
        </w:numPr>
        <w:rPr/>
      </w:pPr>
      <w:bookmarkStart w:id="290" w:name="__RefHeading___Toc519847_996550957"/>
      <w:bookmarkStart w:id="291" w:name="_Toc95"/>
      <w:bookmarkEnd w:id="290"/>
      <w:r>
        <w:rPr>
          <w:rtl w:val="true"/>
        </w:rPr>
        <w:t>قسمت شانزدهم</w:t>
      </w:r>
      <w:r>
        <w:rPr>
          <w:rtl w:val="true"/>
        </w:rPr>
        <w:t xml:space="preserve">: </w:t>
      </w:r>
      <w:r>
        <w:rPr>
          <w:rtl w:val="true"/>
        </w:rPr>
        <w:t>شکست پادشاهان شمالی</w:t>
      </w:r>
      <w:bookmarkEnd w:id="291"/>
    </w:p>
    <w:p>
      <w:pPr>
        <w:pStyle w:val="BookText"/>
        <w:rPr/>
      </w:pP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حاصور، از این وقایع آگاهی یافت، فوراً پیغام‌هایی به این پادشاهان که بر شهرهای هم‌جوار او حکومت می‌کردند، فرستاد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یوباب، پادشاه مادون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شمرون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اخشاف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پادشاهان کوهستان‌های شمالی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درّه‌ی اُردُن واقع در جنوب دریاچه‌ی 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پادشاهانی که در دشت‌ها ساکن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پادشاهان بلندی‌های دُر، در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پادشاهانی که در شرق و غرب کنعان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قوم‌های اموری، حیتی، فرزی و یبوسی که در کوهستان‌ها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پادشاهان قوم حوی که در شهرهای دامنه‌ی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به‌این‌ترتیب، تمام پادشاهان برای درهم شکستن قُوای اسرائیلی‌ها باهم متّحد شدند و لشگرهای خود را بسیج کرده، نزد چشمه‌های مردم اردو زدند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سپاهیان بی‌شمار آن‌ها با اسب‌ها و عرابه‌هایشان دشت‌ها را پُر ساختند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خداوند به یوشع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آن‌ها نترس؛ چون فردا در همین وقت تمام آن‌ها کُشته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رگ پای اسب‌هایشان را قطع کنید و عرابه‌هایشان را آتش بزنید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یوشع و افراد او خود را به چشمه‌های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رساندند و در یک حمله‌ی ناگهانی، لشگر دشمن را غافلگیر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تمام آن سپاه عظیم را به دست اسرائیلی‌ها تسلیم نمود و آن‌ها افراد دشمن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صیدون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مسرفوتمایم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درّه‌ی مصفه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 نموده، کُشتند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جنگ حتّی یک نفر از افراد دشمن جان سالم به در نبرد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یوشع و افراد او همان‌طور که خداوند به ایشان فرموده بود، رگ پای اسب‌های دشمن را قطع کردند و تمام عرابه‌های آن‌ها را آتش زدند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یوشع درراه بازگشت،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تسخیر نمود و پادشاه آن را کُشت</w:t>
      </w:r>
      <w:r>
        <w:rPr>
          <w:rFonts w:eastAsia="IRNazanin" w:cs="IRNazanin"/>
          <w:color w:val="111111"/>
          <w:sz w:val="28"/>
          <w:szCs w:val="28"/>
          <w:rtl w:val="true"/>
          <w:lang w:bidi="fa-IR"/>
        </w:rPr>
        <w:t xml:space="preserve">. </w:t>
      </w:r>
      <w:bookmarkStart w:id="292" w:name="pg14478_131827"/>
    </w:p>
    <w:p>
      <w:pPr>
        <w:pStyle w:val="BookText"/>
        <w:rPr/>
      </w:pPr>
      <w:bookmarkEnd w:id="2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حاصور مهم‌ترین شهر آن نواحی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یوشع تمام کسانی را که در آن شهر بودند، کُشت و شهر را به آتش 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یوشع به سایر شهرهای پادشاهان مغلوب، حمله برد و چنانکه موسی، خدمتگزار خداوند، به او گفته بود، تمام ساکنان آنجا را قتل‌عام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شهرهایی که بر بالای تپّه‌ها بناشده بودند، یوشع، فقط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سوزانید و بقیّه را سالم باقی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 اسرائیل تمام حیوانات و ثروت شهرهای ویران‌شده را به غنیمت بردند و همه‌ی اهالی آنجا را کُشتند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یوشع تمام دستورات موسی را که خداوند به او داده بود، بدون کم‌وکاست انجام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یوشع، تمام سرزمین را تصرّف کرد یعنی همه‌ی نواحی کوهستانی صحرای نِگِب، تمام سرزمین جوشن، دشت‌ها، درّه‌ی اُردُن و دشت‌ها و کوه‌های اسرائیل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به‌این‌ترتیب، وسعت سرزمین اسرائیل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حالق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 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وادی لبنان، در دامنه‌ی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تمام پادشاهان این ممالک را کُشت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 اسرائیل چندین سال جنگیدند تا توانستند این سرزمین را که خدا به آن‌ها وعده داده بود، تصرّف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تنها شهری که با اسرائیل پیمان صلح 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آن، قوم حوی، ساکن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بقیّه‌ی شهرها در جنگ به تصرّف اسرائیل درآمدند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دشمنان را بر آن داشت تا به‌جای اینکه خواستار صلح باشند، با قوم اسرائیل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همه‌ی آن‌ها بدون ترحّم کُشته شدند و این درست همان بود که خداوند به موسی امر فرموده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طی این مدّت، یوشع، عناقی ها را که در کوهستان‌های حبرون، دبیر، عناب، یهودا و اسرائیل زندگی می‌کردند از بین برد و تمام شهرهایشان را ویران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همه‌ی عناقی هایی که در سرزمین اسرائیل بودند از بین رفتند و فقط عدّه‌ی کمی از آن‌ها در غزّه، جت و اشدود باقی ماندند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یوشع تمام آن سرزمین را، چنانکه خداوند به موسی فرموده بود، تصرّف کرد و آن را بین قبایل اسرائیل تقسیم نمود و به ایشان به ملکیت بخشید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سرانجام در آن سرزمین پس از سال‌ها جنگ، صلح و آرامش حکم‌فرما شد</w:t>
      </w:r>
      <w:r>
        <w:rPr>
          <w:rFonts w:eastAsia="IRNazanin" w:cs="IRNazanin"/>
          <w:color w:val="111111"/>
          <w:sz w:val="28"/>
          <w:szCs w:val="28"/>
          <w:rtl w:val="true"/>
          <w:lang w:bidi="fa-IR"/>
        </w:rPr>
        <w:t>.</w:t>
      </w:r>
    </w:p>
    <w:p>
      <w:pPr>
        <w:pStyle w:val="Heading4"/>
        <w:numPr>
          <w:ilvl w:val="3"/>
          <w:numId w:val="1"/>
        </w:numPr>
        <w:rPr/>
      </w:pPr>
      <w:bookmarkStart w:id="293" w:name="__RefHeading___Toc519849_996550957"/>
      <w:bookmarkStart w:id="294" w:name="_Toc96"/>
      <w:bookmarkEnd w:id="293"/>
      <w:r>
        <w:rPr>
          <w:rtl w:val="true"/>
        </w:rPr>
        <w:t>قسمت هفدهم</w:t>
      </w:r>
      <w:r>
        <w:rPr>
          <w:rtl w:val="true"/>
        </w:rPr>
        <w:t xml:space="preserve">: </w:t>
      </w:r>
      <w:r>
        <w:rPr>
          <w:rtl w:val="true"/>
        </w:rPr>
        <w:t>پادشاهانی که از یوشع شکست خوردند</w:t>
      </w:r>
      <w:bookmarkEnd w:id="294"/>
    </w:p>
    <w:p>
      <w:pPr>
        <w:pStyle w:val="BookText"/>
        <w:rPr/>
      </w:pP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پادشاهانی نیز که در سمت غربی رود اُردُن حکومت می‌کردند به‌وسیله‌ی یوشع و اسرائیلی‌ها کُشته شدند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یوشع زمین‌های آن‌ها را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بعا 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وادی لبنان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حالق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سعیر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بین قبایل بنی‌اسرائیل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ناحیه شامل کوهستان‌ها، دشت‌ها، درّه‌ی اُردُن، کوهپایه‌ها، صحرای یهودیه و صحرای نِگِب بود</w:t>
      </w:r>
      <w:r>
        <w:rPr>
          <w:rFonts w:eastAsia="IRNazanin" w:cs="IRNazanin"/>
          <w:color w:val="111111"/>
          <w:sz w:val="28"/>
          <w:szCs w:val="28"/>
          <w:rtl w:val="true"/>
          <w:lang w:bidi="fa-IR"/>
        </w:rPr>
        <w:t xml:space="preserve">. </w:t>
      </w:r>
      <w:bookmarkStart w:id="295" w:name="pg14478_131828"/>
    </w:p>
    <w:p>
      <w:pPr>
        <w:pStyle w:val="BookText"/>
        <w:rPr/>
      </w:pPr>
      <w:bookmarkEnd w:id="29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ساکنان آنجا اقوام حیتی، اموری، کنعانی، فرزی، حوی و یبوسی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بنی‌اسرائیل پادشاهان شهرهای این مناطق را که تعدادشان به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می‌رسید، شکست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شهرها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اِریحا، 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بیت 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اورشلیم، حبرون، یرموت، لاخیش، عجلون، جازر، دبیر، جادر، حرمه، عراد، لبنه، عدولام، مقیده، بیت ئیل، تفوح، حافر، عفیق، لشارون، مادون، حاصورف شمرون مرئون، اخشاف، تعناک، مجدو، قادش، یقنعام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کرمل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بلندی‌های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درجلجال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ترصه</w:t>
      </w:r>
      <w:r>
        <w:rPr>
          <w:rFonts w:eastAsia="IRNazanin" w:cs="IRNazanin"/>
          <w:color w:val="111111"/>
          <w:sz w:val="28"/>
          <w:szCs w:val="28"/>
          <w:rtl w:val="true"/>
          <w:lang w:bidi="fa-IR"/>
        </w:rPr>
        <w:t>.</w:t>
      </w:r>
    </w:p>
    <w:p>
      <w:pPr>
        <w:pStyle w:val="Heading4"/>
        <w:numPr>
          <w:ilvl w:val="3"/>
          <w:numId w:val="1"/>
        </w:numPr>
        <w:rPr/>
      </w:pPr>
      <w:bookmarkStart w:id="296" w:name="__RefHeading___Toc519851_996550957"/>
      <w:bookmarkStart w:id="297" w:name="_Toc97"/>
      <w:bookmarkEnd w:id="296"/>
      <w:r>
        <w:rPr>
          <w:rtl w:val="true"/>
        </w:rPr>
        <w:t>قسمت هجدهم</w:t>
      </w:r>
      <w:r>
        <w:rPr>
          <w:rtl w:val="true"/>
        </w:rPr>
        <w:t xml:space="preserve">: </w:t>
      </w:r>
      <w:r>
        <w:rPr>
          <w:rtl w:val="true"/>
        </w:rPr>
        <w:t>سرزمین‌های تسخیر نشده</w:t>
      </w:r>
      <w:bookmarkEnd w:id="297"/>
    </w:p>
    <w:p>
      <w:pPr>
        <w:pStyle w:val="BookText"/>
        <w:rPr/>
      </w:pP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وقتی یوشع به سنّ پیری رسید، خداوند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پیر شده‌ای درحالی‌که سرزمین‌های زیادی باقی‌مانده است که بادی تصرّف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هستند آن سرزمین‌هایی که باقی‌مانده و باید تسخیر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تمام سرزمین فلسطینی‌ها،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شامل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پادشاه‌نشین غزّه، اشدود، اشقلون، جت و عقرون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سرزمین جشوری ها و عوی ها در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سرزمین این قوم‌ها جزو کنعان محسوب می‌شوند و بین رود شیحور در شرق مصر و سرحد عقرون در شمال قرار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بقیّه‌ی سرزمین کنعان که بین شهر معاره ی صیدونی ها و شهر افیق در مرز اموری‌ها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سرزمین جبلی‌ها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لبنان در شرق که از بعل جاد در جنوب کوه حرمون تا گذرگاه حمات، امتداد 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سرزمین‌های کوهستانی که بین لبنان و مسرف و تمایم، قرار دارد و متعلّق به صیدونی 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ساکنان تمام این سرزمین‌ها را از پیش روی قوم اسرائیل بیرون خواهم راند، امّا تو زمین‌های آن‌ها را چنانکه دستور داده‌ام، بین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قبیله‌ی اسرائیل و نصف قبیله‌ی منسی، به‌حکم قرعه تقسیم کن تا ملک ایشان باشد</w:t>
      </w:r>
      <w:r>
        <w:rPr>
          <w:rFonts w:eastAsia="IRNazanin" w:cs="IRNazanin"/>
          <w:color w:val="111111"/>
          <w:sz w:val="28"/>
          <w:szCs w:val="28"/>
          <w:rtl w:val="true"/>
          <w:lang w:bidi="fa-IR"/>
        </w:rPr>
        <w:t>.»</w:t>
      </w:r>
    </w:p>
    <w:p>
      <w:pPr>
        <w:pStyle w:val="Heading4"/>
        <w:numPr>
          <w:ilvl w:val="3"/>
          <w:numId w:val="1"/>
        </w:numPr>
        <w:rPr/>
      </w:pPr>
      <w:bookmarkStart w:id="298" w:name="__RefHeading___Toc519853_996550957"/>
      <w:bookmarkStart w:id="299" w:name="_Toc98"/>
      <w:bookmarkEnd w:id="298"/>
      <w:r>
        <w:rPr>
          <w:rtl w:val="true"/>
        </w:rPr>
        <w:t>قسمت نوزدهم</w:t>
      </w:r>
      <w:r>
        <w:rPr>
          <w:rtl w:val="true"/>
        </w:rPr>
        <w:t xml:space="preserve">: </w:t>
      </w:r>
      <w:r>
        <w:rPr>
          <w:rtl w:val="true"/>
        </w:rPr>
        <w:t>دستورات خداوند به بنی‌اسرائیل قبل از ورود به بیت‌المقدس</w:t>
      </w:r>
      <w:bookmarkEnd w:id="299"/>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چهل سال ماندن در بیابان تیه، بنی‌اسرائیل مأمور شدند که وارد شهر بیت‌المقدس شده و به معبد درآیند و موقع داخل شدن به مسجد، کلمه‌ی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بگویند و خداوند به آن‌ها دستور داد که برای توبه از گناهانشان این جمله را از صمیم قلب بر زبان جاری سازند و به آن‌ها وعده داد که در صورت عمل به این دستور از خطاهای آن‌ها صرف‌نظر خواهد شد و به آن‌ها وعده داد که در صورت عمل به این دستور گناهانشان را خواهد بخشید و حتی به افراد پاک و نیکوکارشان علاوه بر بخشش گناهان اجر دیگری خواهد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بنی‌اسرائیل، مأمور بودند که به هنگام ورود به بیت‌المقدس دل‌وجان و روح خود را با یک توبه خالصانه واقعی که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می‌شد، از آلودگی به گناهان گذشته بشویند و از آن‌همه جرائمی که قبل از ورود به بیت‌المقدس مخصوصاً آزارهایی که به پیامبر بزرگشان موسی بن عمران نمودند از خدا تقاضای بخشش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درواقع شعار آن‌ها به هنگام ورود به بیت‌المقدس بود، صورت اختصاری ازجمله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مسئلتنا 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تقاضای ما ریزش گناهان ما و یا ریزش باران عفو رحمتت بر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معنی نزول چیزی از طرف بالا است؛ اما این شعار مانند همه شعارها به این مفهوم نبود که تنها الفاظی را بر زبان جاری کنند بلکه می‌بایست زبانشان ترجمان روح و تمام ذرات وجودشان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را که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نعمت‌های فراوان آن، هر چه می‌خواهید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 بیت‌المقدس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خضوع و خشوع وارد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ما را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خطاهای شمارا ببخشیم و به نیکوکاران پاداش بیشتری خواهیم داد</w:t>
      </w:r>
      <w:r>
        <w:rPr>
          <w:rFonts w:eastAsia="IRNazanin" w:cs="IRNazanin"/>
          <w:color w:val="111111"/>
          <w:sz w:val="28"/>
          <w:szCs w:val="28"/>
          <w:rtl w:val="true"/>
          <w:lang w:bidi="fa-IR"/>
        </w:rPr>
        <w:t xml:space="preserve">.» (*)»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وانکه ما گفتیم ایشان را ز جود</w:t>
      </w:r>
    </w:p>
    <w:p>
      <w:pPr>
        <w:pStyle w:val="BookText"/>
        <w:rPr/>
      </w:pPr>
      <w:r>
        <w:rPr>
          <w:rFonts w:ascii="IRNazanin" w:hAnsi="IRNazanin" w:eastAsia="IRNazanin"/>
          <w:color w:val="111111"/>
          <w:sz w:val="28"/>
          <w:sz w:val="28"/>
          <w:szCs w:val="28"/>
          <w:rtl w:val="true"/>
          <w:lang w:bidi="fa-IR"/>
        </w:rPr>
        <w:t>اندر این قریه فرود آیید زود</w:t>
      </w:r>
    </w:p>
    <w:p>
      <w:pPr>
        <w:pStyle w:val="BookText"/>
        <w:rPr/>
      </w:pPr>
      <w:r>
        <w:rPr>
          <w:rFonts w:ascii="IRNazanin" w:hAnsi="IRNazanin" w:eastAsia="IRNazanin"/>
          <w:color w:val="111111"/>
          <w:sz w:val="28"/>
          <w:sz w:val="28"/>
          <w:szCs w:val="28"/>
          <w:rtl w:val="true"/>
          <w:lang w:bidi="fa-IR"/>
        </w:rPr>
        <w:t>واندران از خوردن و آرام و خواب</w:t>
      </w:r>
    </w:p>
    <w:p>
      <w:pPr>
        <w:pStyle w:val="BookText"/>
        <w:rPr/>
      </w:pPr>
      <w:r>
        <w:rPr>
          <w:rFonts w:ascii="IRNazanin" w:hAnsi="IRNazanin" w:eastAsia="IRNazanin"/>
          <w:color w:val="111111"/>
          <w:sz w:val="28"/>
          <w:sz w:val="28"/>
          <w:szCs w:val="28"/>
          <w:rtl w:val="true"/>
          <w:lang w:bidi="fa-IR"/>
        </w:rPr>
        <w:t>مر شمارا امتیاز است و صواب</w:t>
      </w:r>
    </w:p>
    <w:p>
      <w:pPr>
        <w:pStyle w:val="BookText"/>
        <w:rPr/>
      </w:pPr>
      <w:r>
        <w:rPr>
          <w:rFonts w:ascii="IRNazanin" w:hAnsi="IRNazanin" w:eastAsia="IRNazanin"/>
          <w:color w:val="111111"/>
          <w:sz w:val="28"/>
          <w:sz w:val="28"/>
          <w:szCs w:val="28"/>
          <w:rtl w:val="true"/>
          <w:lang w:bidi="fa-IR"/>
        </w:rPr>
        <w:t>روضه روحست بی‌شک آن مقام</w:t>
      </w:r>
    </w:p>
    <w:p>
      <w:pPr>
        <w:pStyle w:val="BookText"/>
        <w:rPr/>
      </w:pPr>
      <w:r>
        <w:rPr>
          <w:rFonts w:ascii="IRNazanin" w:hAnsi="IRNazanin" w:eastAsia="IRNazanin"/>
          <w:color w:val="111111"/>
          <w:sz w:val="28"/>
          <w:sz w:val="28"/>
          <w:szCs w:val="28"/>
          <w:rtl w:val="true"/>
          <w:lang w:bidi="fa-IR"/>
        </w:rPr>
        <w:t>شد مشاهد را شهود آنجا مدام</w:t>
      </w:r>
    </w:p>
    <w:p>
      <w:pPr>
        <w:pStyle w:val="BookText"/>
        <w:rPr/>
      </w:pPr>
      <w:r>
        <w:rPr>
          <w:rFonts w:ascii="IRNazanin" w:hAnsi="IRNazanin" w:eastAsia="IRNazanin"/>
          <w:color w:val="111111"/>
          <w:sz w:val="28"/>
          <w:sz w:val="28"/>
          <w:szCs w:val="28"/>
          <w:rtl w:val="true"/>
          <w:lang w:bidi="fa-IR"/>
        </w:rPr>
        <w:t>از در سجده‌کنان داخل شوید</w:t>
      </w:r>
    </w:p>
    <w:p>
      <w:pPr>
        <w:pStyle w:val="BookText"/>
        <w:rPr/>
      </w:pPr>
      <w:r>
        <w:rPr>
          <w:rFonts w:ascii="IRNazanin" w:hAnsi="IRNazanin" w:eastAsia="IRNazanin"/>
          <w:color w:val="111111"/>
          <w:sz w:val="28"/>
          <w:sz w:val="28"/>
          <w:szCs w:val="28"/>
          <w:rtl w:val="true"/>
          <w:lang w:bidi="fa-IR"/>
        </w:rPr>
        <w:t>وز ره حطّه بحق واصل شوید</w:t>
      </w:r>
    </w:p>
    <w:p>
      <w:pPr>
        <w:pStyle w:val="BookText"/>
        <w:rPr/>
      </w:pPr>
      <w:r>
        <w:rPr>
          <w:rFonts w:ascii="IRNazanin" w:hAnsi="IRNazanin" w:eastAsia="IRNazanin"/>
          <w:color w:val="111111"/>
          <w:sz w:val="28"/>
          <w:sz w:val="28"/>
          <w:szCs w:val="28"/>
          <w:rtl w:val="true"/>
          <w:lang w:bidi="fa-IR"/>
        </w:rPr>
        <w:t>وان یقین باب رضا اندر قضاست</w:t>
      </w:r>
    </w:p>
    <w:p>
      <w:pPr>
        <w:pStyle w:val="BookText"/>
        <w:rPr/>
      </w:pPr>
      <w:r>
        <w:rPr>
          <w:rFonts w:ascii="IRNazanin" w:hAnsi="IRNazanin" w:eastAsia="IRNazanin"/>
          <w:color w:val="111111"/>
          <w:sz w:val="28"/>
          <w:sz w:val="28"/>
          <w:szCs w:val="28"/>
          <w:rtl w:val="true"/>
          <w:lang w:bidi="fa-IR"/>
        </w:rPr>
        <w:t>در خبر باب الله اعظم رضاست</w:t>
      </w:r>
    </w:p>
    <w:p>
      <w:pPr>
        <w:pStyle w:val="BookText"/>
        <w:rPr/>
      </w:pPr>
      <w:r>
        <w:rPr>
          <w:rFonts w:ascii="IRNazanin" w:hAnsi="IRNazanin" w:eastAsia="IRNazanin"/>
          <w:color w:val="111111"/>
          <w:sz w:val="28"/>
          <w:sz w:val="28"/>
          <w:szCs w:val="28"/>
          <w:rtl w:val="true"/>
          <w:lang w:bidi="fa-IR"/>
        </w:rPr>
        <w:t>ساجدانش خاضعان حق دمند</w:t>
      </w:r>
    </w:p>
    <w:p>
      <w:pPr>
        <w:pStyle w:val="BookText"/>
        <w:rPr/>
      </w:pPr>
      <w:r>
        <w:rPr>
          <w:rFonts w:ascii="IRNazanin" w:hAnsi="IRNazanin" w:eastAsia="IRNazanin"/>
          <w:color w:val="111111"/>
          <w:sz w:val="28"/>
          <w:sz w:val="28"/>
          <w:szCs w:val="28"/>
          <w:rtl w:val="true"/>
          <w:lang w:bidi="fa-IR"/>
        </w:rPr>
        <w:t>در حریم قرب خاصش محرمند</w:t>
      </w:r>
    </w:p>
    <w:p>
      <w:pPr>
        <w:pStyle w:val="BookText"/>
        <w:rPr/>
      </w:pPr>
      <w:r>
        <w:rPr>
          <w:rFonts w:ascii="IRNazanin" w:hAnsi="IRNazanin" w:eastAsia="IRNazanin"/>
          <w:color w:val="111111"/>
          <w:sz w:val="28"/>
          <w:sz w:val="28"/>
          <w:szCs w:val="28"/>
          <w:rtl w:val="true"/>
          <w:lang w:bidi="fa-IR"/>
        </w:rPr>
        <w:t>حطّه گفتن بر فنا دل دادن است</w:t>
      </w:r>
    </w:p>
    <w:p>
      <w:pPr>
        <w:pStyle w:val="BookText"/>
        <w:rPr/>
      </w:pPr>
      <w:r>
        <w:rPr>
          <w:rFonts w:ascii="IRNazanin" w:hAnsi="IRNazanin" w:eastAsia="IRNazanin"/>
          <w:color w:val="111111"/>
          <w:sz w:val="28"/>
          <w:sz w:val="28"/>
          <w:szCs w:val="28"/>
          <w:rtl w:val="true"/>
          <w:lang w:bidi="fa-IR"/>
        </w:rPr>
        <w:t>سر بخاک نیستی بنهادنست</w:t>
      </w:r>
    </w:p>
    <w:p>
      <w:pPr>
        <w:pStyle w:val="BookText"/>
        <w:rPr/>
      </w:pPr>
      <w:r>
        <w:rPr>
          <w:rFonts w:ascii="IRNazanin" w:hAnsi="IRNazanin" w:eastAsia="IRNazanin"/>
          <w:color w:val="111111"/>
          <w:sz w:val="28"/>
          <w:sz w:val="28"/>
          <w:szCs w:val="28"/>
          <w:rtl w:val="true"/>
          <w:lang w:bidi="fa-IR"/>
        </w:rPr>
        <w:t>عفو گردد چون شد او فعال تو</w:t>
      </w:r>
    </w:p>
    <w:p>
      <w:pPr>
        <w:pStyle w:val="BookText"/>
        <w:rPr/>
      </w:pPr>
      <w:r>
        <w:rPr>
          <w:rFonts w:ascii="IRNazanin" w:hAnsi="IRNazanin" w:eastAsia="IRNazanin"/>
          <w:color w:val="111111"/>
          <w:sz w:val="28"/>
          <w:sz w:val="28"/>
          <w:szCs w:val="28"/>
          <w:rtl w:val="true"/>
          <w:lang w:bidi="fa-IR"/>
        </w:rPr>
        <w:t>ذنب اخلاق و صفات حال تو</w:t>
      </w:r>
    </w:p>
    <w:p>
      <w:pPr>
        <w:pStyle w:val="BookText"/>
        <w:rPr/>
      </w:pPr>
      <w:r>
        <w:rPr>
          <w:rFonts w:ascii="IRNazanin" w:hAnsi="IRNazanin" w:eastAsia="IRNazanin"/>
          <w:color w:val="111111"/>
          <w:sz w:val="28"/>
          <w:sz w:val="28"/>
          <w:szCs w:val="28"/>
          <w:rtl w:val="true"/>
          <w:lang w:bidi="fa-IR"/>
        </w:rPr>
        <w:t>اوست درهرحال فعال تو لیک</w:t>
      </w:r>
    </w:p>
    <w:p>
      <w:pPr>
        <w:pStyle w:val="BookText"/>
        <w:rPr/>
      </w:pPr>
      <w:r>
        <w:rPr>
          <w:rFonts w:ascii="IRNazanin" w:hAnsi="IRNazanin" w:eastAsia="IRNazanin"/>
          <w:color w:val="111111"/>
          <w:sz w:val="28"/>
          <w:sz w:val="28"/>
          <w:szCs w:val="28"/>
          <w:rtl w:val="true"/>
          <w:lang w:bidi="fa-IR"/>
        </w:rPr>
        <w:t>شد مشاهد تا شود حال تو نیک</w:t>
      </w:r>
    </w:p>
    <w:p>
      <w:pPr>
        <w:pStyle w:val="BookText"/>
        <w:rPr/>
      </w:pPr>
      <w:r>
        <w:rPr>
          <w:rFonts w:ascii="IRNazanin" w:hAnsi="IRNazanin" w:eastAsia="IRNazanin"/>
          <w:color w:val="111111"/>
          <w:sz w:val="28"/>
          <w:sz w:val="28"/>
          <w:szCs w:val="28"/>
          <w:rtl w:val="true"/>
          <w:lang w:bidi="fa-IR"/>
        </w:rPr>
        <w:t>بر نکوکاران بزود افزاید او</w:t>
      </w:r>
    </w:p>
    <w:p>
      <w:pPr>
        <w:pStyle w:val="BookText"/>
        <w:rPr/>
      </w:pPr>
      <w:r>
        <w:rPr>
          <w:rFonts w:ascii="IRNazanin" w:hAnsi="IRNazanin" w:eastAsia="IRNazanin"/>
          <w:color w:val="111111"/>
          <w:sz w:val="28"/>
          <w:sz w:val="28"/>
          <w:szCs w:val="28"/>
          <w:rtl w:val="true"/>
          <w:lang w:bidi="fa-IR"/>
        </w:rPr>
        <w:t xml:space="preserve">پرده‌ها از چشم جان بگشاید او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صفی علیشاه، تفسیر صفی، ص </w:t>
      </w:r>
      <w:r>
        <w:rPr>
          <w:rFonts w:eastAsia="IRNazanin" w:cs="IRNazanin"/>
          <w:color w:val="111111"/>
          <w:sz w:val="28"/>
          <w:szCs w:val="28"/>
          <w:lang w:bidi="fa-IR"/>
        </w:rPr>
        <w:t>27</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به آن‌ها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 شوید و از هر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بخواهید، از آن بخورید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بهره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ما را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تواضع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چنین کنید، گناهان شمارا می‌بخشم و نیکوکاران را پاداش بیشتر خواهیم داد</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یاد کن آن را که چون گفتیم ما</w:t>
      </w:r>
    </w:p>
    <w:p>
      <w:pPr>
        <w:pStyle w:val="BookText"/>
        <w:rPr/>
      </w:pPr>
      <w:r>
        <w:rPr>
          <w:rFonts w:ascii="IRNazanin" w:hAnsi="IRNazanin" w:eastAsia="IRNazanin"/>
          <w:color w:val="111111"/>
          <w:sz w:val="28"/>
          <w:sz w:val="28"/>
          <w:szCs w:val="28"/>
          <w:rtl w:val="true"/>
          <w:lang w:bidi="fa-IR"/>
        </w:rPr>
        <w:t>مر شما گیرید در این قریه جا</w:t>
      </w:r>
    </w:p>
    <w:p>
      <w:pPr>
        <w:pStyle w:val="BookText"/>
        <w:rPr/>
      </w:pPr>
      <w:r>
        <w:rPr>
          <w:rFonts w:ascii="IRNazanin" w:hAnsi="IRNazanin" w:eastAsia="IRNazanin"/>
          <w:color w:val="111111"/>
          <w:sz w:val="28"/>
          <w:sz w:val="28"/>
          <w:szCs w:val="28"/>
          <w:rtl w:val="true"/>
          <w:lang w:bidi="fa-IR"/>
        </w:rPr>
        <w:t>کان اریحا و ایلیا بد سر بسر</w:t>
      </w:r>
    </w:p>
    <w:p>
      <w:pPr>
        <w:pStyle w:val="BookText"/>
        <w:rPr/>
      </w:pPr>
      <w:r>
        <w:rPr>
          <w:rFonts w:ascii="IRNazanin" w:hAnsi="IRNazanin" w:eastAsia="IRNazanin"/>
          <w:color w:val="111111"/>
          <w:sz w:val="28"/>
          <w:sz w:val="28"/>
          <w:szCs w:val="28"/>
          <w:rtl w:val="true"/>
          <w:lang w:bidi="fa-IR"/>
        </w:rPr>
        <w:t>وز قرای بیت مقدس در خبر</w:t>
      </w:r>
    </w:p>
    <w:p>
      <w:pPr>
        <w:pStyle w:val="BookText"/>
        <w:rPr/>
      </w:pPr>
      <w:r>
        <w:rPr>
          <w:rFonts w:ascii="IRNazanin" w:hAnsi="IRNazanin" w:eastAsia="IRNazanin"/>
          <w:color w:val="111111"/>
          <w:sz w:val="28"/>
          <w:sz w:val="28"/>
          <w:szCs w:val="28"/>
          <w:rtl w:val="true"/>
          <w:lang w:bidi="fa-IR"/>
        </w:rPr>
        <w:t>زان خورید از هر چه می‌خواهید باز</w:t>
      </w:r>
    </w:p>
    <w:p>
      <w:pPr>
        <w:pStyle w:val="BookText"/>
        <w:rPr/>
      </w:pPr>
      <w:r>
        <w:rPr>
          <w:rFonts w:ascii="IRNazanin" w:hAnsi="IRNazanin" w:eastAsia="IRNazanin"/>
          <w:color w:val="111111"/>
          <w:sz w:val="28"/>
          <w:sz w:val="28"/>
          <w:szCs w:val="28"/>
          <w:rtl w:val="true"/>
          <w:lang w:bidi="fa-IR"/>
        </w:rPr>
        <w:t>حطه هم گوئید کان باشد نیاز</w:t>
      </w:r>
    </w:p>
    <w:p>
      <w:pPr>
        <w:pStyle w:val="BookText"/>
        <w:rPr/>
      </w:pPr>
      <w:r>
        <w:rPr>
          <w:rFonts w:ascii="IRNazanin" w:hAnsi="IRNazanin" w:eastAsia="IRNazanin"/>
          <w:color w:val="111111"/>
          <w:sz w:val="28"/>
          <w:sz w:val="28"/>
          <w:szCs w:val="28"/>
          <w:rtl w:val="true"/>
          <w:lang w:bidi="fa-IR"/>
        </w:rPr>
        <w:t>یعنی از ما وضع کن یا رب گناه</w:t>
      </w:r>
    </w:p>
    <w:p>
      <w:pPr>
        <w:pStyle w:val="BookText"/>
        <w:rPr/>
      </w:pPr>
      <w:r>
        <w:rPr>
          <w:rFonts w:ascii="IRNazanin" w:hAnsi="IRNazanin" w:eastAsia="IRNazanin"/>
          <w:color w:val="111111"/>
          <w:sz w:val="28"/>
          <w:sz w:val="28"/>
          <w:szCs w:val="28"/>
          <w:rtl w:val="true"/>
          <w:lang w:bidi="fa-IR"/>
        </w:rPr>
        <w:t>چون درآیید از در قریه ز راه</w:t>
      </w:r>
    </w:p>
    <w:p>
      <w:pPr>
        <w:pStyle w:val="BookText"/>
        <w:rPr/>
      </w:pPr>
      <w:r>
        <w:rPr>
          <w:rFonts w:ascii="IRNazanin" w:hAnsi="IRNazanin" w:eastAsia="IRNazanin"/>
          <w:color w:val="111111"/>
          <w:sz w:val="28"/>
          <w:sz w:val="28"/>
          <w:szCs w:val="28"/>
          <w:rtl w:val="true"/>
          <w:lang w:bidi="fa-IR"/>
        </w:rPr>
        <w:t>از تواضع خاضع و ساجد شوید</w:t>
      </w:r>
    </w:p>
    <w:p>
      <w:pPr>
        <w:pStyle w:val="BookText"/>
        <w:rPr/>
      </w:pPr>
      <w:r>
        <w:rPr>
          <w:rFonts w:ascii="IRNazanin" w:hAnsi="IRNazanin" w:eastAsia="IRNazanin"/>
          <w:color w:val="111111"/>
          <w:sz w:val="28"/>
          <w:sz w:val="28"/>
          <w:szCs w:val="28"/>
          <w:rtl w:val="true"/>
          <w:lang w:bidi="fa-IR"/>
        </w:rPr>
        <w:t>در وصول آن نعم حامد شوید</w:t>
      </w:r>
    </w:p>
    <w:p>
      <w:pPr>
        <w:pStyle w:val="BookText"/>
        <w:rPr/>
      </w:pPr>
      <w:r>
        <w:rPr>
          <w:rFonts w:ascii="IRNazanin" w:hAnsi="IRNazanin" w:eastAsia="IRNazanin"/>
          <w:color w:val="111111"/>
          <w:sz w:val="28"/>
          <w:sz w:val="28"/>
          <w:szCs w:val="28"/>
          <w:rtl w:val="true"/>
          <w:lang w:bidi="fa-IR"/>
        </w:rPr>
        <w:t>تا بیامرزم شمارا هر خطا</w:t>
      </w:r>
    </w:p>
    <w:p>
      <w:pPr>
        <w:pStyle w:val="BookText"/>
        <w:rPr/>
      </w:pPr>
      <w:r>
        <w:rPr>
          <w:rFonts w:ascii="IRNazanin" w:hAnsi="IRNazanin" w:eastAsia="IRNazanin"/>
          <w:color w:val="111111"/>
          <w:sz w:val="28"/>
          <w:sz w:val="28"/>
          <w:szCs w:val="28"/>
          <w:rtl w:val="true"/>
          <w:lang w:bidi="fa-IR"/>
        </w:rPr>
        <w:t>بر نکوکاران فزایم در جزا</w:t>
      </w:r>
    </w:p>
    <w:p>
      <w:pPr>
        <w:pStyle w:val="BookText"/>
        <w:rPr/>
      </w:pP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در زبان روزمره ما به معنی روستا است، ولی در قرآن و لغت عرب به معنی هر محلی است که مردم در آن جمع می‌شوند، خواه شهرهای بزرگ باشد یا روستاها و منظور در اینجا بیت‌المقدس و اراضی قدس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ازنظر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ریزش و پائین آوردن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اینجا معنی آن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تو تقاضای ریزش گناهان خود و طلب عفو توبه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نزول چیزی از بالاست،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انحطاط هم از این ریشه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مفهوم تقاضای نزول رحمت و عفو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متعدّد، امامان معصوم علیهم‌السلام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باب حطتکم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حطّه‌ی شما 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در مدار حکومت ولایت ما وارد شوید، مورد لطف قرار می‌گیرید</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تحریف و تغییر، گاهی آشکار است، مثل تغییر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با حفظ قالب لفظ، محتوا و روح یک موضوع را عوض می‌کنند، نظیر حیله‌ی بنی‌اسرائیل برای گرفتن ماهی در روز شنبه که در آیه‌ی بعد شده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ترکبوا ما ارتکب الیهود فتستحلوا محارم الله بادنی الحیل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یهودیان مرتکب آن شدند که با کوچک‌ترین حیله و کلاه‌شرعی، حرام‌های خدا را حلال می‌کردند، شما انجام ندهید</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سه نوع تحریف در قانون الهی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واژه‌ها</w:t>
      </w:r>
    </w:p>
    <w:p>
      <w:pPr>
        <w:pStyle w:val="BookText"/>
        <w:rPr/>
      </w:pPr>
      <w:r>
        <w:rPr>
          <w:rFonts w:ascii="IRNazanin" w:hAnsi="IRNazanin" w:eastAsia="IRNazanin"/>
          <w:color w:val="111111"/>
          <w:sz w:val="28"/>
          <w:sz w:val="28"/>
          <w:szCs w:val="28"/>
          <w:rtl w:val="true"/>
          <w:lang w:bidi="fa-IR"/>
        </w:rPr>
        <w:t xml:space="preserve">مثل بنی‌اسرائیل که به‌جای گفتن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طلب آمرزش و عفو،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زمان</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آنکه بنی‌اسرائیل حوضچه‌هایی را در ساحل دریا ساختند و شنبه‌ها که صید حرام بود، ماهی در آن‌ها جمع می‌شد و روز یکشنبه که صید اشکالی نداشت، آن‌ها را صید می‌کردند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روز شنبه و تعطیل صیدی نکرده‌ایم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عَلِمْتُمُ الَّذِینَ اعْتَدَوْا مِنْکُمْ فِی السَّبْتِ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bookmarkStart w:id="300" w:name="pg14478_131831"/>
    </w:p>
    <w:p>
      <w:pPr>
        <w:pStyle w:val="BookText"/>
        <w:rPr/>
      </w:pPr>
      <w:bookmarkEnd w:id="30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روشنفکرانه و دست‌کاری در تقویم طبیعی،</w:t>
      </w:r>
    </w:p>
    <w:p>
      <w:pPr>
        <w:pStyle w:val="BookText"/>
        <w:rPr/>
      </w:pPr>
      <w:r>
        <w:rPr>
          <w:rFonts w:ascii="IRNazanin" w:hAnsi="IRNazanin" w:eastAsia="IRNazanin"/>
          <w:color w:val="111111"/>
          <w:sz w:val="28"/>
          <w:sz w:val="28"/>
          <w:szCs w:val="28"/>
          <w:rtl w:val="true"/>
          <w:lang w:bidi="fa-IR"/>
        </w:rPr>
        <w:t>مثل تأخیر انداختن ماه‌های حرام در جاهلیت برای ادامه‌ی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مایل نبودند جنگ را به خاطر فرارسیدن چهار ماه حرام قطع کنند، ماه‌ها را به تأخیر می‌انداختند که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النَّسِی‌ءُ زِیادَةٌ فِی الْکُفْرِ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دروازه‌ی شهر نیست، بلکه درب مسجد است؛ و شاید به همین مناسبت یکی از درهای بیت‌المقدس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نام‌گذاری کرده‌اند،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حیان اندلسی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یکی از باب‌های بیت‌المقدس است 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نیز سجده‌ی شکر، بعد از ورود به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 طبیعی آن است که ابتدا با آدابی که سفارش شده داخل شهر شده، سپس آن را مسکن قرار داده و آنگاه از غذاهای آنجا بخورند و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 مسکن و غذا آمده، بعد توبه و مغفرت ورود به شهر، شاید به خاطر آن است که تأمین مسکن و غذا، زمینه و بستری است که دستورات اخلاقی را بپذیرند</w:t>
      </w:r>
      <w:r>
        <w:rPr>
          <w:rFonts w:eastAsia="IRNazanin" w:cs="IRNazanin"/>
          <w:color w:val="111111"/>
          <w:sz w:val="28"/>
          <w:szCs w:val="28"/>
          <w:rtl w:val="true"/>
          <w:lang w:bidi="fa-IR"/>
        </w:rPr>
        <w:t>.</w:t>
      </w:r>
    </w:p>
    <w:p>
      <w:pPr>
        <w:pStyle w:val="Heading4"/>
        <w:numPr>
          <w:ilvl w:val="3"/>
          <w:numId w:val="1"/>
        </w:numPr>
        <w:rPr/>
      </w:pPr>
      <w:bookmarkStart w:id="301" w:name="__RefHeading___Toc519855_996550957"/>
      <w:bookmarkStart w:id="302" w:name="_Toc99"/>
      <w:bookmarkEnd w:id="301"/>
      <w:r>
        <w:rPr>
          <w:rtl w:val="true"/>
        </w:rPr>
        <w:t>قسمت بیستم</w:t>
      </w:r>
      <w:r>
        <w:rPr>
          <w:rtl w:val="true"/>
        </w:rPr>
        <w:t xml:space="preserve">: </w:t>
      </w:r>
      <w:r>
        <w:rPr>
          <w:rtl w:val="true"/>
        </w:rPr>
        <w:t>لجاجت شدید بنی‌اسرائیل و عمل نکردن به دستورات خداوند و رهبرشان</w:t>
      </w:r>
      <w:bookmarkEnd w:id="302"/>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آن‌ها حتی از گفتن این جمله نیز امتناع کردند و به‌جای آن کلمه نامناسبی به‌طور استهزاء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افراد ستمگر، این سخن را که به آن‌ها گفته شده بود، تغییر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به‌جای آن، جمله استهزاآمیزی گفتند</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ستمگران آن‌ها،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فرمانها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بغیر آنچه به آن‌ها گفته شده بود، تغییر دادند</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محسن آن باشد که شد معبود او</w:t>
      </w:r>
    </w:p>
    <w:p>
      <w:pPr>
        <w:pStyle w:val="BookText"/>
        <w:rPr/>
      </w:pPr>
      <w:r>
        <w:rPr>
          <w:rFonts w:ascii="IRNazanin" w:hAnsi="IRNazanin" w:eastAsia="IRNazanin"/>
          <w:color w:val="111111"/>
          <w:sz w:val="28"/>
          <w:sz w:val="28"/>
          <w:szCs w:val="28"/>
          <w:rtl w:val="true"/>
          <w:lang w:bidi="fa-IR"/>
        </w:rPr>
        <w:t>در عبادات و عمل مشهود او</w:t>
      </w:r>
    </w:p>
    <w:p>
      <w:pPr>
        <w:pStyle w:val="BookText"/>
        <w:rPr/>
      </w:pPr>
      <w:r>
        <w:rPr>
          <w:rFonts w:ascii="IRNazanin" w:hAnsi="IRNazanin" w:eastAsia="IRNazanin"/>
          <w:color w:val="111111"/>
          <w:sz w:val="28"/>
          <w:sz w:val="28"/>
          <w:szCs w:val="28"/>
          <w:rtl w:val="true"/>
          <w:lang w:bidi="fa-IR"/>
        </w:rPr>
        <w:t>ور تو او را می نبینی در عیان</w:t>
      </w:r>
    </w:p>
    <w:p>
      <w:pPr>
        <w:pStyle w:val="BookText"/>
        <w:rPr/>
      </w:pPr>
      <w:r>
        <w:rPr>
          <w:rFonts w:ascii="IRNazanin" w:hAnsi="IRNazanin" w:eastAsia="IRNazanin"/>
          <w:color w:val="111111"/>
          <w:sz w:val="28"/>
          <w:sz w:val="28"/>
          <w:szCs w:val="28"/>
          <w:rtl w:val="true"/>
          <w:lang w:bidi="fa-IR"/>
        </w:rPr>
        <w:t>او تو را دانی که بیند در نهان</w:t>
      </w:r>
    </w:p>
    <w:p>
      <w:pPr>
        <w:pStyle w:val="BookText"/>
        <w:rPr/>
      </w:pPr>
      <w:r>
        <w:rPr>
          <w:rFonts w:ascii="IRNazanin" w:hAnsi="IRNazanin" w:eastAsia="IRNazanin"/>
          <w:color w:val="111111"/>
          <w:sz w:val="28"/>
          <w:sz w:val="28"/>
          <w:szCs w:val="28"/>
          <w:rtl w:val="true"/>
          <w:lang w:bidi="fa-IR"/>
        </w:rPr>
        <w:t>پس بدل کرد آنکه قولی از ستم</w:t>
      </w:r>
    </w:p>
    <w:p>
      <w:pPr>
        <w:pStyle w:val="BookText"/>
        <w:rPr/>
      </w:pPr>
      <w:r>
        <w:rPr>
          <w:rFonts w:ascii="IRNazanin" w:hAnsi="IRNazanin" w:eastAsia="IRNazanin"/>
          <w:color w:val="111111"/>
          <w:sz w:val="28"/>
          <w:sz w:val="28"/>
          <w:szCs w:val="28"/>
          <w:rtl w:val="true"/>
          <w:lang w:bidi="fa-IR"/>
        </w:rPr>
        <w:t>غیرازآنکه شد برایشان گفته هم</w:t>
      </w:r>
    </w:p>
    <w:p>
      <w:pPr>
        <w:pStyle w:val="BookText"/>
        <w:rPr/>
      </w:pPr>
      <w:r>
        <w:rPr>
          <w:rFonts w:ascii="IRNazanin" w:hAnsi="IRNazanin" w:eastAsia="IRNazanin"/>
          <w:color w:val="111111"/>
          <w:sz w:val="28"/>
          <w:sz w:val="28"/>
          <w:szCs w:val="28"/>
          <w:rtl w:val="true"/>
          <w:lang w:bidi="fa-IR"/>
        </w:rPr>
        <w:t>یعنی آن اوصاف نفس بی‌ادب</w:t>
      </w:r>
    </w:p>
    <w:p>
      <w:pPr>
        <w:pStyle w:val="BookText"/>
        <w:rPr/>
      </w:pPr>
      <w:r>
        <w:rPr>
          <w:rFonts w:ascii="IRNazanin" w:hAnsi="IRNazanin" w:eastAsia="IRNazanin"/>
          <w:color w:val="111111"/>
          <w:sz w:val="28"/>
          <w:sz w:val="28"/>
          <w:szCs w:val="28"/>
          <w:rtl w:val="true"/>
          <w:lang w:bidi="fa-IR"/>
        </w:rPr>
        <w:t>کرد بر اوصاف ربانی طلب</w:t>
      </w:r>
    </w:p>
    <w:p>
      <w:pPr>
        <w:pStyle w:val="BookText"/>
        <w:rPr/>
      </w:pPr>
      <w:r>
        <w:rPr>
          <w:rFonts w:ascii="IRNazanin" w:hAnsi="IRNazanin" w:eastAsia="IRNazanin"/>
          <w:color w:val="111111"/>
          <w:sz w:val="28"/>
          <w:sz w:val="28"/>
          <w:szCs w:val="28"/>
          <w:rtl w:val="true"/>
          <w:lang w:bidi="fa-IR"/>
        </w:rPr>
        <w:t>از حظوظ روح و لذت‌های تام</w:t>
      </w:r>
    </w:p>
    <w:p>
      <w:pPr>
        <w:pStyle w:val="BookText"/>
        <w:rPr/>
      </w:pPr>
      <w:r>
        <w:rPr>
          <w:rFonts w:ascii="IRNazanin" w:hAnsi="IRNazanin" w:eastAsia="IRNazanin"/>
          <w:color w:val="111111"/>
          <w:sz w:val="28"/>
          <w:sz w:val="28"/>
          <w:szCs w:val="28"/>
          <w:rtl w:val="true"/>
          <w:lang w:bidi="fa-IR"/>
        </w:rPr>
        <w:t xml:space="preserve">درگذشت ازبهر حظ نفس خام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صفی علیشاه، تفسیر صفی، ص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شرح آن در سوره ثانی وقوع</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یافت گر خواهی بر آن می کن رجوع </w:t>
      </w:r>
      <w:bookmarkStart w:id="303" w:name="pg14478_131832"/>
    </w:p>
    <w:p>
      <w:pPr>
        <w:pStyle w:val="BookText"/>
        <w:rPr/>
      </w:pPr>
      <w:bookmarkEnd w:id="303"/>
      <w:r>
        <w:rPr>
          <w:rFonts w:ascii="IRNazanin" w:hAnsi="IRNazanin" w:eastAsia="IRNazanin"/>
          <w:color w:val="111111"/>
          <w:sz w:val="28"/>
          <w:sz w:val="28"/>
          <w:szCs w:val="28"/>
          <w:rtl w:val="true"/>
          <w:lang w:bidi="fa-IR"/>
        </w:rPr>
        <w:t>پس بدل کردند و ظلم ایشان بخویش</w:t>
      </w:r>
    </w:p>
    <w:p>
      <w:pPr>
        <w:pStyle w:val="BookText"/>
        <w:rPr/>
      </w:pPr>
      <w:r>
        <w:rPr>
          <w:rFonts w:ascii="IRNazanin" w:hAnsi="IRNazanin" w:eastAsia="IRNazanin"/>
          <w:color w:val="111111"/>
          <w:sz w:val="28"/>
          <w:sz w:val="28"/>
          <w:szCs w:val="28"/>
          <w:rtl w:val="true"/>
          <w:lang w:bidi="fa-IR"/>
        </w:rPr>
        <w:t>قول مأمور به از عصیان بیش</w:t>
      </w:r>
    </w:p>
    <w:p>
      <w:pPr>
        <w:pStyle w:val="BookText"/>
        <w:rPr/>
      </w:pPr>
      <w:r>
        <w:rPr>
          <w:rFonts w:ascii="IRNazanin" w:hAnsi="IRNazanin" w:eastAsia="IRNazanin"/>
          <w:color w:val="111111"/>
          <w:sz w:val="28"/>
          <w:sz w:val="28"/>
          <w:szCs w:val="28"/>
          <w:rtl w:val="true"/>
          <w:lang w:bidi="fa-IR"/>
        </w:rPr>
        <w:t>نکته غیر الذی قیل لهم</w:t>
      </w:r>
    </w:p>
    <w:p>
      <w:pPr>
        <w:pStyle w:val="BookText"/>
        <w:rPr/>
      </w:pPr>
      <w:r>
        <w:rPr>
          <w:rFonts w:ascii="IRNazanin" w:hAnsi="IRNazanin" w:eastAsia="IRNazanin"/>
          <w:color w:val="111111"/>
          <w:sz w:val="28"/>
          <w:sz w:val="28"/>
          <w:szCs w:val="28"/>
          <w:rtl w:val="true"/>
          <w:lang w:bidi="fa-IR"/>
        </w:rPr>
        <w:t>گر که فهمی لب ببند از اشتلم</w:t>
      </w:r>
    </w:p>
    <w:p>
      <w:pPr>
        <w:pStyle w:val="BookText"/>
        <w:rPr/>
      </w:pPr>
      <w:r>
        <w:rPr>
          <w:rFonts w:ascii="IRNazanin" w:hAnsi="IRNazanin" w:eastAsia="IRNazanin"/>
          <w:color w:val="111111"/>
          <w:sz w:val="28"/>
          <w:sz w:val="28"/>
          <w:szCs w:val="28"/>
          <w:rtl w:val="true"/>
          <w:lang w:bidi="fa-IR"/>
        </w:rPr>
        <w:t>حطه را گفتند حنطه در ورود</w:t>
      </w:r>
    </w:p>
    <w:p>
      <w:pPr>
        <w:pStyle w:val="BookText"/>
        <w:rPr/>
      </w:pPr>
      <w:r>
        <w:rPr>
          <w:rFonts w:ascii="IRNazanin" w:hAnsi="IRNazanin" w:eastAsia="IRNazanin"/>
          <w:color w:val="111111"/>
          <w:sz w:val="28"/>
          <w:sz w:val="28"/>
          <w:szCs w:val="28"/>
          <w:rtl w:val="true"/>
          <w:lang w:bidi="fa-IR"/>
        </w:rPr>
        <w:t xml:space="preserve">غیر ازآنچه حق بر ایشان گفته بود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صفی علیشاه، تفسیر صفی ، ص </w:t>
      </w:r>
      <w:r>
        <w:rPr>
          <w:rFonts w:eastAsia="IRNazanin" w:cs="IRNazanin"/>
          <w:color w:val="111111"/>
          <w:sz w:val="28"/>
          <w:szCs w:val="28"/>
          <w:lang w:bidi="fa-IR"/>
        </w:rPr>
        <w:t>269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عسگری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ادْخُلُوا هذِهِ الْقَرْیَةَ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خطاب خداوند به بنی‌اسرائیل است تا بعد از خروج از تیه به اِریحا در فلسطین وارد شوند و به شکرانه‌ی نجات خویش بر قالب مثالی و نمازی محمد و علی علیه السلام که بر دروازه شهر آویخته شده است سجده نمایند و بدین‌وسیله عهد و پیمان خویش را در دوستی و موالات با آن‌ها تجدید نمایند تا خداوند نیز به‌پاس ابراز ولایت آن‌ها گناهانشان را نادیده انگارد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بنی‌اسرائیل به‌فرمان موسی گردن ننهادند و به زبان قبطی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اهتکانا سمقانا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به‌جای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جاری ساختند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سرخ‌شده برای ما بسی بهتر از اقرار به ولایت است</w:t>
      </w:r>
      <w:r>
        <w:rPr>
          <w:rFonts w:eastAsia="IRNazanin" w:cs="IRNazanin"/>
          <w:color w:val="111111"/>
          <w:sz w:val="28"/>
          <w:szCs w:val="28"/>
          <w:rtl w:val="true"/>
          <w:lang w:bidi="fa-IR"/>
        </w:rPr>
        <w:t xml:space="preserve">. </w:t>
      </w:r>
      <w:r>
        <w:rPr>
          <w:rStyle w:val="FootnoteAnchor"/>
          <w:rtl w:val="true"/>
        </w:rPr>
        <w:footnoteReference w:id="324"/>
      </w:r>
    </w:p>
    <w:p>
      <w:pPr>
        <w:pStyle w:val="Heading4"/>
        <w:numPr>
          <w:ilvl w:val="3"/>
          <w:numId w:val="1"/>
        </w:numPr>
        <w:rPr/>
      </w:pPr>
      <w:bookmarkStart w:id="304" w:name="__RefHeading___Toc519857_996550957"/>
      <w:bookmarkStart w:id="305" w:name="_Toc100"/>
      <w:bookmarkEnd w:id="304"/>
      <w:r>
        <w:rPr>
          <w:rtl w:val="true"/>
        </w:rPr>
        <w:t>قسمت بیست و یکم</w:t>
      </w:r>
      <w:r>
        <w:rPr>
          <w:rtl w:val="true"/>
        </w:rPr>
        <w:t xml:space="preserve">: </w:t>
      </w:r>
      <w:r>
        <w:rPr>
          <w:rtl w:val="true"/>
        </w:rPr>
        <w:t>عذاب این نافرمانی</w:t>
      </w:r>
      <w:bookmarkEnd w:id="305"/>
    </w:p>
    <w:p>
      <w:p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 بر ستمگران، در برابر این نافرمانی، عذابی از آسمان فرستادیم</w:t>
      </w:r>
      <w:r>
        <w:rPr>
          <w:rFonts w:eastAsia="IRNazanin" w:cs="IRNazanin"/>
          <w:color w:val="111111"/>
          <w:sz w:val="28"/>
          <w:szCs w:val="28"/>
          <w:rtl w:val="true"/>
          <w:lang w:bidi="fa-IR"/>
        </w:rPr>
        <w:t xml:space="preserve">. (*)» </w:t>
      </w:r>
      <w:r>
        <w:rPr>
          <w:rStyle w:val="FootnoteAnchor"/>
          <w:rtl w:val="true"/>
        </w:rPr>
        <w:footnoteReference w:id="32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ازاین‌رو به خاطر ستمی که روا میداشتند، بلایی از آسمان بر آن‌ها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مجازاتشان کردیم</w:t>
      </w:r>
      <w:r>
        <w:rPr>
          <w:rFonts w:eastAsia="IRNazanin" w:cs="IRNazanin"/>
          <w:color w:val="111111"/>
          <w:sz w:val="28"/>
          <w:szCs w:val="28"/>
          <w:rtl w:val="true"/>
          <w:lang w:bidi="fa-IR"/>
        </w:rPr>
        <w:t xml:space="preserve">). (*)»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پس فرستادیم رجزی ز آسمان</w:t>
      </w:r>
    </w:p>
    <w:p>
      <w:pPr>
        <w:pStyle w:val="BookText"/>
        <w:rPr/>
      </w:pPr>
      <w:r>
        <w:rPr>
          <w:rFonts w:ascii="IRNazanin" w:hAnsi="IRNazanin" w:eastAsia="IRNazanin"/>
          <w:color w:val="111111"/>
          <w:sz w:val="28"/>
          <w:sz w:val="28"/>
          <w:szCs w:val="28"/>
          <w:rtl w:val="true"/>
          <w:lang w:bidi="fa-IR"/>
        </w:rPr>
        <w:t xml:space="preserve">بهر ایشان چون بدند از ظالمان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صفی علیشاه، تفسیر صفی، ص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پس عذابی ز آسمان روح هم</w:t>
      </w:r>
    </w:p>
    <w:p>
      <w:pPr>
        <w:pStyle w:val="BookText"/>
        <w:rPr/>
      </w:pPr>
      <w:r>
        <w:rPr>
          <w:rFonts w:ascii="IRNazanin" w:hAnsi="IRNazanin" w:eastAsia="IRNazanin"/>
          <w:color w:val="111111"/>
          <w:sz w:val="28"/>
          <w:sz w:val="28"/>
          <w:szCs w:val="28"/>
          <w:rtl w:val="true"/>
          <w:lang w:bidi="fa-IR"/>
        </w:rPr>
        <w:t>آمد ایشان را سزای آن ستم</w:t>
      </w:r>
    </w:p>
    <w:p>
      <w:pPr>
        <w:pStyle w:val="BookText"/>
        <w:rPr/>
      </w:pPr>
      <w:r>
        <w:rPr>
          <w:rFonts w:ascii="IRNazanin" w:hAnsi="IRNazanin" w:eastAsia="IRNazanin"/>
          <w:color w:val="111111"/>
          <w:sz w:val="28"/>
          <w:sz w:val="28"/>
          <w:szCs w:val="28"/>
          <w:rtl w:val="true"/>
          <w:lang w:bidi="fa-IR"/>
        </w:rPr>
        <w:t>وآن‌همه حرمان و ضیق و سختی است</w:t>
      </w:r>
    </w:p>
    <w:p>
      <w:pPr>
        <w:pStyle w:val="BookText"/>
        <w:rPr/>
      </w:pPr>
      <w:r>
        <w:rPr>
          <w:rFonts w:ascii="IRNazanin" w:hAnsi="IRNazanin" w:eastAsia="IRNazanin"/>
          <w:color w:val="111111"/>
          <w:sz w:val="28"/>
          <w:sz w:val="28"/>
          <w:szCs w:val="28"/>
          <w:rtl w:val="true"/>
          <w:lang w:bidi="fa-IR"/>
        </w:rPr>
        <w:t>نکبت و بدحالی و بدبختی است</w:t>
      </w:r>
    </w:p>
    <w:p>
      <w:pPr>
        <w:pStyle w:val="BookText"/>
        <w:rPr/>
      </w:pPr>
      <w:r>
        <w:rPr>
          <w:rFonts w:ascii="IRNazanin" w:hAnsi="IRNazanin" w:eastAsia="IRNazanin"/>
          <w:color w:val="111111"/>
          <w:sz w:val="28"/>
          <w:sz w:val="28"/>
          <w:szCs w:val="28"/>
          <w:rtl w:val="true"/>
          <w:lang w:bidi="fa-IR"/>
        </w:rPr>
        <w:t>فسق یعنی طاعت قلبی بدل</w:t>
      </w:r>
    </w:p>
    <w:p>
      <w:pPr>
        <w:pStyle w:val="BookText"/>
        <w:rPr/>
      </w:pPr>
      <w:r>
        <w:rPr>
          <w:rFonts w:ascii="IRNazanin" w:hAnsi="IRNazanin" w:eastAsia="IRNazanin"/>
          <w:color w:val="111111"/>
          <w:sz w:val="28"/>
          <w:sz w:val="28"/>
          <w:szCs w:val="28"/>
          <w:rtl w:val="true"/>
          <w:lang w:bidi="fa-IR"/>
        </w:rPr>
        <w:t>گشت در طاعات نفس اندر عمل</w:t>
      </w:r>
    </w:p>
    <w:p>
      <w:pPr>
        <w:pStyle w:val="BookText"/>
        <w:rPr/>
      </w:pPr>
      <w:r>
        <w:rPr>
          <w:rFonts w:ascii="IRNazanin" w:hAnsi="IRNazanin" w:eastAsia="IRNazanin"/>
          <w:color w:val="111111"/>
          <w:sz w:val="28"/>
          <w:sz w:val="28"/>
          <w:szCs w:val="28"/>
          <w:rtl w:val="true"/>
          <w:lang w:bidi="fa-IR"/>
        </w:rPr>
        <w:t>طاعت قلبت همه بینایی است</w:t>
      </w:r>
    </w:p>
    <w:p>
      <w:pPr>
        <w:pStyle w:val="BookText"/>
        <w:rPr/>
      </w:pPr>
      <w:r>
        <w:rPr>
          <w:rFonts w:ascii="IRNazanin" w:hAnsi="IRNazanin" w:eastAsia="IRNazanin"/>
          <w:color w:val="111111"/>
          <w:sz w:val="28"/>
          <w:sz w:val="28"/>
          <w:szCs w:val="28"/>
          <w:rtl w:val="true"/>
          <w:lang w:bidi="fa-IR"/>
        </w:rPr>
        <w:t xml:space="preserve">طاعت نفس از ره خود رایی است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صفی علیشاه، تفسیر صفی ، ص </w:t>
      </w:r>
      <w:r>
        <w:rPr>
          <w:rFonts w:eastAsia="IRNazanin" w:cs="IRNazanin"/>
          <w:color w:val="111111"/>
          <w:sz w:val="28"/>
          <w:szCs w:val="28"/>
          <w:lang w:bidi="fa-IR"/>
        </w:rPr>
        <w:t>27</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عسگری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ادْخُلُوا هذِهِ الْقَرْیَةَ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سرکشی بنی‌اسرائیل باعث شد تا خداوند بیماری طاعون را بر آن‌ها مسلط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روز نگذشته بود که یک‌صد و بیست هزار نفر براثر ابتلا به این بیماری جان باختند بلی این سزای کسانی بود که از ولایت پیامبر صلی الله علیه و آله و علی علیه السلام و اولاد بزرگوارشان سرباز زدند</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معنای عذاب، بیماری طاعون و حالت اضطراب بکار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سنّت خداوند، نزول رحمت است و به همین دلیل، بهترین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 وَ السَّلْوی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بنی‌اسرائیل نازل شد، ولی به خاطر کج روی، عذاب از آسمان نازل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معنی اضطراب و انحراف و بی‌نظمی است، مخصوصاً این تعبیر در مورد شتر به هنگامی‌که گام‌های خود را نزدیک به هم و نامنظم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ضعف و ناتوانی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برمی‌دارد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اهل حجاز به معنی عذاب است،</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حدیثی از پیامبر ص نقل می‌کند که در مورد طاعون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رجز عذب به بعض الامم قبلکم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یک نوع عذاب است که بعضی از امتهای پیشین به‌وسیله آن معذب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اینجا روشن می‌شود چرا در بعضی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موردبحث به یک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شده که به‌سرعت در میان بنی‌اسرائیل شیوع‌یافت و عده‌ای را از میان برد</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بیماری طاعون چیزی نیست که از آسمان فرود آید ولی این تعبیر ممکن است به خاطر آن باشد که عامل انتقال میکرب طاعون در میان بنی‌اسرائیل گردوغبارهای آلوده‌ای بوده است که به‌فرمان خدا با وزش باد در میان آن‌ها، پخش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اینکه یکی از عوارض دردناک طاعون آن است که مبتلایان به آن گرفتار اضطراب و بی‌نظمی در سخن و درراه رفتن می‌شوند که بامعنی ریشه‌ای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کاملاً متناسب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مخصوص ظالمان بود</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فانزلنا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فَأَنْزَلْنا عَلَی الَّذِینَ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روشن گردد که این عذاب و مجازات الهی تنها دامان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را گرفت و هرگز خشک و تر باهم نسوختند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در پایان آیه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کانُوا یَفْسُقُونَ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می‌کند تا آن‌هم تأکید بیشتری بر این موضوع باشد، که ظلم و فسقشان علت مجازاتشان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تعبیرات جمله مزبور، نشان می‌دهد که آن‌ها بر این اعمال سوء اصرار داشتند و آن را ادامه می‌دادند، معلوم می‌شود هنگامی‌که گناه به‌صورت یک عادت و حالت در جامعه متمرکز گردید، احتمال نزول عذاب الهی در آن هنگام بسیار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مهمی که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کانُوا یَظْلِمُونَ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کانُوا یَفْسُقُونَ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شاید به خاطر آن باشد که گناهان دارای دو جنبه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جنبه مربوط به پروردگار و دیگری جنبه مربوط به خود انسان</w:t>
      </w:r>
      <w:r>
        <w:rPr>
          <w:rFonts w:eastAsia="IRNazanin" w:cs="IRNazanin"/>
          <w:color w:val="111111"/>
          <w:sz w:val="28"/>
          <w:szCs w:val="28"/>
          <w:rtl w:val="true"/>
          <w:lang w:bidi="fa-IR"/>
        </w:rPr>
        <w:t xml:space="preserve">. </w:t>
      </w:r>
      <w:bookmarkStart w:id="306" w:name="pg14478_131834"/>
    </w:p>
    <w:p>
      <w:pPr>
        <w:pStyle w:val="BookText"/>
        <w:rPr/>
      </w:pPr>
      <w:bookmarkEnd w:id="306"/>
      <w:r>
        <w:rPr>
          <w:rFonts w:ascii="IRNazanin" w:hAnsi="IRNazanin" w:eastAsia="IRNazanin"/>
          <w:color w:val="111111"/>
          <w:sz w:val="28"/>
          <w:sz w:val="28"/>
          <w:szCs w:val="28"/>
          <w:rtl w:val="true"/>
          <w:lang w:bidi="fa-IR"/>
        </w:rPr>
        <w:t xml:space="preserve">قرآن در آیه سوره بقره با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مفهومش خروج از اطاعت و فرمان خدا است، اشاره به جنبه اول کرده و در آیه موردبحث با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جنبه دوم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قبایل بنی جاد و بنی راوین و منس بن یوسف با سلاح با همراهی یوشع از رود اردن عبور کردند و به سلسله جبال رسیدند و به اریحا فرود آمدند و یوشع دستور داد همه‌ی مردان بنی‌اسرائیل ختنه کنند وارد شهر شده و طی شش روز همه‌ی مردم اریحا را کشتند و به دستور خداوند امر کرد که به هنگام ورود به بیت‌المقدس کلمه‌ی حطه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ولی آن‌ها به‌جای آن کلمه‌ی حنطه را بر زبان آوردند و سرپیچی کردند و تنها دانشمندان و مقدّسین آن را عمل کردند و بر زبان جاری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استهزاء کنندگان دچار عذاب دوباره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طاعون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و تعداد بیمارانشان 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رسید و هلاک شدند</w:t>
      </w:r>
      <w:r>
        <w:rPr>
          <w:rFonts w:eastAsia="IRNazanin" w:cs="IRNazanin"/>
          <w:color w:val="111111"/>
          <w:sz w:val="28"/>
          <w:szCs w:val="28"/>
          <w:rtl w:val="true"/>
          <w:lang w:bidi="fa-IR"/>
        </w:rPr>
        <w:t xml:space="preserve">. </w:t>
      </w:r>
      <w:r>
        <w:rPr>
          <w:rStyle w:val="FootnoteAnchor"/>
          <w:rtl w:val="true"/>
        </w:rPr>
        <w:footnoteReference w:id="331"/>
      </w:r>
    </w:p>
    <w:p>
      <w:pPr>
        <w:pStyle w:val="Heading4"/>
        <w:numPr>
          <w:ilvl w:val="3"/>
          <w:numId w:val="1"/>
        </w:numPr>
        <w:rPr/>
      </w:pPr>
      <w:bookmarkStart w:id="307" w:name="__RefHeading___Toc519859_996550957"/>
      <w:bookmarkStart w:id="308" w:name="_Toc101"/>
      <w:bookmarkEnd w:id="307"/>
      <w:r>
        <w:rPr>
          <w:rtl w:val="true"/>
        </w:rPr>
        <w:t>قسمت بیست و دوّم</w:t>
      </w:r>
      <w:r>
        <w:rPr>
          <w:rtl w:val="true"/>
        </w:rPr>
        <w:t xml:space="preserve">: </w:t>
      </w:r>
      <w:r>
        <w:rPr>
          <w:rtl w:val="true"/>
        </w:rPr>
        <w:t>عاقبت بازماندگان از عذاب الهی</w:t>
      </w:r>
      <w:bookmarkEnd w:id="308"/>
    </w:p>
    <w:p>
      <w:pPr>
        <w:pStyle w:val="BookText"/>
        <w:rPr/>
      </w:pP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بازماندگان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آنجا را فتح کردند و مردانشان را کشتند و شهر را به آتش کشیدند؛ و سلاطین و سپاهیان اطراف آن سرزمین متحد شده و با بنی‌اسرائیل در کناره‌ی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جنگیدند ولی با کمک یوشع بن نون و لطف خداوند بنی‌اسرائیل بر آن‌ها نیز پیروز شده و سرزمینشان را تصرف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شهرهای بین مصر و آسیای صغیر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lang w:bidi="fa-IR"/>
        </w:rPr>
        <w:t>1713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ترتیب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در مناطق مختلف ساکن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قبیله 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فرائیم 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نسل یوسف بن یعقوب بودند در وسط کوهستانی که مشرف‌به اُردن است قرار 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قبیله‌ی 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درّه‌ای حاصلخیز که مشرف‌به سرزمین اِریحا بود ساکن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قبیله‌ی 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دامنه‌ی کوه‌هایی که در مغرب بحر المبیت بود ساکن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قبیله‌ی 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 و لاوی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سیشم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گرفتند و با قبایل دیگر یکی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قبایل 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جلگه‌ی وسیعی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 زعیل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مابین فنیقیه و دریاچه‌ی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قبیله‌ی 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راوبین و 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ولایات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مشرق اُردُن قرار 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قبیله‌ی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به‌قیدقرعه و با پیشنهاد یوشع در مکان دیگری سُکنی گزیدند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09" w:name="__RefHeading___Toc519861_996550957"/>
      <w:bookmarkStart w:id="310" w:name="_Toc102"/>
      <w:bookmarkEnd w:id="309"/>
      <w:r>
        <w:rPr>
          <w:rtl w:val="true"/>
        </w:rPr>
        <w:t>قسمت بیست و سوّم</w:t>
      </w:r>
      <w:r>
        <w:rPr>
          <w:rtl w:val="true"/>
        </w:rPr>
        <w:t xml:space="preserve">: </w:t>
      </w:r>
      <w:r>
        <w:rPr>
          <w:rtl w:val="true"/>
        </w:rPr>
        <w:t xml:space="preserve">تقسیم زمین‌های </w:t>
      </w:r>
      <w:r>
        <w:rPr/>
        <w:t>5/9</w:t>
      </w:r>
      <w:r>
        <w:rPr>
          <w:rtl w:val="true"/>
        </w:rPr>
        <w:t xml:space="preserve"> </w:t>
      </w:r>
      <w:r>
        <w:rPr>
          <w:rtl w:val="true"/>
        </w:rPr>
        <w:t>قبیله و تقسیم کنعان به‌حکم قرعه</w:t>
      </w:r>
      <w:bookmarkEnd w:id="310"/>
    </w:p>
    <w:p>
      <w:pPr>
        <w:pStyle w:val="BookText"/>
        <w:rPr/>
      </w:pPr>
      <w:r>
        <w:rPr>
          <w:rFonts w:ascii="IRNazanin" w:hAnsi="IRNazanin" w:eastAsia="IRNazanin"/>
          <w:color w:val="111111"/>
          <w:sz w:val="28"/>
          <w:sz w:val="28"/>
          <w:szCs w:val="28"/>
          <w:rtl w:val="true"/>
          <w:lang w:bidi="fa-IR"/>
        </w:rPr>
        <w:t>همان‌طور که قبلاً در وقایع پس از وفات هارون ذکر کردیم حضرت موسی به درخواست خود قبیله‌های رئوبین، جاد و نصف قبیله‌ی منسی، زمین‌های سمت شرقی رود اردن را بین آن‌ها تقسیم نمود و موسی این ناحیه را برای آن‌ها بدین‌صورت تعیین نموده بود</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کناره‌ی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ارنون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شهری که در وسط این وادی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تمام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همه‌ی شهرهای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سیحون، پادشاه قوم اموری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سرحد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می‌کرد، ملک آن‌ها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جشوری ها و معکی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کوه حرمون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باشان تا شهر سلخه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 جزو قلمرو عوج بود، به آن‌ها تعلّق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عوج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عشتاروت وادرعی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می‌کرد و از بازماندگان رفائی ها بود که موسی آن‌ها را شکست داد و بیرون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بیان نحوه‌ی تقسیم‌بندی زمین‌های کنعان برای قبایل دیگر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کنعان به‌حکم قرعه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زمین‌های تصرّف شده‌ی کنعان، بین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به‌حکم قرعه تقسیم شد؛ چون خداوند به موسی دستور داده بود که زمین‌ها به‌حکم قرعه تقسیم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العازار کاهن، یوشع و رؤسای قبایل بنی‌اسرائیل، این قرعه‌کشی را انجام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موسی قبلاً زمین‌های سمت شرقی رود اُردُن را به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داده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قبیله‌ی یوسف شامل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به نام‌های منسی و افرایم بود، قبیله‌ی لاوی گرچه به‌طورکلی از زمین محروم بود، ولی شهرهایی برای سکونت و چراگاه‌هایی برای چرانیدن حیوانات به ایشان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تقسیم زمین، مطابق دستوراتی که خداوند به موسی داده بود، انجام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کالیب بن یفنه</w:t>
      </w:r>
    </w:p>
    <w:p>
      <w:pPr>
        <w:pStyle w:val="BookText"/>
        <w:rPr/>
      </w:pPr>
      <w:r>
        <w:rPr>
          <w:rFonts w:ascii="IRNazanin" w:hAnsi="IRNazanin" w:eastAsia="IRNazanin"/>
          <w:color w:val="111111"/>
          <w:sz w:val="28"/>
          <w:sz w:val="28"/>
          <w:szCs w:val="28"/>
          <w:rtl w:val="true"/>
          <w:lang w:bidi="fa-IR"/>
        </w:rPr>
        <w:t>روزی عده‌ای از مردان قبیله‌ی یهودا به جلجال نزد یوشع آمدند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آن‌ها که کالیب، پسر یَفُنه قَنِزی بود، از یوشع 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به خاطر داری وقتی در قادش برنیع بودیم، خداوند درباره‌ی من و تو به موسی چه گفت؟ در آن زمان من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مارا از قادش برنیع به سرزمین کنعان فرستاد تا وضع آنجا را برسی کنیم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آنچه را که حقیقت داشت به او گزارش دادم، امّا برادران دیگر که با من آمده بودند، قوم را از رفتن به کنعان ترسانیدند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من خداوند، خدای خود را پیروی می‌کردم، موسی به من قول داد زمینی که قدم در آن گذاشته‌ام تا ابد از آن من و فرزندانم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حال چنانکه می‌بینی، از آن هنگام که در بیابان سرگردان بودیم تاکنون که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آن می‌گذرد خداوند مرا زنده نگاه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بااینکه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عمرم می‌گذرد، هنوز مانند زمانی که موسی ما را برای بررسی سرزمین کنعان فرستاد، سالم و قوی هستم و می‌توانم باز مثل گذشته سفر کنم و با دشمنان بجنگم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اکنون کوهستانی را که خداوند وعده‌اش را به من داده است، به من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شک به خاطر می‌آوری وقتی برای بررسی اوضاع به کنعان رفته بودیم، عناقی های غول‌آسا در آن کوهستان زندگی می‌کردند و شهرهای ایشان بزرگ و حصار دار بود؛ امّا به یاری خداوند من آن‌ها را ازآنجا بیرون خواهم راند، همان‌طور که خداوند فرموده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یوشع، کالیب را برکت داد و حبرون را به او بخشید؛ زیرا کالیب از صمیم دل خداوند، خدای اسرائیل را پیروی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حبرون تا امروز نیز از آن کالیب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 حبرون، قریه‌ی اربع نامیده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 نام بزرگ‌ترین دلاور عناقی ها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زمان، در سرزمین کنعان صلح برقرار بود</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خاندان کالیب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به یوشع دستور داد که قسمتی از زمین یهودا را به کالیب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یفنه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برحسب این دستور، قریه‌ی اربع که نام دیگر آن حبرون بود به او داده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اربع نام پدر عناق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کالیب، طایفه‌های شیشای؛ اخیمان و تَلَمای را که از نسل عناق بودند ازآنجا بیرون راند، سپس با مردم شهر دبیر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قریه سفر نامیده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کالیب به افراد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برود و قریه‌ی سفر را تصرّف نماید، دخترم عکسه را به او به زنی خواهم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عُتن 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قناز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برادرزاده‌ی کالیب، شهر را تصرّف نمود و کالیب عکسه را به او به زنی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عتن 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عکسه را به خانه‌ی خود می‌برد، او را ترغیب نمود تا از پدرش قطعه زمینی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عکسه از اُلاغش پیاده شد تا دراین‌باره با پدرش کالیب صحبت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کالیب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 خواهی؟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عکسه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هدیه‌ی دیگر هم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زمینی که به من داده‌ای، زمین بی آبی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قطعه زمین که چشمه در آن باشد به من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کالیب چشمه‌های بالا و پایین را به او بخشید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قبیله‌ی یهودا</w:t>
      </w:r>
    </w:p>
    <w:p>
      <w:pPr>
        <w:pStyle w:val="BookText"/>
        <w:rPr/>
      </w:pPr>
      <w:r>
        <w:rPr>
          <w:rFonts w:ascii="IRNazanin" w:hAnsi="IRNazanin" w:eastAsia="IRNazanin"/>
          <w:color w:val="111111"/>
          <w:sz w:val="28"/>
          <w:sz w:val="28"/>
          <w:szCs w:val="28"/>
          <w:rtl w:val="true"/>
          <w:lang w:bidi="fa-IR"/>
        </w:rPr>
        <w:t>این است زمینی که به‌حکم قرعه به خاندان‌های قبیله‌ی یهودا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مرز این زمین در جنوب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منتهی الیه جنوبی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بیابان 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می‌رسید و در آنجا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هم‌مرز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مرز جنوبی، از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می‌شد و از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گردنه‌ی عقرب‌ها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به‌سوی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بیابان 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ازآنجا به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قادش برنیع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می‌رسید و سپس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به‌طرف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می‌رفت و به‌طرف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برمی‌گشت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می‌رسید،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طی کرده،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مدیترانه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مرز این زمین در 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می‌شد و تا شمال دریا یعنی جایی که رود اردن در آن می‌ریزد، امتداد 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ازآنجا مرز شمالی شروع می‌شد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حجله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امتداد می‌یافت و به‌طرف شمال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بوهَن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بوهَن پسر رئوبین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آنجا از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درّه‌ی عخور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به سمت شمال، به‌سوی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گردنه‌ی ادومیم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طرف جنوبی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درّه‌ی عخور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ازآنجا به‌طرف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چشمه‌های عین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می‌رفت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روجل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w:t>
      </w:r>
    </w:p>
    <w:p>
      <w:pPr>
        <w:pStyle w:val="BookText"/>
        <w:rPr/>
      </w:pPr>
      <w:r>
        <w:rPr>
          <w:rFonts w:ascii="IRNazanin" w:hAnsi="IRNazanin" w:eastAsia="IRNazanin"/>
          <w:color w:val="111111"/>
          <w:sz w:val="28"/>
          <w:sz w:val="28"/>
          <w:szCs w:val="28"/>
          <w:rtl w:val="true"/>
          <w:lang w:bidi="fa-IR"/>
        </w:rPr>
        <w:t xml:space="preserve">سپس از درّه‌ی هنوم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امتداد دامنه‌ی جنوبی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اورشلیم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بالا می‌رفت و ازآنجا به بالای تپّه‌ای که در سمت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درّه‌ی هنوم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انتهای شمالی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پیش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ازآنجا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چشمه‌های نفتوح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کشیده شده، به شهرهای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عفرون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می‌رسید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قریه‌ی یعاریم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امتداد 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به‌طرف مغرب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سعیر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برمی‌گشت و در امتداد دامنه‌ی شمالی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یعاریم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کسالون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می‌رفت و به‌طرف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سرازیر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به دامنه‌ی شمالی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می‌رسید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کشیده می‌شد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بعله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یبن 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می‌رسید و سرانجام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مدیترانه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مرز این زمین در 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مدیترانه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خاندان‌های قبیله‌ی یهودا در داخل این مرزها زندگی می‌کردند</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شهرهای یهودا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سرزمینی که به قبیله‌ی یهودا تعلّق گرفت شامل شهرهای زیر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شهرهایی که در امتداد مرزهای ادوم در دشت نِگِب واقع‌شده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با روستاهای اطراف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قبص ئیل، عیدر، یاجور، قینه، دیمونه، عدعده، قادش، حاصور، یتنان، زیف، طالم، بعلوت، حاصور حَدَته، قریوت حصرون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شماع، مولاده، حَصَر جده، حشمون، بیت فالط، حصر شوعال، بئر شبع، بزیوتیه، بعاله، عییم، عاصم، التولد، کسیل، حرمه، صقلغ، مدمنه، سنسنه، لباوت، سلخیم، عین و رمون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شهرهایی که در دشت‌ها واقع‌شده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با روستاهای اطراف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اشتاول، صرعه، اشنه، زانوح، عین جنیم، تفوح، عینام، یرموت، عدلام، سوکوه، عزیقه، شعرایم، عدیتایم، جدیره، جدیرتایم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با روستاهای اطراف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صنان، حداشاه، مجدل جاد، دلعان، مصفه، یُقت ئیل، لاخیش، بُصقه، عجلون، کبون، لحمان، کتلیش، جدیروت، بیت داجون، نعمه، مقیده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با روستاهای اطراف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لبنه، عاتر، عاشان، یفتاح، اشنه، نصیب، قعیله، اکزیب، مریشه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تمام شهرها و روستاهای ناحیه‌ی عقرون جزء ملک قبیله‌ی یهودا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مدیترانه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شهرهایی که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واقع‌شده بودند با روستاهای مجاور جزء زمین یهودا به شمار می‌آمدند؛ و نیز خود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آبادی‌های اطراف آن‌ها و تمام شهرهای کنار دریای مدیترانه تا درّه‌ی مصر، جزء ملک یهودا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شهرهایی که در نواحی کوهستانی قرار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با روستاهای اطراف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شامیر، یتیر، سوکوه، دنه، قریه 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عناب، اشتموه، عانیم، جوشن، حولون، جیلوه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با روستاهای اطراف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اراب، دومه، اشعان، یانوم، بیت تفوح، افیقه، حُمطه، قریه اربع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صیعور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با روستاهای اطراف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معون، کرمل، زیف، یوطه، یزرعیل، یُقدعام، زانوح، قاین، جبعه، تِمنه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با روستاهای اطراف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حلحول، بیت صور، جدور، معارات، بیت عنوت، التقون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با روستاهای اطراف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قریه‌ی بعل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قریه‌ی یعاریم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شهرهایی که در بیابان واقع‌شده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با روستاهای اطراف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 عربه، مدین، سکاکه، نبشان، شهر نمک، عین جُدی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مردم قبیله‌ی یهودا نتوانستند یبوسی ها را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اورشلیم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می‌کردند بیرون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اورشلیم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ماندند و هنوز هم در آنجا هستند و با مردم قبیله‌ی یهودا زندگی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قبایل افرایم</w:t>
      </w:r>
    </w:p>
    <w:p>
      <w:pPr>
        <w:pStyle w:val="BookText"/>
        <w:rPr/>
      </w:pPr>
      <w:r>
        <w:rPr>
          <w:rFonts w:ascii="IRNazanin" w:hAnsi="IRNazanin" w:eastAsia="IRNazanin"/>
          <w:color w:val="111111"/>
          <w:sz w:val="28"/>
          <w:sz w:val="28"/>
          <w:szCs w:val="28"/>
          <w:rtl w:val="true"/>
          <w:lang w:bidi="fa-IR"/>
        </w:rPr>
        <w:t>مرز جنوبی آن زمین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به‌حکم قرعه به بنی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افرایم و منسی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گرفت، از آن قسمت رود اُردُن که نزدیک اِریحا است، یعنی از شرق چشمه‌های اِریحا شروع می‌شد و از صحرا گذشته، به ناحیه‌ی کوهستانی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 حدّ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امتداد می‌یافت و بعد به سمت مغرب به سرحد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یفلیطی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حورون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شده، انتهایش به دریای مدیترانه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مرز شرقی آن زمین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خاندان‌های قبیله‌ی افرایم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عطاروت 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می‌شد و ازآنجا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حورون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امتداد می‌یافت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مدیترانه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مرز شمالی آن زمین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مدیترانه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شروع‌شده، به سمت مشرق کشیده می‌شد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می‌گذشت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تعنت شیلوه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یانوحه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یانوحه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جنوب کشیده شده، به‌طرف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 آمده،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می‌رسید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 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سپس‌ازآنجا به‌طرف غرب کشیده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درّه‌ی 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می‌رسید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مدیترانه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بعضی از شهرهایی که در سر حدّ خاک نصف قبیله‌ی منسی بود با روستاهای اطراف به قبیله‌ی افرایم داده شد ولی آن‌ها کنعانی‌هایی را که در جازر ساکن بودند بیرون نکردند و کنعانی‌ها تا امروز در میان قبیله‌ی افرایم به‌صورت برده، زندگی می‌کنند</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قبایل منسی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قسمتی از زمین‌هایی که در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 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 قبیله‌ی منسی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بزرگ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خاندان ماخیر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بزرگ منسی و پدر جلعاد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سمت شرقی رود 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داده‌شده بود؛ زیرا آن‌ها جنگجویانی شجاع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زمین‌های کرانه‌ی غربی رود اُردُن به بقیّه‌ی قبیله‌ی منسی، یعنی خاندان‌های ابیعزر، هالک، اسرئیل، شکیم، حافر و شمیداع داده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صَلُفحاد پسر حافر، حافر پسر جلعاد، جلعاد پسر ماخیر و ماخیر پسر منسی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صَلُفحاد پسری نداشت، او تنها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 نوعه، حُجله، ملکه، ترصه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نزد العازار کاهن، یوشع و بزرگان اسرائیل آمده،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موسی فرمود که ما هم می‌توانیم هرکدام به‌اندازه‌ی یک مرد از زمین سهم 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چنانکه خداوند به موسی امر فرموده بود،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مانند مردان قبیله‌شان، صاحب زمین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بدین ترتیب قبیله‌ی منسی علاوه بر زمین جلعاد و باشان که در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 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صاحب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دیگر از زمین‌های غرب رود اُردُن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مرز قبیله‌ی منسی از سرحد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امتداد می‌یافت و ازآنجا به‌طرف جنوب کشیده شده، به ناحیه‌ای که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تفوح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زندگی می‌کردند می‌رسید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سرزمین تفوح، متعلّق به منسی بود، امّا خود شهر تفوح که در مرز سرزمین منسی قرار داشت به قبیله‌ی افرایم تعلّق می‌گرفت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سرحد قبیله‌ی منسی به‌طرف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کشیده می‌شد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مدیترانه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چند شهر در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خاک منسی واقع‌شده بودند که درواقع متعلّق به افرایم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مدیترانه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افرایم تعیین شد؛ و زمین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مدیترانه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قبیله‌ی منسی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 منسی از شمال،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سمت شرق،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شهرهای زیر که در خاک یساکار و اشیر واقع‌شده بودند به قبیله‌ی منسی داده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بیت شان، یبلعام، دُر، عین دُر، تعناک، مَجِدو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 ی کوهستانی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روستاهای اطراف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قبیله‌ی منسی نتوانست کنعانی‌هایی را که در این شهرها و روستاها ساکن بودند بیرون کند، پس آن‌ها در آن سرزمین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هنگامی‌که بنی‌اسرائیل نیرومند شدند، باز آن‌ها را بیرون نکردند بلکه ایشان را به بردگی خود 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قبیله‌ی یوسف، نزد یوشع آمده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از این زمین فقط یک سهم به ما داده‌ای و حال آن‌که خدا ما را برکت داده و جمعیّت مارا زیادتر از قبایل دیگر گردانیده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یوشع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جمعیّت شما زیاد است و زمین کوهستانی افرایم برای شما کافی نیست، می‌توانید جنگل‌های وسیع فرزی‌ها و رفائی ها را نیز بگیرید و برای خود صاف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کنعانی‌هایی که در دشت ها ساکن‌اند، چه آن‌هایی که بیت شان و روستاهای اطراف آن و چه آن‌هایی که در درّه‌ی یزرعیل هستند، عرابه‌های آهنین دارند و ما از عهده‌ی آن‌ها بر نمی آییم</w:t>
      </w:r>
      <w:r>
        <w:rPr>
          <w:rFonts w:eastAsia="IRNazanin" w:cs="IRNazanin"/>
          <w:color w:val="111111"/>
          <w:sz w:val="28"/>
          <w:szCs w:val="28"/>
          <w:rtl w:val="true"/>
          <w:lang w:bidi="fa-IR"/>
        </w:rPr>
        <w:t xml:space="preserve">» </w:t>
      </w:r>
      <w:bookmarkStart w:id="311" w:name="pg14478_131841"/>
    </w:p>
    <w:p>
      <w:pPr>
        <w:pStyle w:val="BookText"/>
        <w:rPr/>
      </w:pPr>
      <w:bookmarkEnd w:id="31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یوشع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جمعیّت شما زیاد است و شما قوی هستید، پس بیش از یک سهم به شما تعلّق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کوهستان جنگلی نیز از آن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جنگل را صاف کنید و سراسر آن را تصرّف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یقین دارم که شما می‌توانید کنعانی‌ها را ازآنجا بیرون کنید، گرچه آن‌ها عرابه‌های آهنین دارند و قوی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312" w:name="__RefHeading___Toc519863_996550957"/>
      <w:bookmarkStart w:id="313" w:name="_Toc103"/>
      <w:bookmarkEnd w:id="312"/>
      <w:r>
        <w:rPr>
          <w:rtl w:val="true"/>
        </w:rPr>
        <w:t>قسمت بیست و چهارم</w:t>
      </w:r>
      <w:r>
        <w:rPr>
          <w:rtl w:val="true"/>
        </w:rPr>
        <w:t xml:space="preserve">: </w:t>
      </w:r>
      <w:r>
        <w:rPr>
          <w:rtl w:val="true"/>
        </w:rPr>
        <w:t xml:space="preserve">نحوه‌ی تقسیم بقیّه‌ی زمین‌ها بین </w:t>
      </w:r>
      <w:r>
        <w:rPr/>
        <w:t>7</w:t>
      </w:r>
      <w:r>
        <w:rPr>
          <w:rtl w:val="true"/>
        </w:rPr>
        <w:t xml:space="preserve"> </w:t>
      </w:r>
      <w:r>
        <w:rPr>
          <w:rtl w:val="true"/>
        </w:rPr>
        <w:t>قبیله</w:t>
      </w:r>
      <w:bookmarkEnd w:id="313"/>
    </w:p>
    <w:p>
      <w:pPr>
        <w:pStyle w:val="BookText"/>
        <w:rPr/>
      </w:pP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تمام قوم اسرائیل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 و خیمه‌ی عبادت را برپا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آن‌ها بر تمام سرزمین مسلط شده بودند، ولی هنوز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باقی‌مانده بودند که ملکی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یوشع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کی می‌خواهید سهل‌انگاری کنید؟ چرا نمی‌روید و زمین‌هایی را که خداوند، خدای اجدادتان به شما داده است، تصرّف نمی‌کنید؟ از هر قبیله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می‌فرستم تا آن زمین‌ها را بررسی کنند و از وضع آن‌ها به من گزارش دهند تا بتوانم زمین‌ها را بین شما تقسیم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 باید زمین را 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تقسیم کنند و گزارش آن را برای من بیاورند تا من در حضور خداوند، خدایمان سهم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را به‌حکم قرعه تعیین نمایم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قبیله‌ی یهودا و قبیله‌ی یوسف که قبلاً به ترتیب زمین‌های جنوب و شمال را گرفته‌اند در همان‌جا می‌مانند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قبیله‌ی لاوی هم از زمین سهمی ندارند؛ زیرا آن‌ها کاهن هستند و خدمت خداوند سهم ایشان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قبایل رئوبین و جاد و نصف قبیله‌ی منسی هم که قبلاً سهم خود را در سمت شرقی رود اُردُن که موسی برای ایشان تعیین نموده بود،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افراد رفتند تا زمین‌ها را بررسی کنند و گزارش آن را برای یوشع بیاورند تا او در شیلوه در حضور خداوند، سهم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را به‌حکم قرعه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یوشع، مطابق دستوری که یافته بودند عمل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زمین‌ها را 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تقسیم نمودند و نام شهرهای هر قسمت را نوشتند، سپس به اردوگاه شیلوه، نزد یوشع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یوشع در حضور خداوند قرعه انداخت و بدین ترتیب زمین‌ها را بین آن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به این شرح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قبیله‌ی بنیامین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قرعه به نام بنیامین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خاندان‌های این قبیله، بین قبیله‌ی یهودا و یوسف قرار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مرز آن‌ها در شمال، از رود اُردُن شروع‌شده، به‌طرف شمال اِریحا بالا می‌رفت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وسط کوهستان گذشته، به صحرای بیت آون در غرب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به‌طرف جنوب لوز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بیت 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شده، به‌طرف عطاروت ادار که در منطقه‌ی کوهستانی جنوب بیت حورون پایین واقع است سرازیر می‌شد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مرز غربی از کوهستان جنوب بیت حورون به‌طرف جنوب کشیده شده، به قریه‌ی بعل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قریه‌ی یعاریم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شهرهای یهوداست می‌رسید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مرز جنوبی از انتهای قریه‌ی بعل در غرب شروع می‌شد و به‌طرف چشمه‌های نفتوح کشیده شده، ازآنجا به دامنه‌ی کوهی که مقابل درّه‌ی هنوم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شمال درّه افرائیم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امتداد می‌یافت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از درّه‌ی هنوم می‌گذشت و جنوب سرزمین یبوسی ها را قطع می‌کرد و به‌عین روجل می‌رسید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خطّ مرزی از عین روجل به‌طرف شمال به‌عین شمس می‌رفت و بعد به جلیلوت که در مقابل گذرگاه ادومیم قرار دارد، می‌رسید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به‌طرف سنگ بوهن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بوهن پسر رئوبین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سرازیر شده، از شمال زمینی که مقابل درّه‌ی اُردُن است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درّه‌ی اردن سرازیر می‌شد و ازآنجا به سمت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حجله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می‌شد و به خلیج شمالی دریای مرده که در انتهای جنوبی رود اردن است منتهی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بود مرز جنوبی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رود اردن مرز شرقی زمین بنیامین را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زمینی است که برای خاندان‌های قبیله‌ی بنیامین تعیین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شهرهایی که به خاندان‌های قبیله‌ی بنیامین تعلّق داشت، ازاین‌قرارند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با روستاهای اطراف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اِریحا، بیت حجله، عِیمق قصیص، بیت عربه، صمارایم، بیت ئیل، عَویم، فاره، عُفرَت، کَفَر عمونی، عُفنی و جابع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با روستاهای اطراف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جبعون، رامه، بئیروت، مصفه ف کفیره، مصفه، کفیره، موصه، راقم، یرفئیل، تراله، صیله، آلف، یبوسی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اورشلیم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جبعه، قریه‌ی یعاریم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ملکی که به خاندان‌های قبیله‌ی بنیامین داده شد</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قبیله‌ی شمعون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قرعه به نام شمعون درآمد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خاندان‌های این قبیله، در داخل مرزهای یهودا قرار داشت و شامل این شهرها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با روستاهای اطراف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بئر شبع، شبع، مولاده، حَصَر شوعال، بالح، عاصم، التولد، بتول، حرمه، صقلغ، بیت مرکبوت، حصر سوسه، بیت لباعوت، شاروحن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با روستاهای اطراف تا به علت بئیر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رامه ی نگب هم گفته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رمون، عاتر، عاشان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زمینی که به خاندان‌های قبیله‌ی شمعون داده 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زمین سهمی بود که قبلاً برای قبیله‌ی یهودا تعیین گردیده بود، چون زمین سهم یهودا برای ایشان زیاد بود</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قبیله‌ی زبولون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سومین قرعه به نام زبولون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زمین خاندان‌های این قبیله از سارید شروع می‌شد و به‌طرف مغرب تا مرعله و دباشه کشیده شده، به درّه‌ی شرق یُقنعام، می‌رسید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طرف شرق سارید نیز تا حدود کسلوت تابور و ازآنجا تا دابره و یافیع کشیده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به‌طرف شرق امتدادیافته، به جت حافر و عت قاصین کشیده می‌شد، سپس از رمون گذشته، به نیعه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مرزی در شمال، به‌طرف حناتون برمی گشت و به درّه‌ی یفتح ئیل منتهی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قطه، نهلال، شمرون، یداله و بیت لحم نیز جزء ملک قبیله‌ی زبولون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با روستاهای اطرافشان به خاندان‌های قبیله‌ی زبولون تعلّق گرفت</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قبیله‌ی یساکار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چهارمین قرعه به نام یساکار درآمد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شهرهای خاندان‌های این قبیله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با روستاهای اطراف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یزرعیل، کسلوت، شونم، حفارایم، شی ئون، اناحره، ربیت، قشیون، آبص، رمه، عین جنیم، عین حده و بیت فصیص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وخط مرزی قبیله‌ی یساکار از شهرهای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تابور، شحصیمه و بیت شمس، می گذشت و به رود اُردُن منتهی می‌شد</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قبیله‌ی اشیر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پنجمین قرعه به نام اشیر درآمد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شهرهای خاندان‌های این قبیله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با روستاهای اطراف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حلقه، حلی، باطَن، اکشاف، الملک، عمعاد، مش آل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 مرزی قبیله‌ی اشیر در غرب، به‌طرف کرمل و شیحور لبنه کشیده می‌شد و ازآنجا به سمت مشرق به‌طرف بیت داجون می‌پیچید و به زبولون و درّه‌ی یفتح ئیل می‌رسید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ازآنجا به‌طرف شمال به‌سوی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عامق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 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امتدادیافته از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حبرون، رحوب، حمون، قانه و صیدون بزرگ می‌گذشت؛ سپس این خطّ مرزی به‌طرف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می‌پیچید و به شهر حصار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می‌رسید و باز به‌طرف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پیچیده در ناحیه‌ی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اکزیب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دریای مدیترانه منتهی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جزء ملک اشیر بودند</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قبیله‌ی نفتالی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ششمین قرعه به نام نفتالی درآمد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 مرزی زمین خاندان‌های این قبیله از حالف شروع می‌شد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گذشته، در امتداد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یبن 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می‌رسید و ازآنجا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 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 مرزی در غرب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ازنوت تابور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می‌پیچید و ازآنجا به‌طرف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نفتالی با زبولون در جنوب، با اشیر در غرب و با رود اُردُن در شرق، هم‌مرز می‌شد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شهرهای حصار داری که در زمین نفتالی واقع‌شده بودند ازاین‌قرارند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با روستاهای اطراف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صدیم، صیر، حَمَت، رَقَت، کنارت، ادامه، رامه، حاصور، قادش، ادرعی، عین حاصور، یَرون، مجدل ئیل، حوریم، بیت عنات و بیت شمس</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قبیله‌ی 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هفتمین قرعه به نام دان درآمد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شهرهای خاندان‌های این قبیله عبارت بودند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صرعه، اشت ئول، عیر شمس، شَعَلبین، اَیَلون، یتله، الون، تمنه، عقرون، اَلتقیت، جِبَتون، بعله، یهود، بنی برق، جت رمون، میاه یرقون، رقون و همچنین زمین مقابل یافا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زمینی که برای قبیله‌ی دان تعیین شد، برای ایشان کافی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قبیله‌ی دان به شهر لَشَم در شمال حمله برده، آن را تصرّف نمودند و اهالی آنجا را قتل‌عام کردند، سپس در آنجا ساکن شدند و نام جدّ خویش، دان را بر آن شهر نهادند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شهرها و روستاهای اطرافشان به خاندان‌های قبیله‌ی دان تعلّق گرفت</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ملک یوشع</w:t>
      </w:r>
    </w:p>
    <w:p>
      <w:pPr>
        <w:pStyle w:val="BookText"/>
        <w:rPr/>
      </w:pP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 xml:space="preserve">: </w:t>
      </w:r>
      <w:r>
        <w:rPr>
          <w:rStyle w:val="FootnoteAnchor"/>
          <w:rtl w:val="true"/>
        </w:rPr>
        <w:footnoteReference w:id="344"/>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پس‌ازاینکه زمین‌ها میان قبایل اسرائیل تقسیم شد و حدود هرکدام تعیین گردید، قوم اسرائیل مطابق دستور خداوند، به یوشع ملکی پیشنهاد کردند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تمنه سارح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میان کوهستان افرایم واقع‌شده بود برای خود برگزید و آن را دوباره بنا کرد و در آن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به‌این‌ترتیب، قرعه‌کشی و تقسیم زمین بین قبایل اسرائیل در شیلوه، جلو دروازه‌ی خیمه‌ی عبادت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قرعه‌کشی که در حضور خداوند برگزار شد، العازار کاهن، یوشع و سران قبایل حاضر بودند و نظارت می‌کردند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شهرهای پناهگاه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یوشع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مردم اسرائیل بگو که شهرهای پناهگاه را که قبلاً دستورات آن را توسّط موسی به شما داده بودم، تعیین کنند تا اگر کسی مرتکب قتل غیر عمد شود، به آنجا پناه ببرد و از انتقام بستگان مقتول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قاتل به یکی از این شهرها برسد، باید به دروازه‌ی شهر که محل قضاوت است برود و قضیّه را برای بزرگان شهر شرح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باید او را به داخل شهر برده، مکانی برای زندگی کردن به او بدهند تا پیش ایشان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بستگان مقتول برای کشتن قاتل بیاید، نباید قاتل را تسلیم نمایند، چون او به‌طور تصادفی، مرتکب عمل قتل شده است، نه از روی کینه و غرض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باید تا زمان محاکمه‌اش در حضور مردم و تا وفات رئیس کهنه‌ای که در زمان واقعه بر مصدر کار بوده است، در آن شهر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بعدازآن، آزاد است و می‌تواند به شهر و خانه‌ی خود بازگردد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این شهرها برای پناهگاه اختصاص یافتند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قادش جلیل در کوهستان نفتالی، شکیم در کوهستان افرایم و قریه‌ی اربع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حبرون نیز نامیده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کوهستان یهودا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در سمت شرقی رود اُردُن، در شرق اِریحا، این شهرها برای پناهگاه اختصاص یافتند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باصر در صحرا از ملک قبیله‌ی رئوبین، راموت در جلعاد از ملک قبیله‌ی جاد و جولان در باشان از ملک قبیله‌ی منسی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شهرهای پناهگاه هم برای اسرائیلی‌ها بود و هم برای غریبانی که در میان ایشان زندگی می‌کردند تا اگر کسی تصادفاً مرتکب قتل شود، به یکی از آن‌ها فرار کند تا قبل از محاکمه‌اش در حضور مردم، به دست مدّعی ِ خون مقتول، کُشته نشود</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شهرهای قبیله‌ی لاوی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بزرگان قبیله‌ی لاوی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به العازار کاهن، یوشع و بقیّه‌ی رهبران قبایل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موسی فرمود که شهرهایی برای سکونت و چراگاه‌هایی برای گلّه‌ها به قبیله‌ی ما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بنی‌اسرائیل طبق فرمان خداوند از ملک خود شهرهایی با چراگاه‌های اطرافشان به قبیله‌ی لاوی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خاندان قهّات، نخستین گروه از قبیله‌ی لاوی بودند که قرعه به نامشان درآمد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آن دسته از قهّاتی ها که از نسل‌هارون و کاهن بودند،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از شهرهای قبایل یهودا، شمعون و بنیامین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بقیّه‌ی خاندان قهّات،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از شهرهای افرایم، دان و نصف قبیله‌ی منسی داده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خاندان جرشون،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از شهرهای قبایل یساکار، اشیر، نفتالی و نصف قبیله‌ی منسی که در باشان قرار داشت، داده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خاندان مراری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از شهرهای قبایل رئوبین، جاد و زبولون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طریق آنچه خداوند به موسی فرموده بود، انجام پذیرفت و شهرها و چراگاه‌ها برای قبیله‌ی لاوی به‌حکم قرعه تعیین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است اسامی شهرهایی که از ملک قبایل یهودا و شمعون به نسل‌هارون که از طایفه‌ی قهات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لاوی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داده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طایفه‌ی قهات نخستین گروهی بودند که قرعه به نامشان درآمد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با چراگاه‌های اطراف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حبرون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قریه‌ی اربع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 پدر عناق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کوهستان یهودا با چراگاه‌های اطرافش به ایشان تعلّق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مزارع و روستاهای اطراف آن، قبلاً به کالیب پسر یفنه داده‌شده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شهر حبرون که از شهرهای پناهگاه بود، این شهرها نیز به نسل‌هارون که کاهن بودند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با چراگاه‌های اطراف از قبیله‌ی یهودا و شمعون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لبنه، یتیر، اشتموع، حولون، دبیر، عین، یوطه، بیت شمس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ملک قبیله‌ی بنیامین،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با چراگاه‌های اطراف داده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جبعون، جبع، عناتوت، علمون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با چراگاه‌های اطراف آن‌ها به باقیمانده‌ی خاندان قهات داده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طرف قبیله‌ی افرایم،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با چراگاه‌های اطراف آن‌ها به بقیّه‌ی خاندان قهّات داده شد، این شهرها عبارت بودند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شهرهای پناهگاه که در کوهستان افرایم واقع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جازر، قبصایم و بیت حورون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طرف قبیله‌ی دان،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با چراگاه‌های اطراف آن‌ها به ایشان بخشیده شد، این شهرها عبارت بودند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التقی، جِبَتون، اَیَلون و جترمون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نصف قبیله‌ی منسی، شهرهای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تعنک، جت 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چراگاه‌های اطراف آن‌ها را به ایشان بخشید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با چراگاه‌های اطراف آن‌ها به‌به خاندان جرشون نیز که یکی دیگر از گروه‌های قبیله‌ی لاوی بود، داده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با چراگاه‌های اطراف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طرف نصف قبیله‌ی منسی، جولان در باشان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شهرهای پناهگاه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بَعَشتره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قبیله‌ی یساکار؛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با چراگاه‌های اطراف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قشیون، دابره، یرموت و عین جنیم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قبیله‌ی اشیر،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با چراگاه‌های اطراف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 آل، عبدون، حلقات و رحوب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قبیله‌ی نفتالی،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با چراگاه‌های اطراف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قادش درجلیل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شهرهای پناهگاه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حموت دُر، قرتان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به‌حکم قرعه به خاندان مراری که بقیّه‌ی قبیله‌ی لاوی را تشکیل می‌دادند داده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با چراگاه‌های اطراف از قبیله‌ی زبولون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یُقنعام، قرته، رمنه و نحلال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با چراگاه‌های اطراف از قبیله‌ی رئوبین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باصر، یهصه، قدیموت، میفعت</w:t>
      </w:r>
      <w:r>
        <w:rPr>
          <w:rFonts w:eastAsia="IRNazanin" w:cs="IRNazanin"/>
          <w:color w:val="111111"/>
          <w:sz w:val="28"/>
          <w:szCs w:val="28"/>
          <w:rtl w:val="true"/>
          <w:lang w:bidi="fa-IR"/>
        </w:rPr>
        <w:t xml:space="preserve">» </w:t>
      </w:r>
      <w:bookmarkStart w:id="314" w:name="pg14478_131847"/>
    </w:p>
    <w:p>
      <w:pPr>
        <w:pStyle w:val="BookText"/>
        <w:rPr/>
      </w:pPr>
      <w:bookmarkEnd w:id="314"/>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با چراگاه‌های اطراف از قبیله‌ی جاد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راموت در جلعاد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شهرهای پناهگاه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محنایم، حشبون و یعزیر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از سرزمینی که متعلّق به بنی‌اسرائیل بود،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با چراگاه‌های اطراف آن‌ها به قبیله‌ی لاوی داده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315" w:name="__RefHeading___Toc519865_996550957"/>
      <w:bookmarkStart w:id="316" w:name="_Toc104"/>
      <w:bookmarkEnd w:id="315"/>
      <w:r>
        <w:rPr>
          <w:rtl w:val="true"/>
        </w:rPr>
        <w:t>قسمت بیست و پنجم</w:t>
      </w:r>
      <w:r>
        <w:rPr>
          <w:rtl w:val="true"/>
        </w:rPr>
        <w:t xml:space="preserve">: </w:t>
      </w:r>
      <w:r>
        <w:rPr>
          <w:rtl w:val="true"/>
        </w:rPr>
        <w:t>بنی‌اسرائیل سرزمین موعود را تسخیر می‌کند</w:t>
      </w:r>
      <w:bookmarkEnd w:id="316"/>
    </w:p>
    <w:p>
      <w:pPr>
        <w:pStyle w:val="BookText"/>
        <w:rPr/>
      </w:pP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خداوند، تمام سرزمینی را که به اجداد قوم اسرائیل وعده فرموده بود به بنی‌اسرائیل بخشید و ایشان آن را تصرّف نموده، در آن ساکن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چنانکه به اجداد آن‌ها وعده داده بود، در سرزمین اسرائیل صلح برقرار نمود و کسی را یارای مقاومت با آن‌ها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ایشان را یاری نمود تا دشمنان خود را نابود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تمام وعده‌های نیکویی که به قوم اسرائیل داده بود وفا کرد</w:t>
      </w:r>
      <w:r>
        <w:rPr>
          <w:rFonts w:eastAsia="IRNazanin" w:cs="IRNazanin"/>
          <w:color w:val="111111"/>
          <w:sz w:val="28"/>
          <w:szCs w:val="28"/>
          <w:rtl w:val="true"/>
          <w:lang w:bidi="fa-IR"/>
        </w:rPr>
        <w:t>.</w:t>
      </w:r>
    </w:p>
    <w:p>
      <w:pPr>
        <w:pStyle w:val="Heading4"/>
        <w:numPr>
          <w:ilvl w:val="3"/>
          <w:numId w:val="1"/>
        </w:numPr>
        <w:rPr/>
      </w:pPr>
      <w:bookmarkStart w:id="317" w:name="__RefHeading___Toc519867_996550957"/>
      <w:bookmarkStart w:id="318" w:name="_Toc105"/>
      <w:bookmarkEnd w:id="317"/>
      <w:r>
        <w:rPr>
          <w:rtl w:val="true"/>
        </w:rPr>
        <w:t>قسمت بیست و ششم</w:t>
      </w:r>
      <w:r>
        <w:rPr>
          <w:rtl w:val="true"/>
        </w:rPr>
        <w:t xml:space="preserve">: </w:t>
      </w:r>
      <w:r>
        <w:rPr>
          <w:rtl w:val="true"/>
        </w:rPr>
        <w:t>بازگشت قبایل شرق رود اُردُن</w:t>
      </w:r>
      <w:bookmarkEnd w:id="318"/>
    </w:p>
    <w:p>
      <w:pPr>
        <w:pStyle w:val="BookText"/>
        <w:rPr/>
      </w:pP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یوشع، مردان جنگی قبایل رئوبین، جاد و نصف قبیله‌ی منسی را به حضور طلبید و به ایشان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موسی خدمتگزار خداوند به شما امر فرموده بود، انجام داده‌اید و تمام دستورات مرا نیز اطاعت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جنگ خیلی طول کشید، ولی شما در این مدّت برادران خود را ترک نکرده‌اید بلکه مأموریتی را که خداوند، خدایتان به شما داده بود، انجام دادید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خداوند، خدای شما مطابق وعده‌ی خود، به پدرانتان پیروزی و آرامش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خانه‌های خود در آن‌سوی رود اُردُن که خداوند توسّط خدمتگزار خود، موسی به شما ملکیت داده است، برگردید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به‌دقت آنچه را که موسی به شما دستور داده است،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خدای خود را دوست بدارید، درراه او گام بردارید، احکامش را اطاعت کنید، به او بچسبید و با دل‌وجان او را خدمت نمایید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یوشع آن‌ها را برکت داده، ایشان را به خانه‌هایشان روانه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قبلاً در شرق رود اُردُن، به نصف قبیله‌ی منسی زمین داده بود و یوشع هم در غرب رود اردن به نصف دیگر آن قبیله، در میان قبایل دیگر زمین بخشید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درحالی‌که مردان جنگی عازم خانه‌های خود بودند، یوشع ایشان را برکت داده،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ثروت بسیار، گلّه و رمه‌های بی‌شمار، طلا و نقره، مس و آهن و پوشاک فراوان به خانه‌های خود بازگردید و این غنائم را با بستگان خود تقسیم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مردان جنگی قبایل رئوبین، جاد و نصف قبیله‌ی منسی، </w:t>
      </w:r>
      <w:bookmarkStart w:id="319" w:name="pg14478_131848"/>
    </w:p>
    <w:p>
      <w:pPr>
        <w:pStyle w:val="BookText"/>
        <w:rPr/>
      </w:pPr>
      <w:bookmarkEnd w:id="319"/>
      <w:r>
        <w:rPr>
          <w:rFonts w:ascii="IRNazanin" w:hAnsi="IRNazanin" w:eastAsia="IRNazanin"/>
          <w:color w:val="111111"/>
          <w:sz w:val="28"/>
          <w:sz w:val="28"/>
          <w:szCs w:val="28"/>
          <w:rtl w:val="true"/>
          <w:lang w:bidi="fa-IR"/>
        </w:rPr>
        <w:t xml:space="preserve">بنی‌اسرائیل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 کنعان، ترک نمودند و به‌سوی سرزمین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بنا به دستور خداوند به موسی، آن را تصرّف کرده بودند، روانه شدند</w:t>
      </w:r>
      <w:r>
        <w:rPr>
          <w:rFonts w:eastAsia="IRNazanin" w:cs="IRNazanin"/>
          <w:color w:val="111111"/>
          <w:sz w:val="28"/>
          <w:szCs w:val="28"/>
          <w:rtl w:val="true"/>
          <w:lang w:bidi="fa-IR"/>
        </w:rPr>
        <w:t>.</w:t>
      </w:r>
    </w:p>
    <w:p>
      <w:pPr>
        <w:pStyle w:val="Heading4"/>
        <w:numPr>
          <w:ilvl w:val="3"/>
          <w:numId w:val="1"/>
        </w:numPr>
        <w:rPr/>
      </w:pPr>
      <w:bookmarkStart w:id="320" w:name="__RefHeading___Toc519869_996550957"/>
      <w:bookmarkStart w:id="321" w:name="_Toc106"/>
      <w:bookmarkEnd w:id="320"/>
      <w:r>
        <w:rPr>
          <w:rtl w:val="true"/>
        </w:rPr>
        <w:t>قسمت بیست و هفتم</w:t>
      </w:r>
      <w:r>
        <w:rPr>
          <w:rtl w:val="true"/>
        </w:rPr>
        <w:t xml:space="preserve">: </w:t>
      </w:r>
      <w:r>
        <w:rPr>
          <w:rtl w:val="true"/>
        </w:rPr>
        <w:t>قربانگاه کنار رود اُردُن</w:t>
      </w:r>
      <w:bookmarkEnd w:id="321"/>
    </w:p>
    <w:p>
      <w:pPr>
        <w:pStyle w:val="BookText"/>
        <w:rPr/>
      </w:pP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وقتی قبایل رئوبین، جاد و نصف قبیله‌ی منسی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رود اُردُن،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قربانگاه بسیار بزرگ و چشمگیری در کنار رود اُردُن بنا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هنگامی‌که بقیّه‌ی قبایل اسرائیل این را شنیدند،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 تا به جنگ آن‌ها بروند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 اوّل، عده‌ای را به رهبری فینحاس پسر العازار کاهن نزد ایشان،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افرادی که همراه فینحاس رفتند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که هرکدام از آن‌ها، مقام سرپرستی خاندانی را بر عهده داشتند و به نمایندگی از طرف قبیله‌ی خود آمده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این گروه به نزد قبایل رئوبین، جاد و نصف قبیله‌ی منسی در سرزمین جلعاد رسیدند، به نمایندگی از طرف تمام قوم خداوند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پیروی خداوند برگشته اید و با ساختن این قربانگاه از او روگردان شده، بر ضد خدای اسرائیل برخاسته‌اید؟ آیا عقوبت پرستش بت بعل فغور برای ما کم بود؟ مگر فراموش کرده‌اید چه بلای وحشتناکی بر قوم خداوند عارض شد، به‌طوری‌که هنوز هم از آن کاملاً آزاد نشده ایم؟ مگر نمی دانید اگر امروز از دستور خداوند سرپیچی کنید، فردا او بار دیگر بر همه‌ی قوم اسرائیل خشمگین خواهد شد؟ اگر زمین شما برای عبادت خداوند مناسب نیست، بهتر است به سرزمین خداوند که خیمه‌ی عبادت در آنجاست بیایید و در این سرزمین با ما زندگی کنید و با ساختن یک قربانگاه دیگر علاوه بر قربانگاهی که برای خداوند، خدای ما ساخته‌شده است، بر ضد خداوند و بر ضد ما بر نخیزید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فراموش کرده‌اید که وقتی عخان پسر زارح، مال حرام را برداشت، نه‌فقط او، بلکه تمام قوم اسرائیل با او مجازات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قبایل رئوبین، جاد و نصف قبیله‌ی منسی، به نمایندگان قبایل چنین پاسخ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خدای خدایان می‌داند که قصد ما از بنای این قربانگاه چه بوده است و می‌خواهیم شما نیز بدانید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ما با این کار از پیروی خداوند روگردان شده‌ایم و به او خیانت ورزیده‌ایم، شما ما را زنده نگذارید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خداوند برگشته و این قربانگاه را ساخته‌ایم تا روی آن قربانی سوختنی، هدیه‌ی آردی و قربانی سلامتی تقدیم کنیم، خداوند خودش مارا مجازات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این کار را از روی احتیاط انجام داده‌ایم، چون می‌ترسیم در آینده فرزندان شما به فرزندان ما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حق ندارید، خداوند، خدای اسرائیل را پرستش کنید؛ زیرا شما سهمی در خداوند ندارید</w:t>
      </w:r>
      <w:r>
        <w:rPr>
          <w:rFonts w:eastAsia="IRNazanin" w:cs="IRNazanin"/>
          <w:color w:val="111111"/>
          <w:sz w:val="28"/>
          <w:szCs w:val="28"/>
          <w:rtl w:val="true"/>
          <w:lang w:bidi="fa-IR"/>
        </w:rPr>
        <w:t xml:space="preserve">. </w:t>
      </w:r>
      <w:bookmarkStart w:id="322" w:name="pg14478_131849"/>
    </w:p>
    <w:p>
      <w:pPr>
        <w:pStyle w:val="BookText"/>
        <w:rPr/>
      </w:pPr>
      <w:bookmarkEnd w:id="32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رود اُردُن را بین ما و شما قرار داده است و به‌این‌ترتیب، فرزندان شما، فرزندان ما را از پرستش خداوند بازدارند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تصمیم گرفتیم، آن قربانگاه را بنا کنیم، البته نه برای تقدیم قربانی سوختنی و سایر قربانی‌ها، بلکه تا بین ما و شما و فرزندانمان، شاهدی باشد که ما هم حق‌داریم در خانه‌ی خداوند او را با تقدیم قربانی‌های سوختنی و سلامتی پرستش نماییم و اگر فرزندان شما به فرزندان ما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سهمی در خداوند ندارید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فرزندان ما می‌توانند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قربانگاه را نگاه کنید که پدران ما از روی نمونه‌ی قربانگاه خداوند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قربانگاه، برای تقدیم قربانی‌های سوختنی و سایر قربانی‌ها نیست، بلکه نشانه‌ی این است که ما هم حق‌داریم بیاییم و خدا را بپرستیم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هرگز از پیروی خداوند، دست برنمی‌داریم و با ساختن قربانگاهی، برای تقدیم قربانی سوختنی، هدیه‌ی آردی و سایر قربانی‌ها، از دستورات او سرپیچی نمی‌کنیم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می‌دانیم تنها قربانگاهی که باید بر آن قربانی کرد، همان است که در عبادتگاه خداوند قرار دارد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فینحاس کاهن و نمایندگان قبایل بنی‌اسرائیل که همراه وی بودند، چون این سخنان را از قبیله‌های رئوبین، جاد و نصف قبیله‌ی منسی شنیدند، قانع شدند؛ و فینحاس به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فهمیدیم که خداوند در میان ماست؛ زیرا شما بر ضد او بر نخاسته اید بلکه برعکس ف قوم ما را از نابودی نجات داده‌اید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فینحاس و نمایندگان، از جلعاد به کنعان بازگشتند و هر آنچه را که شنیده بودند به بنی‌اسرائیل گزارش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شنیدن گزارش آن‌ها، همه‌ی مردم اسرائیل شاد شدند و خدا را شکر نمودند و دیگر سخنی از جنگ با قبایل رئوبین و جاد و یا خراب کردن سرزمین آن‌ها به میان نیامد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قبایل رئوبین و جاد، آن قربانگاهی را که بناکرده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قربانگاه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قربانگاه بین ما و برادران ما شاهد است که خداوند، خدای ما نیز هست</w:t>
      </w:r>
      <w:r>
        <w:rPr>
          <w:rFonts w:eastAsia="IRNazanin" w:cs="IRNazanin"/>
          <w:color w:val="111111"/>
          <w:sz w:val="28"/>
          <w:szCs w:val="28"/>
          <w:rtl w:val="true"/>
          <w:lang w:bidi="fa-IR"/>
        </w:rPr>
        <w:t>.»</w:t>
      </w:r>
    </w:p>
    <w:p>
      <w:pPr>
        <w:pStyle w:val="Heading4"/>
        <w:numPr>
          <w:ilvl w:val="3"/>
          <w:numId w:val="1"/>
        </w:numPr>
        <w:rPr/>
      </w:pPr>
      <w:bookmarkStart w:id="323" w:name="__RefHeading___Toc519871_996550957"/>
      <w:bookmarkStart w:id="324" w:name="_Toc107"/>
      <w:bookmarkEnd w:id="323"/>
      <w:r>
        <w:rPr>
          <w:rtl w:val="true"/>
        </w:rPr>
        <w:t>قسمت بیست و هشتم</w:t>
      </w:r>
      <w:r>
        <w:rPr>
          <w:rtl w:val="true"/>
        </w:rPr>
        <w:t xml:space="preserve">: </w:t>
      </w:r>
      <w:r>
        <w:rPr>
          <w:rtl w:val="true"/>
        </w:rPr>
        <w:t>وصیت یوشع</w:t>
      </w:r>
      <w:bookmarkEnd w:id="324"/>
    </w:p>
    <w:p>
      <w:pPr>
        <w:pStyle w:val="BookText"/>
        <w:rPr/>
      </w:pP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سال‌ها گذشت و خداوند بنی‌اسرائیل را از دست دشمنانش راحتی بخشید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هنگام یوشع، پیر و سالخورده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تمام بنی‌اسرائیل را فراخواند و به بزرگان و رهبران و قُضات و مقامات قوم اسرائیل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دیگر پیر و سالخورده شده‌ام، شما آنچه را که خداوند، خدایتان به خاطر شما انجام داده است دیده‌اید، او خودش با </w:t>
      </w:r>
      <w:bookmarkStart w:id="325" w:name="pg14478_131850"/>
    </w:p>
    <w:p>
      <w:pPr>
        <w:pStyle w:val="BookText"/>
        <w:rPr/>
      </w:pPr>
      <w:bookmarkEnd w:id="325"/>
      <w:r>
        <w:rPr>
          <w:rFonts w:ascii="IRNazanin" w:hAnsi="IRNazanin" w:eastAsia="IRNazanin"/>
          <w:color w:val="111111"/>
          <w:sz w:val="28"/>
          <w:sz w:val="28"/>
          <w:szCs w:val="28"/>
          <w:rtl w:val="true"/>
          <w:lang w:bidi="fa-IR"/>
        </w:rPr>
        <w:t>دشمنانتان جنگید، من زمین‌هایی را که به تصرّف خود درآورده‌اید و حتّی آن‌هایی را که هنوز تصرّف نکرده‌اید، بین شما تقسیم نموده‌ام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این سرزمین، از رود اُردُن گرفته تا دریای مدیترانه، از آن شما خواهد بود؛ زیرا چنانکه خداوند وعده داده است، خود او قبیله‌هایی را که هنوز میان شما باقی‌مانده‌اند، از این سرزمین، بیرون خواهد راند تا در آن ساکن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شما قوی باشید و به‌دقت دستوراتی را که در تورات موسی نوشته‌شده است، اطاعت کنید و تمام جزئیات آن را نگاه‌دارید و از آن منحرف نشوید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مواظب باشید با قوم‌هایی که هنوز در میان شما باقی‌مانده‌اند معاشرت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خدایان آن‌ها را هرگز به زبان نیاورید و به نام آن‌ها قسم نخورید؛ آن‌ها را عبادت نکنید و جلو آن‌ها زانو نزنید، بلکه به خداوند، خدای خود بچسبید، همان‌طور که تا حالا کرده‌اید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قوم‌های بزرگ و نیرومند را از پیش روی شما بیرون رانده و تاکنون کسی نتوانسته است در برابر شما بایستد و هر یک از شما به‌تنهایی قادر هستید با هزار سرباز دشمن بجنگید و آن‌ها را شکست دهید؛ زیرا خداوند، خدای شما مطابق قولی که داده است، به‌جای شما می‌جنگد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مواظب باشید که همیشه خداوند، خدای خود را دوست بدارید، ولی اگر از خدا روگردان شده، با افراد این قوم‌ها که هنوز در میان شما هستند دوست شوید و از آن‌ها زن بگیرید و به آن‌ها زن بدهید، مطمئن باشید که خدا این قوم‌ها را از سرزمینتان بیرون نخواهد راند، بلکه آن‌ها دامی برای پاهای شما، تازیانه‌ای برای پُشت شما و خاری در چشم شما خواهند بود و شما عاقبت در زمین نیکویی که خداوند، خدایتان به شما داده است، هلاک خواهید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پایان عمر من فرارسیده است و همه‌ی شما شاهد هستید که هرچه خداوند، خدایتان به شما وعده فرموده بود، یک‌به‌یک انجام‌شده است، ولی بدانید همان‌طور که خداوند نعمت‌ها به شما داده است، بر سر شما بلا نیز نازل خواهد کرد؛ و اگر از دستورات او سرپیچی کنید و خدایان دیگر را پرستش و سجده نمایید، آتش خشم او بر شما افروخته خواهد شد و شمارا از روی زمین نیکویی که به شما بخشیده است به‌کلی نابود خواهد کرد</w:t>
      </w:r>
      <w:r>
        <w:rPr>
          <w:rFonts w:eastAsia="IRNazanin" w:cs="IRNazanin"/>
          <w:color w:val="111111"/>
          <w:sz w:val="28"/>
          <w:szCs w:val="28"/>
          <w:rtl w:val="true"/>
          <w:lang w:bidi="fa-IR"/>
        </w:rPr>
        <w:t>. »</w:t>
      </w:r>
    </w:p>
    <w:p>
      <w:pPr>
        <w:pStyle w:val="Heading4"/>
        <w:numPr>
          <w:ilvl w:val="3"/>
          <w:numId w:val="1"/>
        </w:numPr>
        <w:rPr/>
      </w:pPr>
      <w:bookmarkStart w:id="326" w:name="__RefHeading___Toc519873_996550957"/>
      <w:bookmarkStart w:id="327" w:name="_Toc108"/>
      <w:bookmarkEnd w:id="326"/>
      <w:r>
        <w:rPr>
          <w:rtl w:val="true"/>
        </w:rPr>
        <w:t>قسمت بیست و نهم</w:t>
      </w:r>
      <w:r>
        <w:rPr>
          <w:rtl w:val="true"/>
        </w:rPr>
        <w:t xml:space="preserve">: </w:t>
      </w:r>
      <w:r>
        <w:rPr>
          <w:rtl w:val="true"/>
        </w:rPr>
        <w:t>تجدیدعهد در شکیم</w:t>
      </w:r>
      <w:bookmarkEnd w:id="327"/>
    </w:p>
    <w:p>
      <w:pPr>
        <w:pStyle w:val="BookText"/>
        <w:rPr/>
      </w:pP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یک‌بار دیگر، یوشع تمام قبایل اسرائیل را با بزرگان و رهبران و قُضات و مقامات قوم اسرائیل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 کرد و آن‌ها آمده، در حضور خدا ایستادند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یوشع لب به سخن گشود و گفت که خداوند، خدای اسرائیل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درگذشته جدّ شما تارح، پدر ابراهیم و ناحور، در سمت شرقی رود فُرات می‌زیست و بت‌پرست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من ابراهیم، پسر تارح را از آن‌سوی رود فرات برداشته، به سرزمین کنعان آوردم و او را در سراسر این زمین گرداندم و نسل او را زیاد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اسحاق را به او بخشیدم و به اسحاق نیز یعقوب و عیسو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نواحی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سعیر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عیسو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و فرزندانش به مصر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موسی و هارون را فرستادم و بلای عظیمی بر سر مصری‌ها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اجداد شمارا از اسارت مصری‌ها آزاد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ساحل دریای سرخ رسیدند، مصری‌ها با عرابه‌ها و سواران به تعقیب ایشان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آن‌ها از من کمک خواستند و من میان آن‌ها و لشگر مصر، تاریکی ایجاد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آب دریا را بر سر مصری‌ها ریختم و آن‌ها را در دریا غرق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پدران شما آنچه را که بر سر مصری‌ها آوردم با چشمان خود دیدند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بعدازآن، قوم اسرائیل سال‌های زیادی را در بیابان گذرانیدند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شمارا به سرزمین اموری‌ها در آن‌طرف رود اُردُن آوردم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اموری‌ها با شما جنگیدند، ولی من ایشان را نابود کردم و زمین‌هایشان را به شما دادم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بالاق، پادشاه موآب، جنگ را با شما آغاز نمود و به دنبال بلعام، پسر بعور فرستاد تا شمارا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دعای او را اجابت ننمودم، بلکه او را وادار ساختم تا شمارا برکت دهد و به‌این‌ترتیب شمارا از دست بالاق نجات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رود اُردُن گذشتید و به اِریحا آمدید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جنگجویان اِریحا و بسیاری از قبایل دیگر از قبیل اموری‌ها، فرزی‌ها، کنعانی‌ها، حیتی ها، جرجاشی ها، حوی ها و یبوسی ها، یکی پس از دیگری با شما جنگیدند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من همه‌ی آن‌ها را مغلوب شما ساختم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زنبورهای سرخ به سراغ اموری‌ها فرستادم و دو پادشاه اموری را با مردمانشان از پیش روی شما 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پیروزی را با نیزه و کمان به دست نیاوردید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زمینی را که در آن زحمت نکشیده بودید و شهرهایی را که خود بنا نکرده بودید، به شما بخشیدم تا در آن ساکن شوید و از میوه‌ی تاکستان‌ها و باغ‌های زیتونی که خود زحمت کاشتن آن‌ها را نکشیده بودید،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را احترام نمایید و باصداقت و راستی او را خدمت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بت‌هایی را که زمانی اجدادتان در آن‌سوی رود فرات و در مصر پرستش می‌نمودند، از خود دور کنید و فقط خداوند را عبادت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تصمیم خود را بگیرید، آیا می‌خواهید از خداوند پیروی کنید یا از بت‌هایی که اجداد شما در آن‌سوی رود فرات می‌پرستیدند و یا از بت‌های اموری‌هایی که در سرزمینشان ساکنید؟ ولی این را بدانید که من و خانواده‌ام از خداوند پیروی خواهیم نمود</w:t>
      </w:r>
      <w:r>
        <w:rPr>
          <w:rFonts w:eastAsia="IRNazanin" w:cs="IRNazanin"/>
          <w:color w:val="111111"/>
          <w:sz w:val="28"/>
          <w:szCs w:val="28"/>
          <w:rtl w:val="true"/>
          <w:lang w:bidi="fa-IR"/>
        </w:rPr>
        <w:t xml:space="preserve">.» </w:t>
      </w:r>
      <w:bookmarkStart w:id="328" w:name="pg14478_131852"/>
    </w:p>
    <w:p>
      <w:pPr>
        <w:pStyle w:val="BookText"/>
        <w:rPr/>
      </w:pPr>
      <w:bookmarkEnd w:id="32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اسرائیل در پاسخ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برما اگر خداوند را ترک نماییم و بت‌ها را پرستش کنیم؛ زیرا خداوند، خدای ما بود که قوم ما را از بردگی مصری‌ها رهانید و در پیش چشمانمان معجزات شگفت‌انگیزی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طول راه و هنگامی‌که از میان سرزمین‌های دشمنان می‌گذشتیم، او مارا حفظ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بود که هنگام ورود ما به این سرزمین، قوم اموری و سایر قوم‌ها را ازاینجا بیرون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نیز از خداوند پیروی خواهیم کرد؛ زیرا او خدای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یوشع در پاسخ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پیروی از خداوند کار آسانی نیست؛ زیرا او قدّوس و بسیار غیور است و از گناهانتان نخواهد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ترک کرده، بت‌ها را بپرستید، او بر ضد شما خواهد برخاست و شمارا مجازات خواهد کرد و باوجود آن‌که به شما احسان نموده است، شمارا از بین خواهد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 اسرائیل در جواب یوشع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ما قول می دهیم از خداوند پیروی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یوشع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خود شما شاهد هستید که قول داده‌اید از خداوند پیروی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ما خود شاهد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یوشع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خوب، پس حال باید بت‌هایی را که در میان شما هستند از خود دور کنید و دل‌های خود را به خداوند، خدای اسرائیل نزدیک سازید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به یوشع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اری ما فقط از خداوند، خدای خود اطاعت و پیروی 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یوشع آن روز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پیمان بست و آن‌ها را متعهّد به انجام قوانین و مقررات آن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این سخنان را در کتاب قانون خدا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سنگی بزرگ گرفته، آن را در پای درخت بلوطی که در کنار خیمه‌ی عبادت بود، برپا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یوشع به تمام قوم اسرائیل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سنگ، شاهد پیمان شما باخداوند است و تمام سخنانی را که خداوند به ما فرمود،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پیروی خدا برگردید، همین سنگ بر ضد شما شهادت 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بعدازآن یوشع، مردم را مرخص نمود تا هرکس به ملک خود برود</w:t>
      </w:r>
      <w:r>
        <w:rPr>
          <w:rFonts w:eastAsia="IRNazanin" w:cs="IRNazanin"/>
          <w:color w:val="111111"/>
          <w:sz w:val="28"/>
          <w:szCs w:val="28"/>
          <w:rtl w:val="true"/>
          <w:lang w:bidi="fa-IR"/>
        </w:rPr>
        <w:t>.</w:t>
      </w:r>
    </w:p>
    <w:p>
      <w:pPr>
        <w:pStyle w:val="Heading4"/>
        <w:numPr>
          <w:ilvl w:val="3"/>
          <w:numId w:val="1"/>
        </w:numPr>
        <w:rPr/>
      </w:pPr>
      <w:bookmarkStart w:id="329" w:name="__RefHeading___Toc519875_996550957"/>
      <w:bookmarkStart w:id="330" w:name="_Toc109"/>
      <w:bookmarkEnd w:id="329"/>
      <w:r>
        <w:rPr>
          <w:rtl w:val="true"/>
        </w:rPr>
        <w:t>قسمت سی‌ام</w:t>
      </w:r>
      <w:r>
        <w:rPr>
          <w:rtl w:val="true"/>
        </w:rPr>
        <w:t xml:space="preserve">: </w:t>
      </w:r>
      <w:r>
        <w:rPr>
          <w:rtl w:val="true"/>
        </w:rPr>
        <w:t>مرگ یوشع و العازار و دفن استخوان‌های یوسف در شکیم</w:t>
      </w:r>
      <w:bookmarkEnd w:id="330"/>
    </w:p>
    <w:p>
      <w:pPr>
        <w:pStyle w:val="BookText"/>
        <w:rPr/>
      </w:pP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چندی بعد، یوشع خدمتگزار خداوند در سنّ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درگذشت و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تمنه سارح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کوهستان افرایم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به‌طرف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جاعش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ملک خود او بود، دفن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کتب تاریخی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یوشع مریض شد و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در سن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عمر حضرت موسی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 و در کوه‌های افرائیم دفن شد</w:t>
      </w:r>
      <w:r>
        <w:rPr>
          <w:rFonts w:eastAsia="IRNazanin" w:cs="IRNazanin"/>
          <w:color w:val="111111"/>
          <w:sz w:val="28"/>
          <w:szCs w:val="28"/>
          <w:rtl w:val="true"/>
          <w:lang w:bidi="fa-IR"/>
        </w:rPr>
        <w:t>.»</w:t>
      </w:r>
      <w:bookmarkStart w:id="331" w:name="pg14478_131853"/>
    </w:p>
    <w:p>
      <w:pPr>
        <w:pStyle w:val="BookText"/>
        <w:rPr/>
      </w:pPr>
      <w:bookmarkEnd w:id="33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 اسرائیل در تمام مدّت زندگانی یوشع و نیز ریش‌سفیدان قوم که پس از او زنده مانده بودند و شخصاً اعمال شگفت‌انگیز خداوند را در حقّ اسرائیل دیده بودند، نسبت به خداوند وفادار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العازار، پسر هارون نیز درگذشت و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ملک پسرش فینحاس بود،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کوهستان افرایم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استخوان‌های یوسف را که اسرائیلی‌ها موقع خروج از مصر با خود آورده بودند،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قطعه زمینی که یعقوب از پسران حمور،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 نقره خریده بود دفن کردند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زمین در ملک پسران یوسف قرار داشت</w:t>
      </w:r>
      <w:r>
        <w:rPr>
          <w:rFonts w:eastAsia="IRNazanin" w:cs="IRNazanin"/>
          <w:color w:val="111111"/>
          <w:sz w:val="28"/>
          <w:szCs w:val="28"/>
          <w:rtl w:val="true"/>
          <w:lang w:bidi="fa-IR"/>
        </w:rPr>
        <w:t>)</w:t>
      </w:r>
    </w:p>
    <w:p>
      <w:pPr>
        <w:pStyle w:val="Heading4"/>
        <w:numPr>
          <w:ilvl w:val="3"/>
          <w:numId w:val="1"/>
        </w:numPr>
        <w:rPr/>
      </w:pPr>
      <w:bookmarkStart w:id="332" w:name="__RefHeading___Toc519877_996550957"/>
      <w:bookmarkStart w:id="333" w:name="_Toc110"/>
      <w:bookmarkEnd w:id="332"/>
      <w:r>
        <w:rPr>
          <w:rtl w:val="true"/>
        </w:rPr>
        <w:t>قسمت سی ویکم</w:t>
      </w:r>
      <w:r>
        <w:rPr>
          <w:rtl w:val="true"/>
        </w:rPr>
        <w:t xml:space="preserve">: </w:t>
      </w:r>
      <w:r>
        <w:rPr>
          <w:rtl w:val="true"/>
        </w:rPr>
        <w:t>جانشینان یوشع</w:t>
      </w:r>
      <w:bookmarkEnd w:id="333"/>
    </w:p>
    <w:p>
      <w:pPr>
        <w:pStyle w:val="BookText"/>
        <w:rPr/>
      </w:pP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وفاتش فرزندان و نوادگانش به ترتیب یکی پس از دیگری اسرار و آثار نبوت پدرشان را به دست گرفتند که به ترتیب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فینحاس بن یوشع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بشیر بن فینحاس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 بن بشیر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ابلث بن جبرئیل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اجر بن ابلث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قحطان بن اجر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عوق بن قحطان و عوق نیز پس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سلطنت ودایع نبوت را در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حزقیل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اول یوشع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بنی‌اسرائیل حکومت کرد و هنگام عبور بنی‌اسرائیل از دریا همراه موسی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کالیب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بن 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 دوم یوشع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شریعت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برادرخانمش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تبلیغ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او بدین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کالیب بن یوحنا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یهودا بن یعقوب بن اسحاق بن ابراهیم</w:t>
      </w:r>
      <w:r>
        <w:rPr>
          <w:rFonts w:eastAsia="IRNazanin" w:cs="IRNazanin"/>
          <w:color w:val="111111"/>
          <w:sz w:val="28"/>
          <w:szCs w:val="28"/>
          <w:rtl w:val="true"/>
          <w:lang w:bidi="fa-IR"/>
        </w:rPr>
        <w:t>.</w:t>
      </w:r>
    </w:p>
    <w:p>
      <w:pPr>
        <w:pStyle w:val="Heading4"/>
        <w:numPr>
          <w:ilvl w:val="3"/>
          <w:numId w:val="1"/>
        </w:numPr>
        <w:rPr/>
      </w:pPr>
      <w:bookmarkStart w:id="334" w:name="__RefHeading___Toc519879_996550957"/>
      <w:bookmarkStart w:id="335" w:name="_Toc111"/>
      <w:bookmarkEnd w:id="334"/>
      <w:r>
        <w:rPr>
          <w:rtl w:val="true"/>
        </w:rPr>
        <w:t>قسمت سی و دوم</w:t>
      </w:r>
      <w:r>
        <w:rPr>
          <w:rtl w:val="true"/>
        </w:rPr>
        <w:t xml:space="preserve">: </w:t>
      </w:r>
      <w:r>
        <w:rPr>
          <w:rtl w:val="true"/>
        </w:rPr>
        <w:t xml:space="preserve">وقایع پس از وفات یوشع و مرگ کالیب </w:t>
      </w:r>
      <w:r>
        <w:rPr>
          <w:rtl w:val="true"/>
        </w:rPr>
        <w:t>(</w:t>
      </w:r>
      <w:r>
        <w:rPr>
          <w:rtl w:val="true"/>
        </w:rPr>
        <w:t>وصی دوّم یوشع</w:t>
      </w:r>
      <w:r>
        <w:rPr>
          <w:rtl w:val="true"/>
        </w:rPr>
        <w:t>)</w:t>
      </w:r>
      <w:bookmarkEnd w:id="335"/>
    </w:p>
    <w:p>
      <w:pPr>
        <w:pStyle w:val="BookText"/>
        <w:rPr/>
      </w:pP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بنی‌اسرائیل با گروه بسیاری از کنعانیان و فورانیپن در بازاق جنگیدند و پادشاه ظالم آنجا را دستگیر کرده و ده هزار نفر از آن‌ها را کشتند و به سمت اورشلیم رفته، آنجا را نیز فتح کردند و حضرت کالیب با بنی یهودا و بنی شمعون از اورشلیم به حبرون آمده قبایل آنجا را نیز که از کنعانیان بودند متفرّق کردند و در حبرون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بنی‌اسرائیل پس از سال‌ها رفاه و ناز و نعمت دوباره به تجملات پرداخته و از خدا غافل شدند و به‌سوی بت‌پرستی کشیده شدند و دو بت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آسراثا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پرستش کردند؛ و پس از مدتی با دختران کنعانی و اموری ازدواج‌کرده و مشغول شهوات خود شدند تا اینکه به کیفر گناهانشان خداوند آن‌ها را به مدت</w:t>
      </w:r>
      <w:bookmarkStart w:id="336" w:name="pg14478_131854"/>
    </w:p>
    <w:p>
      <w:pPr>
        <w:pStyle w:val="BookText"/>
        <w:rPr/>
      </w:pPr>
      <w:bookmarkEnd w:id="336"/>
      <w:r>
        <w:rPr>
          <w:rFonts w:ascii="IRNazanin" w:hAnsi="IRNazanin" w:eastAsia="IRNazanin"/>
          <w:color w:val="111111"/>
          <w:sz w:val="28"/>
          <w:sz w:val="28"/>
          <w:szCs w:val="28"/>
          <w:rtl w:val="true"/>
          <w:lang w:bidi="fa-IR"/>
        </w:rPr>
        <w:t xml:space="preserve">هشت سال گرفتار و مورد ظلم و بی‌عدالتی حاکم جبار و پادشاه بابل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فرماندار حبرون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کوشان اثیم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تا پس از مدتی به ستوه آمده و توبه کردند و خداوند بر آن‌ها رحم کرد و کالیب برادرزاده‌ی خود را که مردی شجاع و دلیر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آن‌ها فرستاد و بنی‌اسرائیل به کمک عثیل به جنگ با او پرداختند و او را شکست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حضرت کالیب نیز پا به‌پای برادرزاده‌اش در فتوحاتش شرکت داشت و حمایت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زندگانی در حبرون رحلت کرد و در همان‌جا نیز مدفون شد</w:t>
      </w:r>
      <w:r>
        <w:rPr>
          <w:rFonts w:eastAsia="IRNazanin" w:cs="IRNazanin"/>
          <w:color w:val="111111"/>
          <w:sz w:val="28"/>
          <w:szCs w:val="28"/>
          <w:rtl w:val="true"/>
          <w:lang w:bidi="fa-IR"/>
        </w:rPr>
        <w:t>.</w:t>
      </w:r>
    </w:p>
    <w:p>
      <w:pPr>
        <w:pStyle w:val="Heading4"/>
        <w:numPr>
          <w:ilvl w:val="3"/>
          <w:numId w:val="1"/>
        </w:numPr>
        <w:rPr/>
      </w:pPr>
      <w:bookmarkStart w:id="337" w:name="__RefHeading___Toc519881_996550957"/>
      <w:bookmarkStart w:id="338" w:name="_Toc112"/>
      <w:bookmarkEnd w:id="337"/>
      <w:r>
        <w:rPr>
          <w:rtl w:val="true"/>
        </w:rPr>
        <w:t>قسمت سی و سوم</w:t>
      </w:r>
      <w:r>
        <w:rPr>
          <w:rtl w:val="true"/>
        </w:rPr>
        <w:t xml:space="preserve">: </w:t>
      </w:r>
      <w:r>
        <w:rPr>
          <w:rtl w:val="true"/>
        </w:rPr>
        <w:t>نام و نسب پیغمبران بنی‌اسرائیلی پس از وفات موسی</w:t>
      </w:r>
      <w:bookmarkEnd w:id="338"/>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افرائیم و مِنِس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یوشع و فرزندانش که پیغمبران مرسل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یوربعام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اواسط سلیمان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بنیامین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شاول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و حضرت إرمیا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لاوی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داوود بن ایشا بن لاوی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سلیمان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داوود بن ایشا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همان‌که زره موسی برایش اندازه بوده و با کمک طالوت به جنگ جالوت پادشاه ستمگر آن زمان می‌رود و او را از پای درمی‌آورد و داماد طالوت می‌شود</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صاحب کتاب زبور بود و آن را با صدای آهنگین زیبایی می‌خواند که پرندگان نیز مدهوش صدای او می‌شدند و انگشتری داشت که روی آن اسم اعظم نوشته‌شده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داوود پس از شهادت طالوت و فرزندانش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سال پس از وفات سموئیل بن القانا در سال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در سن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با عمالقه ی فلسطین، راهی حبرون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سال بعد در حبرون بر بنی‌اسرائیل حکومت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حدود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حبرون می‌ماند، عازم بیت‌المقدس می‌شود و در آنجا آخرین فرزندش به نام سلیمان به دنیا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می‌رود</w:t>
      </w:r>
      <w:r>
        <w:rPr>
          <w:rFonts w:eastAsia="IRNazanin" w:cs="IRNazanin"/>
          <w:color w:val="111111"/>
          <w:sz w:val="28"/>
          <w:szCs w:val="28"/>
          <w:rtl w:val="true"/>
          <w:lang w:bidi="fa-IR"/>
        </w:rPr>
        <w:t xml:space="preserve">. </w:t>
      </w:r>
      <w:r>
        <w:rPr>
          <w:rStyle w:val="FootnoteAnchor"/>
          <w:rtl w:val="true"/>
        </w:rPr>
        <w:footnoteReference w:id="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داوود علاوه بر سلیمان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دیگر نیز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ناتان، ساموع، ساخوب، یوخایاد، الیشع، نفاغ، یفیع داشت که همگی نیک سیرت و پاک‌طینت بودند و فقط سلیمان در بیت‌المقدس به دنیا آمد و کوچک‌ترین برادرشان بود احتمالاً از برادران سلیمان هم جزء پیامبران شدند ازجمله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339" w:name="pg14478_131855"/>
    </w:p>
    <w:p>
      <w:pPr>
        <w:pStyle w:val="BookText"/>
        <w:rPr/>
      </w:pPr>
      <w:bookmarkEnd w:id="33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داوود کار طراحی بیت‌المقدس را شروع کرد ولی عمر او کفاف نداد و در سن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روزگی در سال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از دنیا رفت و انگشتری‌اش را به پسرش سلیمان بخشید و از او خواست کار ناتمام مسجدالاقصی را تمام کند و بدین ترتیب سلیمان به تخت می‌نشیند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سال</w:t>
      </w:r>
      <w:r>
        <w:rPr>
          <w:rFonts w:eastAsia="IRNazanin" w:cs="IRNazanin"/>
          <w:color w:val="111111"/>
          <w:sz w:val="28"/>
          <w:szCs w:val="28"/>
          <w:rtl w:val="true"/>
          <w:lang w:bidi="fa-IR"/>
        </w:rPr>
        <w:t>:</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داوود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نیز ساخت مسجدالاقصی را با کمک مهندسین آن عصر در سال </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شروع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صندوق عهد یا صندوق شهادة را در مسجدالاقصی جای داد و به شکرانه‌ی اتمام آن مسجد سجده‌ی شکر به‌جا آورد و عیدی گرفت و قربانی کرد، او همچنین با حیوانات سخن می‌گفته و داستان‌های جالبی در مورد زندگی وفاتش وجود دارد و گفته‌اند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سال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یا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 xml:space="preserve">و سلیمان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داشته و با ملکه‌ی سبا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ازدواج‌کرده و دولت سبا در سال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تأسیس‌شده بوده</w:t>
      </w:r>
      <w:r>
        <w:rPr>
          <w:rFonts w:eastAsia="IRNazanin" w:cs="IRNazanin"/>
          <w:color w:val="111111"/>
          <w:sz w:val="28"/>
          <w:szCs w:val="28"/>
          <w:rtl w:val="true"/>
          <w:lang w:bidi="fa-IR"/>
        </w:rPr>
        <w:t>.</w:t>
      </w:r>
    </w:p>
    <w:p>
      <w:pPr>
        <w:pStyle w:val="Heading4"/>
        <w:numPr>
          <w:ilvl w:val="3"/>
          <w:numId w:val="1"/>
        </w:numPr>
        <w:rPr/>
      </w:pPr>
      <w:bookmarkStart w:id="340" w:name="__RefHeading___Toc519883_996550957"/>
      <w:bookmarkStart w:id="341" w:name="_Toc113"/>
      <w:bookmarkEnd w:id="340"/>
      <w:r>
        <w:rPr>
          <w:rtl w:val="true"/>
        </w:rPr>
        <w:t>قسمت سی و چهارم</w:t>
      </w:r>
      <w:r>
        <w:rPr>
          <w:rtl w:val="true"/>
        </w:rPr>
        <w:t xml:space="preserve">: </w:t>
      </w:r>
      <w:r>
        <w:rPr>
          <w:rtl w:val="true"/>
        </w:rPr>
        <w:t xml:space="preserve">بررسی پیام‌های قرآنی </w:t>
      </w:r>
      <w:r>
        <w:rPr/>
        <w:t>2</w:t>
      </w:r>
      <w:r>
        <w:rPr>
          <w:rtl w:val="true"/>
        </w:rPr>
        <w:t xml:space="preserve"> </w:t>
      </w:r>
      <w:r>
        <w:rPr>
          <w:rtl w:val="true"/>
        </w:rPr>
        <w:t>دسته آیات</w:t>
      </w:r>
      <w:bookmarkEnd w:id="3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قِیلَ لَهُمُ اسْکُنُواْ هَذِهِ الْقَرْیَةَ وَ کُلُواْ مِنْهَا حَیْثُ شِئْتُمْ وَ قُولُواْ حِطَّةٌ وَ ادْخُلُواْ الْبَابَ سُجَّدًا نَّغْفِرْ لَکُمْ خَطِیَاتِکُمْ سَنزَیدُ الْمُحْسِنِینَ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فَبَدَّلَ الَّذِینَ ظَلَمُواْ مِنهْمْ قَوْلاً غَیرَ الَّذِی قِیلَ لَهُمْ فَأَرْسَلْنَا عَلَیْهِمْ رِجْزًا مِّنَ السَّمَاءِ بِمَا کَانُواْ یَظْلِمُونَ </w:t>
      </w:r>
      <w:r>
        <w:rPr>
          <w:rFonts w:eastAsia="Amiri" w:cs="Amiri" w:ascii="Amiri" w:hAnsi="Amiri"/>
          <w:i/>
          <w:iCs/>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ورود بنی‌اسرائیل به بیت‌المقدس، همراه با عذرخواهی از خداوند در برابر لجاجت‌ها و تغییر کلمات سفارش شده، داستانی عبرت‌آموز و قابل دقّت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آوارگان، مسکن مهم‌ترین مسئله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 از مسکن سخن به میان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اسْکُنُوا هذِهِ الْقَرْیَةَ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بیت‌المقدس، سرزمینی پرنعمت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مِنْها حَیْثُ شِئْتُمْ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همه‌ی نیازهای مادّی و معنوی، دنیوی و اخروی بشر را تأمین می‌کند و برای برخورداری از نعمت‌هایی چون مسکن، غذا، عفو لطف، دستور می‌دهد که دعا و استغفار کنند و سجده نمایند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اسْکُنُوا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کُلُوا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قُولُوا حِطَّةٌ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با یک عذرخواهی و توبه‌ی خالصانه،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حِطَّةٌ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بسیاری را می‌بخشد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نَغْفِرْ لَکُمْ خَطِیئاتِکُمْ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دعا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یَقبلُ الیَسیر و یَعفوا عَن 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کم را می‌پذیری و گناه زیاد را می‌بخشایی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برای دریافت لطف و آمرزش الهی، هم استغفار و دعا لازم است، هم 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حِطَّةٌ وَ ادْخُلُوا الْبابَ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به مکان‌های مقدّس، ادب و آداب ویژه‌ای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ادْخُلُوا الْبابَ سُجَّداً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میان نیکوکار و گنه‌کار، 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خطاکاران بخشوده می‌شوند، نیکوکاران هم از درجه و لطف بیشتری برخوردار می‌گردند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سَنَزِیدُ الْمُحْسِنِینَ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نظام مدیریت و تشویق دیگران، باید همواره نیکوکاران را امتیاز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سَنَزِیدُ الْمُحْسِنِینَ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کیفر تحریف و تغییر دستورهای خدا، قهر و عذاب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فَبَدَّلَ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فَأَرْسَلْنا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تغییرات لجوجانه و بر اساس استهزا، قابل‌بخشش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رِجْزاً مِنَ السَّماءِ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همه‌ی کیفرها مربوط به قیامت نیست، بلکه گاهی در دنیا نیز کیفر داده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رِجْزاً مِنَ السَّماءِ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سرنوشت انسان به دست خودش است و عذاب، نتیجه‌ی ستم خود اوست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کانُوا یَظْلِمُونَ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قُلْنَا ادْخُلُواْ هَذِهِ الْقَرْیَةَ فَکُلُواْ مِنْهَا حَیْثُ شِئْتُمْ رَغَدًا وَ ادْخُلُواْ الْبَابَ سُجَّدًا وَ قُولُواْ حِطَّةٌ نَّغْفِرْ لَکمُ‌ْ خَطَایَاکُمْ وَ سَنزَیدُ الْمُحْسِنِینَ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فَبَدَّلَ الَّذِینَ ظَلَمُواْ قَوْلاً غَیرْ الَّذِی قِیلَ لَهُمْ فَأَنزَلْنَا عَلیَ الَّذِینَ ظَلَمُواْ رِجْزًا مِّنَ السَّمَاءِ بِمَا کاَنُواْ یَفْسُقُونَ </w:t>
      </w:r>
      <w:r>
        <w:rPr>
          <w:rFonts w:eastAsia="Amiri" w:cs="Amiri" w:ascii="Amiri" w:hAnsi="Amiri"/>
          <w:i/>
          <w:iCs/>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تأمین معاش مردم، مقدّم بر فرمان به عبادت و مقدمه‌ای بر آن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برای ورود به مکان‌های مقدّس، احترام مخصوص لازم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بخشش، از اوست، امّا استغفار و طلب آمرزش، باید از سوی ما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حِطَّةٌ نَغْفِرْ لَکُمْ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آداب دعا و شیوه توبه را نیز باید از خدا بیاموزیم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سُجَّداً وَ قُولُوا حِطَّةٌ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عمل به دستورات خداوند، زمینه‌ی آمرزش ماست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نَغْفِرْ لَکُمْ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استغفار، برای گناهکار مایه‌ی آمرزش و برای نیکوکار اعتلای درجه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نَغْفِرْ لَکُمْ خَطایاکُمْ وَ سَنَزِیدُ الْمُحْسِنِینَ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ظلم و گناه، زمینه‌ساز تغییر و تحریف قانون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فَبَدَّلَ الَّذِینَ ظَلَمُوا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وقتی‌که روش و شیوه کاری بیان‌نشده، انسان آزاد است تا با نظر خود عمل کند، ولی بعد از بیان روش‌ها، عذری در تغییر آن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جزای تحریف گران قوانین الهی، قهر و عذاب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رِجْزاً مِنَ السَّماءِ</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همه‌ی پاداش‌ها و کیفرها مربوط به آخرت نیست، بلکه بعضی از کیفرها در همین دنیا صورت می‌پذیرد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رِجْزاً مِنَ السَّماءِ</w:t>
      </w:r>
      <w:r>
        <w:rPr>
          <w:rFonts w:eastAsia="Amiri" w:cs="Amiri" w:ascii="Amiri" w:hAnsi="Amiri"/>
          <w:color w:val="111111"/>
          <w:sz w:val="28"/>
          <w:szCs w:val="28"/>
          <w:rtl w:val="true"/>
          <w:lang w:bidi="ar-SA"/>
        </w:rPr>
        <w:t xml:space="preserve">))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2" w:name="pg14478_131859"/>
      <w:bookmarkStart w:id="343" w:name="pg14478_131859"/>
      <w:bookmarkEnd w:id="343"/>
    </w:p>
    <w:p>
      <w:pPr>
        <w:pStyle w:val="Heading3"/>
        <w:numPr>
          <w:ilvl w:val="2"/>
          <w:numId w:val="1"/>
        </w:numPr>
        <w:rPr/>
      </w:pPr>
      <w:bookmarkStart w:id="344" w:name="pg14478_131859"/>
      <w:bookmarkStart w:id="345" w:name="__RefHeading___Toc519885_996550957"/>
      <w:bookmarkStart w:id="346" w:name="_Toc114"/>
      <w:bookmarkEnd w:id="344"/>
      <w:bookmarkEnd w:id="345"/>
      <w:r>
        <w:rPr>
          <w:rtl w:val="true"/>
        </w:rPr>
        <w:t>فصل دوّم</w:t>
      </w:r>
      <w:r>
        <w:rPr>
          <w:rtl w:val="true"/>
        </w:rPr>
        <w:t xml:space="preserve">: </w:t>
      </w:r>
      <w:r>
        <w:rPr>
          <w:rtl w:val="true"/>
        </w:rPr>
        <w:t xml:space="preserve">جدول خلاصه </w:t>
      </w:r>
      <w:r>
        <w:rPr/>
        <w:t>80</w:t>
      </w:r>
      <w:r>
        <w:rPr>
          <w:rtl w:val="true"/>
        </w:rPr>
        <w:t xml:space="preserve"> </w:t>
      </w:r>
      <w:r>
        <w:rPr>
          <w:rtl w:val="true"/>
        </w:rPr>
        <w:t xml:space="preserve">واقعه‌ی زندگی موسی علیه السلام از تولد تا </w:t>
      </w:r>
      <w:r>
        <w:rPr/>
        <w:t>32</w:t>
      </w:r>
      <w:r>
        <w:rPr>
          <w:rtl w:val="true"/>
        </w:rPr>
        <w:t xml:space="preserve"> </w:t>
      </w:r>
      <w:r>
        <w:rPr>
          <w:rtl w:val="true"/>
        </w:rPr>
        <w:t>سال پس از وفاتش</w:t>
      </w:r>
      <w:bookmarkEnd w:id="346"/>
    </w:p>
    <w:p>
      <w:pPr>
        <w:pStyle w:val="BookText"/>
        <w:rPr/>
      </w:pPr>
      <w:r>
        <w:rPr>
          <w:rFonts w:ascii="IRNazanin" w:hAnsi="IRNazanin" w:eastAsia="IRNazanin"/>
          <w:color w:val="111111"/>
          <w:sz w:val="28"/>
          <w:sz w:val="28"/>
          <w:szCs w:val="28"/>
          <w:rtl w:val="true"/>
          <w:lang w:bidi="fa-IR"/>
        </w:rPr>
        <w:t>مکان</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احتمالی</w:t>
      </w:r>
    </w:p>
    <w:p>
      <w:pPr>
        <w:pStyle w:val="BookText"/>
        <w:rPr/>
      </w:pP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شماره</w:t>
      </w:r>
    </w:p>
    <w:p>
      <w:pPr>
        <w:pStyle w:val="BookText"/>
        <w:rPr/>
      </w:pPr>
      <w:r>
        <w:rPr>
          <w:rFonts w:ascii="IRNazanin" w:hAnsi="IRNazanin" w:eastAsia="IRNazanin"/>
          <w:color w:val="111111"/>
          <w:sz w:val="28"/>
          <w:sz w:val="28"/>
          <w:szCs w:val="28"/>
          <w:rtl w:val="true"/>
          <w:lang w:bidi="fa-IR"/>
        </w:rPr>
        <w:t>مصر</w:t>
      </w:r>
    </w:p>
    <w:p>
      <w:pPr>
        <w:pStyle w:val="BookText"/>
        <w:rPr/>
      </w:pPr>
      <w:r>
        <w:rPr>
          <w:rFonts w:eastAsia="IRNazanin" w:cs="IRNazanin"/>
          <w:color w:val="111111"/>
          <w:sz w:val="28"/>
          <w:szCs w:val="28"/>
          <w:lang w:bidi="fa-IR"/>
        </w:rPr>
        <w:t>1527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تولّد</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مصر</w:t>
      </w:r>
    </w:p>
    <w:p>
      <w:pPr>
        <w:pStyle w:val="BookText"/>
        <w:rPr/>
      </w:pPr>
      <w:r>
        <w:rPr>
          <w:rFonts w:eastAsia="IRNazanin" w:cs="IRNazanin"/>
          <w:color w:val="111111"/>
          <w:sz w:val="28"/>
          <w:szCs w:val="28"/>
          <w:lang w:bidi="fa-IR"/>
        </w:rPr>
        <w:t>1527-1460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زندگی</w:t>
      </w:r>
    </w:p>
    <w:p>
      <w:pPr>
        <w:pStyle w:val="BookText"/>
        <w:rPr/>
      </w:pPr>
      <w:r>
        <w:rPr>
          <w:rFonts w:ascii="IRNazanin" w:hAnsi="IRNazanin" w:eastAsia="IRNazanin"/>
          <w:color w:val="111111"/>
          <w:sz w:val="28"/>
          <w:sz w:val="28"/>
          <w:szCs w:val="28"/>
          <w:rtl w:val="true"/>
          <w:lang w:bidi="fa-IR"/>
        </w:rPr>
        <w:t>در قصر فرعون</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مصر</w:t>
      </w:r>
    </w:p>
    <w:p>
      <w:pPr>
        <w:pStyle w:val="BookText"/>
        <w:rPr/>
      </w:pPr>
      <w:r>
        <w:rPr>
          <w:rFonts w:eastAsia="IRNazanin" w:cs="IRNazanin"/>
          <w:color w:val="111111"/>
          <w:sz w:val="28"/>
          <w:szCs w:val="28"/>
          <w:lang w:bidi="fa-IR"/>
        </w:rPr>
        <w:t>1460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قتل</w:t>
      </w:r>
    </w:p>
    <w:p>
      <w:pPr>
        <w:pStyle w:val="BookText"/>
        <w:rPr/>
      </w:pPr>
      <w:r>
        <w:rPr>
          <w:rFonts w:ascii="IRNazanin" w:hAnsi="IRNazanin" w:eastAsia="IRNazanin"/>
          <w:color w:val="111111"/>
          <w:sz w:val="28"/>
          <w:sz w:val="28"/>
          <w:szCs w:val="28"/>
          <w:rtl w:val="true"/>
          <w:lang w:bidi="fa-IR"/>
        </w:rPr>
        <w:t>قبطی و هجرت از مصر به مدین</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مدین</w:t>
      </w:r>
    </w:p>
    <w:p>
      <w:pPr>
        <w:pStyle w:val="BookText"/>
        <w:rPr/>
      </w:pPr>
      <w:r>
        <w:rPr>
          <w:rFonts w:eastAsia="Times New Roman" w:cs="Times New Roman" w:ascii="Times New Roman" w:hAnsi="Times New Roman"/>
          <w:color w:val="111111"/>
          <w:sz w:val="28"/>
          <w:szCs w:val="28"/>
          <w:lang w:val="en-US" w:bidi="en-US"/>
        </w:rPr>
        <w:t>1460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ازدواج</w:t>
      </w:r>
    </w:p>
    <w:p>
      <w:pPr>
        <w:pStyle w:val="BookText"/>
        <w:rPr/>
      </w:pPr>
      <w:r>
        <w:rPr>
          <w:rFonts w:ascii="IRNazanin" w:hAnsi="IRNazanin" w:eastAsia="IRNazanin"/>
          <w:color w:val="111111"/>
          <w:sz w:val="28"/>
          <w:sz w:val="28"/>
          <w:szCs w:val="28"/>
          <w:rtl w:val="true"/>
          <w:lang w:bidi="fa-IR"/>
        </w:rPr>
        <w:t>با صفورا دختر شعیب علیه‌السلام</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مدین</w:t>
      </w:r>
    </w:p>
    <w:p>
      <w:pPr>
        <w:pStyle w:val="BookText"/>
        <w:rPr/>
      </w:pPr>
      <w:r>
        <w:rPr>
          <w:rFonts w:eastAsia="IRNazanin" w:cs="IRNazanin"/>
          <w:color w:val="111111"/>
          <w:sz w:val="28"/>
          <w:szCs w:val="28"/>
          <w:lang w:bidi="fa-IR"/>
        </w:rPr>
        <w:t>1460</w:t>
      </w:r>
      <w:r>
        <w:rPr>
          <w:rFonts w:eastAsia="IRNazanin" w:cs="IRNazanin"/>
          <w:color w:val="111111"/>
          <w:sz w:val="28"/>
          <w:szCs w:val="28"/>
          <w:rtl w:val="true"/>
          <w:lang w:bidi="fa-IR"/>
        </w:rPr>
        <w:t xml:space="preserve">- </w:t>
      </w:r>
      <w:r>
        <w:rPr>
          <w:rFonts w:eastAsia="IRNazanin" w:cs="IRNazanin"/>
          <w:color w:val="111111"/>
          <w:sz w:val="28"/>
          <w:szCs w:val="28"/>
          <w:lang w:bidi="fa-IR"/>
        </w:rPr>
        <w:t>1450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چوپانی</w:t>
      </w:r>
    </w:p>
    <w:p>
      <w:pPr>
        <w:pStyle w:val="BookText"/>
        <w:rPr/>
      </w:pPr>
      <w:r>
        <w:rPr>
          <w:rFonts w:ascii="IRNazanin" w:hAnsi="IRNazanin" w:eastAsia="IRNazanin"/>
          <w:color w:val="111111"/>
          <w:sz w:val="28"/>
          <w:sz w:val="28"/>
          <w:szCs w:val="28"/>
          <w:rtl w:val="true"/>
          <w:lang w:bidi="fa-IR"/>
        </w:rPr>
        <w:t>نزد شعیب علیه‌السلام</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مجمع</w:t>
      </w:r>
    </w:p>
    <w:p>
      <w:pPr>
        <w:pStyle w:val="BookText"/>
        <w:rPr/>
      </w:pPr>
      <w:r>
        <w:rPr>
          <w:rFonts w:ascii="IRNazanin" w:hAnsi="IRNazanin" w:eastAsia="IRNazanin"/>
          <w:color w:val="111111"/>
          <w:sz w:val="28"/>
          <w:sz w:val="28"/>
          <w:szCs w:val="28"/>
          <w:rtl w:val="true"/>
          <w:lang w:bidi="fa-IR"/>
        </w:rPr>
        <w:t>البحرین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w:t>
      </w:r>
    </w:p>
    <w:p>
      <w:pPr>
        <w:pStyle w:val="BookText"/>
        <w:rPr/>
      </w:pPr>
      <w:r>
        <w:rPr>
          <w:rFonts w:ascii="IRNazanin" w:hAnsi="IRNazanin" w:eastAsia="IRNazanin"/>
          <w:color w:val="111111"/>
          <w:sz w:val="28"/>
          <w:sz w:val="28"/>
          <w:szCs w:val="28"/>
          <w:rtl w:val="true"/>
          <w:lang w:bidi="fa-IR"/>
        </w:rPr>
        <w:t>اتصال خلیج عقبه و خلیج سوئیس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پایین صحرای سینا</w:t>
      </w:r>
    </w:p>
    <w:p>
      <w:pPr>
        <w:pStyle w:val="BookText"/>
        <w:rPr/>
      </w:pPr>
      <w:r>
        <w:rPr>
          <w:rFonts w:eastAsia="IRNazanin" w:cs="IRNazanin"/>
          <w:color w:val="111111"/>
          <w:sz w:val="28"/>
          <w:szCs w:val="28"/>
          <w:lang w:bidi="fa-IR"/>
        </w:rPr>
        <w:t>1460</w:t>
      </w:r>
      <w:r>
        <w:rPr>
          <w:rFonts w:eastAsia="IRNazanin" w:cs="IRNazanin"/>
          <w:color w:val="111111"/>
          <w:sz w:val="28"/>
          <w:szCs w:val="28"/>
          <w:rtl w:val="true"/>
          <w:lang w:bidi="fa-IR"/>
        </w:rPr>
        <w:t xml:space="preserve">- </w:t>
      </w:r>
      <w:r>
        <w:rPr>
          <w:rFonts w:eastAsia="IRNazanin" w:cs="IRNazanin"/>
          <w:color w:val="111111"/>
          <w:sz w:val="28"/>
          <w:szCs w:val="28"/>
          <w:lang w:bidi="fa-IR"/>
        </w:rPr>
        <w:t>1450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دیدار</w:t>
      </w:r>
    </w:p>
    <w:p>
      <w:pPr>
        <w:pStyle w:val="BookText"/>
        <w:rPr/>
      </w:pPr>
      <w:r>
        <w:rPr>
          <w:rFonts w:ascii="IRNazanin" w:hAnsi="IRNazanin" w:eastAsia="IRNazanin"/>
          <w:color w:val="111111"/>
          <w:sz w:val="28"/>
          <w:sz w:val="28"/>
          <w:szCs w:val="28"/>
          <w:rtl w:val="true"/>
          <w:lang w:bidi="fa-IR"/>
        </w:rPr>
        <w:t>موسی با خضر در مجمع البحرین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eastAsia="IRNazanin" w:cs="IRNazanin"/>
          <w:color w:val="111111"/>
          <w:sz w:val="28"/>
          <w:szCs w:val="28"/>
          <w:lang w:bidi="fa-IR"/>
        </w:rPr>
        <w:t>1450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هجرت</w:t>
      </w:r>
    </w:p>
    <w:p>
      <w:pPr>
        <w:pStyle w:val="BookText"/>
        <w:rPr/>
      </w:pPr>
      <w:r>
        <w:rPr>
          <w:rFonts w:ascii="IRNazanin" w:hAnsi="IRNazanin" w:eastAsia="IRNazanin"/>
          <w:color w:val="111111"/>
          <w:sz w:val="28"/>
          <w:sz w:val="28"/>
          <w:szCs w:val="28"/>
          <w:rtl w:val="true"/>
          <w:lang w:bidi="fa-IR"/>
        </w:rPr>
        <w:t>از مدین به مصر</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وادی</w:t>
      </w:r>
    </w:p>
    <w:p>
      <w:pPr>
        <w:pStyle w:val="BookText"/>
        <w:rPr/>
      </w:pPr>
      <w:r>
        <w:rPr>
          <w:rFonts w:ascii="Amiri" w:hAnsi="Amiri" w:eastAsia="Amiri" w:cs="Amiri"/>
          <w:color w:val="111111"/>
          <w:sz w:val="28"/>
          <w:sz w:val="28"/>
          <w:szCs w:val="28"/>
          <w:rtl w:val="true"/>
          <w:lang w:bidi="ar-SA"/>
        </w:rPr>
        <w:t>مقدّس طوی</w:t>
      </w:r>
    </w:p>
    <w:p>
      <w:pPr>
        <w:pStyle w:val="BookText"/>
        <w:rPr/>
      </w:pPr>
      <w:r>
        <w:rPr>
          <w:rFonts w:eastAsia="IRNazanin" w:cs="IRNazanin"/>
          <w:color w:val="111111"/>
          <w:sz w:val="28"/>
          <w:szCs w:val="28"/>
          <w:lang w:bidi="fa-IR"/>
        </w:rPr>
        <w:t>1450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بعثت</w:t>
      </w:r>
    </w:p>
    <w:p>
      <w:pPr>
        <w:pStyle w:val="BookText"/>
        <w:rPr/>
      </w:pPr>
      <w:r>
        <w:rPr>
          <w:rFonts w:ascii="IRNazanin" w:hAnsi="IRNazanin" w:eastAsia="IRNazanin"/>
          <w:color w:val="111111"/>
          <w:sz w:val="28"/>
          <w:sz w:val="28"/>
          <w:szCs w:val="28"/>
          <w:rtl w:val="true"/>
          <w:lang w:bidi="fa-IR"/>
        </w:rPr>
        <w:t>در بین راه مدین به مصر</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مصر</w:t>
      </w:r>
    </w:p>
    <w:p>
      <w:pPr>
        <w:pStyle w:val="BookText"/>
        <w:rPr/>
      </w:pPr>
      <w:r>
        <w:rPr>
          <w:rFonts w:eastAsia="IRNazanin" w:cs="IRNazanin"/>
          <w:color w:val="111111"/>
          <w:sz w:val="28"/>
          <w:szCs w:val="28"/>
          <w:lang w:bidi="fa-IR"/>
        </w:rPr>
        <w:t>1450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دعوت</w:t>
      </w:r>
    </w:p>
    <w:p>
      <w:pPr>
        <w:pStyle w:val="BookText"/>
        <w:rPr/>
      </w:pPr>
      <w:r>
        <w:rPr>
          <w:rFonts w:ascii="IRNazanin" w:hAnsi="IRNazanin" w:eastAsia="IRNazanin"/>
          <w:color w:val="111111"/>
          <w:sz w:val="28"/>
          <w:sz w:val="28"/>
          <w:szCs w:val="28"/>
          <w:rtl w:val="true"/>
          <w:lang w:bidi="fa-IR"/>
        </w:rPr>
        <w:t>فرعون با همراهی هارون و معجزات موسی</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مصر</w:t>
      </w:r>
    </w:p>
    <w:p>
      <w:pPr>
        <w:pStyle w:val="BookText"/>
        <w:rPr/>
      </w:pPr>
      <w:r>
        <w:rPr>
          <w:rFonts w:eastAsia="Times New Roman" w:cs="Times New Roman" w:ascii="Times New Roman" w:hAnsi="Times New Roman"/>
          <w:color w:val="111111"/>
          <w:sz w:val="28"/>
          <w:szCs w:val="28"/>
          <w:lang w:val="en-US" w:bidi="en-US"/>
        </w:rPr>
        <w:t>1450</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مبارزه</w:t>
      </w:r>
    </w:p>
    <w:p>
      <w:pPr>
        <w:pStyle w:val="BookText"/>
        <w:rPr/>
      </w:pPr>
      <w:r>
        <w:rPr>
          <w:rFonts w:ascii="IRNazanin" w:hAnsi="IRNazanin" w:eastAsia="IRNazanin"/>
          <w:color w:val="111111"/>
          <w:sz w:val="28"/>
          <w:sz w:val="28"/>
          <w:szCs w:val="28"/>
          <w:rtl w:val="true"/>
          <w:lang w:bidi="fa-IR"/>
        </w:rPr>
        <w:t>موسی با ساحران</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مصر</w:t>
      </w:r>
    </w:p>
    <w:p>
      <w:pPr>
        <w:pStyle w:val="BookText"/>
        <w:rPr/>
      </w:pPr>
      <w:r>
        <w:rPr>
          <w:rFonts w:eastAsia="Times New Roman" w:cs="Times New Roman" w:ascii="Times New Roman" w:hAnsi="Times New Roman"/>
          <w:color w:val="111111"/>
          <w:sz w:val="28"/>
          <w:szCs w:val="28"/>
          <w:lang w:val="en-US" w:bidi="en-US"/>
        </w:rPr>
        <w:t>1450</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دفاعیات</w:t>
      </w:r>
    </w:p>
    <w:p>
      <w:pPr>
        <w:pStyle w:val="BookText"/>
        <w:rPr/>
      </w:pPr>
      <w:r>
        <w:rPr>
          <w:rFonts w:ascii="IRNazanin" w:hAnsi="IRNazanin" w:eastAsia="IRNazanin"/>
          <w:color w:val="111111"/>
          <w:sz w:val="28"/>
          <w:sz w:val="28"/>
          <w:szCs w:val="28"/>
          <w:rtl w:val="true"/>
          <w:lang w:bidi="fa-IR"/>
        </w:rPr>
        <w:t>مؤمن آل فرعون از موسی در دربار فرعون</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مصر</w:t>
      </w:r>
    </w:p>
    <w:p>
      <w:pPr>
        <w:pStyle w:val="BookText"/>
        <w:rPr/>
      </w:pPr>
      <w:r>
        <w:rPr>
          <w:rFonts w:eastAsia="Times New Roman" w:cs="Times New Roman" w:ascii="Times New Roman" w:hAnsi="Times New Roman"/>
          <w:color w:val="111111"/>
          <w:sz w:val="28"/>
          <w:szCs w:val="28"/>
          <w:lang w:val="en-US" w:bidi="en-US"/>
        </w:rPr>
        <w:t>1449-1448</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شهادت</w:t>
      </w:r>
    </w:p>
    <w:p>
      <w:pPr>
        <w:pStyle w:val="BookText"/>
        <w:rPr/>
      </w:pPr>
      <w:r>
        <w:rPr>
          <w:rFonts w:ascii="IRNazanin" w:hAnsi="IRNazanin" w:eastAsia="IRNazanin"/>
          <w:color w:val="111111"/>
          <w:sz w:val="28"/>
          <w:sz w:val="28"/>
          <w:szCs w:val="28"/>
          <w:rtl w:val="true"/>
          <w:lang w:bidi="fa-IR"/>
        </w:rPr>
        <w:t xml:space="preserve">ایمان آورندگان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آسیه بنت مزاحم و همسر و خانواده‌ی حزقیل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مصر</w:t>
      </w:r>
    </w:p>
    <w:p>
      <w:pPr>
        <w:pStyle w:val="BookText"/>
        <w:rPr/>
      </w:pPr>
      <w:r>
        <w:rPr>
          <w:rFonts w:eastAsia="IRNazanin" w:cs="IRNazanin"/>
          <w:color w:val="111111"/>
          <w:sz w:val="28"/>
          <w:szCs w:val="28"/>
          <w:lang w:bidi="fa-IR"/>
        </w:rPr>
        <w:t>1447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نزول</w:t>
      </w:r>
    </w:p>
    <w:p>
      <w:pPr>
        <w:pStyle w:val="BookText"/>
        <w:rPr/>
      </w:pPr>
      <w:r>
        <w:rPr>
          <w:rFonts w:ascii="IRNazanin" w:hAnsi="IRNazanin" w:eastAsia="IRNazanin"/>
          <w:color w:val="111111"/>
          <w:sz w:val="28"/>
          <w:sz w:val="28"/>
          <w:szCs w:val="28"/>
          <w:rtl w:val="true"/>
          <w:lang w:bidi="fa-IR"/>
        </w:rPr>
        <w:t>بلاهای هفت‌گانه</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دریای</w:t>
      </w:r>
    </w:p>
    <w:p>
      <w:pPr>
        <w:pStyle w:val="BookText"/>
        <w:rPr/>
      </w:pPr>
      <w:r>
        <w:rPr>
          <w:rFonts w:ascii="IRNazanin" w:hAnsi="IRNazanin" w:eastAsia="IRNazanin"/>
          <w:color w:val="111111"/>
          <w:sz w:val="28"/>
          <w:sz w:val="28"/>
          <w:szCs w:val="28"/>
          <w:rtl w:val="true"/>
          <w:lang w:bidi="fa-IR"/>
        </w:rPr>
        <w:t>سرخ</w:t>
      </w:r>
    </w:p>
    <w:p>
      <w:pPr>
        <w:pStyle w:val="BookText"/>
        <w:rPr/>
      </w:pPr>
      <w:r>
        <w:rPr>
          <w:rFonts w:eastAsia="Times New Roman" w:cs="Times New Roman" w:ascii="Times New Roman" w:hAnsi="Times New Roman"/>
          <w:color w:val="111111"/>
          <w:sz w:val="28"/>
          <w:szCs w:val="28"/>
          <w:lang w:val="en-US" w:bidi="en-US"/>
        </w:rPr>
        <w:t>1447</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خروج</w:t>
      </w:r>
    </w:p>
    <w:p>
      <w:pPr>
        <w:pStyle w:val="BookText"/>
        <w:rPr/>
      </w:pPr>
      <w:r>
        <w:rPr>
          <w:rFonts w:ascii="IRNazanin" w:hAnsi="IRNazanin" w:eastAsia="IRNazanin"/>
          <w:color w:val="111111"/>
          <w:sz w:val="28"/>
          <w:sz w:val="28"/>
          <w:szCs w:val="28"/>
          <w:rtl w:val="true"/>
          <w:lang w:bidi="fa-IR"/>
        </w:rPr>
        <w:t>از مصر با بنی‌اسرائیل و عبور از دریا</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دریای</w:t>
      </w:r>
    </w:p>
    <w:p>
      <w:pPr>
        <w:pStyle w:val="BookText"/>
        <w:rPr/>
      </w:pPr>
      <w:r>
        <w:rPr>
          <w:rFonts w:ascii="IRNazanin" w:hAnsi="IRNazanin" w:eastAsia="IRNazanin"/>
          <w:color w:val="111111"/>
          <w:sz w:val="28"/>
          <w:sz w:val="28"/>
          <w:szCs w:val="28"/>
          <w:rtl w:val="true"/>
          <w:lang w:bidi="fa-IR"/>
        </w:rPr>
        <w:t>سرخ</w:t>
      </w:r>
    </w:p>
    <w:p>
      <w:pPr>
        <w:pStyle w:val="BookText"/>
        <w:rPr/>
      </w:pPr>
      <w:r>
        <w:rPr>
          <w:rFonts w:eastAsia="Times New Roman" w:cs="Times New Roman" w:ascii="Times New Roman" w:hAnsi="Times New Roman"/>
          <w:color w:val="111111"/>
          <w:sz w:val="28"/>
          <w:szCs w:val="28"/>
          <w:lang w:val="en-US" w:bidi="en-US"/>
        </w:rPr>
        <w:t>1447</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غرق</w:t>
      </w:r>
    </w:p>
    <w:p>
      <w:pPr>
        <w:pStyle w:val="BookText"/>
        <w:rPr/>
      </w:pPr>
      <w:r>
        <w:rPr>
          <w:rFonts w:ascii="IRNazanin" w:hAnsi="IRNazanin" w:eastAsia="IRNazanin"/>
          <w:color w:val="111111"/>
          <w:sz w:val="28"/>
          <w:sz w:val="28"/>
          <w:szCs w:val="28"/>
          <w:rtl w:val="true"/>
          <w:lang w:bidi="fa-IR"/>
        </w:rPr>
        <w:t>شدن فرعون و فرعونیان</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صحرای</w:t>
      </w:r>
    </w:p>
    <w:p>
      <w:pPr>
        <w:pStyle w:val="BookText"/>
        <w:rPr/>
      </w:pPr>
      <w:r>
        <w:rPr>
          <w:rFonts w:ascii="IRNazanin" w:hAnsi="IRNazanin" w:eastAsia="IRNazanin"/>
          <w:color w:val="111111"/>
          <w:sz w:val="28"/>
          <w:sz w:val="28"/>
          <w:szCs w:val="28"/>
          <w:rtl w:val="true"/>
          <w:lang w:bidi="fa-IR"/>
        </w:rPr>
        <w:t>سینا</w:t>
      </w:r>
    </w:p>
    <w:p>
      <w:pPr>
        <w:pStyle w:val="BookText"/>
        <w:rPr/>
      </w:pPr>
      <w:r>
        <w:rPr>
          <w:rFonts w:eastAsia="IRNazanin" w:cs="IRNazanin"/>
          <w:color w:val="111111"/>
          <w:sz w:val="28"/>
          <w:szCs w:val="28"/>
          <w:lang w:bidi="fa-IR"/>
        </w:rPr>
        <w:t>1447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آغاز سرگردانی در بیابان سینا</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ساحل</w:t>
      </w:r>
    </w:p>
    <w:p>
      <w:pPr>
        <w:pStyle w:val="BookText"/>
        <w:rPr/>
      </w:pPr>
      <w:r>
        <w:rPr>
          <w:rFonts w:ascii="IRNazanin" w:hAnsi="IRNazanin" w:eastAsia="IRNazanin"/>
          <w:color w:val="111111"/>
          <w:sz w:val="28"/>
          <w:sz w:val="28"/>
          <w:szCs w:val="28"/>
          <w:rtl w:val="true"/>
          <w:lang w:bidi="fa-IR"/>
        </w:rPr>
        <w:t>دریای سرخ در بیابان ایتام</w:t>
      </w:r>
    </w:p>
    <w:p>
      <w:pPr>
        <w:pStyle w:val="BookText"/>
        <w:rPr/>
      </w:pPr>
      <w:r>
        <w:rPr>
          <w:rFonts w:eastAsia="IRNazanin" w:cs="IRNazanin"/>
          <w:color w:val="111111"/>
          <w:sz w:val="28"/>
          <w:szCs w:val="28"/>
          <w:lang w:bidi="fa-IR"/>
        </w:rPr>
        <w:t>1447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بت‌پرستی</w:t>
      </w:r>
    </w:p>
    <w:p>
      <w:pPr>
        <w:pStyle w:val="BookText"/>
        <w:rPr/>
      </w:pPr>
      <w:r>
        <w:rPr>
          <w:rFonts w:ascii="IRNazanin" w:hAnsi="IRNazanin" w:eastAsia="IRNazanin"/>
          <w:color w:val="111111"/>
          <w:sz w:val="28"/>
          <w:sz w:val="28"/>
          <w:szCs w:val="28"/>
          <w:rtl w:val="true"/>
          <w:lang w:bidi="fa-IR"/>
        </w:rPr>
        <w:t>در کنار ساحل</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ماره</w:t>
      </w:r>
    </w:p>
    <w:p>
      <w:pPr>
        <w:pStyle w:val="BookText"/>
        <w:rPr/>
      </w:pPr>
      <w:r>
        <w:rPr>
          <w:rFonts w:eastAsia="Times New Roman" w:cs="Times New Roman" w:ascii="Times New Roman" w:hAnsi="Times New Roman"/>
          <w:color w:val="111111"/>
          <w:sz w:val="28"/>
          <w:szCs w:val="28"/>
          <w:lang w:val="en-US" w:bidi="en-US"/>
        </w:rPr>
        <w:t>1447</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آب</w:t>
      </w:r>
    </w:p>
    <w:p>
      <w:pPr>
        <w:pStyle w:val="BookText"/>
        <w:rPr/>
      </w:pPr>
      <w:r>
        <w:rPr>
          <w:rFonts w:ascii="IRNazanin" w:hAnsi="IRNazanin" w:eastAsia="IRNazanin"/>
          <w:color w:val="111111"/>
          <w:sz w:val="28"/>
          <w:sz w:val="28"/>
          <w:szCs w:val="28"/>
          <w:rtl w:val="true"/>
          <w:lang w:bidi="fa-IR"/>
        </w:rPr>
        <w:t>تلخ و شکایت مردم</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ایلیم</w:t>
      </w:r>
    </w:p>
    <w:p>
      <w:pPr>
        <w:pStyle w:val="BookText"/>
        <w:rPr/>
      </w:pPr>
      <w:r>
        <w:rPr>
          <w:rFonts w:eastAsia="Times New Roman" w:cs="Times New Roman" w:ascii="Times New Roman" w:hAnsi="Times New Roman"/>
          <w:color w:val="111111"/>
          <w:sz w:val="28"/>
          <w:szCs w:val="28"/>
          <w:lang w:val="en-US" w:bidi="en-US"/>
        </w:rPr>
        <w:t>1447</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 xml:space="preserve">چشمه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خرما</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صحرای</w:t>
      </w:r>
    </w:p>
    <w:p>
      <w:pPr>
        <w:pStyle w:val="BookText"/>
        <w:rPr/>
      </w:pPr>
      <w:r>
        <w:rPr>
          <w:rFonts w:ascii="IRNazanin" w:hAnsi="IRNazanin" w:eastAsia="IRNazanin"/>
          <w:color w:val="111111"/>
          <w:sz w:val="28"/>
          <w:sz w:val="28"/>
          <w:szCs w:val="28"/>
          <w:rtl w:val="true"/>
          <w:lang w:bidi="fa-IR"/>
        </w:rPr>
        <w:t>سین</w:t>
      </w:r>
    </w:p>
    <w:p>
      <w:pPr>
        <w:pStyle w:val="BookText"/>
        <w:rPr/>
      </w:pPr>
      <w:r>
        <w:rPr>
          <w:rFonts w:eastAsia="IRNazanin" w:cs="IRNazanin"/>
          <w:color w:val="111111"/>
          <w:sz w:val="28"/>
          <w:szCs w:val="28"/>
          <w:lang w:bidi="fa-IR"/>
        </w:rPr>
        <w:t>1447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روز</w:t>
      </w:r>
    </w:p>
    <w:p>
      <w:pPr>
        <w:pStyle w:val="BookText"/>
        <w:rPr/>
      </w:pPr>
      <w:r>
        <w:rPr>
          <w:rFonts w:ascii="IRNazanin" w:hAnsi="IRNazanin" w:eastAsia="IRNazanin"/>
          <w:color w:val="111111"/>
          <w:sz w:val="28"/>
          <w:sz w:val="28"/>
          <w:szCs w:val="28"/>
          <w:rtl w:val="true"/>
          <w:lang w:bidi="fa-IR"/>
        </w:rPr>
        <w:t>پانزدهم ماه دوم خروج</w:t>
      </w:r>
    </w:p>
    <w:p>
      <w:pPr>
        <w:pStyle w:val="BookText"/>
        <w:rPr/>
      </w:pPr>
      <w:r>
        <w:rPr>
          <w:rFonts w:ascii="IRNazanin" w:hAnsi="IRNazanin" w:eastAsia="IRNazanin"/>
          <w:color w:val="111111"/>
          <w:sz w:val="28"/>
          <w:sz w:val="28"/>
          <w:szCs w:val="28"/>
          <w:rtl w:val="true"/>
          <w:lang w:bidi="fa-IR"/>
        </w:rPr>
        <w:t>نزول</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بلدرچین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رفیدیم</w:t>
      </w:r>
    </w:p>
    <w:p>
      <w:pPr>
        <w:pStyle w:val="BookText"/>
        <w:rPr/>
      </w:pPr>
      <w:r>
        <w:rPr>
          <w:rFonts w:eastAsia="IRNazanin" w:cs="IRNazanin"/>
          <w:color w:val="111111"/>
          <w:sz w:val="28"/>
          <w:szCs w:val="28"/>
          <w:lang w:bidi="fa-IR"/>
        </w:rPr>
        <w:t>1447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بی‌آبی</w:t>
      </w:r>
    </w:p>
    <w:p>
      <w:pPr>
        <w:pStyle w:val="BookText"/>
        <w:rPr/>
      </w:pPr>
      <w:r>
        <w:rPr>
          <w:rFonts w:ascii="IRNazanin" w:hAnsi="IRNazanin" w:eastAsia="IRNazanin"/>
          <w:color w:val="111111"/>
          <w:sz w:val="28"/>
          <w:sz w:val="28"/>
          <w:szCs w:val="28"/>
          <w:rtl w:val="true"/>
          <w:lang w:bidi="fa-IR"/>
        </w:rPr>
        <w:t xml:space="preserve">و جوشیدن آب از صخره در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صحرای</w:t>
      </w:r>
    </w:p>
    <w:p>
      <w:pPr>
        <w:pStyle w:val="BookText"/>
        <w:rPr/>
      </w:pPr>
      <w:r>
        <w:rPr>
          <w:rFonts w:ascii="IRNazanin" w:hAnsi="IRNazanin" w:eastAsia="IRNazanin"/>
          <w:color w:val="111111"/>
          <w:sz w:val="28"/>
          <w:sz w:val="28"/>
          <w:szCs w:val="28"/>
          <w:rtl w:val="true"/>
          <w:lang w:bidi="fa-IR"/>
        </w:rPr>
        <w:t>سینا</w:t>
      </w:r>
    </w:p>
    <w:p>
      <w:pPr>
        <w:pStyle w:val="BookText"/>
        <w:rPr/>
      </w:pPr>
      <w:r>
        <w:rPr>
          <w:rFonts w:ascii="IRNazanin" w:hAnsi="IRNazanin" w:eastAsia="IRNazanin"/>
          <w:color w:val="111111"/>
          <w:sz w:val="28"/>
          <w:sz w:val="28"/>
          <w:szCs w:val="28"/>
          <w:rtl w:val="true"/>
          <w:lang w:bidi="fa-IR"/>
        </w:rPr>
        <w:t>رتمه،</w:t>
      </w:r>
    </w:p>
    <w:p>
      <w:pPr>
        <w:pStyle w:val="BookText"/>
        <w:rPr/>
      </w:pPr>
      <w:r>
        <w:rPr>
          <w:rFonts w:ascii="IRNazanin" w:hAnsi="IRNazanin" w:eastAsia="IRNazanin"/>
          <w:color w:val="111111"/>
          <w:sz w:val="28"/>
          <w:sz w:val="28"/>
          <w:szCs w:val="28"/>
          <w:rtl w:val="true"/>
          <w:lang w:bidi="fa-IR"/>
        </w:rPr>
        <w:t>لبنه، رسه، قهیلاته، کوه شافر، حراده، مقهیلوت، تاحت، تارح، متقه، حشمونه،</w:t>
      </w:r>
    </w:p>
    <w:p>
      <w:pPr>
        <w:pStyle w:val="BookText"/>
        <w:rPr/>
      </w:pPr>
      <w:r>
        <w:rPr>
          <w:rFonts w:ascii="IRNazanin" w:hAnsi="IRNazanin" w:eastAsia="IRNazanin"/>
          <w:color w:val="111111"/>
          <w:sz w:val="28"/>
          <w:sz w:val="28"/>
          <w:szCs w:val="28"/>
          <w:rtl w:val="true"/>
          <w:lang w:bidi="fa-IR"/>
        </w:rPr>
        <w:t>مسیروت، بنی یعقان،</w:t>
      </w:r>
    </w:p>
    <w:p>
      <w:pPr>
        <w:pStyle w:val="BookText"/>
        <w:rPr/>
      </w:pPr>
      <w:r>
        <w:rPr>
          <w:rFonts w:ascii="IRNazanin" w:hAnsi="IRNazanin" w:eastAsia="IRNazanin"/>
          <w:color w:val="111111"/>
          <w:sz w:val="28"/>
          <w:sz w:val="28"/>
          <w:szCs w:val="28"/>
          <w:rtl w:val="true"/>
          <w:lang w:bidi="fa-IR"/>
        </w:rPr>
        <w:t>حور</w:t>
      </w:r>
    </w:p>
    <w:p>
      <w:pPr>
        <w:pStyle w:val="BookText"/>
        <w:rPr/>
      </w:pPr>
      <w:r>
        <w:rPr>
          <w:rFonts w:ascii="IRNazanin" w:hAnsi="IRNazanin" w:eastAsia="IRNazanin"/>
          <w:color w:val="111111"/>
          <w:sz w:val="28"/>
          <w:sz w:val="28"/>
          <w:szCs w:val="28"/>
          <w:rtl w:val="true"/>
          <w:lang w:bidi="fa-IR"/>
        </w:rPr>
        <w:t xml:space="preserve">الجد الجاد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1445</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روز</w:t>
      </w:r>
    </w:p>
    <w:p>
      <w:pPr>
        <w:pStyle w:val="BookText"/>
        <w:rPr/>
      </w:pPr>
      <w:r>
        <w:rPr>
          <w:rFonts w:ascii="IRNazanin" w:hAnsi="IRNazanin" w:eastAsia="IRNazanin"/>
          <w:color w:val="111111"/>
          <w:sz w:val="28"/>
          <w:sz w:val="28"/>
          <w:szCs w:val="28"/>
          <w:rtl w:val="true"/>
          <w:lang w:bidi="fa-IR"/>
        </w:rPr>
        <w:t>بیستم، ماه دوّم از سال دوّم خروج از مصر</w:t>
      </w:r>
    </w:p>
    <w:p>
      <w:pPr>
        <w:pStyle w:val="BookText"/>
        <w:rPr/>
      </w:pPr>
      <w:r>
        <w:rPr>
          <w:rFonts w:ascii="IRNazanin" w:hAnsi="IRNazanin" w:eastAsia="IRNazanin"/>
          <w:color w:val="111111"/>
          <w:sz w:val="28"/>
          <w:sz w:val="28"/>
          <w:szCs w:val="28"/>
          <w:rtl w:val="true"/>
          <w:lang w:bidi="fa-IR"/>
        </w:rPr>
        <w:t>حرکت</w:t>
      </w:r>
    </w:p>
    <w:p>
      <w:pPr>
        <w:pStyle w:val="BookText"/>
        <w:rPr/>
      </w:pPr>
      <w:r>
        <w:rPr>
          <w:rFonts w:ascii="IRNazanin" w:hAnsi="IRNazanin" w:eastAsia="IRNazanin"/>
          <w:color w:val="111111"/>
          <w:sz w:val="28"/>
          <w:sz w:val="28"/>
          <w:szCs w:val="28"/>
          <w:rtl w:val="true"/>
          <w:lang w:bidi="fa-IR"/>
        </w:rPr>
        <w:t>قوم بنی‌اسرائیل از صحرای سینا به همراه ابر ورود به صحرای فاران</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صحرای</w:t>
      </w:r>
    </w:p>
    <w:p>
      <w:pPr>
        <w:pStyle w:val="BookText"/>
        <w:rPr/>
      </w:pPr>
      <w:r>
        <w:rPr>
          <w:rFonts w:ascii="IRNazanin" w:hAnsi="IRNazanin" w:eastAsia="IRNazanin"/>
          <w:color w:val="111111"/>
          <w:sz w:val="28"/>
          <w:sz w:val="28"/>
          <w:szCs w:val="28"/>
          <w:rtl w:val="true"/>
          <w:lang w:bidi="fa-IR"/>
        </w:rPr>
        <w:t>سینا</w:t>
      </w:r>
    </w:p>
    <w:p>
      <w:pPr>
        <w:pStyle w:val="BookText"/>
        <w:rPr/>
      </w:pPr>
      <w:r>
        <w:rPr>
          <w:rFonts w:eastAsia="Times New Roman" w:cs="Times New Roman" w:ascii="Times New Roman" w:hAnsi="Times New Roman"/>
          <w:color w:val="111111"/>
          <w:sz w:val="28"/>
          <w:szCs w:val="28"/>
          <w:lang w:val="en-US" w:bidi="en-US"/>
        </w:rPr>
        <w:t>1445</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درخواست</w:t>
      </w:r>
    </w:p>
    <w:p>
      <w:pPr>
        <w:pStyle w:val="BookText"/>
        <w:rPr/>
      </w:pPr>
      <w:r>
        <w:rPr>
          <w:rFonts w:ascii="IRNazanin" w:hAnsi="IRNazanin" w:eastAsia="IRNazanin"/>
          <w:color w:val="111111"/>
          <w:sz w:val="28"/>
          <w:sz w:val="28"/>
          <w:szCs w:val="28"/>
          <w:rtl w:val="true"/>
          <w:lang w:bidi="fa-IR"/>
        </w:rPr>
        <w:t>موسی از برادر زنش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حوباب پسر رئوئیل مدیانی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p>
    <w:p>
      <w:pPr>
        <w:pStyle w:val="BookText"/>
        <w:rPr/>
      </w:pP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راهنمایی</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حصیروت</w:t>
      </w:r>
    </w:p>
    <w:p>
      <w:pPr>
        <w:pStyle w:val="BookText"/>
        <w:rPr/>
      </w:pPr>
      <w:r>
        <w:rPr>
          <w:rFonts w:eastAsia="Times New Roman" w:cs="Times New Roman" w:ascii="Times New Roman" w:hAnsi="Times New Roman"/>
          <w:color w:val="111111"/>
          <w:sz w:val="28"/>
          <w:szCs w:val="28"/>
          <w:lang w:val="en-US" w:bidi="en-US"/>
        </w:rPr>
        <w:t>1444</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تنبیه</w:t>
      </w:r>
    </w:p>
    <w:p>
      <w:pPr>
        <w:pStyle w:val="BookText"/>
        <w:rPr/>
      </w:pPr>
      <w:r>
        <w:rPr>
          <w:rFonts w:ascii="IRNazanin" w:hAnsi="IRNazanin" w:eastAsia="IRNazanin"/>
          <w:color w:val="111111"/>
          <w:sz w:val="28"/>
          <w:sz w:val="28"/>
          <w:szCs w:val="28"/>
          <w:rtl w:val="true"/>
          <w:lang w:bidi="fa-IR"/>
        </w:rPr>
        <w:t xml:space="preserve">کلثوم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موسی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طورسینا</w:t>
      </w:r>
    </w:p>
    <w:p>
      <w:pPr>
        <w:pStyle w:val="BookText"/>
        <w:rPr/>
      </w:pPr>
      <w:r>
        <w:rPr>
          <w:rFonts w:eastAsia="Times New Roman" w:cs="Times New Roman" w:ascii="Times New Roman" w:hAnsi="Times New Roman"/>
          <w:color w:val="111111"/>
          <w:sz w:val="28"/>
          <w:szCs w:val="28"/>
          <w:lang w:val="en-US" w:bidi="en-US"/>
        </w:rPr>
        <w:t>1447</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مناجات</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موسی برای دریافت الواح تورات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عهده گرفتن رهبری هارون</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اطراف</w:t>
      </w:r>
    </w:p>
    <w:p>
      <w:pPr>
        <w:pStyle w:val="BookText"/>
        <w:rPr/>
      </w:pPr>
      <w:r>
        <w:rPr>
          <w:rFonts w:ascii="IRNazanin" w:hAnsi="IRNazanin" w:eastAsia="IRNazanin"/>
          <w:color w:val="111111"/>
          <w:sz w:val="28"/>
          <w:sz w:val="28"/>
          <w:szCs w:val="28"/>
          <w:rtl w:val="true"/>
          <w:lang w:bidi="fa-IR"/>
        </w:rPr>
        <w:t>جبل موسی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رتمه،</w:t>
      </w:r>
    </w:p>
    <w:p>
      <w:pPr>
        <w:pStyle w:val="BookText"/>
        <w:rPr/>
      </w:pPr>
      <w:r>
        <w:rPr>
          <w:rFonts w:ascii="IRNazanin" w:hAnsi="IRNazanin" w:eastAsia="IRNazanin"/>
          <w:color w:val="111111"/>
          <w:sz w:val="28"/>
          <w:sz w:val="28"/>
          <w:szCs w:val="28"/>
          <w:rtl w:val="true"/>
          <w:lang w:bidi="fa-IR"/>
        </w:rPr>
        <w:t>لبنه، رسه، قهیلاته، کوه شافر، حراده، مقهیلوت، تاحت، تارح، متقه، حشمونه،</w:t>
      </w:r>
    </w:p>
    <w:p>
      <w:pPr>
        <w:pStyle w:val="BookText"/>
        <w:rPr/>
      </w:pPr>
      <w:r>
        <w:rPr>
          <w:rFonts w:ascii="IRNazanin" w:hAnsi="IRNazanin" w:eastAsia="IRNazanin"/>
          <w:color w:val="111111"/>
          <w:sz w:val="28"/>
          <w:sz w:val="28"/>
          <w:szCs w:val="28"/>
          <w:rtl w:val="true"/>
          <w:lang w:bidi="fa-IR"/>
        </w:rPr>
        <w:t>مسیروت، بنی یعقان، حور الجد الجاد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1447</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فتنه</w:t>
      </w:r>
    </w:p>
    <w:p>
      <w:pPr>
        <w:pStyle w:val="BookText"/>
        <w:rPr/>
      </w:pPr>
      <w:r>
        <w:rPr>
          <w:rFonts w:ascii="IRNazanin" w:hAnsi="IRNazanin" w:eastAsia="IRNazanin"/>
          <w:color w:val="111111"/>
          <w:sz w:val="28"/>
          <w:sz w:val="28"/>
          <w:szCs w:val="28"/>
          <w:rtl w:val="true"/>
          <w:lang w:bidi="fa-IR"/>
        </w:rPr>
        <w:t>سامری و گوساله پرستی بنی‌اسرائیل و مبتلا شدن سامری به بیماری و مجازات گوساله</w:t>
      </w:r>
    </w:p>
    <w:p>
      <w:pPr>
        <w:pStyle w:val="BookText"/>
        <w:rPr/>
      </w:pPr>
      <w:r>
        <w:rPr>
          <w:rFonts w:ascii="IRNazanin" w:hAnsi="IRNazanin" w:eastAsia="IRNazanin"/>
          <w:color w:val="111111"/>
          <w:sz w:val="28"/>
          <w:sz w:val="28"/>
          <w:szCs w:val="28"/>
          <w:rtl w:val="true"/>
          <w:lang w:bidi="fa-IR"/>
        </w:rPr>
        <w:t>پرستان</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طور</w:t>
      </w:r>
    </w:p>
    <w:p>
      <w:pPr>
        <w:pStyle w:val="BookText"/>
        <w:rPr/>
      </w:pPr>
      <w:r>
        <w:rPr>
          <w:rFonts w:ascii="IRNazanin" w:hAnsi="IRNazanin" w:eastAsia="IRNazanin"/>
          <w:color w:val="111111"/>
          <w:sz w:val="28"/>
          <w:sz w:val="28"/>
          <w:szCs w:val="28"/>
          <w:rtl w:val="true"/>
          <w:lang w:bidi="fa-IR"/>
        </w:rPr>
        <w:t>سینا در صحرای سینا</w:t>
      </w:r>
    </w:p>
    <w:p>
      <w:pPr>
        <w:pStyle w:val="BookText"/>
        <w:rPr/>
      </w:pPr>
      <w:r>
        <w:rPr>
          <w:rFonts w:ascii="IRNazanin" w:hAnsi="IRNazanin" w:eastAsia="IRNazanin"/>
          <w:color w:val="111111"/>
          <w:sz w:val="28"/>
          <w:sz w:val="28"/>
          <w:szCs w:val="28"/>
          <w:rtl w:val="true"/>
          <w:lang w:bidi="fa-IR"/>
        </w:rPr>
        <w:t>ماه</w:t>
      </w:r>
    </w:p>
    <w:p>
      <w:pPr>
        <w:pStyle w:val="BookText"/>
        <w:rPr/>
      </w:pPr>
      <w:r>
        <w:rPr>
          <w:rFonts w:ascii="IRNazanin" w:hAnsi="IRNazanin" w:eastAsia="IRNazanin"/>
          <w:color w:val="111111"/>
          <w:sz w:val="28"/>
          <w:sz w:val="28"/>
          <w:szCs w:val="28"/>
          <w:rtl w:val="true"/>
          <w:lang w:bidi="fa-IR"/>
        </w:rPr>
        <w:t>سوّم خروج از مصر</w:t>
      </w:r>
    </w:p>
    <w:p>
      <w:pPr>
        <w:pStyle w:val="BookText"/>
        <w:rPr/>
      </w:pPr>
      <w:r>
        <w:rPr>
          <w:rFonts w:ascii="IRNazanin" w:hAnsi="IRNazanin" w:eastAsia="IRNazanin"/>
          <w:color w:val="111111"/>
          <w:sz w:val="28"/>
          <w:sz w:val="28"/>
          <w:szCs w:val="28"/>
          <w:rtl w:val="true"/>
          <w:lang w:bidi="fa-IR"/>
        </w:rPr>
        <w:t>درخواست</w:t>
      </w:r>
    </w:p>
    <w:p>
      <w:pPr>
        <w:pStyle w:val="BookText"/>
        <w:rPr/>
      </w:pPr>
      <w:r>
        <w:rPr>
          <w:rFonts w:ascii="IRNazanin" w:hAnsi="IRNazanin" w:eastAsia="IRNazanin"/>
          <w:color w:val="111111"/>
          <w:sz w:val="28"/>
          <w:sz w:val="28"/>
          <w:szCs w:val="28"/>
          <w:rtl w:val="true"/>
          <w:lang w:bidi="fa-IR"/>
        </w:rPr>
        <w:t>رؤیت خداوند و متلاشی شدن کوه طور</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صحرای</w:t>
      </w:r>
    </w:p>
    <w:p>
      <w:pPr>
        <w:pStyle w:val="BookText"/>
        <w:rPr/>
      </w:pPr>
      <w:r>
        <w:rPr>
          <w:rFonts w:ascii="IRNazanin" w:hAnsi="IRNazanin" w:eastAsia="IRNazanin"/>
          <w:color w:val="111111"/>
          <w:sz w:val="28"/>
          <w:sz w:val="28"/>
          <w:szCs w:val="28"/>
          <w:rtl w:val="true"/>
          <w:lang w:bidi="fa-IR"/>
        </w:rPr>
        <w:t>سینا</w:t>
      </w:r>
    </w:p>
    <w:p>
      <w:pPr>
        <w:pStyle w:val="BookText"/>
        <w:rPr/>
      </w:pPr>
      <w:r>
        <w:rPr>
          <w:rFonts w:eastAsia="Times New Roman" w:cs="Times New Roman" w:ascii="Times New Roman" w:hAnsi="Times New Roman"/>
          <w:color w:val="111111"/>
          <w:sz w:val="28"/>
          <w:szCs w:val="28"/>
          <w:lang w:val="en-US" w:bidi="en-US"/>
        </w:rPr>
        <w:t>1447</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دیدار</w:t>
      </w:r>
    </w:p>
    <w:p>
      <w:pPr>
        <w:pStyle w:val="BookText"/>
        <w:rPr/>
      </w:pPr>
      <w:r>
        <w:rPr>
          <w:rFonts w:ascii="IRNazanin" w:hAnsi="IRNazanin" w:eastAsia="IRNazanin"/>
          <w:color w:val="111111"/>
          <w:sz w:val="28"/>
          <w:sz w:val="28"/>
          <w:szCs w:val="28"/>
          <w:rtl w:val="true"/>
          <w:lang w:bidi="fa-IR"/>
        </w:rPr>
        <w:t xml:space="preserve">یترون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صفورا و فرزندان موسی در صحرا با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تعیین</w:t>
      </w:r>
    </w:p>
    <w:p>
      <w:pPr>
        <w:pStyle w:val="BookText"/>
        <w:rPr/>
      </w:pPr>
      <w:r>
        <w:rPr>
          <w:rFonts w:ascii="IRNazanin" w:hAnsi="IRNazanin" w:eastAsia="IRNazanin"/>
          <w:color w:val="111111"/>
          <w:sz w:val="28"/>
          <w:sz w:val="28"/>
          <w:szCs w:val="28"/>
          <w:rtl w:val="true"/>
          <w:lang w:bidi="fa-IR"/>
        </w:rPr>
        <w:t>قضات با کمک یترون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قبروت</w:t>
      </w:r>
    </w:p>
    <w:p>
      <w:pPr>
        <w:pStyle w:val="BookText"/>
        <w:rPr/>
      </w:pPr>
      <w:r>
        <w:rPr>
          <w:rFonts w:ascii="IRNazanin" w:hAnsi="IRNazanin" w:eastAsia="IRNazanin"/>
          <w:color w:val="111111"/>
          <w:sz w:val="28"/>
          <w:sz w:val="28"/>
          <w:szCs w:val="28"/>
          <w:rtl w:val="true"/>
          <w:lang w:bidi="fa-IR"/>
        </w:rPr>
        <w:t>هتاوه</w:t>
      </w:r>
    </w:p>
    <w:p>
      <w:pPr>
        <w:pStyle w:val="BookText"/>
        <w:rPr/>
      </w:pPr>
      <w:r>
        <w:rPr>
          <w:rFonts w:eastAsia="Times New Roman" w:cs="Times New Roman" w:ascii="Times New Roman" w:hAnsi="Times New Roman"/>
          <w:color w:val="111111"/>
          <w:sz w:val="28"/>
          <w:szCs w:val="28"/>
          <w:lang w:val="en-US" w:bidi="en-US"/>
        </w:rPr>
        <w:t>1446</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شکایت</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های قوم بنی‌اسرائیل از یکنواخت شدن خوراکی‌ها و </w:t>
      </w:r>
    </w:p>
    <w:p>
      <w:pPr>
        <w:pStyle w:val="BookText"/>
        <w:rPr/>
      </w:pPr>
      <w:r>
        <w:rPr>
          <w:rFonts w:ascii="IRNazanin" w:hAnsi="IRNazanin" w:eastAsia="IRNazanin"/>
          <w:color w:val="111111"/>
          <w:sz w:val="28"/>
          <w:sz w:val="28"/>
          <w:szCs w:val="28"/>
          <w:rtl w:val="true"/>
          <w:lang w:bidi="fa-IR"/>
        </w:rPr>
        <w:t xml:space="preserve">درخواست های تازه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عدس و سیر و پیاز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یادآوری فرمان جهاد</w:t>
      </w:r>
    </w:p>
    <w:p>
      <w:pPr>
        <w:pStyle w:val="BookText"/>
        <w:rPr/>
      </w:pPr>
      <w:r>
        <w:rPr>
          <w:rFonts w:ascii="IRNazanin" w:hAnsi="IRNazanin" w:eastAsia="IRNazanin"/>
          <w:color w:val="111111"/>
          <w:sz w:val="28"/>
          <w:sz w:val="28"/>
          <w:szCs w:val="28"/>
          <w:rtl w:val="true"/>
          <w:lang w:bidi="fa-IR"/>
        </w:rPr>
        <w:t>درگذشته و سرباز زدن بنی اسرئیل و توقع خدا از بنی‌اسرائیل</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قبروت</w:t>
      </w:r>
    </w:p>
    <w:p>
      <w:pPr>
        <w:pStyle w:val="BookText"/>
        <w:rPr/>
      </w:pPr>
      <w:r>
        <w:rPr>
          <w:rFonts w:ascii="IRNazanin" w:hAnsi="IRNazanin" w:eastAsia="IRNazanin"/>
          <w:color w:val="111111"/>
          <w:sz w:val="28"/>
          <w:sz w:val="28"/>
          <w:szCs w:val="28"/>
          <w:rtl w:val="true"/>
          <w:lang w:bidi="fa-IR"/>
        </w:rPr>
        <w:t>هتاوه</w:t>
      </w:r>
    </w:p>
    <w:p>
      <w:pPr>
        <w:pStyle w:val="BookText"/>
        <w:rPr/>
      </w:pPr>
      <w:r>
        <w:rPr>
          <w:rFonts w:eastAsia="Times New Roman" w:cs="Times New Roman" w:ascii="Times New Roman" w:hAnsi="Times New Roman"/>
          <w:color w:val="111111"/>
          <w:sz w:val="28"/>
          <w:szCs w:val="28"/>
          <w:lang w:val="en-US" w:bidi="en-US"/>
        </w:rPr>
        <w:t>1446</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رسیدن</w:t>
      </w:r>
    </w:p>
    <w:p>
      <w:pPr>
        <w:pStyle w:val="BookText"/>
        <w:rPr/>
      </w:pPr>
      <w:r>
        <w:rPr>
          <w:rFonts w:ascii="IRNazanin" w:hAnsi="IRNazanin" w:eastAsia="IRNazanin"/>
          <w:color w:val="111111"/>
          <w:sz w:val="28"/>
          <w:sz w:val="28"/>
          <w:szCs w:val="28"/>
          <w:rtl w:val="true"/>
          <w:lang w:bidi="fa-IR"/>
        </w:rPr>
        <w:t>آتشی از جانب خداوند و مرگ شاکیان و معترضان</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قبروت</w:t>
      </w:r>
    </w:p>
    <w:p>
      <w:pPr>
        <w:pStyle w:val="BookText"/>
        <w:rPr/>
      </w:pPr>
      <w:r>
        <w:rPr>
          <w:rFonts w:ascii="IRNazanin" w:hAnsi="IRNazanin" w:eastAsia="IRNazanin"/>
          <w:color w:val="111111"/>
          <w:sz w:val="28"/>
          <w:sz w:val="28"/>
          <w:szCs w:val="28"/>
          <w:rtl w:val="true"/>
          <w:lang w:bidi="fa-IR"/>
        </w:rPr>
        <w:t>هتاوه</w:t>
      </w:r>
    </w:p>
    <w:p>
      <w:pPr>
        <w:pStyle w:val="BookText"/>
        <w:rPr/>
      </w:pPr>
      <w:r>
        <w:rPr>
          <w:rFonts w:eastAsia="Times New Roman" w:cs="Times New Roman" w:ascii="Times New Roman" w:hAnsi="Times New Roman"/>
          <w:color w:val="111111"/>
          <w:sz w:val="28"/>
          <w:szCs w:val="28"/>
          <w:lang w:val="en-US" w:bidi="en-US"/>
        </w:rPr>
        <w:t>1446</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نزول</w:t>
      </w:r>
    </w:p>
    <w:p>
      <w:pPr>
        <w:pStyle w:val="BookText"/>
        <w:rPr/>
      </w:pPr>
      <w:r>
        <w:rPr>
          <w:rFonts w:ascii="IRNazanin" w:hAnsi="IRNazanin" w:eastAsia="IRNazanin"/>
          <w:color w:val="111111"/>
          <w:sz w:val="28"/>
          <w:sz w:val="28"/>
          <w:szCs w:val="28"/>
          <w:rtl w:val="true"/>
          <w:lang w:bidi="fa-IR"/>
        </w:rPr>
        <w:t>بلدرچین و مرگ تعدادی از بنی‌اسرائیل</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صحرای</w:t>
      </w:r>
    </w:p>
    <w:p>
      <w:pPr>
        <w:pStyle w:val="BookText"/>
        <w:rPr/>
      </w:pPr>
      <w:r>
        <w:rPr>
          <w:rFonts w:ascii="IRNazanin" w:hAnsi="IRNazanin" w:eastAsia="IRNazanin"/>
          <w:color w:val="111111"/>
          <w:sz w:val="28"/>
          <w:sz w:val="28"/>
          <w:szCs w:val="28"/>
          <w:rtl w:val="true"/>
          <w:lang w:bidi="fa-IR"/>
        </w:rPr>
        <w:t>فاران</w:t>
      </w:r>
    </w:p>
    <w:p>
      <w:pPr>
        <w:pStyle w:val="BookText"/>
        <w:rPr/>
      </w:pPr>
      <w:r>
        <w:rPr>
          <w:rFonts w:eastAsia="Times New Roman" w:cs="Times New Roman" w:ascii="Times New Roman" w:hAnsi="Times New Roman"/>
          <w:color w:val="111111"/>
          <w:sz w:val="28"/>
          <w:szCs w:val="28"/>
          <w:lang w:val="en-US" w:bidi="en-US"/>
        </w:rPr>
        <w:t>1446</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دستور</w:t>
      </w:r>
    </w:p>
    <w:p>
      <w:pPr>
        <w:pStyle w:val="BookText"/>
        <w:rPr/>
      </w:pPr>
      <w:r>
        <w:rPr>
          <w:rFonts w:ascii="IRNazanin" w:hAnsi="IRNazanin" w:eastAsia="IRNazanin"/>
          <w:color w:val="111111"/>
          <w:sz w:val="28"/>
          <w:sz w:val="28"/>
          <w:szCs w:val="28"/>
          <w:rtl w:val="true"/>
          <w:lang w:bidi="fa-IR"/>
        </w:rPr>
        <w:t xml:space="preserve">بررسی سرزمین کنعان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رهبربرای فتح آنجا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به موسی و بنی‌اسرائیل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قادش</w:t>
      </w:r>
    </w:p>
    <w:p>
      <w:pPr>
        <w:pStyle w:val="BookText"/>
        <w:rPr/>
      </w:pPr>
      <w:r>
        <w:rPr>
          <w:rFonts w:ascii="IRNazanin" w:hAnsi="IRNazanin" w:eastAsia="IRNazanin"/>
          <w:color w:val="111111"/>
          <w:sz w:val="28"/>
          <w:sz w:val="28"/>
          <w:szCs w:val="28"/>
          <w:rtl w:val="true"/>
          <w:lang w:bidi="fa-IR"/>
        </w:rPr>
        <w:t>برنیع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بیابان صین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1446</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عکس‌العمل</w:t>
      </w:r>
    </w:p>
    <w:p>
      <w:pPr>
        <w:pStyle w:val="BookText"/>
        <w:rPr/>
      </w:pPr>
      <w:r>
        <w:rPr>
          <w:rFonts w:ascii="IRNazanin" w:hAnsi="IRNazanin" w:eastAsia="IRNazanin"/>
          <w:color w:val="111111"/>
          <w:sz w:val="28"/>
          <w:sz w:val="28"/>
          <w:szCs w:val="28"/>
          <w:rtl w:val="true"/>
          <w:lang w:bidi="fa-IR"/>
        </w:rPr>
        <w:t>بنی‌اسرائیل پس از دستور جهاد و اقدام یوشع و کالیب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تهدیدات بنی‌اسرائیل به مرگ یوشع و کالیب و عذاب خداوند و درخواست</w:t>
      </w:r>
    </w:p>
    <w:p>
      <w:pPr>
        <w:pStyle w:val="BookText"/>
        <w:rPr/>
      </w:pPr>
      <w:r>
        <w:rPr>
          <w:rFonts w:ascii="IRNazanin" w:hAnsi="IRNazanin" w:eastAsia="IRNazanin"/>
          <w:color w:val="111111"/>
          <w:sz w:val="28"/>
          <w:sz w:val="28"/>
          <w:szCs w:val="28"/>
          <w:rtl w:val="true"/>
          <w:lang w:bidi="fa-IR"/>
        </w:rPr>
        <w:t>توبه ی موسی برای قومش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 خداوند به موسی و بنی‌اسرائیل در قبال این نافرمانی</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سرگردانی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عذاب</w:t>
      </w:r>
    </w:p>
    <w:p>
      <w:pPr>
        <w:pStyle w:val="BookText"/>
        <w:rPr/>
      </w:pPr>
      <w:r>
        <w:rPr>
          <w:rFonts w:ascii="IRNazanin" w:hAnsi="IRNazanin" w:eastAsia="IRNazanin"/>
          <w:color w:val="111111"/>
          <w:sz w:val="28"/>
          <w:sz w:val="28"/>
          <w:szCs w:val="28"/>
          <w:rtl w:val="true"/>
          <w:lang w:bidi="fa-IR"/>
        </w:rPr>
        <w:t xml:space="preserve">خداوند بر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که مردم را از جهاد منصرف کردند و عکس‌العمل بنی‌اسرائیل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رفیدیم</w:t>
      </w:r>
    </w:p>
    <w:p>
      <w:pPr>
        <w:pStyle w:val="BookText"/>
        <w:rPr/>
      </w:pPr>
      <w:r>
        <w:rPr>
          <w:rFonts w:eastAsia="Times New Roman" w:cs="Times New Roman" w:ascii="Times New Roman" w:hAnsi="Times New Roman"/>
          <w:color w:val="111111"/>
          <w:sz w:val="28"/>
          <w:szCs w:val="28"/>
          <w:lang w:val="en-US" w:bidi="en-US"/>
        </w:rPr>
        <w:t>1446</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حمله</w:t>
      </w:r>
    </w:p>
    <w:p>
      <w:pPr>
        <w:pStyle w:val="BookText"/>
        <w:rPr/>
      </w:pPr>
      <w:r>
        <w:rPr>
          <w:rFonts w:ascii="IRNazanin" w:hAnsi="IRNazanin" w:eastAsia="IRNazanin"/>
          <w:color w:val="111111"/>
          <w:sz w:val="28"/>
          <w:sz w:val="28"/>
          <w:szCs w:val="28"/>
          <w:rtl w:val="true"/>
          <w:lang w:bidi="fa-IR"/>
        </w:rPr>
        <w:t>ی عمالقه و شکست آن‌ها با کمک یوشع بن نون</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صحرای</w:t>
      </w:r>
    </w:p>
    <w:p>
      <w:pPr>
        <w:pStyle w:val="BookText"/>
        <w:rPr/>
      </w:pPr>
      <w:r>
        <w:rPr>
          <w:rFonts w:ascii="IRNazanin" w:hAnsi="IRNazanin" w:eastAsia="IRNazanin"/>
          <w:color w:val="111111"/>
          <w:sz w:val="28"/>
          <w:sz w:val="28"/>
          <w:szCs w:val="28"/>
          <w:rtl w:val="true"/>
          <w:lang w:bidi="fa-IR"/>
        </w:rPr>
        <w:t>سینا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p>
    <w:p>
      <w:pPr>
        <w:pStyle w:val="BookText"/>
        <w:rPr/>
      </w:pP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1445</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رفتن</w:t>
      </w:r>
    </w:p>
    <w:p>
      <w:pPr>
        <w:pStyle w:val="BookText"/>
        <w:rPr/>
      </w:pPr>
      <w:r>
        <w:rPr>
          <w:rFonts w:ascii="IRNazanin" w:hAnsi="IRNazanin" w:eastAsia="IRNazanin"/>
          <w:color w:val="111111"/>
          <w:sz w:val="28"/>
          <w:sz w:val="28"/>
          <w:szCs w:val="28"/>
          <w:rtl w:val="true"/>
          <w:lang w:bidi="fa-IR"/>
        </w:rPr>
        <w:t>به کوه طور برای ترمیم الواح شکسته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ساخت خیمه‌ی عبادت و صندوق عهد برای</w:t>
      </w:r>
    </w:p>
    <w:p>
      <w:pPr>
        <w:pStyle w:val="BookText"/>
        <w:rPr/>
      </w:pPr>
      <w:r>
        <w:rPr>
          <w:rFonts w:ascii="IRNazanin" w:hAnsi="IRNazanin" w:eastAsia="IRNazanin"/>
          <w:color w:val="111111"/>
          <w:sz w:val="28"/>
          <w:sz w:val="28"/>
          <w:szCs w:val="28"/>
          <w:rtl w:val="true"/>
          <w:lang w:bidi="fa-IR"/>
        </w:rPr>
        <w:t>نگهداری الواح و عبادت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دستورات و قوانین جدید برای 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w:t>
      </w:r>
    </w:p>
    <w:p>
      <w:pPr>
        <w:pStyle w:val="BookText"/>
        <w:rPr/>
      </w:pPr>
      <w:r>
        <w:rPr>
          <w:rFonts w:ascii="IRNazanin" w:hAnsi="IRNazanin" w:eastAsia="IRNazanin"/>
          <w:color w:val="111111"/>
          <w:sz w:val="28"/>
          <w:sz w:val="28"/>
          <w:szCs w:val="28"/>
          <w:rtl w:val="true"/>
          <w:lang w:bidi="fa-IR"/>
        </w:rPr>
        <w:t xml:space="preserve">گرفتن کوه طوربالای سر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نقیب بنی‌اسرائیل برای پیمان گرفتن عمل به ده فرمان</w:t>
      </w:r>
    </w:p>
    <w:p>
      <w:pPr>
        <w:pStyle w:val="BookText"/>
        <w:rPr/>
      </w:pP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قوانین و دستورات به بنی‌اسرائیل</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صحرای</w:t>
      </w:r>
    </w:p>
    <w:p>
      <w:pPr>
        <w:pStyle w:val="BookText"/>
        <w:rPr/>
      </w:pPr>
      <w:r>
        <w:rPr>
          <w:rFonts w:ascii="IRNazanin" w:hAnsi="IRNazanin" w:eastAsia="IRNazanin"/>
          <w:color w:val="111111"/>
          <w:sz w:val="28"/>
          <w:sz w:val="28"/>
          <w:szCs w:val="28"/>
          <w:rtl w:val="true"/>
          <w:lang w:bidi="fa-IR"/>
        </w:rPr>
        <w:t>سینا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رتمه،</w:t>
      </w:r>
    </w:p>
    <w:p>
      <w:pPr>
        <w:pStyle w:val="BookText"/>
        <w:rPr/>
      </w:pPr>
      <w:r>
        <w:rPr>
          <w:rFonts w:ascii="IRNazanin" w:hAnsi="IRNazanin" w:eastAsia="IRNazanin"/>
          <w:color w:val="111111"/>
          <w:sz w:val="28"/>
          <w:sz w:val="28"/>
          <w:szCs w:val="28"/>
          <w:rtl w:val="true"/>
          <w:lang w:bidi="fa-IR"/>
        </w:rPr>
        <w:t>لبنه، رسه، قهیلاته، کوه شافر، حراده، مقهیلوت، تاحت، تارح، متقه، حشمونه،</w:t>
      </w:r>
    </w:p>
    <w:p>
      <w:pPr>
        <w:pStyle w:val="BookText"/>
        <w:rPr/>
      </w:pPr>
      <w:r>
        <w:rPr>
          <w:rFonts w:ascii="IRNazanin" w:hAnsi="IRNazanin" w:eastAsia="IRNazanin"/>
          <w:color w:val="111111"/>
          <w:sz w:val="28"/>
          <w:sz w:val="28"/>
          <w:szCs w:val="28"/>
          <w:rtl w:val="true"/>
          <w:lang w:bidi="fa-IR"/>
        </w:rPr>
        <w:t>مسیروت، بنی یعقان، حور الجد الجاد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1445</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اولین</w:t>
      </w:r>
    </w:p>
    <w:p>
      <w:pPr>
        <w:pStyle w:val="BookText"/>
        <w:rPr/>
      </w:pPr>
      <w:r>
        <w:rPr>
          <w:rFonts w:ascii="IRNazanin" w:hAnsi="IRNazanin" w:eastAsia="IRNazanin"/>
          <w:color w:val="111111"/>
          <w:sz w:val="28"/>
          <w:sz w:val="28"/>
          <w:szCs w:val="28"/>
          <w:rtl w:val="true"/>
          <w:lang w:bidi="fa-IR"/>
        </w:rPr>
        <w:t>سرشماری و تعیین جایگاه قبایل در اردوگاه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ساختن</w:t>
      </w:r>
    </w:p>
    <w:p>
      <w:pPr>
        <w:pStyle w:val="BookText"/>
        <w:rPr/>
      </w:pPr>
      <w:r>
        <w:rPr>
          <w:rFonts w:ascii="IRNazanin" w:hAnsi="IRNazanin" w:eastAsia="IRNazanin"/>
          <w:color w:val="111111"/>
          <w:sz w:val="28"/>
          <w:sz w:val="28"/>
          <w:szCs w:val="28"/>
          <w:rtl w:val="true"/>
          <w:lang w:bidi="fa-IR"/>
        </w:rPr>
        <w:t xml:space="preserve">خیمه عبادت وسایل آن و صندوق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دو پسر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ناداب و ابیهو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w:t>
      </w:r>
    </w:p>
    <w:p>
      <w:pPr>
        <w:pStyle w:val="BookText"/>
        <w:rPr/>
      </w:pPr>
      <w:r>
        <w:rPr>
          <w:rFonts w:ascii="IRNazanin" w:hAnsi="IRNazanin" w:eastAsia="IRNazanin"/>
          <w:color w:val="111111"/>
          <w:sz w:val="28"/>
          <w:sz w:val="28"/>
          <w:szCs w:val="28"/>
          <w:rtl w:val="true"/>
          <w:lang w:bidi="fa-IR"/>
        </w:rPr>
        <w:t xml:space="preserve">لاویان برای کهانت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قوانین جدید خداوند</w:t>
      </w:r>
    </w:p>
    <w:p>
      <w:pPr>
        <w:pStyle w:val="BookText"/>
        <w:rPr/>
      </w:pPr>
      <w:r>
        <w:rPr>
          <w:rFonts w:ascii="IRNazanin" w:hAnsi="IRNazanin" w:eastAsia="IRNazanin"/>
          <w:color w:val="111111"/>
          <w:sz w:val="28"/>
          <w:sz w:val="28"/>
          <w:szCs w:val="28"/>
          <w:rtl w:val="true"/>
          <w:lang w:bidi="fa-IR"/>
        </w:rPr>
        <w:t>در خیمه‌ی عبادت به موسی</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Amiri" w:hAnsi="Amiri" w:eastAsia="Amiri" w:cs="Amiri"/>
          <w:color w:val="111111"/>
          <w:sz w:val="28"/>
          <w:sz w:val="28"/>
          <w:szCs w:val="28"/>
          <w:rtl w:val="true"/>
          <w:lang w:bidi="ar-SA"/>
        </w:rPr>
        <w:t>یُطبات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w:t>
      </w:r>
    </w:p>
    <w:p>
      <w:pPr>
        <w:pStyle w:val="BookText"/>
        <w:rPr/>
      </w:pPr>
      <w:r>
        <w:rPr>
          <w:rFonts w:ascii="IRNazanin" w:hAnsi="IRNazanin" w:eastAsia="IRNazanin"/>
          <w:color w:val="111111"/>
          <w:sz w:val="28"/>
          <w:sz w:val="28"/>
          <w:szCs w:val="28"/>
          <w:rtl w:val="true"/>
          <w:lang w:bidi="fa-IR"/>
        </w:rPr>
        <w:t>با نهرهای فراوان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1444</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انتخاب</w:t>
      </w:r>
    </w:p>
    <w:p>
      <w:pPr>
        <w:pStyle w:val="BookText"/>
        <w:rPr/>
      </w:pPr>
      <w:r>
        <w:rPr>
          <w:rFonts w:ascii="IRNazanin" w:hAnsi="IRNazanin" w:eastAsia="IRNazanin"/>
          <w:color w:val="111111"/>
          <w:sz w:val="28"/>
          <w:sz w:val="28"/>
          <w:szCs w:val="28"/>
          <w:rtl w:val="true"/>
          <w:lang w:bidi="fa-IR"/>
        </w:rPr>
        <w:t>لاویان برای حمل صندوق عهد</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قادش</w:t>
      </w:r>
    </w:p>
    <w:p>
      <w:pPr>
        <w:pStyle w:val="BookText"/>
        <w:rPr/>
      </w:pPr>
      <w:r>
        <w:rPr>
          <w:rFonts w:ascii="IRNazanin" w:hAnsi="IRNazanin" w:eastAsia="IRNazanin"/>
          <w:color w:val="111111"/>
          <w:sz w:val="28"/>
          <w:sz w:val="28"/>
          <w:szCs w:val="28"/>
          <w:rtl w:val="true"/>
          <w:lang w:bidi="fa-IR"/>
        </w:rPr>
        <w:t>برنیع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بیابان صین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مرگ</w:t>
      </w:r>
    </w:p>
    <w:p>
      <w:pPr>
        <w:pStyle w:val="BookText"/>
        <w:rPr/>
      </w:pPr>
      <w:r>
        <w:rPr>
          <w:rFonts w:ascii="IRNazanin" w:hAnsi="IRNazanin" w:eastAsia="IRNazanin"/>
          <w:color w:val="111111"/>
          <w:sz w:val="28"/>
          <w:sz w:val="28"/>
          <w:szCs w:val="28"/>
          <w:rtl w:val="true"/>
          <w:lang w:bidi="fa-IR"/>
        </w:rPr>
        <w:t xml:space="preserve">کلثوم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خواهرموسی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قادش</w:t>
      </w:r>
    </w:p>
    <w:p>
      <w:pPr>
        <w:pStyle w:val="BookText"/>
        <w:rPr/>
      </w:pPr>
      <w:r>
        <w:rPr>
          <w:rFonts w:ascii="IRNazanin" w:hAnsi="IRNazanin" w:eastAsia="IRNazanin"/>
          <w:color w:val="111111"/>
          <w:sz w:val="28"/>
          <w:sz w:val="28"/>
          <w:szCs w:val="28"/>
          <w:rtl w:val="true"/>
          <w:lang w:bidi="fa-IR"/>
        </w:rPr>
        <w:t xml:space="preserve">برنیع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بیابان صین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1443</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جوشیدن</w:t>
      </w:r>
    </w:p>
    <w:p>
      <w:pPr>
        <w:pStyle w:val="BookText"/>
        <w:rPr/>
      </w:pPr>
      <w:r>
        <w:rPr>
          <w:rFonts w:ascii="IRNazanin" w:hAnsi="IRNazanin" w:eastAsia="IRNazanin"/>
          <w:color w:val="111111"/>
          <w:sz w:val="28"/>
          <w:sz w:val="28"/>
          <w:szCs w:val="28"/>
          <w:rtl w:val="true"/>
          <w:lang w:bidi="fa-IR"/>
        </w:rPr>
        <w:t xml:space="preserve">آب از صخره در محل مریبه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قادش</w:t>
      </w:r>
    </w:p>
    <w:p>
      <w:pPr>
        <w:pStyle w:val="BookText"/>
        <w:rPr/>
      </w:pPr>
      <w:r>
        <w:rPr>
          <w:rFonts w:ascii="IRNazanin" w:hAnsi="IRNazanin" w:eastAsia="IRNazanin"/>
          <w:color w:val="111111"/>
          <w:sz w:val="28"/>
          <w:sz w:val="28"/>
          <w:szCs w:val="28"/>
          <w:rtl w:val="true"/>
          <w:lang w:bidi="fa-IR"/>
        </w:rPr>
        <w:t>برنیع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بیابان صین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1442</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فرستادن</w:t>
      </w:r>
    </w:p>
    <w:p>
      <w:pPr>
        <w:pStyle w:val="BookText"/>
        <w:rPr/>
      </w:pPr>
      <w:r>
        <w:rPr>
          <w:rFonts w:ascii="IRNazanin" w:hAnsi="IRNazanin" w:eastAsia="IRNazanin"/>
          <w:color w:val="111111"/>
          <w:sz w:val="28"/>
          <w:sz w:val="28"/>
          <w:szCs w:val="28"/>
          <w:rtl w:val="true"/>
          <w:lang w:bidi="fa-IR"/>
        </w:rPr>
        <w:t>قاصدان نزد پادشاه ادوم</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اهل</w:t>
      </w:r>
    </w:p>
    <w:p>
      <w:pPr>
        <w:pStyle w:val="BookText"/>
        <w:rPr/>
      </w:pPr>
      <w:r>
        <w:rPr>
          <w:rFonts w:ascii="IRNazanin" w:hAnsi="IRNazanin" w:eastAsia="IRNazanin"/>
          <w:color w:val="111111"/>
          <w:sz w:val="28"/>
          <w:sz w:val="28"/>
          <w:szCs w:val="28"/>
          <w:rtl w:val="true"/>
          <w:lang w:bidi="fa-IR"/>
        </w:rPr>
        <w:t>ایلة</w:t>
      </w:r>
    </w:p>
    <w:p>
      <w:pPr>
        <w:pStyle w:val="BookText"/>
        <w:rPr/>
      </w:pPr>
      <w:r>
        <w:rPr>
          <w:rFonts w:eastAsia="Times New Roman" w:cs="Times New Roman" w:ascii="Times New Roman" w:hAnsi="Times New Roman"/>
          <w:color w:val="111111"/>
          <w:sz w:val="28"/>
          <w:szCs w:val="28"/>
          <w:lang w:val="en-US" w:bidi="en-US"/>
        </w:rPr>
        <w:t>1441</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نافرمانی</w:t>
      </w:r>
    </w:p>
    <w:p>
      <w:pPr>
        <w:pStyle w:val="BookText"/>
        <w:rPr/>
      </w:pPr>
      <w:r>
        <w:rPr>
          <w:rFonts w:ascii="Amiri" w:hAnsi="Amiri" w:eastAsia="Amiri" w:cs="Amiri"/>
          <w:color w:val="111111"/>
          <w:sz w:val="28"/>
          <w:sz w:val="28"/>
          <w:szCs w:val="28"/>
          <w:rtl w:val="true"/>
          <w:lang w:bidi="ar-SA"/>
        </w:rPr>
        <w:t>از روز سبّت</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بیابان</w:t>
      </w:r>
    </w:p>
    <w:p>
      <w:pPr>
        <w:pStyle w:val="BookText"/>
        <w:rPr/>
      </w:pPr>
      <w:r>
        <w:rPr>
          <w:rFonts w:ascii="IRNazanin" w:hAnsi="IRNazanin" w:eastAsia="IRNazanin"/>
          <w:color w:val="111111"/>
          <w:sz w:val="28"/>
          <w:sz w:val="28"/>
          <w:szCs w:val="28"/>
          <w:rtl w:val="true"/>
          <w:lang w:bidi="fa-IR"/>
        </w:rPr>
        <w:t>تیه</w:t>
      </w:r>
    </w:p>
    <w:p>
      <w:pPr>
        <w:pStyle w:val="BookText"/>
        <w:rPr/>
      </w:pP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قتل یک جوان و دستور ذبح یک گاو ویژه و بهانه‌گیری‌های</w:t>
      </w:r>
    </w:p>
    <w:p>
      <w:pPr>
        <w:pStyle w:val="BookText"/>
        <w:rPr/>
      </w:pPr>
      <w:r>
        <w:rPr>
          <w:rFonts w:ascii="IRNazanin" w:hAnsi="IRNazanin" w:eastAsia="IRNazanin"/>
          <w:color w:val="111111"/>
          <w:sz w:val="28"/>
          <w:sz w:val="28"/>
          <w:szCs w:val="28"/>
          <w:rtl w:val="true"/>
          <w:lang w:bidi="fa-IR"/>
        </w:rPr>
        <w:t>بنی‌اسرائیل</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بیابان</w:t>
      </w:r>
    </w:p>
    <w:p>
      <w:pPr>
        <w:pStyle w:val="BookText"/>
        <w:rPr/>
      </w:pPr>
      <w:r>
        <w:rPr>
          <w:rFonts w:ascii="IRNazanin" w:hAnsi="IRNazanin" w:eastAsia="IRNazanin"/>
          <w:color w:val="111111"/>
          <w:sz w:val="28"/>
          <w:sz w:val="28"/>
          <w:szCs w:val="28"/>
          <w:rtl w:val="true"/>
          <w:lang w:bidi="fa-IR"/>
        </w:rPr>
        <w:t>تیه</w:t>
      </w:r>
    </w:p>
    <w:p>
      <w:pPr>
        <w:pStyle w:val="BookText"/>
        <w:rPr/>
      </w:pPr>
      <w:r>
        <w:rPr>
          <w:rFonts w:eastAsia="Times New Roman" w:cs="Times New Roman" w:ascii="Times New Roman" w:hAnsi="Times New Roman"/>
          <w:color w:val="111111"/>
          <w:sz w:val="28"/>
          <w:szCs w:val="28"/>
          <w:lang w:val="en-US" w:bidi="en-US"/>
        </w:rPr>
        <w:t>1440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فرمان</w:t>
      </w:r>
    </w:p>
    <w:p>
      <w:pPr>
        <w:pStyle w:val="BookText"/>
        <w:rPr/>
      </w:pPr>
      <w:r>
        <w:rPr>
          <w:rFonts w:ascii="IRNazanin" w:hAnsi="IRNazanin" w:eastAsia="IRNazanin"/>
          <w:color w:val="111111"/>
          <w:sz w:val="28"/>
          <w:sz w:val="28"/>
          <w:szCs w:val="28"/>
          <w:rtl w:val="true"/>
          <w:lang w:bidi="fa-IR"/>
        </w:rPr>
        <w:t>پرداخت زکات و فتنه قارون و عذاب او</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کوه</w:t>
      </w:r>
    </w:p>
    <w:p>
      <w:pPr>
        <w:pStyle w:val="BookText"/>
        <w:rPr/>
      </w:pPr>
      <w:r>
        <w:rPr>
          <w:rFonts w:ascii="IRNazanin" w:hAnsi="IRNazanin" w:eastAsia="IRNazanin"/>
          <w:color w:val="111111"/>
          <w:sz w:val="28"/>
          <w:sz w:val="28"/>
          <w:szCs w:val="28"/>
          <w:rtl w:val="true"/>
          <w:lang w:bidi="fa-IR"/>
        </w:rPr>
        <w:t>هور</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مرز سرزمین ادوم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روز</w:t>
      </w:r>
    </w:p>
    <w:p>
      <w:pPr>
        <w:pStyle w:val="BookText"/>
        <w:rPr/>
      </w:pPr>
      <w:r>
        <w:rPr>
          <w:rFonts w:ascii="IRNazanin" w:hAnsi="IRNazanin" w:eastAsia="IRNazanin"/>
          <w:color w:val="111111"/>
          <w:sz w:val="28"/>
          <w:sz w:val="28"/>
          <w:szCs w:val="28"/>
          <w:rtl w:val="true"/>
          <w:lang w:bidi="fa-IR"/>
        </w:rPr>
        <w:t>اول ماه پنج سال چهلم خروج</w:t>
      </w:r>
    </w:p>
    <w:p>
      <w:pPr>
        <w:pStyle w:val="BookText"/>
        <w:rPr/>
      </w:pPr>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ی سپاه کنعانی‌ها و شکست دادن آن‌ها</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منطقه‌ی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بنی‌اسرائیل</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صلمونه</w:t>
      </w:r>
    </w:p>
    <w:p>
      <w:pPr>
        <w:pStyle w:val="BookText"/>
        <w:rPr/>
      </w:pPr>
      <w:r>
        <w:rPr>
          <w:rFonts w:eastAsia="Times New Roman" w:cs="Times New Roman" w:ascii="Times New Roman" w:hAnsi="Times New Roman"/>
          <w:color w:val="111111"/>
          <w:sz w:val="28"/>
          <w:szCs w:val="28"/>
          <w:lang w:val="en-US" w:bidi="en-US"/>
        </w:rPr>
        <w:t>1408</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حمله</w:t>
      </w:r>
    </w:p>
    <w:p>
      <w:pPr>
        <w:pStyle w:val="BookText"/>
        <w:rPr/>
      </w:pPr>
      <w:r>
        <w:rPr>
          <w:rFonts w:ascii="IRNazanin" w:hAnsi="IRNazanin" w:eastAsia="IRNazanin"/>
          <w:color w:val="111111"/>
          <w:sz w:val="28"/>
          <w:sz w:val="28"/>
          <w:szCs w:val="28"/>
          <w:rtl w:val="true"/>
          <w:lang w:bidi="fa-IR"/>
        </w:rPr>
        <w:t>مارهای مفرغی بر شاکیان بنی‌اسرائیلی</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بئر</w:t>
      </w:r>
    </w:p>
    <w:p>
      <w:pPr>
        <w:pStyle w:val="BookText"/>
        <w:rPr/>
      </w:pPr>
      <w:r>
        <w:rPr>
          <w:rFonts w:eastAsia="Times New Roman" w:cs="Times New Roman" w:ascii="Times New Roman" w:hAnsi="Times New Roman"/>
          <w:color w:val="111111"/>
          <w:sz w:val="28"/>
          <w:szCs w:val="28"/>
          <w:lang w:val="en-US" w:bidi="en-US"/>
        </w:rPr>
        <w:t>1408</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آب</w:t>
      </w:r>
    </w:p>
    <w:p>
      <w:pPr>
        <w:pStyle w:val="BookText"/>
        <w:rPr/>
      </w:pPr>
      <w:r>
        <w:rPr>
          <w:rFonts w:ascii="IRNazanin" w:hAnsi="IRNazanin" w:eastAsia="IRNazanin"/>
          <w:color w:val="111111"/>
          <w:sz w:val="28"/>
          <w:sz w:val="28"/>
          <w:szCs w:val="28"/>
          <w:rtl w:val="true"/>
          <w:lang w:bidi="fa-IR"/>
        </w:rPr>
        <w:t>دادن خداوند به بنی‌اسرائیل</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فونون</w:t>
      </w:r>
    </w:p>
    <w:p>
      <w:pPr>
        <w:pStyle w:val="BookText"/>
        <w:rPr/>
      </w:pPr>
      <w:r>
        <w:rPr>
          <w:rFonts w:eastAsia="Times New Roman" w:cs="Times New Roman" w:ascii="Times New Roman" w:hAnsi="Times New Roman"/>
          <w:color w:val="111111"/>
          <w:sz w:val="28"/>
          <w:szCs w:val="28"/>
          <w:lang w:val="en-US" w:bidi="en-US"/>
        </w:rPr>
        <w:t>1408</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چادر</w:t>
      </w:r>
    </w:p>
    <w:p>
      <w:pPr>
        <w:pStyle w:val="BookText"/>
        <w:rPr/>
      </w:pPr>
      <w:r>
        <w:rPr>
          <w:rFonts w:ascii="IRNazanin" w:hAnsi="IRNazanin" w:eastAsia="IRNazanin"/>
          <w:color w:val="111111"/>
          <w:sz w:val="28"/>
          <w:sz w:val="28"/>
          <w:szCs w:val="28"/>
          <w:rtl w:val="true"/>
          <w:lang w:bidi="fa-IR"/>
        </w:rPr>
        <w:t>زدن</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اوبوت</w:t>
      </w:r>
    </w:p>
    <w:p>
      <w:pPr>
        <w:pStyle w:val="BookText"/>
        <w:rPr/>
      </w:pPr>
      <w:r>
        <w:rPr>
          <w:rFonts w:eastAsia="Times New Roman" w:cs="Times New Roman" w:ascii="Times New Roman" w:hAnsi="Times New Roman"/>
          <w:color w:val="111111"/>
          <w:sz w:val="28"/>
          <w:szCs w:val="28"/>
          <w:lang w:val="en-US" w:bidi="en-US"/>
        </w:rPr>
        <w:t>1408</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چادر</w:t>
      </w:r>
    </w:p>
    <w:p>
      <w:pPr>
        <w:pStyle w:val="BookText"/>
        <w:rPr/>
      </w:pPr>
      <w:r>
        <w:rPr>
          <w:rFonts w:ascii="IRNazanin" w:hAnsi="IRNazanin" w:eastAsia="IRNazanin"/>
          <w:color w:val="111111"/>
          <w:sz w:val="28"/>
          <w:sz w:val="28"/>
          <w:szCs w:val="28"/>
          <w:rtl w:val="true"/>
          <w:lang w:bidi="fa-IR"/>
        </w:rPr>
        <w:t>زدن</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عیی</w:t>
      </w:r>
    </w:p>
    <w:p>
      <w:pPr>
        <w:pStyle w:val="BookText"/>
        <w:rPr/>
      </w:pPr>
      <w:r>
        <w:rPr>
          <w:rFonts w:ascii="IRNazanin" w:hAnsi="IRNazanin" w:eastAsia="IRNazanin"/>
          <w:color w:val="111111"/>
          <w:sz w:val="28"/>
          <w:sz w:val="28"/>
          <w:szCs w:val="28"/>
          <w:rtl w:val="true"/>
          <w:lang w:bidi="fa-IR"/>
        </w:rPr>
        <w:t>عباریم</w:t>
      </w:r>
    </w:p>
    <w:p>
      <w:pPr>
        <w:pStyle w:val="BookText"/>
        <w:rPr/>
      </w:pPr>
      <w:r>
        <w:rPr>
          <w:rFonts w:eastAsia="Times New Roman" w:cs="Times New Roman" w:ascii="Times New Roman" w:hAnsi="Times New Roman"/>
          <w:color w:val="111111"/>
          <w:sz w:val="28"/>
          <w:szCs w:val="28"/>
          <w:lang w:val="en-US" w:bidi="en-US"/>
        </w:rPr>
        <w:t>1408</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چادر</w:t>
      </w:r>
    </w:p>
    <w:p>
      <w:pPr>
        <w:pStyle w:val="BookText"/>
        <w:rPr/>
      </w:pPr>
      <w:r>
        <w:rPr>
          <w:rFonts w:ascii="IRNazanin" w:hAnsi="IRNazanin" w:eastAsia="IRNazanin"/>
          <w:color w:val="111111"/>
          <w:sz w:val="28"/>
          <w:sz w:val="28"/>
          <w:szCs w:val="28"/>
          <w:rtl w:val="true"/>
          <w:lang w:bidi="fa-IR"/>
        </w:rPr>
        <w:t>زدن</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دیبون</w:t>
      </w:r>
    </w:p>
    <w:p>
      <w:pPr>
        <w:pStyle w:val="BookText"/>
        <w:rPr/>
      </w:pPr>
      <w:r>
        <w:rPr>
          <w:rFonts w:eastAsia="Times New Roman" w:cs="Times New Roman" w:ascii="Times New Roman" w:hAnsi="Times New Roman"/>
          <w:color w:val="111111"/>
          <w:sz w:val="28"/>
          <w:szCs w:val="28"/>
          <w:lang w:val="en-US" w:bidi="en-US"/>
        </w:rPr>
        <w:t>1408</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چادر</w:t>
      </w:r>
    </w:p>
    <w:p>
      <w:pPr>
        <w:pStyle w:val="BookText"/>
        <w:rPr/>
      </w:pPr>
      <w:r>
        <w:rPr>
          <w:rFonts w:ascii="IRNazanin" w:hAnsi="IRNazanin" w:eastAsia="IRNazanin"/>
          <w:color w:val="111111"/>
          <w:sz w:val="28"/>
          <w:sz w:val="28"/>
          <w:szCs w:val="28"/>
          <w:rtl w:val="true"/>
          <w:lang w:bidi="fa-IR"/>
        </w:rPr>
        <w:t>زدن</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علمون</w:t>
      </w:r>
    </w:p>
    <w:p>
      <w:pPr>
        <w:pStyle w:val="BookText"/>
        <w:rPr/>
      </w:pPr>
      <w:r>
        <w:rPr>
          <w:rFonts w:ascii="IRNazanin" w:hAnsi="IRNazanin" w:eastAsia="IRNazanin"/>
          <w:color w:val="111111"/>
          <w:sz w:val="28"/>
          <w:sz w:val="28"/>
          <w:szCs w:val="28"/>
          <w:rtl w:val="true"/>
          <w:lang w:bidi="fa-IR"/>
        </w:rPr>
        <w:t>دبلاتایم</w:t>
      </w:r>
    </w:p>
    <w:p>
      <w:pPr>
        <w:pStyle w:val="BookText"/>
        <w:rPr/>
      </w:pPr>
      <w:r>
        <w:rPr>
          <w:rFonts w:eastAsia="Times New Roman" w:cs="Times New Roman" w:ascii="Times New Roman" w:hAnsi="Times New Roman"/>
          <w:color w:val="111111"/>
          <w:sz w:val="28"/>
          <w:szCs w:val="28"/>
          <w:lang w:val="en-US" w:bidi="en-US"/>
        </w:rPr>
        <w:t>1408</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چادر</w:t>
      </w:r>
    </w:p>
    <w:p>
      <w:pPr>
        <w:pStyle w:val="BookText"/>
        <w:rPr/>
      </w:pPr>
      <w:r>
        <w:rPr>
          <w:rFonts w:ascii="IRNazanin" w:hAnsi="IRNazanin" w:eastAsia="IRNazanin"/>
          <w:color w:val="111111"/>
          <w:sz w:val="28"/>
          <w:sz w:val="28"/>
          <w:szCs w:val="28"/>
          <w:rtl w:val="true"/>
          <w:lang w:bidi="fa-IR"/>
        </w:rPr>
        <w:t>زدن</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Amiri" w:hAnsi="Amiri" w:eastAsia="Amiri" w:cs="Amiri"/>
          <w:color w:val="111111"/>
          <w:sz w:val="28"/>
          <w:sz w:val="28"/>
          <w:szCs w:val="28"/>
          <w:rtl w:val="true"/>
          <w:lang w:bidi="ar-SA"/>
        </w:rPr>
        <w:t>درّه‌ای</w:t>
      </w:r>
    </w:p>
    <w:p>
      <w:pPr>
        <w:pStyle w:val="BookText"/>
        <w:rPr/>
      </w:pPr>
      <w:r>
        <w:rPr>
          <w:rFonts w:ascii="IRNazanin" w:hAnsi="IRNazanin" w:eastAsia="IRNazanin"/>
          <w:color w:val="111111"/>
          <w:sz w:val="28"/>
          <w:sz w:val="28"/>
          <w:szCs w:val="28"/>
          <w:rtl w:val="true"/>
          <w:lang w:bidi="fa-IR"/>
        </w:rPr>
        <w:t>در موآب</w:t>
      </w:r>
    </w:p>
    <w:p>
      <w:pPr>
        <w:pStyle w:val="BookText"/>
        <w:rPr/>
      </w:pPr>
      <w:r>
        <w:rPr>
          <w:rFonts w:ascii="IRNazanin" w:hAnsi="IRNazanin" w:eastAsia="IRNazanin"/>
          <w:color w:val="111111"/>
          <w:sz w:val="28"/>
          <w:sz w:val="28"/>
          <w:szCs w:val="28"/>
          <w:rtl w:val="true"/>
          <w:lang w:bidi="fa-IR"/>
        </w:rPr>
        <w:t>مشرف‌به</w:t>
      </w:r>
    </w:p>
    <w:p>
      <w:pPr>
        <w:pStyle w:val="BookText"/>
        <w:rPr/>
      </w:pPr>
      <w:r>
        <w:rPr>
          <w:rFonts w:ascii="IRNazanin" w:hAnsi="IRNazanin" w:eastAsia="IRNazanin"/>
          <w:color w:val="111111"/>
          <w:sz w:val="28"/>
          <w:sz w:val="28"/>
          <w:szCs w:val="28"/>
          <w:rtl w:val="true"/>
          <w:lang w:bidi="fa-IR"/>
        </w:rPr>
        <w:t>بیابان و کوه پیسگاه</w:t>
      </w:r>
    </w:p>
    <w:p>
      <w:pPr>
        <w:pStyle w:val="BookText"/>
        <w:rPr/>
      </w:pPr>
      <w:r>
        <w:rPr>
          <w:rFonts w:eastAsia="Times New Roman" w:cs="Times New Roman" w:ascii="Times New Roman" w:hAnsi="Times New Roman"/>
          <w:color w:val="111111"/>
          <w:sz w:val="28"/>
          <w:szCs w:val="28"/>
          <w:lang w:val="en-US" w:bidi="en-US"/>
        </w:rPr>
        <w:t>1408</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جنگ</w:t>
      </w:r>
    </w:p>
    <w:p>
      <w:pPr>
        <w:pStyle w:val="BookText"/>
        <w:rPr/>
      </w:pPr>
      <w:r>
        <w:rPr>
          <w:rFonts w:ascii="IRNazanin" w:hAnsi="IRNazanin" w:eastAsia="IRNazanin"/>
          <w:color w:val="111111"/>
          <w:sz w:val="28"/>
          <w:sz w:val="28"/>
          <w:szCs w:val="28"/>
          <w:rtl w:val="true"/>
          <w:lang w:bidi="fa-IR"/>
        </w:rPr>
        <w:t>سپاه سیحون با بنی‌اسرائیل و شکست آن‌ها از بنی‌اسرائیل و تصرف سرزمین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منطقه‌یاهص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w:t>
      </w:r>
    </w:p>
    <w:p>
      <w:pPr>
        <w:pStyle w:val="BookText"/>
        <w:rPr/>
      </w:pPr>
      <w:r>
        <w:rPr>
          <w:rFonts w:ascii="IRNazanin" w:hAnsi="IRNazanin" w:eastAsia="IRNazanin"/>
          <w:color w:val="111111"/>
          <w:sz w:val="28"/>
          <w:sz w:val="28"/>
          <w:szCs w:val="28"/>
          <w:rtl w:val="true"/>
          <w:lang w:bidi="fa-IR"/>
        </w:rPr>
        <w:t>سپاه عوج و شکست آن‌ها از بنی‌اسرائیل و تصرف سرزمین آن‌هاو تقسیم آن زمین‌ها</w:t>
      </w:r>
    </w:p>
    <w:p>
      <w:pPr>
        <w:pStyle w:val="BookText"/>
        <w:rPr/>
      </w:pPr>
      <w:r>
        <w:rPr>
          <w:rFonts w:ascii="IRNazanin" w:hAnsi="IRNazanin" w:eastAsia="IRNazanin"/>
          <w:color w:val="111111"/>
          <w:sz w:val="28"/>
          <w:sz w:val="28"/>
          <w:szCs w:val="28"/>
          <w:rtl w:val="true"/>
          <w:lang w:bidi="fa-IR"/>
        </w:rPr>
        <w:t>بین بنی‌اسرائیل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منطقه‌ی ادرعی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دشت</w:t>
      </w:r>
    </w:p>
    <w:p>
      <w:pPr>
        <w:pStyle w:val="BookText"/>
        <w:rPr/>
      </w:pPr>
      <w:r>
        <w:rPr>
          <w:rFonts w:ascii="IRNazanin" w:hAnsi="IRNazanin" w:eastAsia="IRNazanin"/>
          <w:color w:val="111111"/>
          <w:sz w:val="28"/>
          <w:sz w:val="28"/>
          <w:szCs w:val="28"/>
          <w:rtl w:val="true"/>
          <w:lang w:bidi="fa-IR"/>
        </w:rPr>
        <w:t>موآب در شرق رود اردن، مقابل شهر اریحا</w:t>
      </w:r>
    </w:p>
    <w:p>
      <w:pPr>
        <w:pStyle w:val="BookText"/>
        <w:rPr/>
      </w:pPr>
      <w:r>
        <w:rPr>
          <w:rFonts w:eastAsia="Times New Roman" w:cs="Times New Roman" w:ascii="Times New Roman" w:hAnsi="Times New Roman"/>
          <w:color w:val="111111"/>
          <w:sz w:val="28"/>
          <w:szCs w:val="28"/>
          <w:lang w:val="en-US" w:bidi="en-US"/>
        </w:rPr>
        <w:t>1407</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بالاق</w:t>
      </w:r>
    </w:p>
    <w:p>
      <w:pPr>
        <w:pStyle w:val="BookText"/>
        <w:rPr/>
      </w:pPr>
      <w:r>
        <w:rPr>
          <w:rFonts w:ascii="IRNazanin" w:hAnsi="IRNazanin" w:eastAsia="IRNazanin"/>
          <w:color w:val="111111"/>
          <w:sz w:val="28"/>
          <w:sz w:val="28"/>
          <w:szCs w:val="28"/>
          <w:rtl w:val="true"/>
          <w:lang w:bidi="fa-IR"/>
        </w:rPr>
        <w:t xml:space="preserve">سفیرانی به دنبال بلعام می‌فرستد تا بنی‌اسرائیل را نفرین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بت‌پرستی و زنای بنی‌اسرائیل</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دشت موآب، از بیت یشیموت تا آبل شطیم در کنار رود اردن</w:t>
      </w:r>
    </w:p>
    <w:p>
      <w:pPr>
        <w:pStyle w:val="BookText"/>
        <w:rPr/>
      </w:pPr>
      <w:r>
        <w:rPr>
          <w:rFonts w:ascii="IRNazanin" w:hAnsi="IRNazanin" w:eastAsia="IRNazanin"/>
          <w:color w:val="111111"/>
          <w:sz w:val="28"/>
          <w:sz w:val="28"/>
          <w:szCs w:val="28"/>
          <w:rtl w:val="true"/>
          <w:lang w:bidi="fa-IR"/>
        </w:rPr>
        <w:t>بیت</w:t>
      </w:r>
    </w:p>
    <w:p>
      <w:pPr>
        <w:pStyle w:val="BookText"/>
        <w:rPr/>
      </w:pPr>
      <w:r>
        <w:rPr>
          <w:rFonts w:ascii="IRNazanin" w:hAnsi="IRNazanin" w:eastAsia="IRNazanin"/>
          <w:color w:val="111111"/>
          <w:sz w:val="28"/>
          <w:sz w:val="28"/>
          <w:szCs w:val="28"/>
          <w:rtl w:val="true"/>
          <w:lang w:bidi="fa-IR"/>
        </w:rPr>
        <w:t>فغور</w:t>
      </w:r>
    </w:p>
    <w:p>
      <w:pPr>
        <w:pStyle w:val="BookText"/>
        <w:rPr/>
      </w:pPr>
      <w:r>
        <w:rPr>
          <w:rFonts w:eastAsia="Times New Roman" w:cs="Times New Roman" w:ascii="Times New Roman" w:hAnsi="Times New Roman"/>
          <w:color w:val="111111"/>
          <w:sz w:val="28"/>
          <w:szCs w:val="28"/>
          <w:lang w:val="en-US" w:bidi="en-US"/>
        </w:rPr>
        <w:t>1407</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دومین</w:t>
      </w:r>
    </w:p>
    <w:p>
      <w:pPr>
        <w:pStyle w:val="BookText"/>
        <w:rPr/>
      </w:pPr>
      <w:r>
        <w:rPr>
          <w:rFonts w:ascii="IRNazanin" w:hAnsi="IRNazanin" w:eastAsia="IRNazanin"/>
          <w:color w:val="111111"/>
          <w:sz w:val="28"/>
          <w:sz w:val="28"/>
          <w:szCs w:val="28"/>
          <w:rtl w:val="true"/>
          <w:lang w:bidi="fa-IR"/>
        </w:rPr>
        <w:t xml:space="preserve">سرشماری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دختران صلفحاد نزد موسی ارث دختران</w:t>
      </w:r>
    </w:p>
    <w:p>
      <w:pPr>
        <w:pStyle w:val="BookText"/>
        <w:rPr/>
      </w:pPr>
      <w:r>
        <w:rPr>
          <w:rFonts w:ascii="IRNazanin" w:hAnsi="IRNazanin" w:eastAsia="IRNazanin"/>
          <w:color w:val="111111"/>
          <w:sz w:val="28"/>
          <w:sz w:val="28"/>
          <w:szCs w:val="28"/>
          <w:rtl w:val="true"/>
          <w:lang w:bidi="fa-IR"/>
        </w:rPr>
        <w:t>صلُفحاد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شهرهای لاویان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پناهگاه برای</w:t>
      </w:r>
    </w:p>
    <w:p>
      <w:pPr>
        <w:pStyle w:val="BookText"/>
        <w:rPr/>
      </w:pPr>
      <w:r>
        <w:rPr>
          <w:rFonts w:ascii="IRNazanin" w:hAnsi="IRNazanin" w:eastAsia="IRNazanin"/>
          <w:color w:val="111111"/>
          <w:sz w:val="28"/>
          <w:sz w:val="28"/>
          <w:szCs w:val="28"/>
          <w:rtl w:val="true"/>
          <w:lang w:bidi="fa-IR"/>
        </w:rPr>
        <w:t>قاتلانی که حکمشان صادر نشده و قوانین قتل عمدی وغیرعمدی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یوشع به‌جانشینی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قربانی برای ورود به سرزمین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w:t>
      </w:r>
    </w:p>
    <w:p>
      <w:pPr>
        <w:pStyle w:val="BookText"/>
        <w:rPr/>
      </w:pPr>
      <w:r>
        <w:rPr>
          <w:rFonts w:ascii="IRNazanin" w:hAnsi="IRNazanin" w:eastAsia="IRNazanin"/>
          <w:color w:val="111111"/>
          <w:sz w:val="28"/>
          <w:sz w:val="28"/>
          <w:szCs w:val="28"/>
          <w:rtl w:val="true"/>
          <w:lang w:bidi="fa-IR"/>
        </w:rPr>
        <w:t>و هدایای روزانه، روز سبت، روز کفّاره، ماهانه، عید پسَح، عید نوبرمحصولات، عید</w:t>
      </w:r>
    </w:p>
    <w:p>
      <w:pPr>
        <w:pStyle w:val="BookText"/>
        <w:rPr/>
      </w:pPr>
      <w:r>
        <w:rPr>
          <w:rFonts w:ascii="IRNazanin" w:hAnsi="IRNazanin" w:eastAsia="IRNazanin"/>
          <w:color w:val="111111"/>
          <w:sz w:val="28"/>
          <w:sz w:val="28"/>
          <w:szCs w:val="28"/>
          <w:rtl w:val="true"/>
          <w:lang w:bidi="fa-IR"/>
        </w:rPr>
        <w:t>شیپورها، عید سایبان‌ها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مربوط به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از مدیانی ها و مرگ بلعم</w:t>
      </w:r>
    </w:p>
    <w:p>
      <w:pPr>
        <w:pStyle w:val="BookText"/>
        <w:rPr/>
      </w:pPr>
      <w:r>
        <w:rPr>
          <w:rFonts w:ascii="IRNazanin" w:hAnsi="IRNazanin" w:eastAsia="IRNazanin"/>
          <w:color w:val="111111"/>
          <w:sz w:val="28"/>
          <w:sz w:val="28"/>
          <w:szCs w:val="28"/>
          <w:rtl w:val="true"/>
          <w:lang w:bidi="fa-IR"/>
        </w:rPr>
        <w:t>باعورا</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Amiri" w:hAnsi="Amiri" w:eastAsia="Amiri" w:cs="Amiri"/>
          <w:color w:val="111111"/>
          <w:sz w:val="28"/>
          <w:sz w:val="28"/>
          <w:szCs w:val="28"/>
          <w:rtl w:val="true"/>
          <w:lang w:bidi="ar-SA"/>
        </w:rPr>
        <w:t>درّه‌ی</w:t>
      </w:r>
    </w:p>
    <w:p>
      <w:pPr>
        <w:pStyle w:val="BookText"/>
        <w:rPr/>
      </w:pPr>
      <w:r>
        <w:rPr>
          <w:rFonts w:ascii="IRNazanin" w:hAnsi="IRNazanin" w:eastAsia="IRNazanin"/>
          <w:color w:val="111111"/>
          <w:sz w:val="28"/>
          <w:sz w:val="28"/>
          <w:szCs w:val="28"/>
          <w:rtl w:val="true"/>
          <w:lang w:bidi="fa-IR"/>
        </w:rPr>
        <w:t xml:space="preserve">نزدیک بیت فغور، در بیابان عربه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صحرای موآب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p>
    <w:p>
      <w:pPr>
        <w:pStyle w:val="BookText"/>
        <w:rPr/>
      </w:pPr>
      <w:r>
        <w:rPr>
          <w:rFonts w:ascii="Amiri" w:hAnsi="Amiri" w:eastAsia="Amiri" w:cs="Amiri"/>
          <w:color w:val="111111"/>
          <w:sz w:val="28"/>
          <w:sz w:val="28"/>
          <w:szCs w:val="28"/>
          <w:rtl w:val="true"/>
          <w:lang w:bidi="ar-SA"/>
        </w:rPr>
        <w:t>شرق رود اُردُن</w:t>
      </w:r>
    </w:p>
    <w:p>
      <w:pPr>
        <w:pStyle w:val="BookText"/>
        <w:rPr/>
      </w:pPr>
      <w:r>
        <w:rPr>
          <w:rFonts w:eastAsia="Times New Roman" w:cs="Times New Roman" w:ascii="Times New Roman" w:hAnsi="Times New Roman"/>
          <w:color w:val="111111"/>
          <w:sz w:val="28"/>
          <w:szCs w:val="28"/>
          <w:lang w:val="en-US" w:bidi="en-US"/>
        </w:rPr>
        <w:t>1407</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روز اوّل، ماه یازدهم، سال چهلّم خروج از مصر</w:t>
      </w:r>
    </w:p>
    <w:p>
      <w:pPr>
        <w:pStyle w:val="BookText"/>
        <w:rPr/>
      </w:pPr>
      <w:r>
        <w:rPr>
          <w:rFonts w:ascii="IRNazanin" w:hAnsi="IRNazanin" w:eastAsia="IRNazanin"/>
          <w:color w:val="111111"/>
          <w:sz w:val="28"/>
          <w:sz w:val="28"/>
          <w:szCs w:val="28"/>
          <w:rtl w:val="true"/>
          <w:lang w:bidi="fa-IR"/>
        </w:rPr>
        <w:t>سخنرانی</w:t>
      </w:r>
    </w:p>
    <w:p>
      <w:pPr>
        <w:pStyle w:val="BookText"/>
        <w:rPr/>
      </w:pPr>
      <w:r>
        <w:rPr>
          <w:rFonts w:ascii="IRNazanin" w:hAnsi="IRNazanin" w:eastAsia="IRNazanin"/>
          <w:color w:val="111111"/>
          <w:sz w:val="28"/>
          <w:sz w:val="28"/>
          <w:szCs w:val="28"/>
          <w:rtl w:val="true"/>
          <w:lang w:bidi="fa-IR"/>
        </w:rPr>
        <w:t xml:space="preserve">موسی خطاب به قومش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جدید بنی‌اسرائیل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IRNazanin" w:hAnsi="IRNazanin" w:eastAsia="IRNazanin"/>
          <w:color w:val="111111"/>
          <w:sz w:val="28"/>
          <w:sz w:val="28"/>
          <w:szCs w:val="28"/>
          <w:rtl w:val="true"/>
          <w:lang w:bidi="fa-IR"/>
        </w:rPr>
        <w:t>سرزمین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یعزیر</w:t>
      </w:r>
    </w:p>
    <w:p>
      <w:pPr>
        <w:pStyle w:val="BookText"/>
        <w:rPr/>
      </w:pPr>
      <w:r>
        <w:rPr>
          <w:rFonts w:ascii="IRNazanin" w:hAnsi="IRNazanin" w:eastAsia="IRNazanin"/>
          <w:color w:val="111111"/>
          <w:sz w:val="28"/>
          <w:sz w:val="28"/>
          <w:szCs w:val="28"/>
          <w:rtl w:val="true"/>
          <w:lang w:bidi="fa-IR"/>
        </w:rPr>
        <w:t>و جلعاد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1407</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تعیین</w:t>
      </w:r>
    </w:p>
    <w:p>
      <w:pPr>
        <w:pStyle w:val="BookText"/>
        <w:rPr/>
      </w:pPr>
      <w:r>
        <w:rPr>
          <w:rFonts w:ascii="IRNazanin" w:hAnsi="IRNazanin" w:eastAsia="IRNazanin"/>
          <w:color w:val="111111"/>
          <w:sz w:val="28"/>
          <w:sz w:val="28"/>
          <w:szCs w:val="28"/>
          <w:rtl w:val="true"/>
          <w:lang w:bidi="fa-IR"/>
        </w:rPr>
        <w:t>قبیله‌های شرق رود اردن و جهاد قبیله‌های رئوبین و جاد برای تصرّف کنعان</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بیابان</w:t>
      </w:r>
    </w:p>
    <w:p>
      <w:pPr>
        <w:pStyle w:val="BookText"/>
        <w:rPr/>
      </w:pPr>
      <w:r>
        <w:rPr>
          <w:rFonts w:ascii="IRNazanin" w:hAnsi="IRNazanin" w:eastAsia="IRNazanin"/>
          <w:color w:val="111111"/>
          <w:sz w:val="28"/>
          <w:sz w:val="28"/>
          <w:szCs w:val="28"/>
          <w:rtl w:val="true"/>
          <w:lang w:bidi="fa-IR"/>
        </w:rPr>
        <w:t>تیه</w:t>
      </w:r>
    </w:p>
    <w:p>
      <w:pPr>
        <w:pStyle w:val="BookText"/>
        <w:rPr/>
      </w:pPr>
      <w:r>
        <w:rPr>
          <w:rFonts w:ascii="IRNazanin" w:hAnsi="IRNazanin" w:eastAsia="IRNazanin"/>
          <w:color w:val="111111"/>
          <w:sz w:val="28"/>
          <w:sz w:val="28"/>
          <w:szCs w:val="28"/>
          <w:rtl w:val="true"/>
          <w:lang w:bidi="fa-IR"/>
        </w:rPr>
        <w:t>کوهستان</w:t>
      </w:r>
    </w:p>
    <w:p>
      <w:pPr>
        <w:pStyle w:val="BookText"/>
        <w:rPr/>
      </w:pPr>
      <w:r>
        <w:rPr>
          <w:rFonts w:ascii="IRNazanin" w:hAnsi="IRNazanin" w:eastAsia="IRNazanin"/>
          <w:color w:val="111111"/>
          <w:sz w:val="28"/>
          <w:sz w:val="28"/>
          <w:szCs w:val="28"/>
          <w:rtl w:val="true"/>
          <w:lang w:bidi="fa-IR"/>
        </w:rPr>
        <w:t xml:space="preserve">عباریم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نبو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وفات موسی</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موآب</w:t>
      </w:r>
    </w:p>
    <w:p>
      <w:pPr>
        <w:pStyle w:val="BookText"/>
        <w:rPr/>
      </w:pP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آغاز</w:t>
      </w:r>
    </w:p>
    <w:p>
      <w:pPr>
        <w:pStyle w:val="BookText"/>
        <w:rPr/>
      </w:pPr>
      <w:r>
        <w:rPr>
          <w:rFonts w:ascii="IRNazanin" w:hAnsi="IRNazanin" w:eastAsia="IRNazanin"/>
          <w:color w:val="111111"/>
          <w:sz w:val="28"/>
          <w:sz w:val="28"/>
          <w:szCs w:val="28"/>
          <w:rtl w:val="true"/>
          <w:lang w:bidi="fa-IR"/>
        </w:rPr>
        <w:t>رهبری یوشع بن نون</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فتح</w:t>
      </w:r>
    </w:p>
    <w:p>
      <w:pPr>
        <w:pStyle w:val="BookText"/>
        <w:rPr/>
      </w:pPr>
      <w:r>
        <w:rPr>
          <w:rFonts w:ascii="IRNazanin" w:hAnsi="IRNazanin" w:eastAsia="IRNazanin"/>
          <w:color w:val="111111"/>
          <w:sz w:val="28"/>
          <w:sz w:val="28"/>
          <w:szCs w:val="28"/>
          <w:rtl w:val="true"/>
          <w:lang w:bidi="fa-IR"/>
        </w:rPr>
        <w:t>کنعان</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دستور</w:t>
      </w:r>
    </w:p>
    <w:p>
      <w:pPr>
        <w:pStyle w:val="BookText"/>
        <w:rPr/>
      </w:pPr>
      <w:r>
        <w:rPr>
          <w:rFonts w:ascii="IRNazanin" w:hAnsi="IRNazanin" w:eastAsia="IRNazanin"/>
          <w:color w:val="111111"/>
          <w:sz w:val="28"/>
          <w:sz w:val="28"/>
          <w:szCs w:val="28"/>
          <w:rtl w:val="true"/>
          <w:lang w:bidi="fa-IR"/>
        </w:rPr>
        <w:t>تصرّف کنعان توسّط خداوند به یوشع</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یوشع</w:t>
      </w:r>
    </w:p>
    <w:p>
      <w:pPr>
        <w:pStyle w:val="BookText"/>
        <w:rPr/>
      </w:pPr>
      <w:r>
        <w:rPr>
          <w:rFonts w:ascii="IRNazanin" w:hAnsi="IRNazanin" w:eastAsia="IRNazanin"/>
          <w:color w:val="111111"/>
          <w:sz w:val="28"/>
          <w:sz w:val="28"/>
          <w:szCs w:val="28"/>
          <w:rtl w:val="true"/>
          <w:lang w:bidi="fa-IR"/>
        </w:rPr>
        <w:t>جاسوسانی به اِریحا می‌فرستد</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p>
    <w:p>
      <w:pPr>
        <w:pStyle w:val="BookText"/>
        <w:rPr/>
      </w:pPr>
      <w:r>
        <w:rPr>
          <w:rFonts w:ascii="IRNazanin" w:hAnsi="IRNazanin" w:eastAsia="IRNazanin"/>
          <w:color w:val="111111"/>
          <w:sz w:val="28"/>
          <w:sz w:val="28"/>
          <w:szCs w:val="28"/>
          <w:rtl w:val="true"/>
          <w:lang w:bidi="fa-IR"/>
        </w:rPr>
        <w:t>دهم ماه اوّل سال چهلّم 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عبور</w:t>
      </w:r>
    </w:p>
    <w:p>
      <w:pPr>
        <w:pStyle w:val="BookText"/>
        <w:rPr/>
      </w:pPr>
      <w:r>
        <w:rPr>
          <w:rFonts w:ascii="IRNazanin" w:hAnsi="IRNazanin" w:eastAsia="IRNazanin"/>
          <w:color w:val="111111"/>
          <w:sz w:val="28"/>
          <w:sz w:val="28"/>
          <w:szCs w:val="28"/>
          <w:rtl w:val="true"/>
          <w:lang w:bidi="fa-IR"/>
        </w:rPr>
        <w:t>بنی‌اسرائیل از رود اُردُن و شکافته شدن دوباره‌ی آب بر بنی‌اسرائیل به کمک</w:t>
      </w:r>
    </w:p>
    <w:p>
      <w:pPr>
        <w:pStyle w:val="BookText"/>
        <w:rPr/>
      </w:pPr>
      <w:r>
        <w:rPr>
          <w:rFonts w:ascii="IRNazanin" w:hAnsi="IRNazanin" w:eastAsia="IRNazanin"/>
          <w:color w:val="111111"/>
          <w:sz w:val="28"/>
          <w:sz w:val="28"/>
          <w:szCs w:val="28"/>
          <w:rtl w:val="true"/>
          <w:lang w:bidi="fa-IR"/>
        </w:rPr>
        <w:t>صندوق عهد</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درجلجال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شرقی شهر اِریحا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برداشتن</w:t>
      </w:r>
    </w:p>
    <w:p>
      <w:pPr>
        <w:pStyle w:val="BookText"/>
        <w:rPr/>
      </w:pPr>
      <w:r>
        <w:rPr>
          <w:rFonts w:ascii="IRNazanin" w:hAnsi="IRNazanin" w:eastAsia="IRNazanin"/>
          <w:color w:val="111111"/>
          <w:sz w:val="28"/>
          <w:sz w:val="28"/>
          <w:szCs w:val="28"/>
          <w:rtl w:val="true"/>
          <w:lang w:bidi="fa-IR"/>
        </w:rPr>
        <w:t>دوازده سنگ یادبود از وسط رود اردن و ساختن بنای یادگاری</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جلجال</w:t>
      </w:r>
    </w:p>
    <w:p>
      <w:pPr>
        <w:pStyle w:val="BookText"/>
        <w:rPr/>
      </w:pP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p>
    <w:p>
      <w:pPr>
        <w:pStyle w:val="BookText"/>
        <w:rPr/>
      </w:pPr>
      <w:r>
        <w:rPr>
          <w:rFonts w:ascii="IRNazanin" w:hAnsi="IRNazanin" w:eastAsia="IRNazanin"/>
          <w:color w:val="111111"/>
          <w:sz w:val="28"/>
          <w:sz w:val="28"/>
          <w:szCs w:val="28"/>
          <w:rtl w:val="true"/>
          <w:lang w:bidi="fa-IR"/>
        </w:rPr>
        <w:t>چهاردهم ماه اوّل سال چهلّم 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ختنه</w:t>
      </w:r>
    </w:p>
    <w:p>
      <w:pPr>
        <w:pStyle w:val="BookText"/>
        <w:rPr/>
      </w:pPr>
      <w:r>
        <w:rPr>
          <w:rFonts w:ascii="IRNazanin" w:hAnsi="IRNazanin" w:eastAsia="IRNazanin"/>
          <w:color w:val="111111"/>
          <w:sz w:val="28"/>
          <w:sz w:val="28"/>
          <w:szCs w:val="28"/>
          <w:rtl w:val="true"/>
          <w:lang w:bidi="fa-IR"/>
        </w:rPr>
        <w:t>و برگزاری عید پسح و قطع شدن نزول نان آسمانی منّ</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eastAsia="IRNazanin" w:cs="IRNazanin"/>
          <w:color w:val="111111"/>
          <w:sz w:val="28"/>
          <w:szCs w:val="28"/>
          <w:lang w:bidi="fa-IR"/>
        </w:rPr>
        <w:t>1406-1380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سقوط</w:t>
      </w:r>
    </w:p>
    <w:p>
      <w:pPr>
        <w:pStyle w:val="BookText"/>
        <w:rPr/>
      </w:pPr>
      <w:r>
        <w:rPr>
          <w:rFonts w:ascii="IRNazanin" w:hAnsi="IRNazanin" w:eastAsia="IRNazanin"/>
          <w:color w:val="111111"/>
          <w:sz w:val="28"/>
          <w:sz w:val="28"/>
          <w:szCs w:val="28"/>
          <w:rtl w:val="true"/>
          <w:lang w:bidi="fa-IR"/>
        </w:rPr>
        <w:t>اِریحا با معجزه ی الهی</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شهر</w:t>
      </w:r>
    </w:p>
    <w:p>
      <w:pPr>
        <w:pStyle w:val="BookText"/>
        <w:rPr/>
      </w:pPr>
      <w:r>
        <w:rPr>
          <w:rFonts w:ascii="IRNazanin" w:hAnsi="IRNazanin" w:eastAsia="IRNazanin"/>
          <w:color w:val="111111"/>
          <w:sz w:val="28"/>
          <w:sz w:val="28"/>
          <w:szCs w:val="28"/>
          <w:rtl w:val="true"/>
          <w:lang w:bidi="fa-IR"/>
        </w:rPr>
        <w:t>عای</w:t>
      </w:r>
    </w:p>
    <w:p>
      <w:pPr>
        <w:pStyle w:val="BookText"/>
        <w:rPr/>
      </w:pPr>
      <w:r>
        <w:rPr>
          <w:rFonts w:eastAsia="IRNazanin" w:cs="IRNazanin"/>
          <w:color w:val="111111"/>
          <w:sz w:val="28"/>
          <w:szCs w:val="28"/>
          <w:lang w:bidi="fa-IR"/>
        </w:rPr>
        <w:t>1406-1380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گناه</w:t>
      </w:r>
    </w:p>
    <w:p>
      <w:pPr>
        <w:pStyle w:val="BookText"/>
        <w:rPr/>
      </w:pPr>
      <w:r>
        <w:rPr>
          <w:rFonts w:ascii="IRNazanin" w:hAnsi="IRNazanin" w:eastAsia="IRNazanin"/>
          <w:color w:val="111111"/>
          <w:sz w:val="28"/>
          <w:sz w:val="28"/>
          <w:szCs w:val="28"/>
          <w:rtl w:val="true"/>
          <w:lang w:bidi="fa-IR"/>
        </w:rPr>
        <w:t xml:space="preserve">عخان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کرمی، نوه‌ی زبدی و نواده ی زارح از قبیله‌ی یهودا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w:t>
      </w:r>
    </w:p>
    <w:p>
      <w:pPr>
        <w:pStyle w:val="BookText"/>
        <w:rPr/>
      </w:pPr>
      <w:r>
        <w:rPr>
          <w:rFonts w:ascii="IRNazanin" w:hAnsi="IRNazanin" w:eastAsia="IRNazanin"/>
          <w:color w:val="111111"/>
          <w:sz w:val="28"/>
          <w:sz w:val="28"/>
          <w:szCs w:val="28"/>
          <w:rtl w:val="true"/>
          <w:lang w:bidi="fa-IR"/>
        </w:rPr>
        <w:t>سرباز بنی‌اسرائیلی از سربازان شهر عای به دلیل این و دستور کشتن عخان</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شهر</w:t>
      </w:r>
    </w:p>
    <w:p>
      <w:pPr>
        <w:pStyle w:val="BookText"/>
        <w:rPr/>
      </w:pPr>
      <w:r>
        <w:rPr>
          <w:rFonts w:ascii="IRNazanin" w:hAnsi="IRNazanin" w:eastAsia="IRNazanin"/>
          <w:color w:val="111111"/>
          <w:sz w:val="28"/>
          <w:sz w:val="28"/>
          <w:szCs w:val="28"/>
          <w:rtl w:val="true"/>
          <w:lang w:bidi="fa-IR"/>
        </w:rPr>
        <w:t>عای</w:t>
      </w:r>
    </w:p>
    <w:p>
      <w:pPr>
        <w:pStyle w:val="BookText"/>
        <w:rPr/>
      </w:pPr>
      <w:r>
        <w:rPr>
          <w:rFonts w:eastAsia="IRNazanin" w:cs="IRNazanin"/>
          <w:color w:val="111111"/>
          <w:sz w:val="28"/>
          <w:szCs w:val="28"/>
          <w:lang w:bidi="fa-IR"/>
        </w:rPr>
        <w:t>1406-1380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تسخیر</w:t>
      </w:r>
    </w:p>
    <w:p>
      <w:pPr>
        <w:pStyle w:val="BookText"/>
        <w:rPr/>
      </w:pPr>
      <w:r>
        <w:rPr>
          <w:rFonts w:ascii="IRNazanin" w:hAnsi="IRNazanin" w:eastAsia="IRNazanin"/>
          <w:color w:val="111111"/>
          <w:sz w:val="28"/>
          <w:sz w:val="28"/>
          <w:szCs w:val="28"/>
          <w:rtl w:val="true"/>
          <w:lang w:bidi="fa-IR"/>
        </w:rPr>
        <w:t xml:space="preserve">و خرابی شهر عای و مرگ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مردم شهر عای وبه اسارت گرفتن پادشاه عای و</w:t>
      </w:r>
    </w:p>
    <w:p>
      <w:pPr>
        <w:pStyle w:val="BookText"/>
        <w:rPr/>
      </w:pPr>
      <w:r>
        <w:rPr>
          <w:rFonts w:ascii="Amiri" w:hAnsi="Amiri" w:eastAsia="Amiri" w:cs="Amiri"/>
          <w:color w:val="111111"/>
          <w:sz w:val="28"/>
          <w:sz w:val="28"/>
          <w:szCs w:val="28"/>
          <w:rtl w:val="true"/>
          <w:lang w:bidi="ar-SA"/>
        </w:rPr>
        <w:t>کُشتن او</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IRNazanin" w:hAnsi="IRNazanin" w:eastAsia="IRNazanin"/>
          <w:color w:val="111111"/>
          <w:sz w:val="28"/>
          <w:sz w:val="28"/>
          <w:szCs w:val="28"/>
          <w:rtl w:val="true"/>
          <w:lang w:bidi="fa-IR"/>
        </w:rPr>
        <w:t>کوه</w:t>
      </w:r>
    </w:p>
    <w:p>
      <w:pPr>
        <w:pStyle w:val="BookText"/>
        <w:rPr/>
      </w:pPr>
      <w:r>
        <w:rPr>
          <w:rFonts w:ascii="IRNazanin" w:hAnsi="IRNazanin" w:eastAsia="IRNazanin"/>
          <w:color w:val="111111"/>
          <w:sz w:val="28"/>
          <w:sz w:val="28"/>
          <w:szCs w:val="28"/>
          <w:rtl w:val="true"/>
          <w:lang w:bidi="fa-IR"/>
        </w:rPr>
        <w:t>عیبال</w:t>
      </w:r>
    </w:p>
    <w:p>
      <w:pPr>
        <w:pStyle w:val="BookText"/>
        <w:rPr/>
      </w:pPr>
      <w:r>
        <w:rPr>
          <w:rFonts w:eastAsia="IRNazanin" w:cs="IRNazanin"/>
          <w:color w:val="111111"/>
          <w:sz w:val="28"/>
          <w:szCs w:val="28"/>
          <w:lang w:bidi="fa-IR"/>
        </w:rPr>
        <w:t>1406-1380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قرائت</w:t>
      </w:r>
    </w:p>
    <w:p>
      <w:pPr>
        <w:pStyle w:val="BookText"/>
        <w:rPr/>
      </w:pPr>
      <w:r>
        <w:rPr>
          <w:rFonts w:ascii="IRNazanin" w:hAnsi="IRNazanin" w:eastAsia="IRNazanin"/>
          <w:color w:val="111111"/>
          <w:sz w:val="28"/>
          <w:sz w:val="28"/>
          <w:szCs w:val="28"/>
          <w:rtl w:val="true"/>
          <w:lang w:bidi="fa-IR"/>
        </w:rPr>
        <w:t>قوانین تورات برکوه عیبال</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eastAsia="IRNazanin" w:cs="IRNazanin"/>
          <w:color w:val="111111"/>
          <w:sz w:val="28"/>
          <w:szCs w:val="28"/>
          <w:lang w:bidi="fa-IR"/>
        </w:rPr>
        <w:t>1406-1380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حیله</w:t>
      </w:r>
    </w:p>
    <w:p>
      <w:pPr>
        <w:pStyle w:val="BookText"/>
        <w:rPr/>
      </w:pPr>
      <w:r>
        <w:rPr>
          <w:rFonts w:ascii="IRNazanin" w:hAnsi="IRNazanin" w:eastAsia="IRNazanin"/>
          <w:color w:val="111111"/>
          <w:sz w:val="28"/>
          <w:sz w:val="28"/>
          <w:szCs w:val="28"/>
          <w:rtl w:val="true"/>
          <w:lang w:bidi="fa-IR"/>
        </w:rPr>
        <w:t>ی جبعونی ها</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جبعون</w:t>
      </w:r>
    </w:p>
    <w:p>
      <w:pPr>
        <w:pStyle w:val="BookText"/>
        <w:rPr/>
      </w:pPr>
      <w:r>
        <w:rPr>
          <w:rFonts w:eastAsia="IRNazanin" w:cs="IRNazanin"/>
          <w:color w:val="111111"/>
          <w:sz w:val="28"/>
          <w:szCs w:val="28"/>
          <w:lang w:bidi="fa-IR"/>
        </w:rPr>
        <w:t>1406-1380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دعوت</w:t>
      </w:r>
    </w:p>
    <w:p>
      <w:pPr>
        <w:pStyle w:val="BookText"/>
        <w:rPr/>
      </w:pPr>
      <w:r>
        <w:rPr>
          <w:rFonts w:ascii="IRNazanin" w:hAnsi="IRNazanin" w:eastAsia="IRNazanin"/>
          <w:color w:val="111111"/>
          <w:sz w:val="28"/>
          <w:sz w:val="28"/>
          <w:szCs w:val="28"/>
          <w:rtl w:val="true"/>
          <w:lang w:bidi="fa-IR"/>
        </w:rPr>
        <w:t xml:space="preserve">همکاری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ادونی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اورشلیم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پادشاهان شهرهای همسایه و مبارزه بنی‌اسرائیل</w:t>
      </w:r>
    </w:p>
    <w:p>
      <w:pPr>
        <w:pStyle w:val="BookText"/>
        <w:rPr/>
      </w:pPr>
      <w:r>
        <w:rPr>
          <w:rFonts w:ascii="IRNazanin" w:hAnsi="IRNazanin" w:eastAsia="IRNazanin"/>
          <w:color w:val="111111"/>
          <w:sz w:val="28"/>
          <w:sz w:val="28"/>
          <w:szCs w:val="28"/>
          <w:rtl w:val="true"/>
          <w:lang w:bidi="fa-IR"/>
        </w:rPr>
        <w:t>با آن‌ها در جبعون و اطراف آن ومعجزه ی از حرکت اُفتادن آفتاب</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eastAsia="IRNazanin" w:cs="IRNazanin"/>
          <w:color w:val="111111"/>
          <w:sz w:val="28"/>
          <w:szCs w:val="28"/>
          <w:lang w:bidi="fa-IR"/>
        </w:rPr>
        <w:t>1380-1375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شکست</w:t>
      </w:r>
    </w:p>
    <w:p>
      <w:pPr>
        <w:pStyle w:val="BookText"/>
        <w:rPr/>
      </w:pPr>
      <w:r>
        <w:rPr>
          <w:rFonts w:ascii="IRNazanin" w:hAnsi="IRNazanin" w:eastAsia="IRNazanin"/>
          <w:color w:val="111111"/>
          <w:sz w:val="28"/>
          <w:sz w:val="28"/>
          <w:szCs w:val="28"/>
          <w:rtl w:val="true"/>
          <w:lang w:bidi="fa-IR"/>
        </w:rPr>
        <w:t xml:space="preserve">پادشاهان اموری و به دار آویختن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مقیده،</w:t>
      </w:r>
    </w:p>
    <w:p>
      <w:pPr>
        <w:pStyle w:val="BookText"/>
        <w:rPr/>
      </w:pPr>
      <w:r>
        <w:rPr>
          <w:rFonts w:ascii="IRNazanin" w:hAnsi="IRNazanin" w:eastAsia="IRNazanin"/>
          <w:color w:val="111111"/>
          <w:sz w:val="28"/>
          <w:sz w:val="28"/>
          <w:szCs w:val="28"/>
          <w:rtl w:val="true"/>
          <w:lang w:bidi="fa-IR"/>
        </w:rPr>
        <w:t>لبنه، لاخیش، عجلون، حبرون، دبیر</w:t>
      </w:r>
    </w:p>
    <w:p>
      <w:pPr>
        <w:pStyle w:val="BookText"/>
        <w:rPr/>
      </w:pPr>
      <w:r>
        <w:rPr>
          <w:rFonts w:eastAsia="IRNazanin" w:cs="IRNazanin"/>
          <w:color w:val="111111"/>
          <w:sz w:val="28"/>
          <w:szCs w:val="28"/>
          <w:lang w:bidi="fa-IR"/>
        </w:rPr>
        <w:t>1380-1375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تصرّف</w:t>
      </w:r>
    </w:p>
    <w:p>
      <w:pPr>
        <w:pStyle w:val="BookText"/>
        <w:rPr/>
      </w:pPr>
      <w:r>
        <w:rPr>
          <w:rFonts w:ascii="IRNazanin" w:hAnsi="IRNazanin" w:eastAsia="IRNazanin"/>
          <w:color w:val="111111"/>
          <w:sz w:val="28"/>
          <w:sz w:val="28"/>
          <w:szCs w:val="28"/>
          <w:rtl w:val="true"/>
          <w:lang w:bidi="fa-IR"/>
        </w:rPr>
        <w:t>شهرهای جنوبی اموری‌ها</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eastAsia="IRNazanin" w:cs="IRNazanin"/>
          <w:color w:val="111111"/>
          <w:sz w:val="28"/>
          <w:szCs w:val="28"/>
          <w:lang w:bidi="fa-IR"/>
        </w:rPr>
        <w:t>1380-1375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شکست</w:t>
      </w:r>
    </w:p>
    <w:p>
      <w:pPr>
        <w:pStyle w:val="BookText"/>
        <w:rPr/>
      </w:pPr>
      <w:r>
        <w:rPr>
          <w:rFonts w:ascii="IRNazanin" w:hAnsi="IRNazanin" w:eastAsia="IRNazanin"/>
          <w:color w:val="111111"/>
          <w:sz w:val="28"/>
          <w:sz w:val="28"/>
          <w:szCs w:val="28"/>
          <w:rtl w:val="true"/>
          <w:lang w:bidi="fa-IR"/>
        </w:rPr>
        <w:t>پادشاهان شمالی</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eastAsia="IRNazanin" w:cs="IRNazanin"/>
          <w:color w:val="111111"/>
          <w:sz w:val="28"/>
          <w:szCs w:val="28"/>
          <w:lang w:bidi="fa-IR"/>
        </w:rPr>
        <w:t>1380-1375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تقسیم</w:t>
      </w:r>
    </w:p>
    <w:p>
      <w:pPr>
        <w:pStyle w:val="BookText"/>
        <w:rPr/>
      </w:pPr>
      <w:r>
        <w:rPr>
          <w:rFonts w:ascii="IRNazanin" w:hAnsi="IRNazanin" w:eastAsia="IRNazanin"/>
          <w:color w:val="111111"/>
          <w:sz w:val="28"/>
          <w:sz w:val="28"/>
          <w:szCs w:val="28"/>
          <w:rtl w:val="true"/>
          <w:lang w:bidi="fa-IR"/>
        </w:rPr>
        <w:t xml:space="preserve">زمین‌های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وتقسیم کنعان به حکم قرعه</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eastAsia="IRNazanin" w:cs="IRNazanin"/>
          <w:color w:val="111111"/>
          <w:sz w:val="28"/>
          <w:szCs w:val="28"/>
          <w:lang w:bidi="fa-IR"/>
        </w:rPr>
        <w:t>1380-1375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تسخیر</w:t>
      </w:r>
    </w:p>
    <w:p>
      <w:pPr>
        <w:pStyle w:val="BookText"/>
        <w:rPr/>
      </w:pPr>
      <w:r>
        <w:rPr>
          <w:rFonts w:ascii="IRNazanin" w:hAnsi="IRNazanin" w:eastAsia="IRNazanin"/>
          <w:color w:val="111111"/>
          <w:sz w:val="28"/>
          <w:sz w:val="28"/>
          <w:szCs w:val="28"/>
          <w:rtl w:val="true"/>
          <w:lang w:bidi="fa-IR"/>
        </w:rPr>
        <w:t>سرزمین موعود</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ascii="IRNazanin" w:hAnsi="IRNazanin" w:eastAsia="IRNazanin"/>
          <w:color w:val="111111"/>
          <w:sz w:val="28"/>
          <w:sz w:val="28"/>
          <w:szCs w:val="28"/>
          <w:rtl w:val="true"/>
          <w:lang w:bidi="fa-IR"/>
        </w:rPr>
        <w:t>شرق</w:t>
      </w:r>
    </w:p>
    <w:p>
      <w:pPr>
        <w:pStyle w:val="BookText"/>
        <w:rPr/>
      </w:pPr>
      <w:r>
        <w:rPr>
          <w:rFonts w:ascii="IRNazanin" w:hAnsi="IRNazanin" w:eastAsia="IRNazanin"/>
          <w:color w:val="111111"/>
          <w:sz w:val="28"/>
          <w:sz w:val="28"/>
          <w:szCs w:val="28"/>
          <w:rtl w:val="true"/>
          <w:lang w:bidi="fa-IR"/>
        </w:rPr>
        <w:t>رود اردن</w:t>
      </w:r>
    </w:p>
    <w:p>
      <w:pPr>
        <w:pStyle w:val="BookText"/>
        <w:rPr/>
      </w:pPr>
      <w:r>
        <w:rPr>
          <w:rFonts w:eastAsia="IRNazanin" w:cs="IRNazanin"/>
          <w:color w:val="111111"/>
          <w:sz w:val="28"/>
          <w:szCs w:val="28"/>
          <w:lang w:bidi="fa-IR"/>
        </w:rPr>
        <w:t>1380-1375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بازگشت</w:t>
      </w:r>
    </w:p>
    <w:p>
      <w:pPr>
        <w:pStyle w:val="BookText"/>
        <w:rPr/>
      </w:pPr>
      <w:r>
        <w:rPr>
          <w:rFonts w:ascii="Amiri" w:hAnsi="Amiri" w:eastAsia="Amiri" w:cs="Amiri"/>
          <w:color w:val="111111"/>
          <w:sz w:val="28"/>
          <w:sz w:val="28"/>
          <w:szCs w:val="28"/>
          <w:rtl w:val="true"/>
          <w:lang w:bidi="ar-SA"/>
        </w:rPr>
        <w:t>قبایل شرق رود اُردُن</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شرق</w:t>
      </w:r>
    </w:p>
    <w:p>
      <w:pPr>
        <w:pStyle w:val="BookText"/>
        <w:rPr/>
      </w:pPr>
      <w:r>
        <w:rPr>
          <w:rFonts w:ascii="IRNazanin" w:hAnsi="IRNazanin" w:eastAsia="IRNazanin"/>
          <w:color w:val="111111"/>
          <w:sz w:val="28"/>
          <w:sz w:val="28"/>
          <w:szCs w:val="28"/>
          <w:rtl w:val="true"/>
          <w:lang w:bidi="fa-IR"/>
        </w:rPr>
        <w:t>رود اردن</w:t>
      </w:r>
    </w:p>
    <w:p>
      <w:pPr>
        <w:pStyle w:val="BookText"/>
        <w:rPr/>
      </w:pPr>
      <w:r>
        <w:rPr>
          <w:rFonts w:eastAsia="IRNazanin" w:cs="IRNazanin"/>
          <w:color w:val="111111"/>
          <w:sz w:val="28"/>
          <w:szCs w:val="28"/>
          <w:lang w:bidi="fa-IR"/>
        </w:rPr>
        <w:t>1380-1375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قربانگاه</w:t>
      </w:r>
    </w:p>
    <w:p>
      <w:pPr>
        <w:pStyle w:val="BookText"/>
        <w:rPr/>
      </w:pPr>
      <w:r>
        <w:rPr>
          <w:rFonts w:ascii="Amiri" w:hAnsi="Amiri" w:eastAsia="Amiri" w:cs="Amiri"/>
          <w:color w:val="111111"/>
          <w:sz w:val="28"/>
          <w:sz w:val="28"/>
          <w:szCs w:val="28"/>
          <w:rtl w:val="true"/>
          <w:lang w:bidi="ar-SA"/>
        </w:rPr>
        <w:t>کنار رود اُردُن</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ascii="IRNazanin" w:hAnsi="IRNazanin" w:eastAsia="IRNazanin"/>
          <w:color w:val="111111"/>
          <w:sz w:val="28"/>
          <w:sz w:val="28"/>
          <w:szCs w:val="28"/>
          <w:rtl w:val="true"/>
          <w:lang w:bidi="fa-IR"/>
        </w:rPr>
        <w:t>شرق</w:t>
      </w:r>
    </w:p>
    <w:p>
      <w:pPr>
        <w:pStyle w:val="BookText"/>
        <w:rPr/>
      </w:pPr>
      <w:r>
        <w:rPr>
          <w:rFonts w:ascii="IRNazanin" w:hAnsi="IRNazanin" w:eastAsia="IRNazanin"/>
          <w:color w:val="111111"/>
          <w:sz w:val="28"/>
          <w:sz w:val="28"/>
          <w:szCs w:val="28"/>
          <w:rtl w:val="true"/>
          <w:lang w:bidi="fa-IR"/>
        </w:rPr>
        <w:t>رود اردن</w:t>
      </w:r>
    </w:p>
    <w:p>
      <w:pPr>
        <w:pStyle w:val="BookText"/>
        <w:rPr/>
      </w:pP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وصیّت</w:t>
      </w:r>
    </w:p>
    <w:p>
      <w:pPr>
        <w:pStyle w:val="BookText"/>
        <w:rPr/>
      </w:pPr>
      <w:r>
        <w:rPr>
          <w:rFonts w:ascii="IRNazanin" w:hAnsi="IRNazanin" w:eastAsia="IRNazanin"/>
          <w:color w:val="111111"/>
          <w:sz w:val="28"/>
          <w:sz w:val="28"/>
          <w:szCs w:val="28"/>
          <w:rtl w:val="true"/>
          <w:lang w:bidi="fa-IR"/>
        </w:rPr>
        <w:t>یوشع</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ascii="IRNazanin" w:hAnsi="IRNazanin" w:eastAsia="IRNazanin"/>
          <w:color w:val="111111"/>
          <w:sz w:val="28"/>
          <w:sz w:val="28"/>
          <w:szCs w:val="28"/>
          <w:rtl w:val="true"/>
          <w:lang w:bidi="fa-IR"/>
        </w:rPr>
        <w:t>شکیم</w:t>
      </w:r>
    </w:p>
    <w:p>
      <w:pPr>
        <w:pStyle w:val="BookText"/>
        <w:rPr/>
      </w:pP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تجدید</w:t>
      </w:r>
    </w:p>
    <w:p>
      <w:pPr>
        <w:pStyle w:val="BookText"/>
        <w:rPr/>
      </w:pPr>
      <w:r>
        <w:rPr>
          <w:rFonts w:ascii="IRNazanin" w:hAnsi="IRNazanin" w:eastAsia="IRNazanin"/>
          <w:color w:val="111111"/>
          <w:sz w:val="28"/>
          <w:sz w:val="28"/>
          <w:szCs w:val="28"/>
          <w:rtl w:val="true"/>
          <w:lang w:bidi="fa-IR"/>
        </w:rPr>
        <w:t>عهد در شکیم</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ascii="IRNazanin" w:hAnsi="IRNazanin" w:eastAsia="IRNazanin"/>
          <w:color w:val="111111"/>
          <w:sz w:val="28"/>
          <w:sz w:val="28"/>
          <w:szCs w:val="28"/>
          <w:rtl w:val="true"/>
          <w:lang w:bidi="fa-IR"/>
        </w:rPr>
        <w:t>شکیم</w:t>
      </w:r>
    </w:p>
    <w:p>
      <w:pPr>
        <w:pStyle w:val="BookText"/>
        <w:rPr/>
      </w:pP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مرگ</w:t>
      </w:r>
    </w:p>
    <w:p>
      <w:pPr>
        <w:pStyle w:val="BookText"/>
        <w:rPr/>
      </w:pPr>
      <w:r>
        <w:rPr>
          <w:rFonts w:ascii="IRNazanin" w:hAnsi="IRNazanin" w:eastAsia="IRNazanin"/>
          <w:color w:val="111111"/>
          <w:sz w:val="28"/>
          <w:sz w:val="28"/>
          <w:szCs w:val="28"/>
          <w:rtl w:val="true"/>
          <w:lang w:bidi="fa-IR"/>
        </w:rPr>
        <w:t>یوشع و العازار و دفن استخوان‌های یوسف</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7" w:name="pg14478_131866"/>
      <w:bookmarkStart w:id="348" w:name="pg14478_131866"/>
      <w:bookmarkEnd w:id="348"/>
    </w:p>
    <w:p>
      <w:pPr>
        <w:pStyle w:val="Heading2"/>
        <w:numPr>
          <w:ilvl w:val="1"/>
          <w:numId w:val="1"/>
        </w:numPr>
        <w:rPr/>
      </w:pPr>
      <w:bookmarkStart w:id="349" w:name="pg14478_131866"/>
      <w:bookmarkStart w:id="350" w:name="__RefHeading___Toc519887_996550957"/>
      <w:bookmarkStart w:id="351" w:name="_Toc115"/>
      <w:bookmarkEnd w:id="349"/>
      <w:bookmarkEnd w:id="350"/>
      <w:r>
        <w:rPr>
          <w:rtl w:val="true"/>
        </w:rPr>
        <w:t>گفتار چهارم</w:t>
      </w:r>
      <w:r>
        <w:rPr>
          <w:rtl w:val="true"/>
        </w:rPr>
        <w:t xml:space="preserve">: </w:t>
      </w:r>
      <w:r>
        <w:rPr>
          <w:rtl w:val="true"/>
        </w:rPr>
        <w:t>موسی الگوی مقاومت و صبر برای پیغمبر اکرم صلی الله علیه و آله و مبلغان دینی</w:t>
      </w:r>
      <w:bookmarkEnd w:id="351"/>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2" w:name="__RefHeading___Toc519889_996550957"/>
      <w:bookmarkStart w:id="353" w:name="_Toc116"/>
      <w:bookmarkEnd w:id="352"/>
      <w:r>
        <w:rPr>
          <w:rtl w:val="true"/>
        </w:rPr>
        <w:t>اشاره</w:t>
      </w:r>
      <w:bookmarkStart w:id="354" w:name="pg14478_131867"/>
      <w:bookmarkEnd w:id="353"/>
    </w:p>
    <w:p>
      <w:pPr>
        <w:pStyle w:val="Heading3"/>
        <w:numPr>
          <w:ilvl w:val="2"/>
          <w:numId w:val="1"/>
        </w:numPr>
        <w:rPr/>
      </w:pPr>
      <w:bookmarkStart w:id="355" w:name="__RefHeading___Toc519891_996550957"/>
      <w:bookmarkStart w:id="356" w:name="_Toc117"/>
      <w:bookmarkEnd w:id="354"/>
      <w:bookmarkEnd w:id="355"/>
      <w:r>
        <w:rPr>
          <w:rtl w:val="true"/>
        </w:rPr>
        <w:t>فصل اول</w:t>
      </w:r>
      <w:r>
        <w:rPr>
          <w:rtl w:val="true"/>
        </w:rPr>
        <w:t xml:space="preserve">: </w:t>
      </w:r>
      <w:r>
        <w:rPr>
          <w:rtl w:val="true"/>
        </w:rPr>
        <w:t>اهداف حضرت موسی علیه السلام در تبلیغ</w:t>
      </w:r>
      <w:bookmarkEnd w:id="3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مقابله در برابر استکبار فرعون و قومش</w:t>
      </w:r>
    </w:p>
    <w:p>
      <w:pPr>
        <w:pStyle w:val="BookText"/>
        <w:rPr/>
      </w:pPr>
      <w:r>
        <w:rPr>
          <w:rFonts w:ascii="Amiri" w:hAnsi="Amiri" w:eastAsia="Amiri" w:cs="Amiri"/>
          <w:color w:val="111111"/>
          <w:sz w:val="28"/>
          <w:sz w:val="28"/>
          <w:szCs w:val="28"/>
          <w:rtl w:val="true"/>
          <w:lang w:bidi="ar-SA"/>
        </w:rPr>
        <w:t>با توجه به آیات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أَرْسَلْنَا مُوسیَ وَ أَخَاهُ هَارُونَ بِایَاتِنَا وَ سُلْطَانٍ مُّبِینٍ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إِلیَ فِرْعَوْنَ وَ مَلَایْهِ فَاسْتَکْبرَواْ وَ کاَنُواْ قَوْمًا عَالِینَ </w:t>
      </w:r>
      <w:r>
        <w:rPr>
          <w:rFonts w:eastAsia="Amiri" w:cs="Amiri" w:ascii="Amiri" w:hAnsi="Amiri"/>
          <w:i/>
          <w:iCs/>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تِلْکَ ءَایَاتُ الْکِتَابِ الْمُبِینِ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نَتْلُواْ عَلَیْکَ مِن نَّبَإِ مُوسیَ وَ فِرْعَوْنَ بِالْحَقّ‌ِ لِقَوْمٍ یُؤْمِنُونَ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فِرْعَوْنَ عَلَا فیِ الْأَرْضِ وَ جَعَلَ أَهْلَهَا شِیَعًا یَسْتَضْعِفُ طَائفَةً مِّنهْمْ یُذَبِّحُ أَبْنَاءَهُمْ وَ یَسْتَحْیِ نِسَاءَهُمْ إِنَّهُ کاَنَ مِنَ الْمُفْسِدِینَ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 xml:space="preserve">)) </w:t>
      </w:r>
      <w:r>
        <w:rPr>
          <w:rStyle w:val="FootnoteAnchor"/>
          <w:rtl w:val="true"/>
        </w:rPr>
        <w:footnoteReference w:id="35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مقابله در برابر فساد و تباهی وافسادگری فرعون و قومش</w:t>
      </w:r>
    </w:p>
    <w:p>
      <w:pPr>
        <w:pStyle w:val="BookText"/>
        <w:rPr/>
      </w:pPr>
      <w:r>
        <w:rPr>
          <w:rFonts w:ascii="Amiri" w:hAnsi="Amiri" w:eastAsia="Amiri" w:cs="Amiri"/>
          <w:color w:val="111111"/>
          <w:sz w:val="28"/>
          <w:sz w:val="28"/>
          <w:szCs w:val="28"/>
          <w:rtl w:val="true"/>
          <w:lang w:bidi="ar-SA"/>
        </w:rPr>
        <w:t xml:space="preserve">با توجه به آیات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أَدْخِلْ یَدَکَ فیِ جَیْبِکَ تخَرُجْ بَیْضَاءَ مِنْ غَیرْ سُوءٍ فیِ تِسْعِ ءَایَاتٍ إِلیَ فِرْعَوْنَ وَ قَوْمِهِ إِنهَّمْ کاَنُواْ قَوْمًا فَاسِقِینَ</w:t>
      </w:r>
      <w:r>
        <w:rPr>
          <w:rFonts w:eastAsia="Amiri" w:cs="Amiri" w:ascii="Amiri" w:hAnsi="Amiri"/>
          <w:color w:val="111111"/>
          <w:sz w:val="28"/>
          <w:szCs w:val="28"/>
          <w:rtl w:val="true"/>
          <w:lang w:bidi="ar-SA"/>
        </w:rPr>
        <w:t xml:space="preserve">) </w:t>
      </w:r>
      <w:r>
        <w:rPr>
          <w:rStyle w:val="FootnoteAnchor"/>
          <w:rtl w:val="true"/>
        </w:rPr>
        <w:footnoteReference w:id="360"/>
      </w:r>
      <w:r>
        <w:rPr>
          <w:rFonts w:ascii="Amiri" w:hAnsi="Amiri" w:eastAsia="Amiri" w:cs="Amiri"/>
          <w:color w:val="111111"/>
          <w:sz w:val="28"/>
          <w:sz w:val="28"/>
          <w:szCs w:val="28"/>
          <w:rtl w:val="true"/>
          <w:lang w:bidi="ar-SA"/>
        </w:rPr>
        <w:t xml:space="preserve">و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فِرْعَوْنَ عَلَا فیِ الْأَرْضِ وَ جَعَلَ أَهْلَهَا شِیَعًا یَسْتَضْعِفُ طَائفَةً مِّنهْمْ یُذَبِّحُ أَبْنَاءَهُمْ وَ یَسْتَحْیِ نِسَاءَهُمْ إِنَّهُ کاَنَ مِنَ الْمُفْسِدِینَ</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مقابله در برابر تکذیب آیات الهی از طرف فرعون و قومش</w:t>
      </w:r>
    </w:p>
    <w:p>
      <w:pPr>
        <w:pStyle w:val="BookText"/>
        <w:rPr/>
      </w:pPr>
      <w:r>
        <w:rPr>
          <w:rFonts w:ascii="Amiri" w:hAnsi="Amiri" w:eastAsia="Amiri" w:cs="Amiri"/>
          <w:color w:val="111111"/>
          <w:sz w:val="28"/>
          <w:sz w:val="28"/>
          <w:szCs w:val="28"/>
          <w:rtl w:val="true"/>
          <w:lang w:bidi="ar-SA"/>
        </w:rPr>
        <w:t xml:space="preserve">با توجه به آیات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ءَاتَیْنَا مُوسیَ الْکِتَابَ وَ جَعَلْنَا مَعَهُ أَخَاهُ هَرُونَ وَزِیرًا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فَقُلْنَا اذْهَبَا إِلیَ الْقَوْمِ الَّذِینَ کَذَّبُواْ بِایَاتِنَا فَدَمَّرْنَاهُمْ تَدْمِیرًا </w:t>
      </w:r>
      <w:r>
        <w:rPr>
          <w:rFonts w:eastAsia="Amiri" w:cs="Amiri" w:ascii="Amiri" w:hAnsi="Amiri"/>
          <w:i/>
          <w:iCs/>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آل فرعون</w:t>
      </w:r>
    </w:p>
    <w:p>
      <w:pPr>
        <w:pStyle w:val="BookText"/>
        <w:rPr/>
      </w:pPr>
      <w:r>
        <w:rPr>
          <w:rFonts w:ascii="Amiri" w:hAnsi="Amiri" w:eastAsia="Amiri" w:cs="Amiri"/>
          <w:color w:val="111111"/>
          <w:sz w:val="28"/>
          <w:sz w:val="28"/>
          <w:szCs w:val="28"/>
          <w:rtl w:val="true"/>
          <w:lang w:bidi="ar-SA"/>
        </w:rPr>
        <w:t xml:space="preserve">با توجه به آیات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نَادَی رَبُّکَ مُوسیَ أَنِ ائْتِ الْقَوْمَ الظَّالِمِینَ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قَوْمَ فِرْعَوْنَ أَلَا یَتَّقُونَ </w:t>
      </w:r>
      <w:r>
        <w:rPr>
          <w:rFonts w:eastAsia="Amiri" w:cs="Amiri" w:ascii="Amiri" w:hAnsi="Amiri"/>
          <w:i/>
          <w:iCs/>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برقراری حکومت مستضعفان بر روی زمین</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درآیات زیادی آمده است که فرعون، علت رسالت حضرت موسی را اخراج قبطیان از سرزمین مصر و گرفتن حکومت از آنان می‌دانست و روی این مسئله نیز تبلیغات زیادی می‌کرد، درحالی‌که اخراج قبطیان و به دست آوردن حکومت، هدف اصولی حضرت موسی نبود، بلکه او می‌خواست، حکومت ظلم و جور را در هم بشکند و حکومت عدل و داد را جایگزین آن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آیات عبارت‌اند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توجه به آیات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وَنُرِیدُأَن نَّمُنَّ عَلیَ الَّذِینَ اسْتُضْعِفُواْ فیِ الْأَرْضِ وَنجَعَلَهُمْ أَئمَّةً وَنجَعَلَهُمُ الْوَارِثِینَ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نُمَکِّنَ لهَمْ فیِ الْأَرْضِ وَ نُرِیَ فِرْعَوْنَ وَهَامَانَ وَجُنُودَهُمَامِنْهُم مَّاکَانُواْ یحَذَرُونَ </w:t>
      </w:r>
      <w:r>
        <w:rPr>
          <w:rFonts w:eastAsia="Amiri" w:cs="Amiri" w:ascii="Amiri" w:hAnsi="Amiri"/>
          <w:i/>
          <w:iCs/>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 جِئْتَنَا لِتَلْفِتَنَا عَمَّا وَجَدْنَا عَلَیْهِ ءَابَاءَنَا وَ تَکُونَ لَکُمَا الْکِبرْیَاءُ فیِ الْأَرْضِ وَ مَا نحَنُ لَکُمَا بِمُؤْمِنِینَ</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أَنْ یُخْرِجَکُمْ مِنْ أَرْضِکُمْ بِسِحْرِهِ فَما ذا تَأْمُرُونَ</w:t>
      </w:r>
      <w:r>
        <w:rPr>
          <w:rFonts w:eastAsia="Amiri" w:cs="Amiri" w:ascii="Amiri" w:hAnsi="Amiri"/>
          <w:color w:val="111111"/>
          <w:sz w:val="28"/>
          <w:szCs w:val="28"/>
          <w:rtl w:val="true"/>
          <w:lang w:bidi="ar-SA"/>
        </w:rPr>
        <w:t xml:space="preserve">) </w:t>
      </w:r>
      <w:r>
        <w:rPr>
          <w:rStyle w:val="FootnoteAnchor"/>
          <w:rtl w:val="true"/>
        </w:rPr>
        <w:footnoteReference w:id="366"/>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أَنْ یُخْرِجَکُمْ مِنْ أَرْضِکُمْ فَما ذا تَأْمُرُونَ</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إِنْ هذانِ لَساحِرانِ یُریدانِ أَنْ یُخْرِجاکُمْ مِنْ أَرْضِکُمْ بِسِحْرِهِما وَ یَذْهَبا بِطَریقَتِکُمُ الْمُثْلی</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أَرَیْنَاهُ ءَایَاتِنَا کلُّهَا فَکَذَّبَ وَ أَبیَ</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قَالَ أَ جِئْتَنَا لِتُخْرِجَنَا مِنْ أَرْضِنَا بِسِحْرِکَ یَمُوسیَ</w:t>
      </w:r>
      <w:r>
        <w:rPr>
          <w:rFonts w:eastAsia="Amiri" w:cs="Amiri" w:ascii="Amiri" w:hAnsi="Amiri"/>
          <w:i/>
          <w:iCs/>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bookmarkStart w:id="357" w:name="pg14478_131869"/>
    </w:p>
    <w:p>
      <w:pPr>
        <w:pStyle w:val="Heading3"/>
        <w:numPr>
          <w:ilvl w:val="2"/>
          <w:numId w:val="1"/>
        </w:numPr>
        <w:rPr/>
      </w:pPr>
      <w:bookmarkStart w:id="358" w:name="__RefHeading___Toc519893_996550957"/>
      <w:bookmarkStart w:id="359" w:name="_Toc118"/>
      <w:bookmarkEnd w:id="357"/>
      <w:bookmarkEnd w:id="358"/>
      <w:r>
        <w:rPr>
          <w:rtl w:val="true"/>
        </w:rPr>
        <w:t>فصل دوم</w:t>
      </w:r>
      <w:r>
        <w:rPr>
          <w:rtl w:val="true"/>
        </w:rPr>
        <w:t xml:space="preserve">: </w:t>
      </w:r>
      <w:r>
        <w:rPr>
          <w:rtl w:val="true"/>
        </w:rPr>
        <w:t>چگونگی آماده شدن حضرت موسی برای تبلیغ</w:t>
      </w:r>
      <w:bookmarkEnd w:id="3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لبیک گفتن به ندای مسئولیت</w:t>
      </w:r>
    </w:p>
    <w:p>
      <w:pPr>
        <w:pStyle w:val="BookText"/>
        <w:rPr/>
      </w:pPr>
      <w:r>
        <w:rPr>
          <w:rFonts w:ascii="Amiri" w:hAnsi="Amiri" w:eastAsia="Amiri" w:cs="Amiri"/>
          <w:color w:val="111111"/>
          <w:sz w:val="28"/>
          <w:sz w:val="28"/>
          <w:szCs w:val="28"/>
          <w:rtl w:val="true"/>
          <w:lang w:bidi="ar-SA"/>
        </w:rPr>
        <w:t>با توجه به آیات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إِلیَ فِرْعَوْنَ إِنَّهُ طَغَی</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قَالَ رَبّ‌ِ اشْرَحْ لیِ صَدْرِی </w:t>
      </w:r>
      <w:r>
        <w:rPr>
          <w:rFonts w:eastAsia="Amiri" w:cs="Amiri" w:ascii="Amiri" w:hAnsi="Amiri"/>
          <w:i/>
          <w:iCs/>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ذْهَبَا إِلیَ فِرْعَوْنَ إِنَّهُ طَغَی</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فَقُولَا لَهُ قَوْلًا لَّیِّنًا لَّعَلَّهُ یَتَذَکَّرُ أَوْ یخَشیَ</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رَبَّنَا إِنَّنَا نخَافُ أَن یَفْرُطَ عَلَیْنَا أَوْ أَن یَطْغَی</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 xml:space="preserve">)) </w:t>
      </w:r>
      <w:r>
        <w:rPr>
          <w:rStyle w:val="FootnoteAnchor"/>
          <w:rtl w:val="true"/>
        </w:rPr>
        <w:footnoteReference w:id="37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توکل به خدا و استمداد از او بیان نقایص و محدودیت های خود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توجه به آیات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رَبّ‌ِ إِنیّ‌ِ أَخَافُ أَن یُکَذِّبُونِ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یَضِیقُ صَدْرِی وَ لَا یَنطَلِقُ لِسَانیِ فَأَرْسِلْ إِلیَ هَرُونَ </w:t>
      </w:r>
      <w:r>
        <w:rPr>
          <w:rFonts w:eastAsia="Amiri" w:cs="Amiri" w:ascii="Amiri" w:hAnsi="Amiri"/>
          <w:i/>
          <w:iCs/>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اشْرَحْ لیِ صَدْرِی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یَسِّرْ لیِ أَمْرِی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احْلُلْ عُقْدَةً مِّن لِّسَانیِ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یَفْقَهُواْ قَوْلیِ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لیّ‌ِ وَزِیرًا مِّنْ أَهْلیِ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هَارُونَ أَخِی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أَزْرِی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أَشْرِکْهُ فیِ أَمْرِی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 نُسَبِّحَکَ کَثِیرًا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نَذْکُرَکَ کَثِیرًا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کُنتَ بِنَا بَصِیرًا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 xml:space="preserve">)) </w:t>
      </w:r>
      <w:r>
        <w:rPr>
          <w:rStyle w:val="FootnoteAnchor"/>
          <w:rtl w:val="true"/>
        </w:rPr>
        <w:footnoteReference w:id="372"/>
      </w:r>
      <w:r>
        <w:rPr>
          <w:rFonts w:ascii="Amiri" w:hAnsi="Amiri" w:eastAsia="Amiri" w:cs="Amiri"/>
          <w:i/>
          <w:i/>
          <w:iCs/>
          <w:color w:val="111111"/>
          <w:sz w:val="28"/>
          <w:sz w:val="28"/>
          <w:szCs w:val="28"/>
          <w:rtl w:val="true"/>
          <w:lang w:bidi="ar-SA"/>
        </w:rPr>
        <w:t xml:space="preserve">و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 xml:space="preserve">قَالَ رَبّ‌ِ إِنیّ‌ِ أَخَافُ أَن یُکَذِّبُونِ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یَضِیقُ صَدْرِی وَ لَا یَنطَلِقُ لِسَانیِ فَأَرْسِلْ إِلیَ هَرُونَ </w:t>
      </w:r>
      <w:r>
        <w:rPr>
          <w:rFonts w:eastAsia="Amiri" w:cs="Amiri" w:ascii="Amiri" w:hAnsi="Amiri"/>
          <w:i/>
          <w:iCs/>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در حقیقت حضرت موسی فهرستی از تمام مهارت‌های لازم برای این مسئولیت را برشمرد و تمام مهارت‌های خودش را ارزیابی کرد و به محدودیت‌های خویش اعتراف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 اینکه چه مهارت‌هایی موردنیاز است و تعیین نقاط ضعف و قوت فرد در متن کاری که قصد انجام دادن آن را دارد، برای موفقیت در هر مأموریت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رهبران مطمئن، از رویارویی با محدودیت‌هایشان گریزان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بلافاصله موسی علیه السلام فهمید که مهارت‌های ارتباطی او به‌اندازه‌ی لازم، اثربخش نبوده است و از خداوند خواست که مشکل او را در بیان اثربخش، برطرف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بر تبلیغ اثربخش</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 علیه السلام نمی‌خواست، برطرف شدن لکنت از سخنش به‌گونه‌ای باشد که بهتر و احساساتی‌تر صحبت کند، برعکس از خداوند خواست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لکنت در سخنرانی او را به‌گونه‌ای برطرف سازد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سخن او گوش می‌دهند، بتوانند سخن او را درک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اصل کلام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دریافت‌کننده‌ی پیام باید از آن، آن‌گونه که موردنظر گوینده است، دریافت کند و بفهمد تبلیغ زمانی انجام می‌گیرد که دریافت‌کننده، آن معنا را از آن می‌گیرد، نه زمانی که فرستنده، پیام را می‌فرستد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برای تبلیغ با نتایج مطلوب، شخص نباید جذب توانایی گوینده یا ارائه‌دهنده شود، بلکه باید روی تفسیر و فهمیدن پیغام به‌وسیله‌ی دریافت‌کننده یا دریافت‌کنندگان موردنظر، تأکید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باید در جهت درکی واضح از پیام موردنظر، توانایی ارتباط خود را اصلاح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کارگروهی</w:t>
      </w:r>
    </w:p>
    <w:p>
      <w:pPr>
        <w:pStyle w:val="BookText"/>
        <w:rPr/>
      </w:pPr>
      <w:r>
        <w:rPr>
          <w:rFonts w:ascii="Amiri" w:hAnsi="Amiri" w:eastAsia="Amiri" w:cs="Amiri"/>
          <w:color w:val="111111"/>
          <w:sz w:val="28"/>
          <w:sz w:val="28"/>
          <w:szCs w:val="28"/>
          <w:rtl w:val="true"/>
          <w:lang w:bidi="ar-SA"/>
        </w:rPr>
        <w:t>با توجه به آیات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اجْعَل لیّ‌ِ وَزِیرًا مِّنْ أَهْلیِ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هَارُونَ أَخِی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أَزْرِی </w:t>
      </w:r>
      <w:r>
        <w:rPr>
          <w:rFonts w:eastAsia="Amiri" w:cs="Amiri" w:ascii="Amiri" w:hAnsi="Amiri"/>
          <w:color w:val="111111"/>
          <w:sz w:val="28"/>
          <w:szCs w:val="28"/>
          <w:rtl w:val="true"/>
          <w:lang w:bidi="ar-SA"/>
        </w:rPr>
        <w:t>(</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أشرکه فی أمری </w:t>
      </w:r>
      <w:r>
        <w:rPr>
          <w:rFonts w:eastAsia="IRNazanin" w:cs="IRNazanin"/>
          <w:i/>
          <w:iCs/>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وَأَخِی هَرُونُ هُوَ أَفْصَحُ مِنیّ‌ِ لِسَانًا فَأَرْسِلْهُ مَعِیَ رِدْءًا یُصَدِّقُنیِ إِنیّ‌ِ أَخَافُ أَن یُکَذِّبُون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سَنَشُدُّ عَضُدَکَ بِأَخِیک </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رهبرانی که اعتمادبه‌نفس ندارند، اغلب برای جلوگیری از بروز مشکل، در زمینه ضعف‌های خود، افرادی را که دارای توانایی‌های کمتری نسبت به خود هستند، به کار می‌گیرند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رهبران اثربخش، اعتمادبه‌نفس دارند و بر تلاششان بر انجام دادن مأموریت، تأکید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افرادی را جستجو می‌کنند که به‌گونه‌ای شایسته، آن‌ها را در زمینه ضعف‌ها و کمبودهایی که در خود احساس می‌کنند، تکمیل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علیه السلام به دنبال فردی بود که از توانایی او آگاه بود و این شخص برادرش هارون بود و انتظار داشت او برای تقویت توانایی‌ها و تلاش‌هایش مشارکت داشته باشد و تصدیقش کند، نه اینکه صرفاً تماشاچی باشد؛ و همین‌طور موسی علیه السلام ترسید که کلامش برای وظیفه‌ای که در دست دارد، کافی نباشد،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او به دنبال فردی گشت که به نظرش در آن زمینه‌ی خاص، تواناتر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نشانه‌ی رهبر اثربخش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موسی علیه السلام اظهار کرد که منظور از تشکیل تیم، صرفاً کاهش بار کاری نبود، بلکه به دست آوردن کمک و نیرو از شخص دیگری بود؛ و چنین تیمی به سمت یک هدف و رویارویی با یک چالش، هدایت می‌شود که در این مورد به سمت پذیرش خطر، رویارویی با یک چالش هدایت می‌شود که در این مورد به سمت پذیرش خطر، رویارویی با ترویج دروغ، جهت می‌گیرد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برای اینکه به خاطر داشته باشیم که خواسته‌ی موسی علیه السلام مبنی بر واگذاری همکاری‌اش به هارون علیه السلام به او داده شد و اینکه بر این رابطه تأکید کند درآیات متعددی این همکاری موسی و هارون را در تمام مراحل یادآوری می‌کند</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لَهُمْ نَبِیُّهُمْ إِنَّ آیَةَ مُلْکِهِ أَنْ یَأْتِیَکُمُ التَّابُوتُ فیهِ سَکینَةٌ مِنْ رَبِّکُمْ وَ بَقِیَّةٌ مِمَّا تَرَکَ آلُ مُوسی وَ آلُ هارُونَ تَحْمِلُهُ الْمَلائِکَةُ إِنَّ فی ذلِکَ لَآیَةً لَکُمْ إِنْ کُنْتُمْ مُؤْمِنینَ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مُوسی وَ هارُونَ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 مِنْ بَعْدِهِمْ مُوسی وَ هارُونَ إِلی فِرْعَوْنَ وَ مَلاَئِهِ بِآیاتِنا فَاسْتَکْبَرُوا وَ کانُوا قَوْماً مُجْرِمینَ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قَدْ أُجِیبَت دَّعْوَتُکُمَا فَاسْتَقِیمَا وَ لَا تَتَّبِعَانّ‌ِ سَبِیلَ الَّذِینَ لَا یَعْلَمُونَ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اذْهَبَا إِلیَ الْقَوْمِ الَّذِینَ کَذَّبُواْ بِایَاتِنَا فَدَمَّرْنَاهُمْ تَدْمِیرًا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رَبَّنَا إِنَّنَا نخَافُ أَن یَفْرُطَ عَلَیْنَا أَوْ أَن یَطْغَی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تخَافَا إِنَّنیِ مَعَکُمَا أَسْمَعُ وَ أَرَی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فَمَن رَّبُّکُمَا یَامُوسیَ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رَبُّنَا الَّذِی أَعْطَی کلُ‌َّ شیَ‌ْءٍ خَلْقَهُ ثمُ‌َّ هَدَی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فَأُلْقِیَ السَّحَرَةُ سُجَّداً قالُوا آمَنَّا بِرَبِّ هارُونَ وَ مُوسی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مُوسی وَ هارُونَ الْفُرْقانَ وَ ضِیاءً وَ ذِکْراً لِلْمُتَّقینَ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أَرْسَلْنا مُوسی وَ أَخاهُ هارُونَ بِآیاتِنا وَ سُلْطانٍ مُبینٍ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مُوسی وَ هارُونَ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مَنَنَّا عَلی مُوسی وَ هارُونَ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 مُوسی وَ هارُونَ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جهت‌دهی به رسالت</w:t>
      </w:r>
    </w:p>
    <w:p>
      <w:pPr>
        <w:pStyle w:val="BookText"/>
        <w:rPr/>
      </w:pPr>
      <w:r>
        <w:rPr>
          <w:rFonts w:ascii="Amiri" w:hAnsi="Amiri" w:eastAsia="Amiri" w:cs="Amiri"/>
          <w:color w:val="111111"/>
          <w:sz w:val="28"/>
          <w:sz w:val="28"/>
          <w:szCs w:val="28"/>
          <w:rtl w:val="true"/>
          <w:lang w:bidi="ar-SA"/>
        </w:rPr>
        <w:t>با توجه به آیات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کیَ‌ْ نُسَبِّحَکَ کَثِیرًا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نَذْکُرَکَ کَثِیرًا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کُنتَ بِنَا بَصِیرًا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به‌طورکلی هر تیمی باید مأموریتی داشته باشد که تمام تلاش‌هایش را به سمت آن جهت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انسان باید رابطه‌ی تسبیح و ذکر و یاد را از یک‌سو ساختن جامعه را از سوی دیگر در 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رسالتی که موسی و هارون علیه السلام در جهت آن حرکت می‌کردند، رهانیدن بنی‌اسرائیل، از سلطه‌ی فرعون بود و این مأموریت برای آن‌ها، حمد و یاد خدا را در برداشت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ازآنجاکه تمام‌کارهایشان را برای پایبندی به خواست خدا انجام دادند، لذا به حمد و یاد خدا 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 و یاد او که ما را به سمت انجام دادن رسالت حرکت می‌دهد، روحیه‌ی تحمل را که در رسالت ما متبلور می‌شود، ایجاد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مشروعیت خواسته و جبران کمبودها و ضعف‌های روحی و مادی توسط خداوند</w:t>
      </w:r>
    </w:p>
    <w:p>
      <w:pPr>
        <w:pStyle w:val="BookText"/>
        <w:rPr/>
      </w:pPr>
      <w:r>
        <w:rPr>
          <w:rFonts w:ascii="IRNazanin" w:hAnsi="IRNazanin" w:eastAsia="IRNazanin"/>
          <w:color w:val="111111"/>
          <w:sz w:val="28"/>
          <w:sz w:val="28"/>
          <w:szCs w:val="28"/>
          <w:rtl w:val="true"/>
          <w:lang w:bidi="fa-IR"/>
        </w:rPr>
        <w:t>خداوند با اعطای آنچه موسی علیه السلام خواسته بود، به خواسته ها و نگرش او مشروعیت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توجه به آیات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قَدْ أُوتِیتَ سُؤْلَکَ یا موسی</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لهَمْ عَلیَ‌َّ ذَنبٌ فَأَخَافُ أَن یَقْتُلُونِ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قَالَ کلاَّ فَاذْهَبَا بِایَاتِنَا إِنَّا مَعَکُم مُّسْتَمِعُونَ </w:t>
      </w:r>
      <w:r>
        <w:rPr>
          <w:rFonts w:eastAsia="Amiri" w:cs="Amiri" w:ascii="Amiri" w:hAnsi="Amiri"/>
          <w:i/>
          <w:iCs/>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سَنَشُدُّ عَضُدَکَ بِأَخِیکَ وَ نجَعَلُ لَکُمَا سُلْطَنًا فَلَا یَصِلُونَ إِلَیْکُمَا بِایَاتِنَا أَنتُمَا وَ مَنِ اتَّبَعَکُمَا الْغَلِبُون </w:t>
      </w:r>
      <w:r>
        <w:rPr>
          <w:rFonts w:eastAsia="Amiri" w:cs="Amiri" w:ascii="Amiri" w:hAnsi="Amiri"/>
          <w:color w:val="111111"/>
          <w:sz w:val="28"/>
          <w:szCs w:val="28"/>
          <w:rtl w:val="true"/>
          <w:lang w:bidi="ar-SA"/>
        </w:rPr>
        <w:t xml:space="preserve">) </w:t>
      </w:r>
      <w:r>
        <w:rPr>
          <w:rStyle w:val="FootnoteAnchor"/>
          <w:rtl w:val="true"/>
        </w:rPr>
        <w:footnoteReference w:id="378"/>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خواسته های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سعه‌صدر، همراهی هارون، حمایت و 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تأمین کرد</w:t>
      </w:r>
      <w:r>
        <w:rPr>
          <w:rFonts w:eastAsia="IRNazanin" w:cs="IRNazanin"/>
          <w:color w:val="111111"/>
          <w:sz w:val="28"/>
          <w:szCs w:val="28"/>
          <w:rtl w:val="true"/>
          <w:lang w:bidi="fa-IR"/>
        </w:rPr>
        <w:t xml:space="preserve">. </w:t>
      </w:r>
      <w:bookmarkStart w:id="360" w:name="pg14478_131872"/>
    </w:p>
    <w:p>
      <w:pPr>
        <w:pStyle w:val="BookText"/>
        <w:rPr/>
      </w:pPr>
      <w:bookmarkEnd w:id="360"/>
      <w:r>
        <w:rPr>
          <w:rFonts w:ascii="Amiri" w:hAnsi="Amiri" w:eastAsia="Amiri" w:cs="Amiri"/>
          <w:color w:val="111111"/>
          <w:sz w:val="28"/>
          <w:sz w:val="28"/>
          <w:szCs w:val="28"/>
          <w:rtl w:val="true"/>
          <w:lang w:bidi="ar-SA"/>
        </w:rPr>
        <w:t>با توجه به آیات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اذْهَبْ أَنتَ وَ أَخُوکَ بِایَاتیِ وَ لَا تَنِیَا فیِ ذِکْرِی </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أَرْسَلْنا مُوسی وَ أَخاهُ هارُونَ بِآیاتِنا وَ سُلْطانٍ مُبینٍ </w:t>
      </w:r>
      <w:r>
        <w:rPr>
          <w:rFonts w:eastAsia="Amiri" w:cs="Amiri" w:ascii="Amiri" w:hAnsi="Amiri"/>
          <w:color w:val="111111"/>
          <w:sz w:val="28"/>
          <w:szCs w:val="28"/>
          <w:rtl w:val="true"/>
          <w:lang w:bidi="ar-SA"/>
        </w:rPr>
        <w:t xml:space="preserve">) </w:t>
      </w:r>
      <w:r>
        <w:rPr>
          <w:rStyle w:val="FootnoteAnchor"/>
          <w:rtl w:val="true"/>
        </w:rPr>
        <w:footnoteReference w:id="380"/>
      </w:r>
      <w:r>
        <w:rPr>
          <w:rFonts w:ascii="IRNazanin" w:hAnsi="IRNazanin" w:eastAsia="IRNazanin"/>
          <w:color w:val="111111"/>
          <w:sz w:val="28"/>
          <w:sz w:val="28"/>
          <w:szCs w:val="28"/>
          <w:rtl w:val="true"/>
          <w:lang w:bidi="fa-IR"/>
        </w:rPr>
        <w:t xml:space="preserve">خواسته های 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تأمین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توجه به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ءَاتَیْنَا مُوسیَ الْکِتَابَ وَ جَعَلْنَا مَعَهُ أَخَاهُ هَرُونَ وَزِیرًا</w:t>
      </w:r>
      <w:r>
        <w:rPr>
          <w:rFonts w:eastAsia="Amiri" w:cs="Amiri" w:ascii="Amiri" w:hAnsi="Amiri"/>
          <w:color w:val="111111"/>
          <w:sz w:val="28"/>
          <w:szCs w:val="28"/>
          <w:rtl w:val="true"/>
          <w:lang w:bidi="ar-SA"/>
        </w:rPr>
        <w:t xml:space="preserve">) </w:t>
      </w:r>
      <w:r>
        <w:rPr>
          <w:rStyle w:val="FootnoteAnchor"/>
          <w:rtl w:val="true"/>
        </w:rPr>
        <w:footnoteReference w:id="381"/>
      </w:r>
      <w:r>
        <w:rPr>
          <w:rFonts w:ascii="IRNazanin" w:hAnsi="IRNazanin" w:eastAsia="IRNazanin"/>
          <w:color w:val="111111"/>
          <w:sz w:val="28"/>
          <w:sz w:val="28"/>
          <w:szCs w:val="28"/>
          <w:rtl w:val="true"/>
          <w:lang w:bidi="fa-IR"/>
        </w:rPr>
        <w:t>خواسته های مادی و روحی ایشان را تأمین کرد</w:t>
      </w:r>
      <w:r>
        <w:rPr>
          <w:rFonts w:eastAsia="IRNazanin" w:cs="IRNazanin"/>
          <w:color w:val="111111"/>
          <w:sz w:val="28"/>
          <w:szCs w:val="28"/>
          <w:rtl w:val="true"/>
          <w:lang w:bidi="fa-IR"/>
        </w:rPr>
        <w:t>.</w:t>
      </w:r>
    </w:p>
    <w:p>
      <w:pPr>
        <w:pStyle w:val="Heading3"/>
        <w:numPr>
          <w:ilvl w:val="2"/>
          <w:numId w:val="1"/>
        </w:numPr>
        <w:rPr/>
      </w:pPr>
      <w:bookmarkStart w:id="361" w:name="__RefHeading___Toc519895_996550957"/>
      <w:bookmarkStart w:id="362" w:name="_Toc119"/>
      <w:bookmarkEnd w:id="361"/>
      <w:r>
        <w:rPr>
          <w:rtl w:val="true"/>
        </w:rPr>
        <w:t>فصل سوم</w:t>
      </w:r>
      <w:r>
        <w:rPr>
          <w:rtl w:val="true"/>
        </w:rPr>
        <w:t xml:space="preserve">: </w:t>
      </w:r>
      <w:r>
        <w:rPr>
          <w:rtl w:val="true"/>
        </w:rPr>
        <w:t>دوازده شیوه‌ی دعوت حضرت موسی علیه السلام</w:t>
      </w:r>
      <w:bookmarkEnd w:id="3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صریح رسالت و اظهار عقاید</w:t>
      </w:r>
    </w:p>
    <w:p>
      <w:pPr>
        <w:pStyle w:val="BookText"/>
        <w:rPr/>
      </w:pPr>
      <w:r>
        <w:rPr>
          <w:rFonts w:ascii="IRNazanin" w:hAnsi="IRNazanin" w:eastAsia="IRNazanin"/>
          <w:color w:val="111111"/>
          <w:sz w:val="28"/>
          <w:sz w:val="28"/>
          <w:szCs w:val="28"/>
          <w:rtl w:val="true"/>
          <w:lang w:bidi="fa-IR"/>
        </w:rPr>
        <w:t>تا مخاطبان به آنچه دعوت می‌شوند آگاهی پیدا کنند و نقطه‌ی ابهامی برایشان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خطاب به سبطیان و هم در خطاب به قبطیان و فرعون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درخواستی حکیمانه</w:t>
      </w:r>
    </w:p>
    <w:p>
      <w:pPr>
        <w:pStyle w:val="BookText"/>
        <w:rPr/>
      </w:pPr>
      <w:r>
        <w:rPr>
          <w:rFonts w:ascii="IRNazanin" w:hAnsi="IRNazanin" w:eastAsia="IRNazanin"/>
          <w:color w:val="111111"/>
          <w:sz w:val="28"/>
          <w:sz w:val="28"/>
          <w:szCs w:val="28"/>
          <w:rtl w:val="true"/>
          <w:lang w:bidi="fa-IR"/>
        </w:rPr>
        <w:t>در اولین دعوت فرعون، مکالمات بین موسی و فرعون که به تبلیغ اصول مهم توحید و معاد و نماز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به علم</w:t>
      </w:r>
    </w:p>
    <w:p>
      <w:pPr>
        <w:pStyle w:val="BookText"/>
        <w:rPr/>
      </w:pPr>
      <w:r>
        <w:rPr>
          <w:rFonts w:ascii="IRNazanin" w:hAnsi="IRNazanin" w:eastAsia="IRNazanin"/>
          <w:color w:val="111111"/>
          <w:sz w:val="28"/>
          <w:sz w:val="28"/>
          <w:szCs w:val="28"/>
          <w:rtl w:val="true"/>
          <w:lang w:bidi="fa-IR"/>
        </w:rPr>
        <w:t>و إذ قال موسی لقومه یا قوم لم تؤذوننی و قد تعلمون إنّی رسول‌الله إلیکم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تدریجی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ملایم – منطقی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به‌گونه‌ای موعظه کردن که بر دل مخاطب بنشیند و موجب رشد و هدایت او شود و با فطرت خداجوی آن‌ها هماهنگ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ملایم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محتوای تبلیغ و هم چگونگی بیان آن باید متناسب دریافت‌کننده‌ی پیام باشد؛ و گاهی اوقات راه صحیح برخورد با دریافت‌کننده‌ی سخت‌دل و بی‌میل به توبه، روشی مشابه نیست، بلکه کاملاً برعکس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ملایمت و نرمی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دراین‌باره باید بگوییم که کار تبلیغ بیشتر با عواطف مردم سروکار دارد و می‌خواهد به قلب‌های آن‌ها راه یابد و پیام خود را به آن‌ها انتقال دهد و در ضمن آنان را اقناع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این مطلب سبب نمی‌شود که قائل شویم، تبلیغ بامعلومات ظنی پیش می‌رود و بار استدلالی و منطقی ندارد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فرق روش عاطفی با خطابه‌ی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ازنظر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خطابه از معلومات ظنی استفاده می‌شود و کاری به صحت‌وسقم مطالب ندارد، به این معنا که معلومات ناصحیح نیز اگر به صورت خطابی مطرح شوند، تحت عنوان خطابه قرار می‌گیرند و به‌اصطلاح در معنای خطابه به‌طور اعم معنای تعهد نخوابیده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روش عاطفی، قرآن مطالب استدلالی و برهانی را بالطافت خاصی مطرح می‌کند و عواطف انسانی را تحریک کرده و بر دل می‌نشیند و در انسان تغییرات ریشه‌ای و اصیل ایجاد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موسی علیه السلام نیز از این اسلوب استفاده کرد، ازجمله درآیات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حَقِیقٌ عَلیَ أَن لَّا أَقُولَ عَلیَ الله إِلَّا الْحَقَّ قَدْ جِئْتُکُم بِبَیِّنَةٍ مِّن رَّبِّکُمْ فَأَرْسِلْ مَعِیَ بنی‌اسرائیل</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موسی علیه السلام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ربی یا من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 غَیرْ الله أَبْغِیکُمْ إِلَاهًا وَ هُوَ فَضَّلَکُمْ عَلیَ الْعَلَمِینَ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إِذْ أَنجَیْنَاکُم من ءَالِ فِرْعَوْنَ یَسُومُونَکُمْ سُوءَ الْعَذَابِ یُقَتِّلُونَ أَبْنَاءَکُمْ وَ یَسْتَحْیُونَ نِسَاءَکُمْ وَ فیِ ذَالِکُم بَلَاءٌ مِّن رَّبِّکُمْ عَظِیمٌ </w:t>
      </w:r>
      <w:r>
        <w:rPr>
          <w:rFonts w:eastAsia="Amiri" w:cs="Amiri" w:ascii="Amiri" w:hAnsi="Amiri"/>
          <w:i/>
          <w:iCs/>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نیز حضرت موسی عواطف مخاطبان خود را تحریک می‌کند و آنان را در موضع ندامت قرار می‌دهد و به آن‌ها می‌فهماند که عمل آن‌ها کفر نعمت پروردگار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فَإِنَّا قَدْ فَتَنَّا قَوْمَکَ مِن بَعْدِکَ وَأَضَلَّهُمُ السَّامِرِیُّ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فَرَجَعَ مُوسیَ إِلیَ قَوْمِهِ غَضْبَنَ أَسِفًا قَالَ یَاقَوْمِ أَ لَمْ یَعِدْکُمْ رَبُّکُمْ وَعْدًا حَسَنًا أَفَطَالَ عَلَیْکُمُ الْعَهْدُ أَمْ أَرَدتُّمْ أَن یحَلَّ عَلَیْکُمْ غَضَبٌ مِّن رَّبِّکُمْ فَأَخْلَفْتُم مَّوْعِدِی </w:t>
      </w:r>
      <w:r>
        <w:rPr>
          <w:rFonts w:eastAsia="Amiri" w:cs="Amiri" w:ascii="Amiri" w:hAnsi="Amiri"/>
          <w:i/>
          <w:iCs/>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آیات نیز از روش‌های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 انکاری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رابطه‌ی خیرخواهانه‌ی مبلغ و مخاطب، بهره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فرعون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فَقُولَا لَهُ قَوْلًا لَّیِّنًا لَّعَلَّهُ یَتَذَکَّرُ أَوْ یخَشیَ</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إِلیَ فِرْعَوْنَ إِنَّهُ طَغَی</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فَقُلْ هَل لَّکَ إِلیَ أَن تَزَکیَ</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أَهْدِیَکَ إِلیَ رَبِّکَ فَتَخْشیَ</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 xml:space="preserve">)) </w:t>
      </w:r>
      <w:r>
        <w:rPr>
          <w:rStyle w:val="FootnoteAnchor"/>
          <w:rtl w:val="true"/>
        </w:rPr>
        <w:footnoteReference w:id="386"/>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سامری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موسی علیه السلام وقتی به ملاقات خداوند رفته بود و سامری در غیابش اسباب تمرد در میان مردم را فراهم کرده بود و مردم را به گوساله‌پرستی فراخوانده بود، باوجود گناه عظیمی که مرتکب شده بود، بازهم از طرف موسی به او فرصت داده شد تا در مورد عملش توضیح دهد، قبل از آنکه تصمیم به راندن او از آن سرزمین گرفته شود؛ و موسی در محاکمه‌ی او عجله نکرد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فَمَا خَطْبُکَ یَاسَامِرِیُّ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بَصُرْتُ بِمَا لَمْ یَبْصُرُواْ بِهِ فَقَبَضْتُ قَبْضَةً مِّنْ أَثَرِ الرَّسُولِ فَنَبَذْتُهَا وَ کَذَالِکَ سَوَّلَتْ لیِ نَفْسیِ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بیّنات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و برهان کوتاه و لطیف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بیان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جئناکَ بایةٍ مِن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اغیر الله ابغیکم الها و هو فضلکم علی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برای یادآوری ایّام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ذکِّر هُم بأیّامِ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توجیه منطقی</w:t>
      </w:r>
    </w:p>
    <w:p>
      <w:pPr>
        <w:pStyle w:val="BookText"/>
        <w:rPr/>
      </w:pPr>
      <w:r>
        <w:rPr>
          <w:rFonts w:ascii="IRNazanin" w:hAnsi="IRNazanin" w:eastAsia="IRNazanin"/>
          <w:color w:val="111111"/>
          <w:sz w:val="28"/>
          <w:sz w:val="28"/>
          <w:szCs w:val="28"/>
          <w:rtl w:val="true"/>
          <w:lang w:bidi="fa-IR"/>
        </w:rPr>
        <w:t xml:space="preserve">برای تثبیت مطالب از این روش استفاده می‌شود، به این معنا که در کلام خود علت وقایع نیز بیان می‌شود؛ و از حروفی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سببیه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درآیات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قَالَ مُوسیَ لِقَوْمِهِ یَاقَوْمِ إِنَّکُمْ ظَلَمْتُمْ أَنفُسَکُم بِاتخِّاذِکُمُ الْعِجْلَ فَتُوبُواْ إِلیَ بَارِئکُمْ فَاقْتُلُواْ أَنفُسَکُمْ ذَالِکُمْ خَیرٌ لَّکُمْ عِندَ بَارِئکُمْ فَتَابَ عَلَیْکُمْ إِنَّهُ هُوَ التَّوَّابُ الرَّحِیمُ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قُلْتُمْ یَمُوسیَ لَن نَّصْبرِ عَلیَ طَعَامٍ وَاحِدٍ فَادْعُ لَنَا رَبَّکَ یخُرِجْ لَنَا ممِّا تُنبِتُ الْأَرْضُ مِن بَقْلِهَا وَ قِثَّائهَا وَ فُومِهَا وَ عَدَسِهَا وَ بَصَلِهَا قَالَ أَ تَسْتَبْدِلُونَ الَّذِی هُوَ أَدْنیَ بِالَّذِی هُوَ خَیرٌ اهْبِطُواْ مِصْرًا فَإِنَّ لَکُم مَّا سَأَلْتُمْ وَ ضُرِبَتْ عَلَیْهِمُ الذِّلَّةُ وَ الْمَسْکَنَةُ وَ بَاءُو بِغَضَبٍ مِّنَ الله ذَالِکَ بِأَنَّهُمْ کاَنُواْ یَکْفُرُونَ بِایَاتِ الله وَ یَقْتُلُونَ النَّبِیِّنَ بِغَیرْ الْحَقّ‌ِ ذَالِکَ بمِا عَصَواْ وَّ کَانُواْ یَعْتَدُون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چیزی دیدم که آنها ندیدند من قسمتی از آثار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گرفتم، سپس آن را افکندم و اینچنین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من این کار را در نظرم جلوه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را که موسی به قوم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انتخاب گوساله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ستم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توبه کنید و به سوی خالق خود باز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شما در پیشگاه پروردگارتان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توبه شما را پذیرفت زیرا که او توبه‌پذیر و رحیم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را که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حاضر نیستیم به یک نوع غذا اکتفاء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خود بخواه که از آنچه زمین می‌رویاند، از سبزیجات و خیار و سیر و عدس و پیازش، برای ما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غذای پست‌تر را به جای غذای بهتر انتخاب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چنین است، بکوشید از این بیابان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شهری فرود آئید زیرا هر چه خواستید، در آنجا برای شما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و نیاز، بر پیشانی آنها زده شد و باز گرفتار خشم خدایی شدند چرا که آنان نسبت به آیات الهی، کفر می‌ورزیدند و پیامبران را به ناحق می‌کشتند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خاطر آن بود که گناهکار و متجاوز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یَسْلُکَ أَهْلُ الْکِتَابِ أَن تُنزَّلَ عَلَیهْمْ کِتَابًا مِّنَ السَّمَاءِ فَقَدْ سَأَلُواْ مُوسیَ أَکْبرَ مِن ذَالِکَ فَقَالُواْ أَرِنَا الله جَهْرَةً فَأَخَذَتْهُمُ الصَّعِقَةُ بِظُلْمِهِمْ ثُمَّ اتخَّذُواْ الْعِجْلَ مِن بَعْدِ مَا جَاءَتْهُمُ الْبَیِّنَاتُ فَعَفَوْنَا عَن ذَالِکَ وَ ءَاتَیْنَا مُوسیَ سُلْطَانًا مُّبِینًا</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احسن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جدال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بر اساس 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شیوه‌ی تبلیغ از دلایل واضح و آشکار استفاده نمودن و بر اساس عقل و منطق به آیین خدا دعوت کردن و برای حقانیت دعوت خود در مقابل کفار استدلال آوردن و از آن‌ها نیز دلیل و برهان خواستن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مُوسیَ یَافِرْعَوْنُ إِنیّ‌ِ رَسُولٌ مِّن رَّبّ‌ِ الْعَلَمِینَ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حَقِیقٌ عَلیَ أَن لَّا أَقُولَ عَلیَ الله إِلَّا الْحَقَّ قَدْ جِئْتُکُم بِبَیِّنَةٍ مِّن رَّبِّکُمْ فَأَرْسِلْ مَعِیَ بَنیِ إِسْرَ ءِیلَ </w:t>
      </w:r>
      <w:r>
        <w:rPr>
          <w:rFonts w:eastAsia="Amiri" w:cs="Amiri" w:ascii="Amiri" w:hAnsi="Amiri"/>
          <w:i/>
          <w:iCs/>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جدال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فراوان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أَوْحَیْنَا إِلیَ مُوسیَ أَنْ أَلْقِ عَصَاکَ فَإِذَا هِیَ تَلْقَفُ مَا یَأْفِکُونَ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الحْقُّ وَ بَطَلَ مَا کاَنُواْ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فَأَرْسَلْنَا عَلَیهْمُ الطُّوفَانَ وَ الجَْرَادَ وَ الْقُمَّلَ وَ الضَّفَادِعَ وَ الدَّمَ ءَایَاتٍ مُّفَصَّلَاتٍ فَاسْتَکْبرَواْ وَ کاَنُواْ قَوْمًا مجُّرِمِینَ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قَطَّعْنَاهُمُ اثْنَتیَ‌ْ عَشْرَةَ أَسْبَاطًا أُمَمًا وَ أَوْحَیْنَا إِلیَ مُوسیَ إِذِ اسْتَسْقَئهُ قَوْمُهُ أَنِ اضْرِب بِّعَصَاکَ الحْجَرَ فَانبَجَسَتْ مِنْهُ اثْنَتَا عَشْرَةَ عَیْنًا قَدْ عَلِمَ کُلُّ أُنَاسٍ مَّشْرَبَهُمْ وَ ظَلَّلْنَا عَلَیْهِمُ الْغَمَامَ وَ أَنزَلْنَا عَلَیْهِمُ الْمَنَّ وَ السَّلْوَی کُلُواْ مِن طَیِّبَاتِ مَا رَزَقْنَاکُمْ</w:t>
      </w:r>
    </w:p>
    <w:p>
      <w:pPr>
        <w:pStyle w:val="BookText"/>
        <w:rPr/>
      </w:pPr>
      <w:r>
        <w:rPr>
          <w:rFonts w:ascii="Amiri" w:hAnsi="Amiri" w:eastAsia="Amiri" w:cs="Amiri"/>
          <w:color w:val="111111"/>
          <w:sz w:val="28"/>
          <w:sz w:val="28"/>
          <w:szCs w:val="28"/>
          <w:rtl w:val="true"/>
          <w:lang w:bidi="ar-SA"/>
        </w:rPr>
        <w:t>وَ مَا ظَلَمُونَا وَ لَکِن کَانُواْ أَنفُسَهُمْ یَظْلِمُونَ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عذاب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برخورد فرعون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فَأَرَئهُ الاَیَةَ الْکُبرْی</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فَکَذَّبَ وَ عَصیَ</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أَدْبَرَ یَسْعَی</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فَحَشَرَ فَنَادَی</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أَنَا رَبُّکُمُ الْأَعْلیَ</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فَأَخَذَهُ الله نَکاَلَ الاَخِرَةِ وَ الْأُولیَ </w:t>
      </w:r>
      <w:r>
        <w:rPr>
          <w:rFonts w:eastAsia="Amiri" w:cs="Amiri" w:ascii="Amiri" w:hAnsi="Amiri"/>
          <w:i/>
          <w:iCs/>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قبطیان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أَنجَیْنَا مُوسیَ وَ مَن مَّعَهُ أَجْمَعِینَ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ثُمَّ أَغْرَقْنَا الاَخَرِینَ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ذَالِکَ لاَیَةً وَ مَا کاَنَ أَکْثرَهُم مُّؤْمِنِینَ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 xml:space="preserve">)) </w:t>
      </w:r>
      <w:r>
        <w:rPr>
          <w:rStyle w:val="FootnoteAnchor"/>
          <w:rtl w:val="true"/>
        </w:rPr>
        <w:footnoteReference w:id="3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قَارُونَ وَ فِرْعَوْنَ وَ هَامَانَ وَ لَقَدْ جَاءَهُم مُّوسیَ بِالْبَیِّنَاتِ فَاسْتَکْبرَواْ فیِ الْأَرْضِ وَ مَا کاَنُواْ سَابِقِینَ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فَکُلاًّ أَخَذْنَا بِذَنبِهِ فَمِنْهُم مَّنْ أَرْسَلْنَا عَلَیْهِ حَاصِبًا وَ مِنْهُم مَّنْ أَخَذَتْهُ الصَّیْحَةُ وَ مِنْهُم مَّنْ خَسَفْنَا بِهِ الْأَرْضَ وَ مِنْهُم مَّنْ أَغْرَقْنَا وَ مَا کَانَ الله لِیَظْلِمَهُمْ وَ لَاکِن کَانُواْ أَنفُسَهُمْ یَظْلِمُونَ </w:t>
      </w:r>
      <w:r>
        <w:rPr>
          <w:rFonts w:eastAsia="Amiri" w:cs="Amiri" w:ascii="Amiri" w:hAnsi="Amiri"/>
          <w:i/>
          <w:iCs/>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سبطیان خطاکار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بنی‌اسرائیل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فَأَرْسَلْنَا عَلَیهْمُ الطُّوفَانَ وَ الجْرَادَ وَ الْقُمَّلَ وَ الضَّفَادِعَ وَ الدَّمَ ءَایَاتٍ مُّفَصَّلَاتٍ فَاسْتَکْبرَواْ وَ کاَنُواْ قَوْمًا مجُّرِمِینَ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لَمَّا وَقَعَ عَلَیْهِمُ الرِّجْزُ قَالُواْ یَامُوسیَ ادْعُ لَنَا رَبَّکَ بِمَا عَهِدَ عِندَکَ لَئن کَشَفْتَ عَنَّا الرِّجْزَ لَنُؤْمِننَ‌َّ لَکَ وَ لَنرُسِلَنَّ مَعَکَ بَنیِ إِسْرَ ءِیلَ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کَشَفْنَا عَنهْمُ الرِّجْزَ إِلیَ أَجَلٍ هُم بَالِغُوهُ إِذَا هُمْ یَنکُثُونَ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فَانتَقَمْنَا مِنهْمْ فَأَغْرَقْنَاهُمْ فیِ الْیَمّ‌ِ بِأَنهَّمْ کَذَّبُواْ بِایَاتِنَا وَ کَانُواْ عَنهْا غَافِلِینَ </w:t>
      </w:r>
      <w:r>
        <w:rPr>
          <w:rFonts w:eastAsia="Amiri" w:cs="Amiri" w:ascii="Amiri" w:hAnsi="Amiri"/>
          <w:i/>
          <w:iCs/>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اتخَّذُواْ الْعِجْلَ سَیَنَالهُمْ غَضَبٌ مِّن رَّبِّهِمْ وَ ذِلَّةٌ فیِ الحْیَوةِالدُّنْیَاوَکَذَالِکَ نجَزِی الْمُفْترَین</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مُوسیَ لِقَوْمِهِ یَاقَوْمِ لِمَ تُؤْذُونَنیِ وَ قَد تَّعْلَمُونَ أَنیّ‌ِ رسول‌الله إِلَیْکُمْ فَلَمَّا زَاغُواْ أَزَاغَ الله قُلُوبَهُمْ وَ الله لَا یهَدِی الْقَوْمَ الْفَاسِقِینَ</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برشمردن نعمت ها</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سپاسگذاری از پروردگار و استواری پرستش او؛ پشیمانی از ارتکاب معاصی و جبران آن‌ها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أَنجَیْنَاکُم مِّنْ ءَالِ فِرْعَوْنَ یَسُومُونَکُمْ سُوءَ الْعَذَابِ یُقَتِّلُونَ أَبْنَاءَکُمْ وَ یَسْتَحْیُونَ نِسَاءَکُمْ وَ فیِ ذَالِکُم بَلَاءٌ مِّن رَّبِّکُمْ عَظِیمٌ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مُوسیَ لِقَوْمِهِ یَقَوْمِ اذْکُرُواْ نِعْمَةَ الله عَلَیْکُمْ إِذْ جَعَلَ فِیکُمْ أَنبِیَاءَ وَ جَعَلَکُم مُّلُوکاً وَ ءَاتَئکُم مَّا لَمْ یُؤْتِ أَحَدًا مِّنَ الْعَالَمِین</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مُوسیَ لِقَوْمِهِ اذْکُرُواْ نِعْمَةَ الله عَلَیْکُمْ إِذْ أَنجَئکُم مِّنْ ءَالِ فِرْعَوْنَ یَسُومُونَکُمْ سُوءَ الْعَذَابِ وَ یُذَبحِّونَ أَبْنَاءَکُمْ وَ یَسْتَحْیُونَ نِسَاءَکُمْ وَ فیِ ذَالِکُم بَلَاءٌ مِّن رَّبِّکُمْ عَظِیمٌ</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 ی مهم و هشت گانه ی خداوند به بنی‌اسرائیل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اعطای حکم، نبوّت و کتاب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آتَیْنَا بنی‌اسرائیل الْکِتَابَ وَالْحُکْمَ وَالنُّبُوَّةَ</w:t>
      </w:r>
      <w:r>
        <w:rPr>
          <w:rFonts w:eastAsia="Amiri" w:cs="Amiri" w:ascii="Amiri" w:hAnsi="Amiri"/>
          <w:color w:val="111111"/>
          <w:sz w:val="28"/>
          <w:szCs w:val="28"/>
          <w:rtl w:val="true"/>
          <w:lang w:bidi="ar-SA"/>
        </w:rPr>
        <w:t xml:space="preserve">) </w:t>
      </w:r>
      <w:r>
        <w:rPr>
          <w:rStyle w:val="FootnoteAnchor"/>
          <w:rtl w:val="true"/>
        </w:rPr>
        <w:footnoteReference w:id="397"/>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آشنایی با مسائل دینی یا تمیز حق از باطل است</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نعمت تعداد زیاد پیامبرانی که خداوند برای هدایت بنی‌اسرائیل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مهم‌ترین آنان حضرت موسی علیه السلام تورات را به‌عنوان کتاب آسمانی برای آنان آورد</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 شریعت حضرت موسی علیه السلام که خداوند از آن به‌عنوان هادی برای بنی‌اسرائیل یاد می‌کند</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آتَیْنَا مُوسَی الْکِتَابَ وَ جَعَلْنَاهُ هُدی لبنی اسرائیل أَلاَّ تَتَّخِذُواْ مِن دُونِی وَکِیلا</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های پاک و طیّب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رزَقناهُم مِن الطیبات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این روزی حلال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برخی از آیات به آن‌ها اشاره شده</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سایه ی ابر در بیابان سوزان</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هنگامی‌که حضرت موسی علیه السلام بنی‌اسرائیل را از دست فرعون نجات داد و آنان را از مصر بیرون آورد، مدتی بنی‌اسرائیل در بیابان‌ها در سرگردانی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دوران، چون بنی‌اسرائیل از </w:t>
      </w:r>
    </w:p>
    <w:p>
      <w:pPr>
        <w:pStyle w:val="BookText"/>
        <w:rPr/>
      </w:pPr>
      <w:r>
        <w:rPr>
          <w:rFonts w:ascii="IRNazanin" w:hAnsi="IRNazanin" w:eastAsia="IRNazanin"/>
          <w:color w:val="111111"/>
          <w:sz w:val="28"/>
          <w:sz w:val="28"/>
          <w:szCs w:val="28"/>
          <w:rtl w:val="true"/>
          <w:lang w:bidi="fa-IR"/>
        </w:rPr>
        <w:t>شدت گرمای خورشید و تشنگی به تنگ آمده بودند، زبان به اعتراض گشودند و از ادامه مسیر امتناع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درخواست حضرت موسی علیه السلام ابری فرستاد که در روزها آنان را از نور خورشید محافظت می‌کرد و بر آنان سایه می‌افکند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اَنزَلنَا عَلَیکُم الغَمامَ</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 بر عالمیان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بنی‌اسرائیل اذْکُرُواْ نِعْمَتِیَ الَّتِی أَنْعَمْتُ عَلَیْکُمْ وَ أَنِّی فَضَّلْتُکُمْ عَلَی الْعَالَمِینَ</w:t>
      </w:r>
      <w:r>
        <w:rPr>
          <w:rFonts w:eastAsia="Amiri" w:cs="Amiri" w:ascii="Amiri" w:hAnsi="Amiri"/>
          <w:color w:val="111111"/>
          <w:sz w:val="28"/>
          <w:szCs w:val="28"/>
          <w:rtl w:val="true"/>
          <w:lang w:bidi="ar-SA"/>
        </w:rPr>
        <w:t xml:space="preserve">) </w:t>
      </w:r>
      <w:r>
        <w:rPr>
          <w:rStyle w:val="FootnoteAnchor"/>
          <w:rtl w:val="true"/>
        </w:rPr>
        <w:footnoteReference w:id="40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فَضَّلْنَاهُمْ عَلَی الْعَالَمِینَ</w:t>
      </w:r>
      <w:r>
        <w:rPr>
          <w:rFonts w:eastAsia="Amiri" w:cs="Amiri" w:ascii="Amiri" w:hAnsi="Amiri"/>
          <w:color w:val="111111"/>
          <w:sz w:val="28"/>
          <w:szCs w:val="28"/>
          <w:rtl w:val="true"/>
          <w:lang w:bidi="ar-SA"/>
        </w:rPr>
        <w:t xml:space="preserve">) </w:t>
      </w:r>
      <w:r>
        <w:rPr>
          <w:rStyle w:val="FootnoteAnchor"/>
          <w:rtl w:val="true"/>
        </w:rPr>
        <w:footnoteReference w:id="405"/>
      </w:r>
      <w:r>
        <w:rPr>
          <w:rFonts w:ascii="IRNazanin" w:hAnsi="IRNazanin" w:eastAsia="IRNazanin"/>
          <w:color w:val="111111"/>
          <w:sz w:val="28"/>
          <w:sz w:val="28"/>
          <w:szCs w:val="28"/>
          <w:rtl w:val="true"/>
          <w:lang w:bidi="fa-IR"/>
        </w:rPr>
        <w:t xml:space="preserve">به دلیل برتری امّت حضرت محمّد صلی الله علیه و آله بر دیگر امّت‌ها، مفسّران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مردمان زمان بنی‌اسرائیل یا برتری آنان در برخی از موارد مانند کثرت پیامبران یا معجزات واقع‌شده در زمان آنان و برخورداری از نعمت‌های فراوانی که در برخی از آیات به آن‌ها اشاره‌شده است، می‌دانند</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نجات از دشمنان ظالم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بنی‌اسرائیل قَدْ أَنجَیْنَاکُم مِّنْ عَدُوِّکُمْ</w:t>
      </w:r>
      <w:r>
        <w:rPr>
          <w:rFonts w:eastAsia="Amiri" w:cs="Amiri" w:ascii="Amiri" w:hAnsi="Amiri"/>
          <w:color w:val="111111"/>
          <w:sz w:val="28"/>
          <w:szCs w:val="28"/>
          <w:rtl w:val="true"/>
          <w:lang w:bidi="ar-SA"/>
        </w:rPr>
        <w:t xml:space="preserve">) </w:t>
      </w:r>
      <w:r>
        <w:rPr>
          <w:rStyle w:val="FootnoteAnchor"/>
          <w:rtl w:val="true"/>
        </w:rPr>
        <w:footnoteReference w:id="407"/>
      </w:r>
      <w:r>
        <w:rPr>
          <w:rFonts w:ascii="IRNazanin" w:hAnsi="IRNazanin" w:eastAsia="IRNazanin"/>
          <w:color w:val="111111"/>
          <w:sz w:val="28"/>
          <w:sz w:val="28"/>
          <w:szCs w:val="28"/>
          <w:rtl w:val="true"/>
          <w:lang w:bidi="fa-IR"/>
        </w:rPr>
        <w:t>این مسئله در نجات بنی‌اسرائیل از دست فرعون بود که خداوند با عبور دادن از دریا و غرق کردن فرعون، آنان را از ستم‌های فرعون رها نمود</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رهایی بنی‌اسرائیل از دریا، درآیات دیگری نیز اشاره‌شده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جَاوَزْنَا بِبنی‌اسرائیل الْبَحْرَ</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این اسارت به‌قدری برای بنی‌اسرائیل دشوار بود که در برخی از آیات از آن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تعبیر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نَجَّیْنَا بنی‌اسرائیل مِنَ الْعَذَابِ الْمُهِینِ</w:t>
      </w:r>
      <w:r>
        <w:rPr>
          <w:rFonts w:eastAsia="Amiri" w:cs="Amiri" w:ascii="Amiri" w:hAnsi="Amiri"/>
          <w:color w:val="111111"/>
          <w:sz w:val="28"/>
          <w:szCs w:val="28"/>
          <w:rtl w:val="true"/>
          <w:lang w:bidi="ar-SA"/>
        </w:rPr>
        <w:t xml:space="preserve">) </w:t>
      </w:r>
      <w:r>
        <w:rPr>
          <w:rStyle w:val="FootnoteAnchor"/>
          <w:rtl w:val="true"/>
        </w:rPr>
        <w:footnoteReference w:id="410"/>
      </w:r>
      <w:r>
        <w:rPr>
          <w:rFonts w:ascii="IRNazanin" w:hAnsi="IRNazanin" w:eastAsia="IRNazanin"/>
          <w:color w:val="111111"/>
          <w:sz w:val="28"/>
          <w:sz w:val="28"/>
          <w:szCs w:val="28"/>
          <w:rtl w:val="true"/>
          <w:lang w:bidi="fa-IR"/>
        </w:rPr>
        <w:t>زیرا بر اساس برخی از آیات، فرعون مردان و جوانان بنی‌اسرائیل را می‌کشت،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زنان و کودکان آنان را به اسارت می‌برد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نَجَّیْنَاکُم مِّنْ آلِ فِرْعَوْنَ یَسُومُونَکُمْ سُوَءَ الْعَذَابِ یُذَبِّحُونَ أَبْنَاءکُمْ وَیَسْتَحْیُونَ نِسَاءکُمْ وَفِی ذَلِکُم بَلاء مِن رَبِّکُمْ عَظِیمٌ</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دشمنان دیگری که خداوند با فرستادن حضرت داود نبی علیه السلام، بنی‌اسرائیل را از دست او رهانید و به ستم‌های او پایان داد، جالوت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دَاوُدُ جَالُوتَ وَآتَاهُ الله الْمُلْکَ وَالْحِکْمَةَ وَعَلَّمَهُ مِمَّا یَشَاء وَلَوْلاَ دَفْعُ اللّهِ النَّاسَ بَعْضَهُمْ بِبَعْض لَفَسَدَتِ الأَرْضُ</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اسکان در زمین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مشکلات بنی‌اسرائیل این بود که فرعون با ظلم و ستم‌هایی که مرتکب می‌شد، تلاش می‌کرد آنان را از منطقه حاصلخیز و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نابود کردن فرعون، آنان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سکونت</w:t>
      </w:r>
    </w:p>
    <w:p>
      <w:pPr>
        <w:pStyle w:val="BookText"/>
        <w:rPr/>
      </w:pPr>
      <w:r>
        <w:rPr>
          <w:rFonts w:ascii="Amiri" w:hAnsi="Amiri" w:eastAsia="Amiri" w:cs="Amiri"/>
          <w:color w:val="111111"/>
          <w:sz w:val="28"/>
          <w:sz w:val="28"/>
          <w:szCs w:val="28"/>
          <w:rtl w:val="true"/>
          <w:lang w:bidi="ar-SA"/>
        </w:rPr>
        <w:t>داد و آن را به‌عنوان نعمتی که بنی‌اسرائیل را از آن برخوردار کرده است، نام می‌برد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قُلْنَا مِن بَعْدِهِ لبنی اسرائیل اسْکُنُواْ الأَرْضَ فَإِذَا جَاءَ وَعْدُ الآخِرَةِ جِئْنَا بِکُمْ لَفِیفاً</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بسیاری از مفسّران این سرزمین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Style w:val="FootnoteAnchor"/>
          <w:rtl w:val="true"/>
        </w:rPr>
        <w:footnoteReference w:id="414"/>
      </w:r>
      <w:r>
        <w:rPr>
          <w:rFonts w:ascii="IRNazanin" w:hAnsi="IRNazanin" w:eastAsia="IRNazanin"/>
          <w:color w:val="111111"/>
          <w:sz w:val="28"/>
          <w:sz w:val="28"/>
          <w:szCs w:val="28"/>
          <w:rtl w:val="true"/>
          <w:lang w:bidi="fa-IR"/>
        </w:rPr>
        <w:t>یا مصر دانسته‌اند</w:t>
      </w:r>
      <w:r>
        <w:rPr>
          <w:rFonts w:eastAsia="IRNazanin" w:cs="IRNazanin"/>
          <w:color w:val="111111"/>
          <w:sz w:val="28"/>
          <w:szCs w:val="28"/>
          <w:rtl w:val="true"/>
          <w:lang w:bidi="fa-IR"/>
        </w:rPr>
        <w:t xml:space="preserve">. </w:t>
      </w:r>
      <w:r>
        <w:rPr>
          <w:rStyle w:val="FootnoteAnchor"/>
          <w:rtl w:val="true"/>
        </w:rPr>
        <w:footnoteReference w:id="415"/>
      </w:r>
      <w:r>
        <w:rPr>
          <w:rFonts w:ascii="Amiri" w:hAnsi="Amiri" w:eastAsia="Amiri" w:cs="Amiri"/>
          <w:color w:val="111111"/>
          <w:sz w:val="28"/>
          <w:sz w:val="28"/>
          <w:szCs w:val="28"/>
          <w:rtl w:val="true"/>
          <w:lang w:bidi="ar-SA"/>
        </w:rPr>
        <w:t xml:space="preserve">اما برخی از مفسّران با استشهاد به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قَوْمِ ادْخُلُوا الأَرْضَ المُقَدَّسَةَ الَّتِی کَتَبَ الله لَکُمْ</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سرزمین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مقدّس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کرده‌اند</w:t>
      </w:r>
      <w:r>
        <w:rPr>
          <w:rFonts w:eastAsia="IRNazanin" w:cs="IRNazanin"/>
          <w:color w:val="111111"/>
          <w:sz w:val="28"/>
          <w:szCs w:val="28"/>
          <w:rtl w:val="true"/>
          <w:lang w:bidi="fa-IR"/>
        </w:rPr>
        <w:t xml:space="preserve">. </w:t>
      </w:r>
      <w:r>
        <w:rPr>
          <w:rStyle w:val="FootnoteAnchor"/>
          <w:rtl w:val="true"/>
        </w:rPr>
        <w:footnoteReference w:id="417"/>
      </w:r>
      <w:r>
        <w:rPr>
          <w:rFonts w:ascii="IRNazanin" w:hAnsi="IRNazanin" w:eastAsia="IRNazanin"/>
          <w:color w:val="111111"/>
          <w:sz w:val="28"/>
          <w:sz w:val="28"/>
          <w:szCs w:val="28"/>
          <w:rtl w:val="true"/>
          <w:lang w:bidi="fa-IR"/>
        </w:rPr>
        <w:t>همچنین در آیه دیگری خداوند از به میراث نهادن سرزمین مصر یا شام خبر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وَأَوْرَثْنَا الْقَوْمَ الَّذِینَ کَانُواْ یُسْتَضْعَفُونَ مَشَارِقَ الأَرْضِ وَ مَغَارِبَهَا الَّتِی بَارَکْنَا فِیهَا وَتَمَّتْ کَلِمَتُ رَبِّکَ الْحُسْنَی عَلَی بنی‌اسرائیل</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مفسّران با بهره‌گیری از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بارکنا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سرزمین همان سرزمین مقدّس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تعبیر دیگری، از مکانی که بنی‌اسرائیل در آن ساکن شدند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مُبوَّء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یادشده و خداوند آن را به‌عنوان نعمتی برای آنان برشمرده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بَوَّأْنَا بنی‌اسرائیل مُبَوَّءَ صِدْق</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طباطبائی این مکان را جایگاهی می‌داند که همه امکانات و لوازم زندگی به‌راستی در آن فراهم است</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مفسّران نیز با اشاره به مناسب بودن این مکان، آن را مصر، شام یا بیت‌المقدس دانسته‌اند</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 دادن معجزات الهی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برای آنکه ایمان بنی‌اسرائیل تقویت شود و در اعتقاد خود استوار باشند، بارها معجزات خود را برای آنان نمایان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یکی از این معجزات عبور بنی‌اسرائیل از دریا و غرق فرعون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جَاوَزْنَا بِبنی‌اسرائیل الْبَحْرَ فَأَتْبَعَهُمْ فِرْعَوْنُ وَجُنُودُهُ بَغْیاً وَعَدْواً حَتَّی إِذَا أَدْرَکَهُ الْغَرَقُ قَالَ آمَنتُ أَنَّهُ لا إِلِهَ إِلاَّ الَّذِی آمَنَتْ بِهِ بَنُو إِسْرَائِیلَ وَأَنَاْ مِنَ الْمُسْلِمِینَ</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برخی از روایات، خداوند برای راسخ‌تر شدن ایمان بنی‌اسرائیل، اجساد همه لشکریان فرعون را در دریا غرق نمود و تنها جسد فرعون به روی آب آمد و در ساحل قرار گرفت تا حقارت او روشن شود و بنی‌اسرائیل در مرگ او تردیدی به خود راه ندهند</w:t>
      </w:r>
      <w:r>
        <w:rPr>
          <w:rFonts w:eastAsia="IRNazanin" w:cs="IRNazanin"/>
          <w:color w:val="111111"/>
          <w:sz w:val="28"/>
          <w:szCs w:val="28"/>
          <w:rtl w:val="true"/>
          <w:lang w:bidi="fa-IR"/>
        </w:rPr>
        <w:t xml:space="preserve">. </w:t>
      </w:r>
      <w:r>
        <w:rPr>
          <w:rStyle w:val="FootnoteAnchor"/>
          <w:rtl w:val="true"/>
        </w:rPr>
        <w:footnoteReference w:id="424"/>
      </w:r>
      <w:r>
        <w:rPr>
          <w:rFonts w:ascii="IRNazanin" w:hAnsi="IRNazanin" w:eastAsia="IRNazanin"/>
          <w:color w:val="111111"/>
          <w:sz w:val="28"/>
          <w:sz w:val="28"/>
          <w:szCs w:val="28"/>
          <w:rtl w:val="true"/>
          <w:lang w:bidi="fa-IR"/>
        </w:rPr>
        <w:t xml:space="preserve">اما بر اساس برخی از آیات، بااینکه بنی‌اسرائیل این معجزه را دیدند، ولی وقتی نجات یافتند، باز به خوی بت‌پرستی و مادی‌گرایی خویش روی آوردند و از حضرت موسی علیه السلام خواستند که </w:t>
      </w:r>
    </w:p>
    <w:p>
      <w:pPr>
        <w:pStyle w:val="BookText"/>
        <w:rPr/>
      </w:pPr>
      <w:r>
        <w:rPr>
          <w:rFonts w:ascii="IRNazanin" w:hAnsi="IRNazanin" w:eastAsia="IRNazanin"/>
          <w:color w:val="111111"/>
          <w:sz w:val="28"/>
          <w:sz w:val="28"/>
          <w:szCs w:val="28"/>
          <w:rtl w:val="true"/>
          <w:lang w:bidi="fa-IR"/>
        </w:rPr>
        <w:t>برای آنان بتی به‌عنوان معبود برگزیند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جَاوَزْنَا بِبنی‌اسرائیل الْبَحْرَ فَأَتَوْاْ عَلَی قَوْم یَعْکُفُونَ عَلَی أَصْنَام لَهُمْ قَالُواْ یَا مُوسَی اجْعَل لَنَا إِلَهاً کَمَا لَهُمْ آلِهَةٌ قَالَ إِنَّکُمْ قَوْمٌ تَجْهَلُونَ</w:t>
      </w:r>
      <w:r>
        <w:rPr>
          <w:rFonts w:eastAsia="IRNazanin" w:cs="IRNazanin"/>
          <w:color w:val="111111"/>
          <w:sz w:val="28"/>
          <w:szCs w:val="28"/>
          <w:rtl w:val="true"/>
          <w:lang w:bidi="fa-IR"/>
        </w:rPr>
        <w:t xml:space="preserve">) </w:t>
      </w:r>
      <w:r>
        <w:rPr>
          <w:rStyle w:val="FootnoteAnchor"/>
          <w:rtl w:val="true"/>
        </w:rPr>
        <w:footnoteReference w:id="4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طباطبائی در بحثی ذیل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باآنکه مدعی بودند همیشه بر دین جدشان حضرت ابراهیم علیه السلام بوده و خدای یگانه و غیر جسمانی را پرستش می‌کنند، اما چون دارای خویی مادی و حسی بودند و اصالت حقیقی را در ماورای حس نمی‌دانند و چون سال‌ها در خدمت قبطیان بت‌پرست بودند، به همین دلیل، با دیدن نشانه‌هایی از بت‌پرستی به‌سرعت به آن روی می‌آوردند</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فرمایش علّامه با برخی از آیاتی که در آن‌ها بنی‌اسرائیل از حضرت موسی علیه السلام خواستند که خداوند را به‌صورت آشکار به آن‌ها بنمایاند، تأیید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سَأَلُواْ مُوسَی أَکْبَرَ مِن ذَلِکَ فَقَالُواْ أَرِنَا اللّهِ جَهْرَةً </w:t>
      </w:r>
      <w:r>
        <w:rPr>
          <w:rStyle w:val="FootnoteAnchor"/>
          <w:rtl w:val="true"/>
        </w:rPr>
        <w:footnoteReference w:id="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برخی از آیات تعداد آیات، نشانه‌ها و معجزاتی را که خداوند برای بنی‌اسرائیل فرستاده نه آیه ذکر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آتَیْنَا مُوسَی تِسْعَ آیَات بَیِّنَات فَاسْأَلْ بنی‌اسرائیل</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مفسّران درباره این نُه نشانه اختلاف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طباطبائی بر این باور است که مجموع معجزاتی که بر بنی‌اسرائیل نشان داده‌شده بیش از نه عدد است و شاید منظور آیه از ذکر این تعداد، معجزاتی باشد که حضرت موسی علیه السلام برای دعوت فرعون آورده است</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مفسّران به نقل از روایتی از معمّر از امام رضا علیه السلام به نقل از امام کاظم علیه السلام و امام صادق علیه السلام این نشانه‌ها را عصای حضرت موسی علیه السلام، طوفان، بلای ملخ، بلای قورباغه، بلای خون شدن رودها و دریاها، رفع طور و من و سلوی و شکافته شدن دریا ذکر کرده است</w:t>
      </w:r>
      <w:r>
        <w:rPr>
          <w:rFonts w:eastAsia="IRNazanin" w:cs="IRNazanin"/>
          <w:color w:val="111111"/>
          <w:sz w:val="28"/>
          <w:szCs w:val="28"/>
          <w:rtl w:val="true"/>
          <w:lang w:bidi="fa-IR"/>
        </w:rPr>
        <w:t xml:space="preserve">. </w:t>
      </w:r>
      <w:r>
        <w:rPr>
          <w:rStyle w:val="FootnoteAnchor"/>
          <w:rtl w:val="true"/>
        </w:rPr>
        <w:footnoteReference w:id="430"/>
      </w:r>
      <w:r>
        <w:rPr>
          <w:rFonts w:ascii="IRNazanin" w:hAnsi="IRNazanin" w:eastAsia="IRNazanin"/>
          <w:color w:val="111111"/>
          <w:sz w:val="28"/>
          <w:sz w:val="28"/>
          <w:szCs w:val="28"/>
          <w:rtl w:val="true"/>
          <w:lang w:bidi="fa-IR"/>
        </w:rPr>
        <w:t>در برخی از تفاسیر نیز این موارد با اندکی تفاوت بیان‌شده‌اند</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منّ و سلوی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نعمت‌هایی که خداوند بنی‌اسرائیل را از آن برخوردار کرد و در چند آیه از آن یادآوری نموده،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بنی‌اسرائیل قَدْ أَنجَیْنَاکُم مِنْ عَدُوِّکُمْ واعَدْنَاکُمْ جَانِبَ الطُّورِ الْأَیْمَنَ وَنَزَّلْنَا عَلَیْکُمُ الْمَنَّ وَالسَّلْوَی</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میوه‌ای است درختی که شب‌ها از آسمان بر روی درختان نمایان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ترنجبین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وقارچ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بریان است که هر روز بر سفره‌های بنی‌اسرائیل قرار می‌گرفت</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روش‌های تبلیغی حضرت موسی علیه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آزمایش و تصفیه</w:t>
      </w:r>
    </w:p>
    <w:p>
      <w:pPr>
        <w:pStyle w:val="BookText"/>
        <w:rPr/>
      </w:pPr>
      <w:r>
        <w:rPr>
          <w:rFonts w:ascii="IRNazanin" w:hAnsi="IRNazanin" w:eastAsia="IRNazanin"/>
          <w:color w:val="111111"/>
          <w:sz w:val="28"/>
          <w:sz w:val="28"/>
          <w:szCs w:val="28"/>
          <w:rtl w:val="true"/>
          <w:lang w:bidi="fa-IR"/>
        </w:rPr>
        <w:t>برای تصفیه‌ی مؤمنان از منافقان و کافران، حضرت موسی علیه السلام به گرفتن میثاق و عهد و پیمان از قومش متوسل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بدین‌وسیله کسانی که تابع هوای نفس خویش می‌باشند و به خداوند متعال ایمان واقعی ندارند، هنگام بروز سختی‌ها و بیان نظرات متناقض، با اصول فکری اشان، ماهیت اصلی خود را نشان می‌دهند و برخلاف عهد و پیمان عمل می‌نمایند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فَتَنَّا قَبْلَهُمْ قَوْمَ فِرْعَوْنَ وَ جَاءَهُمْ رَسُولٌ کَرِیم </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آتَیْناهُمْ مِنَ الْآیاتِ ما فیهِ بَلؤُا مُبینٌ </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مقابله‌به‌مثل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ءَاتَیْنَا مُوسیَ تِسْعَ ءَایَاتِ بَیِّنَاتٍ فَسْلْ بَنیِ إِسْرَءِیلَ إِذْ جَاءَهُمْ فَقَالَ لَهُ فِرْعَوْنُ إِنیّ‌ِ لَأَظُنُّکَ یَامُوسیَ مَسْحُورًا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قَالَ لَقَدْ عَلِمْتَ مَا أَنزَلَ هَؤُلَاءِ إِلَّا رَبُّ السَّمَاوَاتِ وَ الْأَرْضِ بَصَائرَ وَ إِنیّ‌ِ لَأَظُنُّکَ یَا فِرْعَوْنُ مَثْبُورًا </w:t>
      </w:r>
      <w:r>
        <w:rPr>
          <w:rFonts w:eastAsia="Amiri" w:cs="Amiri" w:ascii="Amiri" w:hAnsi="Amiri"/>
          <w:i/>
          <w:iCs/>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مقایسه</w:t>
      </w:r>
    </w:p>
    <w:p>
      <w:pPr>
        <w:pStyle w:val="BookText"/>
        <w:rPr/>
      </w:pPr>
      <w:r>
        <w:rPr>
          <w:rFonts w:ascii="IRNazanin" w:hAnsi="IRNazanin" w:eastAsia="IRNazanin"/>
          <w:color w:val="111111"/>
          <w:sz w:val="28"/>
          <w:sz w:val="28"/>
          <w:szCs w:val="28"/>
          <w:rtl w:val="true"/>
          <w:lang w:bidi="fa-IR"/>
        </w:rPr>
        <w:t>حضرت موسی علیه السلام میان گناهکار و سرانجام بد او مؤمن و عاقبت خیر او مقایسه می‌کرد تا بدین ترتیب سبب ایجاد انگیزه در طرف مقابل برای انجام عمل صالح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یَأْتِ رَبَّهُ مُجرِمًا فَإِنَّ لَهُ جَهَنَّمَ لَا یَمُوتُ فِیهَا وَ لَا یحَییَ</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مَن یَأْتِهِ مُؤْمِنًا قَدْ عَمِلَ الصَّالِحَاتِ فَأُوْلَئکَ لهَمُ الدَّرَجَاتُ الْعُلیَ</w:t>
      </w:r>
      <w:r>
        <w:rPr>
          <w:rFonts w:eastAsia="Amiri" w:cs="Amiri" w:ascii="Amiri" w:hAnsi="Amiri"/>
          <w:i/>
          <w:iCs/>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نقل قصص گذشتگان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علاوه بر پندآموزی، مسائل ایمان و کفر را به‌صورت عینی در مقابل چشمان مردم نمایان می‌کند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یَأْتِکُمْ نَبَؤُاْ الَّذِینَ مِن قَبْلِکُمْ قَوْمِ نُوحٍ وَ عَادٍ وَ ثَمُودَ وَ الَّذِینَ مِن بَعْدِهِمْ لَا یَعْلَمُهُمْ إِلَّا الله جَاءَتْهُمْ رُسُلُهُم بِالْبَیِّنَتِ فَرَدُّواْ أَیْدِیَهُمْ فیِ أَفْوَاهِهِمْ وَ قَالُواْ إِنَّا کَفَرْنَا بِمَا أُرْسِلْتُم بِهِ وَ إِنَّا لَفِی شک مِّمَّا تَدْعُونَنَا إِلَیْهِ مُرِیبٍ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قَالَتْ رُسُلُهُمْ أَ فیِ الله شک فَاطِرِ السَّمَاوَاتِ وَ الْأَرْضِ یَدْعُوکُمْ لِیَغْفِرَ لَکُم مِّن ذُنُوبِکُمْ وَ یُؤَخِّرَکُمْ إِلیَ أَجَلٍ مُّسَمًّی قَالُواْ إِنْ أَنتُمْ إِلَّا بَشَرٌ مِّثْلُنَا تُرِیدُونَ أَن تَصُدُّونَا عَمَّا کاَنَ یَعْبُدُ ءَابَاؤُنَا فَأْتُونَا بِسُلْطَنٍ مُّبِینٍ </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تعجّب و استهزا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دهان گرفتند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آنچه شما به آن فرستاده شده‌اید، کافریم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آنچه ما را به سوی آن می‌خوانید، شکّ و تردید داریم</w:t>
      </w:r>
      <w:r>
        <w:rPr>
          <w:rFonts w:eastAsia="IRNazanin" w:cs="IRNazanin"/>
          <w:color w:val="111111"/>
          <w:sz w:val="28"/>
          <w:szCs w:val="28"/>
          <w:rtl w:val="true"/>
          <w:lang w:bidi="fa-IR"/>
        </w:rPr>
        <w:t>!»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رسولان آنها گفتند</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آیا در خدا شکّ است؟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خدایی که آسمانها و زمین را آفریده او شما را دعوت می‌کند تا گناهانتان را ببخشد و تا موعد مقرّری شما را باقی گذارد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آنها گفتند</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ما اینها را نمی‌فهمیم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همین اندازه می‌دانیم که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شما انسانهایی همانند ما هستید، می‌خواهید ما را از آنچه پدرانمان می‌پرستیدند بازدارید شما دلیل و معجزه روشنی برای ما بیاورید</w:t>
      </w:r>
      <w:r>
        <w:rPr>
          <w:rFonts w:eastAsia="IRNazanin" w:cs="IRNazanin"/>
          <w:i/>
          <w:iCs/>
          <w:color w:val="111111"/>
          <w:sz w:val="28"/>
          <w:szCs w:val="28"/>
          <w:rtl w:val="true"/>
          <w:lang w:bidi="fa-IR"/>
        </w:rPr>
        <w:t>!» (</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بشارت و انذار یا وعد و وعید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بشارت دادن یعنی امیدوار کردن و انسان را نسبت به آینده خوش‌بین نمودن و آن‌ها را تشویق به کارهای مثبت کردن برای دسترسی به حیات طیبه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انذار کردن یعنی اعلام‌خطر کردن و ترساندن از ناگواری‌های آینده تا انسان مراقب اعمال و رفتار خود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جَاءَ ءَالَ فِرْعَوْنَ النُّذُرُ </w:t>
      </w:r>
      <w:r>
        <w:rPr>
          <w:rFonts w:eastAsia="IRNazanin" w:cs="IRNazanin"/>
          <w:color w:val="111111"/>
          <w:sz w:val="28"/>
          <w:szCs w:val="28"/>
          <w:rtl w:val="true"/>
          <w:lang w:bidi="fa-IR"/>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کَذَّبُواْ بِایَاتِنَا کلُّهَا فَأَخَذْنَاهُمْ أَخْذَ عَزِیزٍ مُّقْتَدِرٍ </w:t>
      </w:r>
      <w:r>
        <w:rPr>
          <w:rFonts w:eastAsia="Amiri" w:cs="Amiri" w:ascii="Amiri" w:hAnsi="Amiri"/>
          <w:i/>
          <w:iCs/>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انذار با قول 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انذار به حبط 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انذار از عذاب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بشارت دنیوی و اخروی به صابران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 دادن به مأیوسان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تفویض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رهبر و مدیر باید نیروهای کارآمد را شناسایی کند و کار را به آن‌ها واگذارد، نه اینکه یک‌تنه در مقابل تمام مشکلات بایستد و زود از پا بیافتد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تفویض عناصر مختلفی دارد ازجمله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وقتی خداوند از موسی علیه السلام خواست تا قومش را برای چهل روز ترک کند، آن‌ها را تحت سرپرستی هارون علیه السلام قرارداد و موسی علیه السلام وظایف هارون علیه السلام را تعریف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واعَدْنَا مُوسیَ ثَلَاثِینَ لَیْلَةً وَ أَتْمَمْنَاهَا بِعَشْرٍ فَتَمَّ مِیقَاتُ رَبِّهِ أَرْبَعِینَ لَیْلَةً وَ قَالَ مُوسیَ لِأَخِیهِ هَرُونَ اخْلُفْنیِ فیِ قَوْمِی وَ أَصْلِحْ وَ لَا تَتَّبِعْ سَبِیلَ الْمُفْسِدِین</w:t>
      </w:r>
      <w:r>
        <w:rPr>
          <w:rFonts w:eastAsia="IRNazanin" w:cs="IRNazanin"/>
          <w:color w:val="111111"/>
          <w:sz w:val="28"/>
          <w:szCs w:val="28"/>
          <w:rtl w:val="true"/>
          <w:lang w:bidi="fa-IR"/>
        </w:rPr>
        <w:t xml:space="preserve">) </w:t>
      </w:r>
      <w:r>
        <w:rPr>
          <w:rStyle w:val="FootnoteAnchor"/>
          <w:rtl w:val="true"/>
        </w:rPr>
        <w:footnoteReference w:id="440"/>
      </w:r>
      <w:r>
        <w:rPr>
          <w:rFonts w:ascii="IRNazanin" w:hAnsi="IRNazanin" w:eastAsia="IRNazanin"/>
          <w:color w:val="111111"/>
          <w:sz w:val="28"/>
          <w:sz w:val="28"/>
          <w:szCs w:val="28"/>
          <w:rtl w:val="true"/>
          <w:lang w:bidi="fa-IR"/>
        </w:rPr>
        <w:t>در این قضیه موسی علیه السلام سه بعد مهم واگذاری اثربخش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سفارش به هارون برای جانشینی، به‌طور فراگیر واضح، جانشینی را به او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درخواست از هارون برای انجام دادن صحیح کارش، انتظار خود را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موردنظرش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خلوص در عبودیت در 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درخواست از هارون برای پیروی نکردن از افراد شرور، محدودیت‌های مناسبی را در اختیارات واگذارشده به هارون، اعمال کرد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وقتی موسی به‌سوی قومش برگشت و فهمید که هارون نتوانسته است از گمراهی آن‌ها توسط سامری جلوگیری کند و دید که هدف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وحدت در میان بنی‌اسرائیل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باوجوداینکه خیلی از دست‌هارون ناراحت شد و او را با لفظ برادر صدا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هارون او را آرام کرد و او را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یابن 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کرد تا نام مادر قلبش را آرام کند؛ و نه برادر گفت و نه موسی؛ اما سرانجام موسی علیه السلام مسئولیت را خود قبول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 اغْفِرْ لیِ وَ لِأَخِی وَ أَدْخِلْنَا فیِ رَحْمَتِکَ وَ أَنتَ أَرْحَمُ الرَّاحِمِین</w:t>
      </w:r>
      <w:r>
        <w:rPr>
          <w:rFonts w:eastAsia="IRNazanin" w:cs="IRNazanin"/>
          <w:color w:val="111111"/>
          <w:sz w:val="28"/>
          <w:szCs w:val="28"/>
          <w:rtl w:val="true"/>
          <w:lang w:bidi="fa-IR"/>
        </w:rPr>
        <w:t xml:space="preserve">) </w:t>
      </w:r>
      <w:r>
        <w:rPr>
          <w:rStyle w:val="FootnoteAnchor"/>
          <w:rtl w:val="true"/>
        </w:rPr>
        <w:footnoteReference w:id="441"/>
      </w:r>
      <w:r>
        <w:rPr>
          <w:rFonts w:ascii="IRNazanin" w:hAnsi="IRNazanin" w:eastAsia="IRNazanin"/>
          <w:color w:val="111111"/>
          <w:sz w:val="28"/>
          <w:sz w:val="28"/>
          <w:szCs w:val="28"/>
          <w:rtl w:val="true"/>
          <w:lang w:bidi="fa-IR"/>
        </w:rPr>
        <w:t>زیرا یک مدیر نمی‌تواند مسئولیت را واگذارد، بلکه تنها اختیار را واگذار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هجرت و سیر معنوی</w:t>
      </w:r>
    </w:p>
    <w:p>
      <w:pPr>
        <w:pStyle w:val="BookText"/>
        <w:rPr/>
      </w:pPr>
      <w:r>
        <w:rPr>
          <w:rFonts w:ascii="IRNazanin" w:hAnsi="IRNazanin" w:eastAsia="IRNazanin"/>
          <w:color w:val="111111"/>
          <w:sz w:val="28"/>
          <w:sz w:val="28"/>
          <w:szCs w:val="28"/>
          <w:rtl w:val="true"/>
          <w:lang w:bidi="fa-IR"/>
        </w:rPr>
        <w:t>صاحب تفسیر کشف الأسرار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چهار سفر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سفر هَرب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فَفَرَرْتُ مِنْکُمْ لَمَّا خِفْتُکُمْ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سفر طَلب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أَتاها نُودِیَ مِنْ شاطِئِ الْوادِ الْأَیْمَنِ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سفر طرَب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جاءَ مُوسی لِمِیقاتِنا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سفر تَعب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لَقِینا مِنْ سَفَرِنا هذا نَصَباً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نکته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پاداش‌های هجرت موسی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Ø</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رسالت و نبوت</w:t>
      </w:r>
    </w:p>
    <w:p>
      <w:pPr>
        <w:pStyle w:val="BookText"/>
        <w:rPr/>
      </w:pPr>
      <w:r>
        <w:rPr>
          <w:rFonts w:eastAsia="Times New Roman" w:cs="Times New Roman" w:ascii="Times New Roman" w:hAnsi="Times New Roman"/>
          <w:color w:val="111111"/>
          <w:sz w:val="28"/>
          <w:szCs w:val="28"/>
          <w:lang w:val="en-US" w:bidi="en-US"/>
        </w:rPr>
        <w:t>Ø</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کلیم‌الله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تو را با رسالت‌های خویش و با سخن گفتنم بر مردم برگزیدم</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eastAsia="Times New Roman" w:cs="Times New Roman" w:ascii="Times New Roman" w:hAnsi="Times New Roman"/>
          <w:color w:val="111111"/>
          <w:sz w:val="28"/>
          <w:szCs w:val="28"/>
          <w:lang w:val="en-US" w:bidi="en-US"/>
        </w:rPr>
        <w:t>Ø</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آسان کردن کارها</w:t>
      </w:r>
    </w:p>
    <w:p>
      <w:pPr>
        <w:pStyle w:val="BookText"/>
        <w:rPr/>
      </w:pPr>
      <w:r>
        <w:rPr>
          <w:rFonts w:eastAsia="Times New Roman" w:cs="Times New Roman" w:ascii="Times New Roman" w:hAnsi="Times New Roman"/>
          <w:color w:val="111111"/>
          <w:sz w:val="28"/>
          <w:szCs w:val="28"/>
          <w:lang w:val="en-US" w:bidi="en-US"/>
        </w:rPr>
        <w:t>Ø</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گره‌گشایی از زبان</w:t>
      </w:r>
    </w:p>
    <w:p>
      <w:pPr>
        <w:pStyle w:val="BookText"/>
        <w:rPr/>
      </w:pPr>
      <w:r>
        <w:rPr>
          <w:rFonts w:eastAsia="Times New Roman" w:cs="Times New Roman" w:ascii="Times New Roman" w:hAnsi="Times New Roman"/>
          <w:color w:val="111111"/>
          <w:sz w:val="28"/>
          <w:szCs w:val="28"/>
          <w:lang w:val="en-US" w:bidi="en-US"/>
        </w:rPr>
        <w:t>Ø</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فصاحت و بلاغت</w:t>
      </w:r>
    </w:p>
    <w:p>
      <w:pPr>
        <w:pStyle w:val="BookText"/>
        <w:rPr/>
      </w:pPr>
      <w:r>
        <w:rPr>
          <w:rFonts w:eastAsia="Times New Roman" w:cs="Times New Roman" w:ascii="Times New Roman" w:hAnsi="Times New Roman"/>
          <w:color w:val="111111"/>
          <w:sz w:val="28"/>
          <w:szCs w:val="28"/>
          <w:lang w:val="en-US" w:bidi="en-US"/>
        </w:rPr>
        <w:t>Ø</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وزارت برادر و</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هجرت در اسلام</w:t>
      </w:r>
      <w:r>
        <w:rPr>
          <w:rFonts w:eastAsia="IRNazanin" w:cs="IRNazanin"/>
          <w:color w:val="111111"/>
          <w:sz w:val="28"/>
          <w:szCs w:val="28"/>
          <w:rtl w:val="true"/>
          <w:lang w:bidi="fa-IR"/>
        </w:rPr>
        <w:t xml:space="preserve">: </w:t>
      </w:r>
      <w:r>
        <w:rPr>
          <w:rStyle w:val="FootnoteAnchor"/>
          <w:rtl w:val="true"/>
        </w:rPr>
        <w:footnoteReference w:id="443"/>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Ø</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هجرت یک دستور سازنده اسلامی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قرآن در بیش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Style w:val="FootnoteAnchor"/>
          <w:rtl w:val="true"/>
        </w:rPr>
        <w:footnoteReference w:id="444"/>
      </w:r>
      <w:r>
        <w:rPr>
          <w:rFonts w:ascii="IRNazanin" w:hAnsi="IRNazanin" w:eastAsia="IRNazanin"/>
          <w:color w:val="111111"/>
          <w:sz w:val="28"/>
          <w:sz w:val="28"/>
          <w:szCs w:val="28"/>
          <w:rtl w:val="true"/>
          <w:lang w:bidi="fa-IR"/>
        </w:rPr>
        <w:t>به زبان‌های مختلف دستور به هجرت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با زبان ملامت،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سرزمین خدا گسترده نبود، چرا دست به هجرت نزدید؟</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گاهی پاداش عظیم آن را گوشزد می‌نماید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امَنوُا وَهاجَرُوا وَجاهَدُوا فی سَبیلِ اللّه‌ِ بِاَمْوالِهِمْ وَاَنْفُسِهِمْ اَعْظَمُ دَرَجَةً عِنْدَ اللّه‌ِ وَ اوُلئِکَ هُمُ الْفائِزُونَ</w:t>
      </w:r>
      <w:r>
        <w:rPr>
          <w:rFonts w:eastAsia="IRNazanin" w:cs="IRNazanin"/>
          <w:color w:val="111111"/>
          <w:sz w:val="28"/>
          <w:szCs w:val="28"/>
          <w:rtl w:val="true"/>
          <w:lang w:bidi="fa-IR"/>
        </w:rPr>
        <w:t xml:space="preserve">) </w:t>
      </w:r>
      <w:r>
        <w:rPr>
          <w:rStyle w:val="FootnoteAnchor"/>
          <w:rtl w:val="true"/>
        </w:rPr>
        <w:footnoteReference w:id="446"/>
      </w:r>
    </w:p>
    <w:p>
      <w:pPr>
        <w:pStyle w:val="BookText"/>
        <w:rPr/>
      </w:pPr>
      <w:r>
        <w:rPr>
          <w:rFonts w:eastAsia="Times New Roman" w:cs="Times New Roman" w:ascii="Times New Roman" w:hAnsi="Times New Roman"/>
          <w:color w:val="111111"/>
          <w:sz w:val="28"/>
          <w:szCs w:val="28"/>
          <w:lang w:val="en-US" w:bidi="en-US"/>
        </w:rPr>
        <w:t>Ø</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هجرت، حرکت و خیزش ثمربخش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درراه خدا هجرت کند، نقاط امن فراوان گسترده‌ای در زمین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یُهاجِرْ فی سَبیلِ اللّه‌ِ یَجِدُ فِی الاْرْضِ مُراغَما کَثیرا وَسَعَةً</w:t>
      </w:r>
      <w:r>
        <w:rPr>
          <w:rFonts w:eastAsia="IRNazanin" w:cs="IRNazanin"/>
          <w:color w:val="111111"/>
          <w:sz w:val="28"/>
          <w:szCs w:val="28"/>
          <w:rtl w:val="true"/>
          <w:lang w:bidi="fa-IR"/>
        </w:rPr>
        <w:t xml:space="preserve">...) </w:t>
      </w:r>
      <w:r>
        <w:rPr>
          <w:rStyle w:val="FootnoteAnchor"/>
          <w:rtl w:val="true"/>
        </w:rPr>
        <w:footnoteReference w:id="447"/>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یا اهداف هجرت‌ها</w:t>
      </w:r>
    </w:p>
    <w:p>
      <w:pPr>
        <w:pStyle w:val="BookText"/>
        <w:rPr/>
      </w:pPr>
      <w:r>
        <w:rPr>
          <w:rFonts w:eastAsia="Times New Roman" w:cs="Times New Roman" w:ascii="Times New Roman" w:hAnsi="Times New Roman"/>
          <w:color w:val="111111"/>
          <w:sz w:val="28"/>
          <w:szCs w:val="28"/>
          <w:lang w:val="en-US" w:bidi="en-US"/>
        </w:rPr>
        <w:t>Ø</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هجرت برای فراگیری دانش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الْمُؤمِنُون لِیَنْفِرُوا کافَّةً فَلَوْلا نَفَر مِنْ کُلِّ فِرْقَةٍ مِنْهُمْ طائِفَةٌ لِیَتَفَقَّهُوا فی الدّین</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در روایات به مسلمانان دستور داده‌اند که برای فراگیری علم اگر لازم باشد تا نقطه‌های دوردست همچون چین مسافرت و مهاجرت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اُطْلُبُوا الْعِلْمَ وَلَوْ بِالصّینِ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کسب کنید اگرچه در چین باشد</w:t>
      </w:r>
      <w:r>
        <w:rPr>
          <w:rFonts w:eastAsia="IRNazanin" w:cs="IRNazanin"/>
          <w:color w:val="111111"/>
          <w:sz w:val="28"/>
          <w:szCs w:val="28"/>
          <w:rtl w:val="true"/>
          <w:lang w:bidi="fa-IR"/>
        </w:rPr>
        <w:t xml:space="preserve">. </w:t>
      </w:r>
      <w:r>
        <w:rPr>
          <w:rStyle w:val="FootnoteAnchor"/>
          <w:rtl w:val="true"/>
        </w:rPr>
        <w:footnoteReference w:id="449"/>
      </w:r>
      <w:r>
        <w:rPr>
          <w:rFonts w:ascii="IRNazanin" w:hAnsi="IRNazanin" w:eastAsia="IRNazanin"/>
          <w:color w:val="111111"/>
          <w:sz w:val="28"/>
          <w:sz w:val="28"/>
          <w:szCs w:val="28"/>
          <w:rtl w:val="true"/>
          <w:lang w:bidi="fa-IR"/>
        </w:rPr>
        <w:t>در این هجرت خداپسندانه هزاران ملک طالب علم را مشایعت می‌کنند، چنان‌که پیامبر اکرم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خَرَجَ مِنْ بَیْتِهِ یَطْلُبُ عِلْما شَیّعَهُ سَبْعُونَ اَلْفَ مَلَکٍ یَسْتَغْفِرُونَ لَهُ</w:t>
      </w:r>
      <w:r>
        <w:rPr>
          <w:rFonts w:eastAsia="IRNazanin" w:cs="IRNazanin"/>
          <w:color w:val="111111"/>
          <w:sz w:val="28"/>
          <w:szCs w:val="28"/>
          <w:rtl w:val="true"/>
          <w:lang w:bidi="fa-IR"/>
        </w:rPr>
        <w:t xml:space="preserve">) </w:t>
      </w:r>
      <w:r>
        <w:rPr>
          <w:rStyle w:val="FootnoteAnchor"/>
          <w:rtl w:val="true"/>
        </w:rPr>
        <w:footnoteReference w:id="45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خانه‌اش برای کسب علم خارج می‌شود، هفتاد هزار ملک او را بدرقه می‌کنند و برای او استغفار می‌نمایند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Ø</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هجرت برای حفظ دین</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 بِدینِهِ مِنْ اَرْضٍ اِلیَ اَرْضٍ وَاِنْ کانَ شِبْرا مِنَ الاْرْضِ اِسْتَوْجَبَ الْجَنَّةَ</w:t>
      </w:r>
      <w:r>
        <w:rPr>
          <w:rFonts w:eastAsia="IRNazanin" w:cs="IRNazanin"/>
          <w:color w:val="111111"/>
          <w:sz w:val="28"/>
          <w:szCs w:val="28"/>
          <w:rtl w:val="true"/>
          <w:lang w:bidi="fa-IR"/>
        </w:rPr>
        <w:t xml:space="preserve">) </w:t>
      </w:r>
      <w:r>
        <w:rPr>
          <w:rStyle w:val="FootnoteAnchor"/>
          <w:rtl w:val="true"/>
        </w:rPr>
        <w:footnoteReference w:id="451"/>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حفظ دین و آئین خود از سرزمینی به سرزمین دیگر هجرت کند، استحقاق بهشت می‌یابد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Ø</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هجرت برای فرار از دست ظلم ظالمان </w:t>
      </w:r>
    </w:p>
    <w:p>
      <w:p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هاجَرُوا فِی اللّه‌ِ مِنْ بَعْدِ ما ظُلِمُوا لَنُبَوِّءَنَّهُمْ فِی الدُّنْیا حَسَنَةً</w:t>
      </w:r>
      <w:r>
        <w:rPr>
          <w:rFonts w:eastAsia="Amiri" w:cs="Amiri" w:ascii="Amiri" w:hAnsi="Amiri"/>
          <w:color w:val="111111"/>
          <w:sz w:val="28"/>
          <w:szCs w:val="28"/>
          <w:rtl w:val="true"/>
          <w:lang w:bidi="ar-SA"/>
        </w:rPr>
        <w:t xml:space="preserve">) </w:t>
      </w:r>
      <w:r>
        <w:rPr>
          <w:rStyle w:val="FootnoteAnchor"/>
          <w:rtl w:val="true"/>
        </w:rPr>
        <w:footnoteReference w:id="452"/>
      </w:r>
      <w:r>
        <w:rPr>
          <w:rFonts w:ascii="IRNazanin" w:hAnsi="IRNazanin" w:eastAsia="IRNazanin"/>
          <w:color w:val="111111"/>
          <w:sz w:val="28"/>
          <w:sz w:val="28"/>
          <w:szCs w:val="28"/>
          <w:rtl w:val="true"/>
          <w:lang w:bidi="fa-IR"/>
        </w:rPr>
        <w:t>آن‌ها که مورد ستم واقع شدند و به دنبال آن درراه خدا مهاجرت اختیار کردند، جایگاه پاکیزه‌ای در دنیا به آن‌ها خواهیم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Ø</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هجرت برای فرار از گناه</w:t>
      </w:r>
    </w:p>
    <w:p>
      <w:pPr>
        <w:pStyle w:val="BookText"/>
        <w:rPr/>
      </w:pPr>
      <w:r>
        <w:rPr>
          <w:rFonts w:ascii="IRNazanin" w:hAnsi="IRNazanin" w:eastAsia="IRNazanin"/>
          <w:color w:val="111111"/>
          <w:sz w:val="28"/>
          <w:sz w:val="28"/>
          <w:szCs w:val="28"/>
          <w:rtl w:val="true"/>
          <w:lang w:bidi="fa-IR"/>
        </w:rPr>
        <w:t xml:space="preserve">اصولاً روح هجرت مقدس همان فرار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کفر به ایمان، از گناه و نافرمانی به اطاعت خدا است و لذا در احادیث می‌خوانیم، مهاجرانی که جسمشان هجرت کرده اما در درون و روح خود هجرتی نداشته‌اند، در صف مهاجران نیستند و به‌عکس آن‌ها که نیازی به هجرت مکانی نداشته‌اند، اما دست به هجرت درونی زده‌اند، در زمره مهاجران‌اند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وَیَقُولُ الرَّجُلُ هاجَرْتُ وَلَمْ یُهاجِرْ اِنَّمَا الْمُهاجِرُونَ الَّذینَ یَهْجُرُونَ السَّیِّئاتِ وَلَمْ یَأْتُوا بِها</w:t>
      </w:r>
      <w:r>
        <w:rPr>
          <w:rFonts w:eastAsia="IRNazanin" w:cs="IRNazanin"/>
          <w:color w:val="111111"/>
          <w:sz w:val="28"/>
          <w:szCs w:val="28"/>
          <w:rtl w:val="true"/>
          <w:lang w:bidi="fa-IR"/>
        </w:rPr>
        <w:t xml:space="preserve">) </w:t>
      </w:r>
      <w:r>
        <w:rPr>
          <w:rStyle w:val="FootnoteAnchor"/>
          <w:rtl w:val="true"/>
        </w:rPr>
        <w:footnoteReference w:id="45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می‌گوید مهاجرت کردم درحالی‌که مهاجرت واقعی نکرده است، مهاجران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هستند که از گناهان هجرت کنند و مرتکب آن نشوند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Ø</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هجرت برای نزدیکی به خدا و هدایت الهی</w:t>
      </w:r>
    </w:p>
    <w:p>
      <w:pPr>
        <w:pStyle w:val="BookText"/>
        <w:rPr/>
      </w:pPr>
      <w:r>
        <w:rPr>
          <w:rFonts w:ascii="IRNazanin" w:hAnsi="IRNazanin" w:eastAsia="IRNazanin"/>
          <w:color w:val="111111"/>
          <w:sz w:val="28"/>
          <w:sz w:val="28"/>
          <w:szCs w:val="28"/>
          <w:rtl w:val="true"/>
          <w:lang w:bidi="fa-IR"/>
        </w:rPr>
        <w:t xml:space="preserve">در قرآن کریم از زبان حضرت ابراهیم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قولی از زبان لوط علیه‌السلام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اِنّی مُهاجرٌ اِلی رَبّی اِنّهُ هُوَ الْعَزیزُ الْحَکیمُ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به‌سوی پروردگارم هجرت می‌کنم که او عزیز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مراد از این هجرت یکی از انواع گذشته باشد؛ هجرت از دست ظالمان، هجرت برای حفظ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مراد از آن‌همان ظاهر آیه باشد؛ یعنی، هجرت به‌سوی خداوند برای رسیدن به مقام نبوت یا مقام بالاتر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این مطلب این آیه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ذاهِبٌ اِلی رَبّی سَیَهْدینِ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به‌سوی خدای خودم می‌روم و او مرا هدایت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مهاجران</w:t>
      </w:r>
    </w:p>
    <w:p>
      <w:pPr>
        <w:pStyle w:val="BookText"/>
        <w:rPr/>
      </w:pPr>
      <w:r>
        <w:rPr>
          <w:rFonts w:ascii="IRNazanin" w:hAnsi="IRNazanin" w:eastAsia="IRNazanin"/>
          <w:color w:val="111111"/>
          <w:sz w:val="28"/>
          <w:sz w:val="28"/>
          <w:szCs w:val="28"/>
          <w:rtl w:val="true"/>
          <w:lang w:bidi="fa-IR"/>
        </w:rPr>
        <w:t>ازجمله نکاتی که دلالت بر رفعت جایگاه هجرت در اسلام دارد، پاداش‌های عظیمی است که خداوند در دنیا و آخرت به مهاجران عنایت نموده است که به برخی موارد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Ø</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جایگاه دنیوی و پاداش اخروی</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هاجَرُوا فی اللّه‌ِ مِنْ بَعْدِ ما ظُلِمُوا لَنُبَوِّئَنَّهُمْ فِی الدُّنْیا حَسَنَةً وَلاَجْرُالاْخِرَةِ اَکْبَرُ لَوْ کانُوا یَعْلَمُون</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eastAsia="Times New Roman" w:cs="Times New Roman" w:ascii="Times New Roman" w:hAnsi="Times New Roman"/>
          <w:color w:val="111111"/>
          <w:sz w:val="28"/>
          <w:szCs w:val="28"/>
          <w:lang w:val="en-US" w:bidi="en-US"/>
        </w:rPr>
        <w:t>Ø</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امنیت و آمرزش گناهان</w:t>
      </w:r>
    </w:p>
    <w:p>
      <w:pPr>
        <w:pStyle w:val="BookText"/>
        <w:rPr/>
      </w:pPr>
      <w:r>
        <w:rPr>
          <w:rFonts w:ascii="Amiri" w:hAnsi="Amiri" w:eastAsia="Amiri" w:cs="Amiri"/>
          <w:color w:val="111111"/>
          <w:sz w:val="28"/>
          <w:sz w:val="28"/>
          <w:szCs w:val="28"/>
          <w:rtl w:val="true"/>
          <w:lang w:bidi="ar-SA"/>
        </w:rPr>
        <w:t>قرآن دراین‌باره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یُهاجِرْ فی سَبیلِ اللّه‌ِ یَجِدْ فِی الاْرْضِ مُراغَما کَثیرا وَسَعَةً وَمَنْ یَخْرُجْ مِنْ بَیْتِهِ مُهاجِرا اِلَی اللّه‌ِ وَرَسُولِهِ ثُمَّ یُدْرِکْهُ الْمَوْتُ فَقَدْ وَقَعَ اَجْرُهُ عَلَی اللّه‌ِ وَکانَ الله غَفُورا رَحیما</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درراه خدا هجرت کند، نقاط امن فراوان و گسترده‌ای در زمین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خانه‌اش به‌عنوان مهاجرت به‌سوی خدا و پیامبر او بیرون رود، سپس مرگش فرارسد، پاداش او بر خدا است و خداوند آمرزنده و مهربان است</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eastAsia="Times New Roman" w:cs="Times New Roman" w:ascii="Times New Roman" w:hAnsi="Times New Roman"/>
          <w:color w:val="111111"/>
          <w:sz w:val="28"/>
          <w:szCs w:val="28"/>
          <w:lang w:val="en-US" w:bidi="en-US"/>
        </w:rPr>
        <w:t>Ø</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بهشت جاودان و بخشش گناهان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فَالَّذینَ هاجَرُوا وَاُخْرِجُوا مِنْ دِیارِهِمْ وَاُوذُوا فی سَبیلی وَقاتَلُوا وَ قُتِلُوا لاَکَفِّرَنَّ عَنْهُمْ سَیِّئاتِهِمْ وَلاَدْخِلَنَّهُمْ جَنّاتٍ تَجْری مِنْ تَحْتِهَا الاْنْهارُ ثَوابا مِنْ عِنْدِ اللّه‌ِ وَاللّه‌ُ عِنْدَهُ حُسْنُ الثَّوابِ</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eastAsia="Times New Roman" w:cs="Times New Roman" w:ascii="Times New Roman" w:hAnsi="Times New Roman"/>
          <w:color w:val="111111"/>
          <w:sz w:val="28"/>
          <w:szCs w:val="28"/>
          <w:lang w:val="en-US" w:bidi="en-US"/>
        </w:rPr>
        <w:t>Ø</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رحمت خدا و روزی شایسته</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آمَنُوا وَهاجَرُوا وَجاهَدُوا فی سَبیلِ اللّه‌ِ وَالَّذینَ آوَوْا وَنَصَرُوا اُولئِکَ هُمُ الْمُؤْمِنُونَ حَقّا لَهُمْ مَغْفِرَةٌ وَرِزْقٌ کَریمٌ</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َهاجَرُوا فی سَبیلِ اللّه‌ِ ثُمَّ قُتِلُوا اَوْ ماتُوا لَیَرْزُقَنَّهُمُ الله رِزْقا حَسَنا وَاِنَّ اللّه‌َ لَهُوَ خَیْرُ الرّازِقینَ، لَیُدْخِلَنَّهُمْ مُدْ خَلاً یرضَوْنَهُ واِنَّ اللّه‌َ لَعَلیمٌ حَلیمٌ</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امَنوُا وَهاجَرُوا وَجاهَدُوا فی سَبیلِ اللّه‌ِ بِاَمْوالِهِمْ وَاَنْفُسِهِمْ اَعْظَمُ دَرَجَةً عِنْدَ اللّه‌ِ وَاوُلئِکَ هُمُ الْفائِزُونَ یُبَشِّرُهُمْ رَبُّهُمْ بِرَحْمَةٍ مِنه وَرِضْوانٍ وَجَنّاتٍ لَهُمْ فیها نَعیمٌ مُقیمٌ خالِدینَ فیها اَبَدا اِنَّ اللّه‌َ عِنْدَهُ اَجْرٌ عَظیمٌ</w:t>
      </w:r>
      <w:r>
        <w:rPr>
          <w:rFonts w:eastAsia="Amiri" w:cs="Amiri" w:ascii="Amiri" w:hAnsi="Amiri"/>
          <w:color w:val="111111"/>
          <w:sz w:val="28"/>
          <w:szCs w:val="28"/>
          <w:rtl w:val="true"/>
          <w:lang w:bidi="ar-SA"/>
        </w:rPr>
        <w:t xml:space="preserve">) </w:t>
      </w:r>
      <w:r>
        <w:rPr>
          <w:rStyle w:val="FootnoteAnchor"/>
          <w:rtl w:val="true"/>
        </w:rPr>
        <w:footnoteReference w:id="460"/>
      </w:r>
      <w:bookmarkStart w:id="363" w:name="pg14478_131887"/>
    </w:p>
    <w:p>
      <w:pPr>
        <w:pStyle w:val="Heading3"/>
        <w:numPr>
          <w:ilvl w:val="2"/>
          <w:numId w:val="1"/>
        </w:numPr>
        <w:rPr/>
      </w:pPr>
      <w:bookmarkStart w:id="364" w:name="__RefHeading___Toc519897_996550957"/>
      <w:bookmarkStart w:id="365" w:name="_Toc120"/>
      <w:bookmarkEnd w:id="363"/>
      <w:bookmarkEnd w:id="364"/>
      <w:r>
        <w:rPr>
          <w:rtl w:val="true"/>
        </w:rPr>
        <w:t>فصل چهارم</w:t>
      </w:r>
      <w:r>
        <w:rPr>
          <w:rtl w:val="true"/>
        </w:rPr>
        <w:t xml:space="preserve">: </w:t>
      </w:r>
      <w:r>
        <w:rPr>
          <w:rtl w:val="true"/>
        </w:rPr>
        <w:t xml:space="preserve">بررسی </w:t>
      </w:r>
      <w:r>
        <w:rPr/>
        <w:t>28</w:t>
      </w:r>
      <w:r>
        <w:rPr>
          <w:rtl w:val="true"/>
        </w:rPr>
        <w:t xml:space="preserve"> </w:t>
      </w:r>
      <w:r>
        <w:rPr>
          <w:rtl w:val="true"/>
        </w:rPr>
        <w:t>دسته از آیات خطاب شده به پیغمبر اکرم صلی الله علیه و آله در رابطه با داستان موسی علیه السلام</w:t>
      </w:r>
      <w:bookmarkEnd w:id="365"/>
    </w:p>
    <w:p>
      <w:pPr>
        <w:pStyle w:val="BookText"/>
        <w:rPr/>
      </w:pPr>
      <w:r>
        <w:rPr>
          <w:rFonts w:ascii="IRNazanin" w:hAnsi="IRNazanin" w:eastAsia="IRNazanin"/>
          <w:color w:val="111111"/>
          <w:sz w:val="28"/>
          <w:sz w:val="28"/>
          <w:szCs w:val="28"/>
          <w:rtl w:val="true"/>
          <w:lang w:bidi="fa-IR"/>
        </w:rPr>
        <w:t xml:space="preserve">در قرآن کریم علاوه بر آیاتی که به ماجراهای داستان حضرت موسی علیه السلام اشاره‌کرده است، آیاتی وجود دارد که با اشاره به داستان زندگی حضرت موسی و مخصوصاً مشکلات دوران رسالتش خطاب به پیغمبر اکرم صلی الله علیه و آله به هدف دلداری ایشان نازل‌شده که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مختلف بررسی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کَدَأْبِ ءَالِ فِرْعَوْنَ وَ الَّذِینَ مِن قَبْلِهِمْ کَفَرُواْ بِایَاتِ الله فَأَخَذَهُمُ الله بِذُنُوبِهِمْ إِنَّ الله قَوِیٌّ شَدِیدُ الْعِقَابِ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ذَالِکَ بِأَنَّ الله لَمْ یَکُ مُغَیرِّا نِّعْمَةً أَنْعَمَهَا عَلیَ قَوْمٍ حَتیَ یُغَیرِّواْ مَا بِأَنفُسِهِمْ وَ أَنَّ الله سَمِیعٌ عَلِیمٌ </w:t>
      </w:r>
      <w:r>
        <w:rPr>
          <w:rFonts w:eastAsia="Amiri" w:cs="Amiri" w:ascii="Amiri" w:hAnsi="Amiri"/>
          <w:i/>
          <w:iCs/>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قریش و مشرکان و بت‌پرستان مکه نبودند که با انکار آیات الهی و لجاجت در برابر حق و درگیری با رهبران راستین انسانیت گرفتار کیفر گناهانشان شدند، این‌یک قانون جاودانی است که اقوام نیرومندتر و قوی‌تر همچون فرعونیان و اقوام ضعیف‌تر را نیز در برمی‌گیرد؛ و فیض رحمت خدا بیکران و عمومی و همگانی است ولی به‌تناسب شایستگی‌ها و لیاقت‌ها به مردم می‌رسد در ابتدا خدا نعمت‌های مادی و معنوی خویش را شامل حال اقوام می‌کند، چنانچه نعمت‌های الهی را وسیله‌ای برای تکامل خویش ساختند و از آن در مسیر حق مدد گرفتند و شکر آن را که همان استفاده صحیح است بجا آوردند، نعمتش را پایدار بلکه افزون می‌سازد اما هنگامی‌که این مواهب وسیله‌ای برای طغیان و سرکشی و ظلم و بیدادگری و تبعیض و ناسپاسی و غرور و آلودگی گردد در این هنگام نعمت‌ها را می‌گیرد و یا آن را تبدیل به بلا و مصیبت می‌کند، بنابراین دگرگونی‌ها همواره از ناحیه ما است وگرنه مواهب الهی زوال‌ناپذیر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مسئله رهبری نقش بسیار مؤثری در سرنوشت اقوام و ملل دارد ولی نباید فراموش کرد که ملت‌های بیدار همواره رهبران لایق را به رهبری خویش می‌پذیرند و رهبران نالایق و زورگو ستمکار در برابر خشم و اراده آهنین ملت‌ها در هم کوبیده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نیز نباید فراموش کرد که ماورای اسباب و عوامل ظاهری یک سلسله مددهای غیبی و الطاف الهی است که در انتظار بندگان باایمان و پرجوش و با اخلاص است، ولی آن‌ها را هم بی‌حساب به کسی نمی‌دهند، بلکه شایستگی و آمادگی لازم دارد</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اصلی که درآیات فوق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سرنوشت و تاریخ خود را در دست دارد که برای خود افتخار و پیروزی می‌آفریند و اوست که خود را گرفتار شکست و ذلت می‌سازد درد او از خود اوست و دوای او به دست خودش تا در وضع او دگرگونی پیدا نشود و با خودسازی خویشتن را عوض نکند تغییری در سرنوشتش پیدا نخواهد 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أَرْسَلْنَا إِلَیْکمُ‌ْ رَسُولًا شَاهِدًا عَلَیْکم‌کما أَرْسَلْنَا إِلیَ فِرْعَوْنَ رَسُولًا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فَعَصیَ فِرْعَوْنُ الرَّسُولَ فَأَخَذْنَاهُ أَخْذًا وَبِیلًا </w:t>
      </w:r>
      <w:r>
        <w:rPr>
          <w:rFonts w:eastAsia="Amiri" w:cs="Amiri" w:ascii="Amiri" w:hAnsi="Amiri"/>
          <w:i/>
          <w:iCs/>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در این آیات مقایسه‌ای میان بعثت پیامبر صلی الله علیه و آله و مخالفت زورمندان عرب و قیام موسی بن عمران در مقابل فرعونیان انجام گرفته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پیامبری به‌سوی شما فرستادیم که گواه بر شما است، همان‌گونه که به‌سوی فرعون رسولی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 هدایت شما و نظارت بر اعمال شما است، همان‌گونه که هدف موسی بن عمران، هدایت فرعون و فرعونیان و نظارت بر اعمال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فرعون به مخالفت با آن رسول، برخاست، ما هم او را به مجازات شدیدی گرفتار ساختیم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لشکر عظیم او مانع از عذاب الهی شد و نه وسعت مملکت و قدرت حکومت و اموال و ثروتمندانشان جلو این کار را گرفت و سرانجام همگی در امواج خروشان نیل که به آن مباهات می‌کردند غرق شدند، شما که در سطحی بسیار پائین تر از آن‌ها قرار دارید و ازنظر عده و عده به‌مراتب از فرعون و فرعونیان ضعیف‌ترید درباره خود چه می‌اندیشید؟ و چگونه به این مختصر اموال و نفراتتان مغرور می‌شوید؟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انشراح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نَشْرَحْ لَکَ صَدْرَکَ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وضَعْنَا عَنکَ وِزْرَکَ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أَنقَضَ ظَهْرَکَ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رَفَعْنَا لَکَ ذِکْرَکَ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 الْعُسْرِ یُسْرًا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إِنَّ مَعَ الْعُسْرِ یُسْرًا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فَرَغْتَ فَانصَبْ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إِلیَ رَبِّکَ فَارْغَب </w:t>
      </w:r>
      <w:r>
        <w:rPr>
          <w:rFonts w:eastAsia="Amiri" w:cs="Amiri" w:ascii="Amiri" w:hAnsi="Amiri"/>
          <w:i/>
          <w:iCs/>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ماجرای بعثت حضرت موسی درراه برگشت از مدین به مصر قبلاً اشاره کردیم، موسی علیه السلام درخواست‌هایی را از خداوند برای آغاز دعوتش در مقابل فرعون و فرعونیان کرد و فرمود</w:t>
      </w:r>
      <w:r>
        <w:rPr>
          <w:rFonts w:eastAsia="IRNazanin" w:cs="IRNazanin"/>
          <w:color w:val="111111"/>
          <w:sz w:val="28"/>
          <w:szCs w:val="28"/>
          <w:rtl w:val="true"/>
          <w:lang w:bidi="fa-IR"/>
        </w:rPr>
        <w:t xml:space="preserve">: </w:t>
      </w:r>
      <w:r>
        <w:rPr>
          <w:rStyle w:val="FootnoteAnchor"/>
          <w:rtl w:val="true"/>
        </w:rPr>
        <w:footnoteReference w:id="464"/>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اشْرَحْ لیِ صَدْرِی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یَسِّرْ لیِ أَمْرِی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احْلُلْ عُقْدَةً مِّن لِّسَانیِ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یَفْقَهُواْ قَوْلیِ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لیّ‌ِ وَزِیرًا مِّنْ أَهْلیِ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هَارُونَ أَخِی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أَزْرِی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أَشْرِکْهُ فیِ أَمْرِی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 نُسَبِّحَکَ کَثِیرًا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نَذْکُرَکَ کَثِیرًا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کُنتَ بِنَا بَصِیرًا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خداوند قبل از اینکه پیامبر اکرم صلی الله علیه و آله نیازش را مطرح کند و بر زبان آورد، آن‌ها را برآورده کرد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حدیثی آمده است که پیامبر اکرم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تقاضایی از پروردگارم کردم و دوست می‌داشتم این تقاضا را نمی‌کردم عرض کردم خداوندا پیامبران قبل از من بعضی جریان باد در اختیارشان قراردادی و بعضی مردگان را زنده می‌کردند، خداوند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یتیم نبودی پناهت دادم؟ گفتم 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گمشده نبودی هدایتت کردم؟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پروردگار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سینه تو را گشاده و پشتت را سبک‌بار نکردم؟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پروردگار</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نشان می‌دهد که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مافوق معجزات انبیا است و به‌راستی اگر کسی حالات پیامبر ص را دقیقاً مطالعه کند و میزان شرح صدر او را در حوادث سخت و پیچیده دوران عمرش بنگرد یقین می‌کند که این از طریق عادی ممکن نیست، این‌یک تائید الهی و ربانی است؛ و ازآنجاکه غم و غصه‌ها را نمی‌توان کم کرد، پس باید ظرفیت‌ها را بالا برد تا بتوان مشکلات را تحمّل کرد و کم نیاورد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شرح صدر رسول خدا صلی الله علیه و آله گستردگی وسعت نظر وی است، به‌طوری‌که ظرفیت تلقی وحی را داشته باشد و نیز نیروی تبلیغ آن و تحمل ناملایماتی را که در این راه می‌بیند داشته باشد زیرا در 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نَعْلَمُ أَنَّکَ یَضِیقُ صَدْرُکَ بِما 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می‌دانیم که سینه تو به خاطر گفتگوهای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مغرضانه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تنگ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به‌عبارتی‌دیگر نفس شریف آن جناب را طوری نیرومند کند که نهایت درجه استعداد را برای قبول افاضات الهی پیدا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آیات آمیخته با لطف و محبت فوق‌العاده پروردگار و تسلی و دلداری پیغمبر اکرم 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آیه به مهم‌ترین موهبت الهی اشاره‌کرده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 سینه تو را گشاده نساختیم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می‌گوید شرح دادن مشکلات سخن به معنی گسترش آن و توضیح معانی مخفی است به‌هرحال شک نیست که منظور از شرح صدر در اینجا معنی کنایی آن است و آن توسعه دادن به روح و فکر پیامبر است و این توسعه می‌تواند مفهوم وسیعی داشته باشد که هم وسعت علمی پیامبر را از طریق وحی و رسالت شامل گردد و هم بسط و گسترش تحمل و استقامت او در برابر لجاجت‌ها و کارشکنی‌های دشمنان و مخالفان؛ و اصولاً هیچ رهبر بزرگی نمی‌تواند بدون شرح صدر به مبارزه با مشکلات رود و آن‌کس که رسالتش از همه عظیم‌تر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پیغمبر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صدر او باید از همه بیشتر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طوفان‌ها آرامش اقیانوس روح او را بر هم نزند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مشکلات او را به‌زانو درنیاورد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کارشکنی‌های دشمنان مأیوسش نسازد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از مسائل پیچیده او را در تنگنا قرار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عظیم‌ترین هدیه الهی به رسول‌الله بود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صدری که به پیامبر اسلام داده شد، باعث شد تا آن حضرت در برابر آن‌همه آزارها، قومش را نفرین نکند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اهد قومی فانهم لا یعلمون</w:t>
      </w:r>
      <w:r>
        <w:rPr>
          <w:rFonts w:eastAsia="IRNazanin" w:cs="IRNazanin"/>
          <w:color w:val="111111"/>
          <w:sz w:val="28"/>
          <w:szCs w:val="28"/>
          <w:rtl w:val="true"/>
          <w:lang w:bidi="fa-IR"/>
        </w:rPr>
        <w:t xml:space="preserve">) </w:t>
      </w:r>
      <w:r>
        <w:rPr>
          <w:rStyle w:val="FootnoteAnchor"/>
          <w:rtl w:val="true"/>
        </w:rPr>
        <w:footnoteReference w:id="466"/>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مردم را هدایت کن زیرا که نمی‌دانند و در فتح مکه با اعلام عفو عمومی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تَثْرِیبَ عَلَیْکُمُ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باکی بر شما نیست و همه را بخشیدم، همان‌گونه که یوسف با این جمله تمام برادرانش را یکجا عفو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مشکلات رسالت و نبوت و بار سنگین وحی و دعوت به‌سوی توحید و یکتاپرستی و برچیدن آثار فساد از آن محیط بسیار آلوده بسیار سخت بود و نه‌تنها پیغمبر اسلام ص که همه پیغمبران در آغاز دعوت با چنین مشکلات عظیمی روبرو بودند و تنها با امداد الهی و یاری حضرت علی علیه السلام بر آن‌ها پیروز می‌شدند، منتها شرایط محیط و زمان پیغمبر اسلام ص از جهاتی سخت‌تر و سنگین‌تر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منزلت نیز اینجا معنا می‌شود که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أنت منی بمنزلة هارون من موسی علیه السلام</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تَکُونُوا کَالَّذِینَ آذَوْا مُوسی فَبَرَّأَهُ الله مِمَّا قالُوا وَ کانَ عِنْدَ الله وَجِیهاً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یا أَیُّهَا الَّذِینَ آمَنُوا اتَّقُوا الله وَ قُولُوا قَوْلاً سَدِیداً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یُصْلِحْ لَکُمْ أَعْمالَکُمْ وَ یَغْفِرْ لَکُمْ ذُنُوبَکُمْ وَ مَنْ یُطِعِ الله وَ رَسُولَهُ فَقَدْ فازَ فَوْزاً عَظِیماً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به دنبال بحث‌هایی که پیرامون احترام مقام پیامبر ص و ترک هرگونه ایذاء نسبت به آن حضرت درآیات گذشته آمد، در اینجا روی سخن را به مؤمنان کرده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مانند کسانی نباشید که موسی علیه‌السلام را اذیت و آزار کردند، اما خدا او را از همه نسبتهای ناروا مبرا و پاک نمود و او در پیشگاه خدا آبرومند و بزرگ منزلت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انتخاب موسی از میان تمام پیامبرانی که مورد ایذاء قرار گرفتند به خاطر آن است که موذیان بنی‌اسرائیل بیش از هر پیامبری او را آزار دادند، بعلاوه آزارهایی بود که بعضاً شباهت به ایذاء منافقان نسبت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کُنتَ فیِ شک مِّمَّا أَنزَلْنَا إِلَیْکَ فَسْلِ الَّذِینَ یَقْرَءُونَ الْکِتَابَ مِن قَبْلِکَ لَقَدْ جَاءَکَ الْحَقُّ مِن رَّبِّکَ فَلَا تَکُونَنَّ مِنَ الْمُمْترَینَ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لَا تَکُونَنَّ مِنَ الَّذِینَ کَذَّبُواْ بِایَاتِ الله فَتَکُونَ مِنَ الْخَاسِرِینَ </w:t>
      </w:r>
      <w:r>
        <w:rPr>
          <w:rFonts w:eastAsia="Amiri" w:cs="Amiri" w:ascii="Amiri" w:hAnsi="Amiri"/>
          <w:i/>
          <w:iCs/>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نکته‌ها</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درآیات گذشته قسمت‌هایی از سرگذشت‌های انبیاء و اقوام پیشین ذکرشده بود و ممکن بود بعضی از مشرکان و منکران دعوت پیامبر ص در صحت آن‌ها تردید کنند، قرآن از آن‌ها می‌خواهد که برای فهم صدق این گفته‌ها به اهل کتاب مراجعه کنند و چگونگی را از آن‌ها بخواهند، چراکه در کتب‌آن‌ها بسیاری از این مسائل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به‌جای اینکه روی سخن را به مخالفان کند، پیامبر را مخاطب ساخته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نیز وجود دارد که آیه فوق بحث تازه و مستقلی را درباره صدق دعوت پیامبر ص عنوان می‌کند؛ و به مخالفان می‌گوید که اگر در حقانیت او تردید دارند، نشانه‌های او را که در کتب پیشین مانند تورات و انجیل نازل‌شده از اهل کتاب بپرسند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احقاف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الَّذِینَ کَفَرُواْ لِلَّذِینَ ءَامَنُواْ لَوْ کاَنَ خَیرْا مَّا سَبَقُونَا إِلَیْهِ وَ إِذْ لَمْ یَهْتَدُواْ بِهِ فَسَیَقُولُونَ هَاذَا إِفْکٌ قَدِیمٌ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مِن قَبْلِهِ کِتَابُ مُوسیَ إِمَامًا وَ رَحْمَةً وَ هَاذَا کِتَابٌ مُّصَدِّقٌ لِّسَانًا عَرَبِیًّا لِّیُنذِرَ الَّذِینَ ظَلَمُواْ وَ بُشْرَی لِلْمُحْسِنِینَ </w:t>
      </w:r>
      <w:r>
        <w:rPr>
          <w:rFonts w:eastAsia="Amiri" w:cs="Amiri" w:ascii="Amiri" w:hAnsi="Amiri"/>
          <w:i/>
          <w:iCs/>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دیگری برای اثبات حقانیت قرآن و نفی تهمت مشرکان که می‌گفتند این‌یک دروغ قدیمی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نشانه‌های صدق این کتاب بزرگ این است که قبل از آن کتاب موسی درحالی‌که پیشوای مردم بود و رحمتی از سوی خدا نازل گردید و خبر از اوصاف پیامبر بعد از خود داد و این قرآن نیز کتابی است هماهنگ با نشانه‌هایی که در تورات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بااین‌حال چگونه می‌گویید این‌یک دروغ قدیمی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کراراً درآیات قرآن روی این نکته تکیه شده است که قرآن تصدیق‌کننده تورات و انجیل است، یعنی هماهنگ با نشانه‌هایی است که در این دو کتاب آسمانی درباره پیامبر اسلام ص و کتاب آسمانی او آمده است، به‌قدری این نشانه‌ها دقیق بوده که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آتَیْناهُمُ الْکِتابَ یَعْرِفُونَهُ کَما یَعْرِفُونَ أَبْناءَهُمْ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کتاب او را به‌خوبی می‌شناسند همان‌گونه که فرزندان خود را می‌شناسند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همین معنی که در آیه موردبحث است در سوره هود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کانَ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این آیه آنان را به‌خصوص نام‌برده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کانَ عَلی بَیِّنَةٍ مِنْ رَبِّهِ وَ یَتْلُوهُ شاهِدٌ مِنْهُ وَ مِنْ قَبْلِهِ کِتابُ مُوسی إِماماً وَ رَحْمَةً أُولئِکَ یُؤْمِنُونَ بِهِ وَ مَنْ یَکْفُرْ بِهِ مِنَ الْأَحْزابِ فَالنَّارُ مَوْعِدُهُ فَلا تَکُ فِی مِرْیَةٍ مِنْهُ إِنَّهُ الْحَقُّ مِنْ رَبِّکَ وَ لکِنَّ أَکْثَرَ النَّاسِ لا یُؤْمِنُونَ</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نکته‌ها</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که دلیل روشنی از پروردگار خویش در اختیار دارد و به دنبال آن شاهد و گواهی از سوی خدا آمده و قبل از آن کتاب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پیشوا و رحمت و بیانگر عظمت او آمده است همانند کسی است که دارای این صفات و نشانه‌ها و دلایل روشن نیست؟ این شخص همان پیامبر ص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روشن او قرآن مجید و </w:t>
      </w:r>
    </w:p>
    <w:p>
      <w:pPr>
        <w:pStyle w:val="BookText"/>
        <w:rPr/>
      </w:pPr>
      <w:r>
        <w:rPr>
          <w:rFonts w:ascii="IRNazanin" w:hAnsi="IRNazanin" w:eastAsia="IRNazanin"/>
          <w:color w:val="111111"/>
          <w:sz w:val="28"/>
          <w:sz w:val="28"/>
          <w:szCs w:val="28"/>
          <w:rtl w:val="true"/>
          <w:lang w:bidi="fa-IR"/>
        </w:rPr>
        <w:t>شاهد و گواه صدق نبوتش مؤمنان راستینی همچون علی علیه السلام می‌باشند، پیش از او نشانه‌ها و صفاتش در تورات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گفتیم یکی از دلایل حقانیت پیامبر ص در آیه فوق کتب پیشین ذکرشده، ولی تنها از کتاب موسی ذکری به میان آمده، درحالی‌که می‌دانیم بشارات ظهور پیامبر اسلام ص در انجیل نیز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ممکن است به خاطر آن باشد که در محیط نزول قرآن و ظهور اسلام یعنی مکه و مدینه بیشتر افکار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بوده است و مسیحیان در نقاط نسبتاً دورتری زندگی داشتند؛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کوهستان‌های شمالی یمن در فاصله ده منزلی صنعاء واقع‌شده است و یا به خاطر اینکه ذکر اوصاف پیامبر ص در تورات به‌طور جامع‌تر و وسیع‌تری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حال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تورات ممکن است به خاطر این باشد که احکام شریعت موسی علیه السلام به‌طور کامل در آن بوده و حتی مسیحیان بسیاری از تعلیمات خود را از تورات می‌گیرند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قالُوا کُونُوا هُوداً أَوْ نَصاری تَهْتَدُوا قُلْ بَلْ مِلَّةَ ابراهیم حَنِیفاً وَ ما کانَ مِنَ الْمُشْرِکِینَ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قُولُوا آمَنَّا بِاللَّهِ وَ ما أُنْزِلَ إِلَیْنا وَ ما أُنْزِلَ إِلی ابراهیم وَ إِسْماعِیلَ وَ إِسْحاقَ وَ یَعْقُوبَ وَ الْأَسْباطِ وَ ما أُوتِیَ مُوسی وَ عِیسی وَ ما أُوتِیَ النَّبِیُّونَ مِنْ رَبِّهِمْ لا نُفَرِّقُ بَیْنَ أَحَدٍ مِنْهُمْ وَ نَحْنُ لَهُ مُسْلِمُونَ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آمَنُوا بِمِثْلِ ما آمَنْتُمْ بِهِ فَقَدِ اهْتَدَوْا وَ إِنْ تَوَلَّوْا فَإِنَّما هُمْ فِی شِقاقٍ فَسَیَکْفِیکَهُمُ الله وَ هُوَ السَّمِیعُ الْعَلِیمُ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 xml:space="preserve">))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شان نزول این آیات از ابن عباس چنین نقل‌شده که چند نفر از علمای یهود و مسیحیان نجران با مسلمانان بحث و گفتگو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دو گروه خود را اولی و سزاوارتر به آئین حق می‌دانست و دیگری را نفی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پیامبر ما از همه پیامبران برتر است و کتاب ما تورات بهترین کتابها است، عین همین ادعا را مسیحیان داشتند که مسیح بهترین راهنما و انجیل برترین کتب آسمانی است و هر یک از پیروان این دو مذهب مسلمانان را به مذهب خویش دعوت می‌کردند، آیات فوق نازل شد و به آن‌ها پاسخ گفت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کراراً درآیات مختلف اشاره می‌کند که همه پیامبران خدا یک هدف را تعقیب می‌کرده‌اند و هیچ‌گونه جدایی در میان آن‌ها نیست،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یک منبع وحی و الهام دریافت می‌داشته‌اند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مسلمانان توصیه می‌کند به تمام پیغمبران الهی یکسان احترام بگذارند، ولی چنان‌که گفتیم این موضوع مانع از آن نمی‌شود که هر آئین جدید که از طرف خداوند نازل می‌گردید آئین های گذشته را نسخ کند و آئین اسلام آخرین آئین باشد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پیغمبران خدا همانند معلمانی بودند که هرکدام جامعه بشریت را در یک کلاس پرورش می‌دادند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دوران تعلیم هر یک که تمام می‌شد به دست معلم دیگر، در کلاس بالاتر سپرده می‌شدند؛ و روی این حساب جامعه بشریت موظف است برنامه‌های آخرین پیامبر را که آخرین مرحله تکامل دین آن عصر است اجرا کند و این هرگز مانع حقانیت دعوت سایر پیامبران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به ما تعلیم می دهد که میان پیامبران خدا تفرقه نیفکنیم و به آئین همه آن‌ها احترام بگذاریم، چراکه اصول آئین حق در همه‌جا یکی است و موسی و عیسی نیز پیرو آئین توحیدی و خالص از شرک ابراهیم بودند، هرچند آئین آن‌ها به‌وسیله پیروان نادان تحریف شد و به شرک آمیخته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سخن منافات با این ندارد که امروز باید در انجام وظائف خود پیرو آخرین آئین آسمانی یعنی اسلام باشیم که برای این زمان از سوی خدا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خودمحوری ها و تعصبهای نژادی هرگز سبب نمی‌شود که ما بعضی را بپذیریم و بعضی را نفی کنیم، آن‌ها همه معلمان الهی بودند که در دوره‌های مختلف تربیتی به راهنمایی انسان‌ها پرداختند، هدف همه آن‌ها یک چیز بیشتر نبود و آن هدایت بشر در پرتو توحید خالص و حق و عدالت، هرچند هر یک از آن‌ها در مقطعهای خاص زمانی خود وظائف ویژگی‌هایی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مسائل نژادی و قبیلگی و مانند آن را در مذهب دخالت ندهند و همه پیامبران الهی را بدون استثنا به رسمیت بشناسند آنان نیز هدایت یافته‌اند در غیر این صورت حق را رها کرده و سراغ باطل رفته‌اند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سوره‌ی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أَوْحَیْنا إِلَیْکَ کَما أَوْحَیْنا إِلی نُوحٍ وَ النَّبِیِّینَ مِنْ بَعْدِهِ وَ أَوْحَیْنا إِلی ابراهیم وَ إِسْماعِیلَ وَ إِسْحاقَ وَ یَعْقُوبَ وَ الْأَسْباطِ وَ عِیسی وَ أَیُّوبَ وَ یُونُسَ وَ هارُونَ وَ سُلَیْمانَ وَ آتَیْنا داوُدَ زَبُوراً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رُسُلاً قَدْ قَصَصْناهُمْ عَلَیْکَ مِنْ قَبْلُ وَ رُسُلاً لَمْ نَقْصُصْهُمْ عَلَیْکَ وَ کَلَّمَ الله مُوسی تَکْلِیماً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رُسُلاً مُبَشِّرِینَ وَ مُنْذِرِینَ لِئَلاَّ یَکُونَ لِلنَّاسِ عَلَی الله حُجَّةٌ بَعْدَ الرُّسُلِ وَ کانَ الله عَزِیزاً حَکِیماً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لکِنِ الله یَشْهَدُ بِما أَنْزَلَ إِلَیْکَ أَنْزَلَهُ بِعِلْمِهِ وَ الْمَلائِکَةُ یَشْهَدُونَ وَ کَفی بِاللَّهِ شَهِیداً </w:t>
      </w:r>
      <w:r>
        <w:rPr>
          <w:rFonts w:eastAsia="Amiri" w:cs="Amiri" w:ascii="Amiri" w:hAnsi="Amiri"/>
          <w:i/>
          <w:iCs/>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رسماً با موسی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کَلَّمَ الله مُوسی تَکْلِیماً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رشته وحی همیشه در میان بشر بوده است و چگونه ممکن است ما افراد انسان را بدون راهنما و رهبر بگذاریم و در عین حال برای آن‌ها مسئولیت و تکلیف قائل شویم؟</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پیامبران را بشارت دهنده و انذار کننده قراردادیم تا به رحمت و پاداش الهی، مردم را امیدوار سازند و از کیفرهای او بیم دهند تا اتمام‌حجت بر آن‌ها شود و بهانه‌ای نداشته باشند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برنامه ارسال این رهبران را دقیقا تنظیم و اجرا نموده، چرا چنین نباشد بااینکه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بر همه‌چیز توانا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ایجاب می‌کند که این کار عملی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را هموار می‌سازد، زیرا عدم انجام یک برنامه صحیح یا به علت عدم حکمت و دانایی است یا به خاطر عدم قدرت، درحالی‌که هیچ‌یک از این نقائص در ذات پاک اوجود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دلداری و قوت قلب به پیامبر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جمعیت نبوت و رسالت تو را انکار کردند اهمیتی ندارد، زیرا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گواه چیزی است که بر تو نازل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البته انتخاب تو برای این منصب بی‌حساب نبوده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را از روی علم به لیاقت و شایستگی تو برای این مأموریت، نازل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أَنْزَلَهُ بِعِلْمِهِ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ممکن است ناظر به معنی دیگری نیز باشد که آنچه بر تو نازل شده از دریای بی‌پایان علم الهی سرچشمه میگیرد و محتوای آن‌ها گواه روشنی بر این است که از علم او سرچشمه گرفته؛ و نه‌تنها خداوند گواهی بر حقانیت تو می دهد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پروردگار نیز گواهی میدهند اگرچه گواهی خدا کافی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أَوْحَیْنا إِلَیْکَ کَما أَوْحَیْنا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می خواهد این نکته را به پیامبر ص اعلام کند که در آئین تو تمام امتیازاتی که در آئینهای گذشته بوده جمع است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خوبان همه دارند تو تنها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اهل‌بیت علیهم السلام نیز اشاره به این معنی شده است و الهام مفسران در این قسمت در حقیقت به کمک این‌گونه روایات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ودرآیات فوق می خوانیم که زبور از کتب آسمانی است که خداوند به داود داده است این سخن با آنچه معروف و مسلم است که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کتاب آسمانی و آئین جدید بوده‌اند پنج نفر بیشتر نیستند منافات ندارد، زیرا همان‌طور که از آیات قرآن و روایات اسلامی استفاده می‌شود کتب آسمانی که بر پیامبران نازل گردید دو گونه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که احکام تشریعی در آن بود و اعلام آئین جدید میکرد این‌ها پنج کتاب بیشتر نبود که بر پنج پیامبر اولوالعزم العزم نازل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کتاب‌هایی بود که احکام تازه در بر نداشت بلکه مشتمل بر نصایح و اندرزها و راهنمایی‌ها و توصیه و دعاها بود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دسته بود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اکنون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مزامیر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ضمن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 نیز گواه این حقیقت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گرچه این کتاب همانند سایر کتب عهد جدید و قدیم از تحریف، مصون نمانده، ولی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حدودی شکل خود را حفظ کرده است، این کتاب مشتمل بر صد و پنجاه فصل است که هرکدام مزمور نامیده می‌شود و سراسر شکل اندرز و دعا و مناجات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الشوری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شَرَعَ لَکُمْ مِنَ الدِّینِ ما وَصَّی بِهِ نُوحاً وَ الَّذِی أَوْحَیْنا إِلَیْکَ وَ ما وَصَّیْنا بِهِ ابراهیم وَ مُوسی وَ عِیسی أَنْ أَقِیمُوا الدِّینَ وَ لا تَتَفَرَّقُوا فِیهِ کَبُرَ عَلَی الْمُشْرِکِینَ ما تَدْعُوهُمْ إِلَیْهِ الله یَجْتَبِی إِلَیْهِ مَنْ یَشاءُ وَ یَهْدِی إِلَیْهِ مَنْ یُنِیبُ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ما تَفَرَّقُوا إِلاَّ مِنْ بَعْدِ ما جاءَهُمُ الْعِلْمُ بَغْیاً بَیْنَهُمْ وَ لَوْ لا کَلِمَةٌ سَبَقَتْ مِنْ رَبِّکَ إِلی أَجَلٍ مُسَمًّی لَقُضِیَ بَیْنَهُمْ وَ إِنَّ الَّذِینَ أُورِثُوا الْکِتابَ مِنْ بَعْدِهِمْ لَفِی شک مِنْهُ مُرِیبٍ </w:t>
      </w:r>
      <w:r>
        <w:rPr>
          <w:rFonts w:eastAsia="Amiri" w:cs="Amiri" w:ascii="Amiri" w:hAnsi="Amiri"/>
          <w:i/>
          <w:iCs/>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توحید در همه ی ادیان الهی</w:t>
      </w:r>
    </w:p>
    <w:p>
      <w:pPr>
        <w:pStyle w:val="BookText"/>
        <w:rPr/>
      </w:pPr>
      <w:r>
        <w:rPr>
          <w:rFonts w:ascii="IRNazanin" w:hAnsi="IRNazanin" w:eastAsia="IRNazanin"/>
          <w:color w:val="111111"/>
          <w:sz w:val="28"/>
          <w:sz w:val="28"/>
          <w:szCs w:val="28"/>
          <w:rtl w:val="true"/>
          <w:lang w:bidi="fa-IR"/>
        </w:rPr>
        <w:t>آیات موردبحث این حقیقت را روشن می‌سازد که دعوت اسلام به توحید دعوت تازه‌ای نیست، دعوت تمام پیامبران اولو العزم است، نه‌تنها اصل توحید بلکه تمام اصول دعوت انبیا در مسائل بنیادی در همه ادیان آسمانی یکی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آئینی را برای شما تشریع کرد که به نخستین پیامبر اولو العزم نوح توصیه کرده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آنچه را بر توحی فرستادیم و ابراهیم و موسی و عیسی را به آن سفارش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به‌این‌ترتیب آنچه در شرایع همه انبیا بوده و در شریعت تو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خوبان‌همه دارند تو تنها 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 می‌دهد که هماهنگی شرایع آسمانی تنها در مسئله توحید و یا اصول عقائد نیست، بلکه مجموعه دین الهی ازنظر اساس و ریشه همه‌جا یکی است، هرچند تکامل جامعه انسانی ایجاب می‌کند که تشریعات و قوانین فرعی هماهنگ با تکامل انسان‌ها رو به تکامل رود تا به حد نهایی و خاتم ادیان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درآیات دیگر قرآن شواهد فراوانی وجود دارد که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کلی عقائد و قوانین وظایف در همه ادیان یکسان بوده</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در شرح حال بسیاری از انبیا در قرآن مجید می‌خوانیم که نخستین دعوتشان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قَوْمِ اعْبُدُوا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به ترتیب در مورد نوح، هود، صالح، شعیب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جای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بَعَثْنا فِی کُلِّ أُمَّةٍ رَسُولًا أَنِ اعْبُدُوا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هر امتی رسولی را فرستادیم تا به مردم بگویند خداوند یگانه را پرستش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به رستاخیز</w:t>
      </w:r>
    </w:p>
    <w:p>
      <w:pPr>
        <w:pStyle w:val="BookText"/>
        <w:rPr/>
      </w:pPr>
      <w:r>
        <w:rPr>
          <w:rFonts w:ascii="IRNazanin" w:hAnsi="IRNazanin" w:eastAsia="IRNazanin"/>
          <w:color w:val="111111"/>
          <w:sz w:val="28"/>
          <w:sz w:val="28"/>
          <w:szCs w:val="28"/>
          <w:rtl w:val="true"/>
          <w:lang w:bidi="fa-IR"/>
        </w:rPr>
        <w:t>در دعوت بسیاری از انبیا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شعراء</w:t>
      </w:r>
      <w:r>
        <w:rPr>
          <w:rFonts w:eastAsia="IRNazanin" w:cs="IRNazanin"/>
          <w:color w:val="111111"/>
          <w:sz w:val="28"/>
          <w:szCs w:val="28"/>
          <w:rtl w:val="true"/>
          <w:lang w:bidi="fa-IR"/>
        </w:rPr>
        <w:t>:</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طه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نماز</w:t>
      </w:r>
    </w:p>
    <w:p>
      <w:pPr>
        <w:pStyle w:val="BookText"/>
        <w:rPr/>
      </w:pPr>
      <w:r>
        <w:rPr>
          <w:rFonts w:ascii="IRNazanin" w:hAnsi="IRNazanin" w:eastAsia="IRNazanin"/>
          <w:color w:val="111111"/>
          <w:sz w:val="28"/>
          <w:sz w:val="28"/>
          <w:szCs w:val="28"/>
          <w:rtl w:val="true"/>
          <w:lang w:bidi="fa-IR"/>
        </w:rPr>
        <w:t xml:space="preserve">موسی و عیسی و شعیب علیهم السلام از نماز سخن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هود</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دستورحج</w:t>
      </w:r>
    </w:p>
    <w:p>
      <w:pPr>
        <w:pStyle w:val="BookText"/>
        <w:rPr/>
      </w:pPr>
      <w:r>
        <w:rPr>
          <w:rFonts w:ascii="IRNazanin" w:hAnsi="IRNazanin" w:eastAsia="IRNazanin"/>
          <w:color w:val="111111"/>
          <w:sz w:val="28"/>
          <w:sz w:val="28"/>
          <w:szCs w:val="28"/>
          <w:rtl w:val="true"/>
          <w:lang w:bidi="fa-IR"/>
        </w:rPr>
        <w:t xml:space="preserve">ابراهیم دعوت به حج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روزه گرفتن</w:t>
      </w:r>
    </w:p>
    <w:p>
      <w:pPr>
        <w:pStyle w:val="BookText"/>
        <w:rPr/>
      </w:pPr>
      <w:r>
        <w:rPr>
          <w:rFonts w:ascii="IRNazanin" w:hAnsi="IRNazanin" w:eastAsia="IRNazanin"/>
          <w:color w:val="111111"/>
          <w:sz w:val="28"/>
          <w:sz w:val="28"/>
          <w:szCs w:val="28"/>
          <w:rtl w:val="true"/>
          <w:lang w:bidi="fa-IR"/>
        </w:rPr>
        <w:t xml:space="preserve">روزه در همه اقوام پیشین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کلی به همه پیامبران بزرگ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برپا داشتن آئین خدا در همه زمینه‌ها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نه‌تنها عمل کردن بلکه اقامه و احیای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تفرقه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 آن‌ها توصیه کردیم که دین را برپا دارید و در آن تفرقه ایجاد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 از بلای بزرگ، یعنی تفرقه و نفاق در دین؛ و به دنبال آن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این دعوت شما، بر مشرکان سخت گران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بر اثر جهل و تعصب سالیان دراز آن‌چنان به شرک و بت پرستی خو گرفته‌اند و در اعماق وجودشان حلول کرده که دعوت به توحید مایه وحشت آن‌ها است، بعلاوه در شرک منافع نامشروع سران مشرکان محفوظ است، درحالی‌که توحید مایه قیام مستضعفان می‌گردد و جلو هواپرستیها و مظالم آن‌ها را می‌گیرد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با این حال همان‌گونه که گزینش پیامبران به دست خدا است، هدایت مردم نیز به دست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کس را بخواهد بر می‌گزیند و کسی را که به‌سوی او بازگردد هدایت می‌کند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آتَیْنا مُوسی وَ هارُونَ الْفُرْقانَ وَ ضِیاءً وَ ذِکْراً لِلْمُتَّقِینَ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الَّذِینَ یَخْشَوْنَ رَبَّهُمْ بِالْغَیْبِ وَ هُمْ مِنَ السَّاعَةِ مُشْفِقُونَ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ذِکْرٌ مُبارَکٌ أَنْزَلْناهُ أَ فَأَنْتُمْ لَهُ مُنْکِرُونَ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 xml:space="preserve">))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اصل به معنی چیزی است که حق را از باطل جدا می‌کند وسیله شناسایی این دو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آن را به معنی تورات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شکافته شدن دریا برای بنی‌اسرائیل که نشانه روشنی از عظمت حق و حقانیت موسی بود دانسته‌اند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اشاره به سایر معجزات و دلائلی که در اختیار موسی و هارون بود،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گاهی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شده،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تَبارَکَ الَّذِی نَزَّلَ الْفُرْقانَ عَلی عَبْدِهِ لِیَکُونَ لِلْعالَمِینَ نَذِیراً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 و پر برکت است خدایی که فرقان را بر بنده‌اش نازل کرد تا جهانیان را انذار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 به پیروزی های معجزه‌آسایی که نصیب پیامبر ص گردید، همان‌گونه که در مورد جنگ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معنی نور و روشنایی است که از درون ذات چیزی بجوشد و مسلماً قرآن و تورات و معجزات انبیاء چنین بوده است </w:t>
      </w:r>
      <w:r>
        <w:rPr>
          <w:rStyle w:val="FootnoteAnchor"/>
          <w:rtl w:val="true"/>
        </w:rPr>
        <w:footnoteReference w:id="476"/>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سوره‌ی 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مَنْ تَزَکَّی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ذَکَرَ اسْمَ رَبِّهِ فَصَلَّی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تُؤْثِرُونَ الْحَیاةَ الدُّنْیا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الْآخِرَةُ خَیْرٌ وَ أَبْقی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لَفِی الصُّحُفِ الْأُولی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صُحُفِ ابراهیم وَ مُوسی </w:t>
      </w:r>
      <w:r>
        <w:rPr>
          <w:rFonts w:eastAsia="Amiri" w:cs="Amiri" w:ascii="Amiri" w:hAnsi="Amiri"/>
          <w:i/>
          <w:iCs/>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برنامه‌ای در همه کتب آسمانی</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نام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 آوردن نماز</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پاکسازی روح از شرک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پاکسازی دل از رذائل اخلاقی و انجام اعمال صالح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فلاح و رستگاری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مَنْ زَکَّاها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آل‌عمران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فَغَیْرَ دِینِ الله یَبْغُونَ وَ لَهُ أَسْلَمَ مَنْ فِی السَّماواتِ وَ الْأَرْضِ طَوْعاً وَ کَرْهاً وَ إِلَیْهِ یُرْجَعُونَ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قُلْ آمَنَّا بِاللَّهِ وَ ما أُنْزِلَ عَلَیْنا وَ ما أُنْزِلَ عَلی ابراهیم وَ إِسْماعِیلَ وَ إِسْحاقَ وَ یَعْقُوبَ وَ الْأَسْباطِ وَ ما أُوتِیَ مُوسی وَ عِیسی وَ النَّبِیُّونَ مِنْ رَبِّهِمْ لا نُفَرِّقُ بَیْنَ أَحَدٍ مِنْهُمْ وَ نَحْنُ لَهُ مُسْلِمُونَ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یَبْتَغِ غَیْرَ الْإِسْلامِ دِیناً فَلَنْ یُقْبَلَ مِنْهُ وَ هُوَ فِی الْآخِرَةِ مِنَ الْخاسِرِینَ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 xml:space="preserve">))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آیین الهی اسلام است</w:t>
      </w:r>
    </w:p>
    <w:p>
      <w:pPr>
        <w:pStyle w:val="BookText"/>
        <w:rPr/>
      </w:pPr>
      <w:r>
        <w:rPr>
          <w:rFonts w:ascii="IRNazanin" w:hAnsi="IRNazanin" w:eastAsia="IRNazanin"/>
          <w:color w:val="111111"/>
          <w:sz w:val="28"/>
          <w:sz w:val="28"/>
          <w:szCs w:val="28"/>
          <w:rtl w:val="true"/>
          <w:lang w:bidi="fa-IR"/>
        </w:rPr>
        <w:t>در این آیات بحث درباره اسلام آغاز می‌شود و توجه اهل کتاب و پیروان ادیان گذشته را به آن جلب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کسانی که در آسمان و زمین‌اند و تمام موجوداتی که در آن‌ها وجود دارند مسلمان‌اند یعنی در برابر فرمان او تسلیم‌اند زیرا روح اسلام همان تسلیم در برابر حق است منتها گروهی از روی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تسلیم‌اند و گروهی بی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سوره‌ی 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تَنزِیلُ الْکِتَابِ مِنَ الله الْعَزِیزِ الْعَلِیمِ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غَافِرِ الذَّنبِ وَ قَابِلِ التَّوْبِ شَدِیدِ الْعِقَابِ ذِی الطَّوْلِ لَا إِلَاهَ إِلَّا هُوَ إِلَیْهِ الْمَصِیرُ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مَا یجُدِلُ فیِ ءَایَاتِ الله إِلَّا الَّذِینَ کَفَرُواْ فَلَا یَغْرُرْکَ تَقَلُّبهُمْ فیِ الْبِلَادِ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قَبْلَهُمْ قَوْمُ نُوحٍ وَ الْأَحْزَابُ مِن بَعْدِهِمْ وَ هَمَّتْ کُلُّ أُمَّةِ بِرَسُولهِمْ لِیَأْخُذُوهُ وَ جَادَلُواْ بِالْبَاطِلِ لِیُدْحِضُواْ بِهِ الحْقَّ فَأَخَذْتهُمْ فَکَیْفَ کاَنَ عِقَابِ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 xml:space="preserve">))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انبیا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گاهی طاغوت‌ها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گاهی قبایل،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گاهی تشکّل‌ها،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أحقاف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صَرَفْنا إِلَیْکَ نَفَراً مِنَ الْجِنِّ یَسْتَمِعُونَ الْقُرْآنَ فَلَمَّا حَضَرُوهُ قالُوا أَنْصِتُوا فَلَمَّا قُضِیَ وَلَّوْا إِلی قَوْمِهِمْ مُنْذِرِینَ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قالُوا یا قَوْمَنا إِنَّا سَمِعْنا کِتاباً أُنْزِلَ مِنْ بَعْدِ مُوسی مُصَدِّقاً لِما بَیْنَ یَدَیْهِ یَهْدِی إِلَی الْحَقِّ وَ إِلی طَرِیقٍ مُسْتَقِیمٍ </w:t>
      </w:r>
      <w:r>
        <w:rPr>
          <w:rFonts w:eastAsia="Amiri" w:cs="Amiri" w:ascii="Amiri" w:hAnsi="Amiri"/>
          <w:i/>
          <w:iCs/>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کتب الهی پیشین</w:t>
      </w:r>
    </w:p>
    <w:p>
      <w:pPr>
        <w:pStyle w:val="BookText"/>
        <w:rPr/>
      </w:pPr>
      <w:r>
        <w:rPr>
          <w:rFonts w:ascii="IRNazanin" w:hAnsi="IRNazanin" w:eastAsia="IRNazanin"/>
          <w:color w:val="111111"/>
          <w:sz w:val="28"/>
          <w:sz w:val="28"/>
          <w:szCs w:val="28"/>
          <w:rtl w:val="true"/>
          <w:lang w:bidi="fa-IR"/>
        </w:rPr>
        <w:t>با عنایت به آیات مختلف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مُصَدِّقاً لِما مَعَکُمْ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 لِما مَعَهُمْ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أَنْزَلْنا إِلَیْکَ الْکِتابَ بِالْحَقِّ مُصَدِّقاً لِما بَیْنَ یَدَیْهِ مِنَ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تورات و انجیل در عصر پیامبر اسلام مسلماً با تورات و انجیل امروز تفاوتی پیدا نکرده و اگر تحریفی در تورات و انجیل ها رخ داده باشد، مسلماً مربوط به قبل از آن است؛ و چون قرآن صحت تورات و انجیل موجود عصر پیامبر اسلام را تصدیق نموده پس مسلمانان باید این کتب را به‌عنوان کتب آسمانی دست نخورده به رسمیت بشناسند؛ و آیات مختلفی از قرآن گواهی می‌دهد که نشانه‌های پیامبر اسلام و آئین او در همان کتاب‌های محرف که دست یهود و نصاری در آن زمان بوده وجود داشته است، زیرا مسلّم است که منظور از تحریف این کتب آسمانی این نیست که تمام کتآب‌های موجود باطل و برخلاف واقع است، بلکه قسمتی از تورات و انجیل واقعی در لابه لای همین کتب وجود داشته و دارد و نشانه‌های پیامبر اسلام، در همین کتب و یا سائر کتابهای مذهبی که در دست یهود و نصاری بوده، وجود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الآن‌هم بشاراتی در آن‌ها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به‌این‌ترتیب ظهور پیغمبر اسلا م صلی الله علیه و آله و کتاب آسمانی او عملاً تمام آن نشانه‌ها را تصدیق می‌نموده زیرا؛ با آن مطابقت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معنی تصدیق قرآن نسبت به تورات و انجیل این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صفات ویژگی‌های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با نشانه‌هایی که در تورات و انجیل آمده مطابقت کامل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وصف دیگر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 را به‌سوی حق هدایت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 إِلَی الْحَقِّ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گونه‌ای که هر کس عقل و فطرت خویش را به کار گیرد نشانه‌های حقانیت را به‌روشنی در آن 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آخرین وصف اینکه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به‌سوی راه مستقیم دعوت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إِلی طَرِیقٍ مُسْتَقِیمٍ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دعوت به حق، با دعوت به راه مستقیم، ظاهراً در این است که اولی اشاره به اعتقادات حق است و دومی به برنامه‌های عملی مستقیم و صحیح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ازجمله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مِنْ بَعْدِ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 لِما بَیْنَ یَدَیْهِ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گروه به کتب آسمانی پیشین مخصوصاً کتاب موسی ایمان داشتند و در جستجوی حق بودند و اگر می‌بینیم سخنی از کتاب عیسی که بعدازآن نازل شده به میان نیامده نه به خاطر چیزی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مطلقا از نزول انجیل آگاه نبودند، چراکه طائفه جن از اخبار آسمانها باخبر بودند چگونه ممکن است از اخبار زمین تا این حد غافل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خاطر این است که تورات کتاب اصلی بود که حتی مسیحیان احکام شرایع خود را از آن گرفته و می‌گیرند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سوره‌ی 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lang w:bidi="fa-IR"/>
        </w:rPr>
        <w:t>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قَدَرُوا الله حَقَّ قَدْرِهِ إِذْ قالُوا ما أَنْزَلَ الله عَلی بَشَرٍ مِنْ شَیْ‌ءٍ قُلْ مَنْ أَنْزَلَ الْکِتابَ الَّذی جاءَ بِهِ مُوسی نُوراً وَ هُدیً لِلنَّاسِ تَجْعَلُونَهُ قَراطیسَ تُبْدُونَها وَ تُخْفُونَ کَثیراً وَ عُلِّمْتُمْ ما لَمْ تَعْلَمُوا أَنْتُمْ وَ لا آباؤُکُمْ قُلِ الله ثُمَّ ذَرْهُمْ فی خَوْضِهِمْ یَلْعَبُونَ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یهود بااینکه به نزول وحی بر حضرت موسی عقیده داشتند، امّا از سر لجاجت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هیچ پیامبری کتابی نازل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شما با عقیده شما تناقض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بر هیچ‌کس وحی نمی‌فرستد، پس تورات را که به آن عقیده دارید چه کسی نازل کرده است؟</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سوره‌ی 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وَ لَمْ یَسِیرُواْ فیِ الْأَرْضِ فَیَنظُرُواْ کَیْفَ کاَنَ عَاقِبَةُ الَّذِینَ کاَنُواْ مِن قَبْلِهِمْ کاَنُواْ هُمْ أَشَدَّ مِنهْمْ قُوَّةً وَ ءَاثَارًا فیِ الْأَرْضِ فَأَخَذَهُمُ الله بِذُنُوبهِمْ وَ مَا کاَنَ لَهُم مِّنَ الله مِن وَاقٍ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ذَالِکَ بِأَنَّهُمْ کاَنَت تَّأْتِیهِمْ رُسُلُهُم بِالْبَیِّنَاتِ فَکَفَرُواْ فَأَخَذَهُمُ الله إِنَّهُ قَوِیٌّ شَدِیدُ الْعِقَابِ </w:t>
      </w:r>
      <w:r>
        <w:rPr>
          <w:rFonts w:eastAsia="Amiri" w:cs="Amiri" w:ascii="Amiri" w:hAnsi="Amiri"/>
          <w:i/>
          <w:iCs/>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نکته‌ها</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ازآنجا که روش قرآن در بسیاری از آیات این است که بعد از ذکر کلیات در مورد مسائل حساس و اصولی آن را با مسائل جزئی و محسوس می‌آمیزد و دست انسان‌ها را گرفته و برای پی‌جویی این مسائل به تماشای حوادث گذشته و </w:t>
      </w:r>
    </w:p>
    <w:p>
      <w:pPr>
        <w:pStyle w:val="BookText"/>
        <w:rPr/>
      </w:pPr>
      <w:r>
        <w:rPr>
          <w:rFonts w:ascii="IRNazanin" w:hAnsi="IRNazanin" w:eastAsia="IRNazanin"/>
          <w:color w:val="111111"/>
          <w:sz w:val="28"/>
          <w:sz w:val="28"/>
          <w:szCs w:val="28"/>
          <w:rtl w:val="true"/>
          <w:lang w:bidi="fa-IR"/>
        </w:rPr>
        <w:t>حال می‌برد، آیات موردبحث نیز بعد از گفتگوهای گذشته پیرامون مبدء و معاد و حسابرسی دقیق اعمال و عواقب شوم طغیان و گناه، مردم را به مطالعه حالات پیشینیان و ازجمله وضع فرعون و فرعونیان دعوت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ءَاتَیْنَا مُوسیَ الْکِتَابَ مِن بَعْدِ مَا أَهْلَکْنَا الْقُرُونَ الْأُولیَ بَصَائرَ لِلنَّاسِ وَ هُدًی وَ رَحْمَةً لَّعَلَّهُمْ یَتَذَکَّرُونَ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مَا کُنتَ بجِانِبِ الْغَرْبیِ‌ِّ إِذْ قَضَیْنَا إِلیَ مُوسیَ الْأَمْرَ وَ مَا کُنتَ مِنَ الشَّاهِدِینَ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لَکِنَّا أَنشَأْنَا قُرُونًا فَتَطَاوَلَ عَلَیهِْمُ الْعُمُرُ وَ مَا کُنتَ ثَاوِیًا فیِ أَهْلِ مَدْیَنَ تَتْلُواْ عَلَیْهِمْ ءَایَتِنَا وَ لَکِنَّا کُنَّا مُرْسِلِینَ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مَا کُنتَ بجِانِبِ الطُّورِ إِذْ نَادَیْنَا وَ لَاکِن رَّحْمَةً مِّن رَّبِّکَ لِتُنذِرَ قَوْمًا مَّا أَتَئهُم مِّن نَّذِیرٍ مِّن قَبْلِکَ لَعَلَّهُمْ یَتَذَکَّرُونَ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أَن تُصِیبَهُم مُّصِیبَةُ بِمَا قَدَّمَتْ أَیْدِیهِمْ فَیَقُولُواْ رَبَّنَا لَوْ لَا أَرْسَلْتَ إِلَیْنَا رَسُولًا فَنَتَّبِعَ ءَایَاتِکَ وَ نَکُونَ مِنَ الْمُؤْمِنِینَ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فَلَمَّا جَاءَهُمُ الْحَقُّ مِنْ عِندِنَا قَالُواْ لَوْ لَا أُوتیِ‌َ مِثْلَ مَا أُوتیِ‌َ مُوسیَ أَ وَ لَمْ یَکْفُرُواْ بِمَا أُوتیِ‌َ مُوسیَ مِن قَبْلُ قَالُواْ سِحْرَانِ تَظَهَرَا وَ قَالُواْ إِنَّا بِکلُ‌ٍّ کَافِرُونَ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فَأْتُواْ بِکِتَابٍ مِّنْ عِندِ الله هُوَ أَهْدَی مِنهْمَا أَتَّبِعْهُ إِن کُنتُمْ صَادِقِینَ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فَإِن لَّمْ یَسْتَجِیبُواْ لَکَ فَاعْلَمْ أَنَّمَا یَتَّبِعُونَ أَهْوَاءَهُمْ وَ مَنْ أَضَلُّ مِمَّنِ اتَّبَعَ هَوَئهُ بِغَیرْ هُدًی مِّنَ الله إِنَّ الله لَا یهَدِی الْقَوْمَ الظَّلِمِینَ </w:t>
      </w:r>
      <w:r>
        <w:rPr>
          <w:rFonts w:eastAsia="Amiri" w:cs="Amiri" w:ascii="Amiri" w:hAnsi="Amiri"/>
          <w:i/>
          <w:iCs/>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قرون 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کفار قوم نوح و عاد و ثمود و مانند آن‌ها بودند چراکه با گذشت زمان، آثار انبیای پیشین محو شده بود و لازم بود کتاب آسمانی تازه‌ای در اختیار بشریت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اشاره به هلاکت قوم فرعون که بازماندگان اقوام پیشین بودند می‌دانند، چراکه خداوند تورات را بعد از هلاک آن‌ها به موسی علیه السلام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هیچ مانعی ندارد که جمله فوق اشاره به همه این اقوام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میان ظهور موسی علیه السلام و ظهور پیامبر اسلا م صلی الله علیه و آله حدود دو هزار سال بوده 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حوادث بیدارکننده و هشداردهنده‌ای را که در اقوام دور دست واقع‌شده و تو حاضر و ناظر آن نبودی، برای تو بازگو کردیم تا آن‌ها را برای این قوم گمراه بخوانی شاید مایه بیداری آن‌ها گردد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جویی های مخالفان معاند در همه ی اعصار و قرون</w:t>
      </w:r>
    </w:p>
    <w:p>
      <w:pPr>
        <w:pStyle w:val="BookText"/>
        <w:rPr/>
      </w:pPr>
      <w:r>
        <w:rPr>
          <w:rFonts w:ascii="IRNazanin" w:hAnsi="IRNazanin" w:eastAsia="IRNazanin"/>
          <w:color w:val="111111"/>
          <w:sz w:val="28"/>
          <w:sz w:val="28"/>
          <w:szCs w:val="28"/>
          <w:rtl w:val="true"/>
          <w:lang w:bidi="fa-IR"/>
        </w:rPr>
        <w:t>سخنان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هنگامی‌که حق از نزد ما برای آن‌ها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این پیامبر مثل همان چیزی که به موسی داده شد اعطا نگردیده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عصای موسی در دست او نیست؟ چرا ید بیضا ندارد؟ چرا دریا برای او شکافته نمی‌شود؟ چرا دشمنانش غرق نمی‌شوند؟ چرا و 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پاسخ این بهانه‌جویی پرداخته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بهانه‌جویانی همانند این‌ها معجزاتی را که درگذشته به موسی داده شد انکار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نگفتند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ساحرند که دست‌به‌دست هم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ما را گمراه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هرکدام از آن‌ها کافریم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مسئله بهانه جویی چیز تازه‌ای نیست، این‌ها همه از یک قماشند و سخنانشان شباهت زیادی باهم دارد و خط و روش و برنامه آن‌ها یکی است؛ و به‌هرحال مشرکان لجوج اصرار داشتند که چرا پیامبر اسلام ص معجزاتی همچون موسی نداشته است؟ و از سوی دیگر نه به گفته‌ها و گواهی تورات درباره علائم پیامبر ص اعتنا می‌کردند و نه به قرآن مجید و آیات پرعظمتش؛ و هوای نفس آن‌چنان دلبستگی به انسان نسبت به موضوعی می‌دهد که قدرت درک حقایق را از دست می‌دهد، چراکه برای درک حقیقت تسلیم مطلق در مقابل واقعیات و ترک هرگونه پیش داوری و دلبستگی شرط است، تسلیم بی‌قید و شرط در مقابل هر چیز که عینیت خارجی دارد خواه شیرین باشد یا تلخ؟ موافق تمایلات درونی ما یا مخالف؟ هماهنگ با منافع شخصی یا ناهماهنگ؟ ولی هوای نفس با این اصول سازگار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جهت نیست که پیامبر گرامی اسلام ص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برترین و بدترین بت‌ها شمرده است در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تحت ظل السماء من اله یعبد من دون الله اعظم عند الله من هوی متبع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زیر آسمان هیچ بتی بزرگ‌تر در نزد خدا از هوی و هوسی که از آن پیروی کنند وجود ندارد</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تُرِیدُونَ أَنْ تَسْئَلُوا رَسُولَکم‌کما سُئِلَ مُوسی مِنْ قَبْلُ وَ مَنْ یَتَبَدَّلِ الْکُفْرَ بِالْإِیمانِ فَقَدْ ضَلَّ سَواءَ السَّبِیلِ</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جوییهای مسلمانان ضعیف الایمان یا مشرک</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ماجرای تغییر قبله جمعی از مسلمانان و مشرکان بر اثر وسوسه یهود، تقاضاهای بی مورد و نابجایی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خداوند بزرگ آن‌ها را از چنین پرسش‌هایی نهی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می‌خواهید از پیامبرتان‌همان تقاضاهای نامعقول را بکنید که پیش از این از موسی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این بهانه‌جوئیها شانه از زیر بار ایمان خالی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تُرِیدُونَ أَنْ تَسْئَلُوا رَسُولَکم‌کما سُئِلَ مُوسی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ازآنجا که این کار، یک نوع مبادله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پایان آیه اضافه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کفر را به‌جای ایمان بپذیرد، از راه مستقیم گمراه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یَتَبَدَّلِ الْکُفْرَ بِالْإِیمانِ فَقَدْ ضَلَّ سَواءَ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اشتباه نشود اسلام هرگز از پرسشهای علمی و سؤالات منطقی و همچنین تقاضای معجزه برای پی‌بردن به حقانیت دعوت پیامبر ص جلوگیری نمی‌کند چراکه راه درک و فهم و ایمان‌همین‌ها است، ولی گروهی بودند که برای نرفتن زیر بار دعوت پیامبر ص سؤالات بی اساس و معجزات اقتراحی را بهانه قرار می‌دادند و بااینکه پیامبر ص به‌اندازه کافی دلیل و معجزه در اختیارشان قرار داده بود، هر یک از راه می‌رسید پیشنهاد خارق عادت جدیدی می‌کرد، در حالی‌که می‌دانیم اعجاز و خارق عادات بازیچه این و آن نیست، به مقداری لازم است که اطمینان به صدق گفته‌های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کند وگرنه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خارق‌العاده‌گر نیست که گوشه‌ای بنشیند و هر کس بیاید و پیشنهاد معجزه‌ای مطابق میل و سلیقه خویش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گاهی تقاضاهای نامعقولی همچون دیدن خدا با چشم و یا ساختن بت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درواقع قرآن می‌خواهد به مردم هشدار دهد که اگر شما دنبال چنین تقاضای نامعقول بروید، بر سرتان همان خواهد آمد که بر سر قوم موسی آمد؛ و آوردن معجزه و اتمام‌حجت، برای صدق دعوت پیامبر لازم است، ولی انجام دادن هر درخواستی، طبق هوس و میل هر فردی که از راه می‌رسد،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مهندس یا نقاش برای اثبات مهارت خویش، چند نمونه کار ارائه می‌دهد، ولی ضرورت ندارد برای هر کسی خانه‌ای‌بسازد یا تابلویی بکشد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بازگویی مشکلات و تاریخ انبیا،</w:t>
      </w:r>
    </w:p>
    <w:p>
      <w:pPr>
        <w:pStyle w:val="BookText"/>
        <w:rPr/>
      </w:pPr>
      <w:r>
        <w:rPr>
          <w:rFonts w:ascii="IRNazanin" w:hAnsi="IRNazanin" w:eastAsia="IRNazanin"/>
          <w:color w:val="111111"/>
          <w:sz w:val="28"/>
          <w:sz w:val="28"/>
          <w:szCs w:val="28"/>
          <w:rtl w:val="true"/>
          <w:lang w:bidi="fa-IR"/>
        </w:rPr>
        <w:t>برای دلداری دادن به پیامبر اسلا م صلی الله علیه و آله است، که اگر افرادی از تو سؤال و درخواست نامعقول دارند، از انبیای پیشین نیز از همین قبیل درخواست‌ها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مائدة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فَطَوَّعَتْ لَهُ نَفْسُهُ قَتْلَ أَخِیهِ فَقَتَلَهُ فَأَصْبَحَ مِنَ الخْاسِرِینَ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فَبَعَثَ الله غُرَابًا یَبْحَثُ فیِ الْأَرْضِ لِیرُیَهُ کَیْفَ یُوَارِی سَوْءَةَ أَخِیهِ قَالَ یَاوَیْلَتیَ أَ عَجَزْتُ أَنْ أَکُونَ مِثْلَ هَذَا الْغُرَابِ فَأُوَارِیَ سَوْءَةَ أَخِی فَأَصْبَحَ مِنَ النَّدِمِینَ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ذَالِکَ کَتَبْنَا عَلیَ بَنیِ إِسرْءِیلَ أَنَّهُ مَن قَتَلَ نَفْسَا بِغَیرْ نَفْسٍ أَوْ فَسَادٍ فیِ الْأَرْضِ فَکَأَنَّمَا قَتَلَ النَّاسَ جَمِیعًا وَ مَنْ أَحْیَاهَا فَکَأَنَّمَا أَحْیَا النَّاسَ جَمِیعًا …</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اجتماعی و تربیتی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دست به خون انسان بی‌گناهی می‌آلاید در حقیقت چنین آمادگی را دارد که انسان‌های بی‌گناه دیگری را که با آن مقتول ازنظر انسانی و بی‌گناهی برابرند مورد حمله قرار دهد و بقتل برساند، او در حقیقت یک قاتل است و طعمه او انسان بی‌گناه و میدانیم تفاوتی در میان انسان‌های بی‌گناه از این نظر نیست، همچنین کسی که به خاطر نوعدوستی و عاطفه انسانی، دیگری را از مرگ نجات بخشد این آمادگی را دارد که این برنامه انسانی را در مورد هر بشر دیگری انجام دهد، او علاقمند به نجات انسان‌های بی‌گناه است و از این نظر برای او این انسان و آن انسان تفاوت نمی‌کند و با توجه به اینکه قرآن‌می‌گوید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فَکَأَنَّما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مرگ و حیات یک نفر اگرچه مساوی با مرگ و حیات اجتماع نیست اما شباهتی به آن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 انسانی در حقیقت یک واحد بیش نیست و افراد آن‌همانند اعضای یک پیکرند، هر لطمه‌ای به عضوی از اعضای این پیکر برسد اثر آن کم و بیش در سائر اعضاء آشکار میگردد زیرا یکجامعه بزرگ از افراد تشکیل‌شده و فقدان یک فرد خواه‌ناخواه ضربه‌ای به همه‌جامعه بزرگ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او سبب می‌شود که به تناسب شعاع تأثیر وجودش در اجتماع محلی خالی بماند و زیانی از این رهگذر دامن همه را بگیرد، همچنین احیای یک نفس سبب احیای سائر اعضای این پیکر است، زیرا هر کس به‌اندازه وجود خود در ساختمان مجتمع بزرگ انسانی و رفع نیازمندیهای آن اثر دارد بعضی بیشتر و بعضی کمتر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شکنی بنی‌اسرائیل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ما با دلایل روشن برای ارشاد آن‌ها آمدند ولی بسیاری از آن‌ها قوانین الهی را در هم شکستند و راه اسراف را در پیش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جاءَتْهُمْ رُسُلُنا بِالْبَیِّناتِ ثُمَّ إِنَّ کَثِیراً مِنْهُمْ بَعْدَ ذلِکَ فِی الْأَرْضِ لَمُسْرِفُونَ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در لغت، معنی وسیعی دارد که هرگونه تجاوز و تعدی از حد را شامل می‌شود اگرچه غالباً در مورد بخششها و هزینه‌ها و مخارج به کار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سوره‌ی 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إصْبرِ إِنَّ وَعْدَ الله حَقٌّ فَإِمَّا نُرِیَنَّکَ بَعْضَ الَّذِی نَعِدُهُمْ أَوْ نَتَوَفَّیَنَّکَ فَإِلَیْنَا یُرْجَعُونَ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لَقَدْ أَرْسَلْنَا رُسُلًا مِّن قَبْلِکَ مِنْهُم مَّن قَصَصْنَا عَلَیْکَ وَ مِنْهُم مَّن لَّمْ نَقْصُصْ عَلَیْکَ وَ مَا کاَنَ لِرَسُولٍ أَن یَأْتیِ‌َ بِایَةٍ إِلَّا بِإِذْنِ الله فَإِذَا جَاءَ أَمْرُ الله قُضیِ‌َ بِالحْقّ‌ِ وَ خَسِرَ هُنَالِکَ الْمُبْطِلُونَ </w:t>
      </w:r>
      <w:r>
        <w:rPr>
          <w:rFonts w:eastAsia="Amiri" w:cs="Amiri" w:ascii="Amiri" w:hAnsi="Amiri"/>
          <w:i/>
          <w:iCs/>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پیامبران الهی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یکصد و بیست و چهار هزار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علی بن موسی‌الرضا علیه السلام چنین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گرامی اسلام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عز و جل مائة الف نبی و اربعة و عشرین الف نبی انا اکرمهم علی الله و لا فخر و خلق الله عز و جل مائة الف وصی و اربعة و عشرین الف وصی، فعلی اکرمهم علی الله و افضلهم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پیامبر آفرید که من از همه آن‌ها نزد خداوند گرامی‌ترم در عین حال فخر و مباهاتی نمی‌کنم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غروری به خود راه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وصی آفرید که علی علیه السلام از همه آن‌ها نزد خداوند گرامی‌تر و برتر است</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در حدیث دیگری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سؤال ابوذر از تعداد پیامبران الهی عدد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را بیان فرمود و به دنبال سؤال از تعداد رسولان از میان آن‌ها عدد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ذکر نمود</w:t>
      </w:r>
      <w:r>
        <w:rPr>
          <w:rFonts w:eastAsia="IRNazanin" w:cs="IRNazanin"/>
          <w:color w:val="111111"/>
          <w:sz w:val="28"/>
          <w:szCs w:val="28"/>
          <w:rtl w:val="true"/>
          <w:lang w:bidi="fa-IR"/>
        </w:rPr>
        <w:t xml:space="preserve">. </w:t>
      </w:r>
      <w:r>
        <w:rPr>
          <w:rStyle w:val="FootnoteAnchor"/>
          <w:rtl w:val="true"/>
        </w:rPr>
        <w:footnoteReference w:id="4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حدیث دیگری از پیامبر صلی الله علیه و آله بعد از ذکر عدد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می‌خوانیم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آن‌ها اولو العزم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و ابراهیم و موسی و عیسی و محمد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هشت هزار که چهار هزار از بنی‌اسرائیل و چهار هزار از غیر آن‌ها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 چنین نقل‌شده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علی اثرِ ثمانیةَ آلافٍ نبی، مِنهُم إربعَةِ آلافٍ مِن بَنی‌اسرائیل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به دنبال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پیامبر مبعوث شده‌ام که چهار هزار از آن‌ها از بنی‌اسرائیل بودند</w:t>
      </w:r>
      <w:r>
        <w:rPr>
          <w:rFonts w:eastAsia="IRNazanin" w:cs="IRNazanin"/>
          <w:color w:val="111111"/>
          <w:sz w:val="28"/>
          <w:szCs w:val="28"/>
          <w:rtl w:val="true"/>
          <w:lang w:bidi="fa-IR"/>
        </w:rPr>
        <w:t xml:space="preserve">».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جمع بندی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حدیث باهم منافاتی ندارد، زیرا ممکن است حدیث دوم اشاره به انبیای بزرگ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سوره‌ی إسراء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آتَیْنا مُوسَی الْکِتابَ وَ جَعَلْناهُ هُدیً لِبَنِی إِسْرائِیلَ أَلاَّ تَتَّخِذُوا مِنْ دُونِی وَکِیلاً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ذُرِّیَّةَ مَنْ حَمَلْنا مَعَ نُوحٍ إِنَّهُ کانَ عَبْداً شَکُوراً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قَضَیْنا إِلی بَنِی إِسْرائِیلَ فِی الْکِتابِ لَتُفْسِدُنَّ فِی الْأَرْضِ مَرَّتَیْنِ وَ لَتَعْلُنَّ عُلُوًّا کَبِیراً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فَإِذا جاءَ وَعْدُ أُولاهُما بَعَثْنا عَلَیْکُمْ عِباداً لَنا أُولِی بَأْسٍ شَدِیدٍ فَجاسُوا خِلالَ الدِّیارِ وَ کانَ وَعْداً مَفْعُولاً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 لَکُمُ الْکَرَّةَ عَلَیْهِمْ وَ أَمْدَدْناکُمْ بِأَمْوالٍ وَ بَنِینَ وَ جَعَلْناکُمْ أَکْثَرَ نَفِیراً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إِنْ أَحْسَنْتُمْ أَحْسَنْتُمْ لِأَنْفُسِکُمْ وَ إِنْ أَسَأْتُمْ فَلَها فَإِذا جاءَ وَعْدُ الْآخِرَةِ لِیَسُوؤُا وُجُوهَکُمْ وَ لِیَدْخُلُوا الْمَسْجِدَ کَما دَخَلُوهُ أَوَّلَ مَرَّةٍ وَ لِیُتَبِّرُوا ما عَلَوْا تَتْبِیراً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رَبُّکُمْ أَنْ یَرْحَمَکُمْ وَ إِنْ عُدْتُمْ عُدْنا وَ جَعَلْنا جَهَنَّمَ لِلْکافِرِینَ حَصِیراً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به خدا هدف اساسی بعثت پیامبران</w:t>
      </w:r>
    </w:p>
    <w:p>
      <w:pPr>
        <w:pStyle w:val="BookText"/>
        <w:rPr/>
      </w:pPr>
      <w:r>
        <w:rPr>
          <w:rFonts w:ascii="IRNazanin" w:hAnsi="IRNazanin" w:eastAsia="IRNazanin"/>
          <w:color w:val="111111"/>
          <w:sz w:val="28"/>
          <w:sz w:val="28"/>
          <w:szCs w:val="28"/>
          <w:rtl w:val="true"/>
          <w:lang w:bidi="fa-IR"/>
        </w:rPr>
        <w:t xml:space="preserve">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تَتَّخِذُوا مِنْ دُونِی وَکِیلًا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شاخه‌های اصلی توحید است، توحید در عمل که نشانه توحید در عقیده است، کسی که مؤثر واقعی را در جهان هستی تنها خدا می‌داند به غیر او تکیه نخواهد کرد و آن‌ها که تکیه‌گاه‌های دیگر برای خود انتخاب می‌کنند دلیل بر ضعف توحید اعتقادیشان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عالی ترین تجلیات هدایت کتب آسمانی، بر افروختن نور توحید در دلها است که نتیجه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بریدن و به خدا پیوستن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او تکیه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جهانی حضرت موسی</w:t>
      </w:r>
    </w:p>
    <w:p>
      <w:pPr>
        <w:pStyle w:val="BookText"/>
        <w:rPr/>
      </w:pPr>
      <w:r>
        <w:rPr>
          <w:rFonts w:ascii="IRNazanin" w:hAnsi="IRNazanin" w:eastAsia="IRNazanin"/>
          <w:color w:val="111111"/>
          <w:sz w:val="28"/>
          <w:sz w:val="28"/>
          <w:szCs w:val="28"/>
          <w:rtl w:val="true"/>
          <w:lang w:bidi="fa-IR"/>
        </w:rPr>
        <w:t>هرچند خداوند موسی علیه السلام را برای هدایت بنی‌اسرائیل هادی فرستاد ولی در جای دیگر او را برگزیده و هادی تمام مردم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نُوراً وَ هُدیً لِلنَّاسِ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اصْطَفَیْتُکَ عَلَی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لَتُفْسِدُنَّ فِی الْأَرْضِ مَرَّتَیْنِ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خود نقل می‌کند که پیامبر 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فساد اول قتل حضرت زکریا و گروهی دیگر از پیامبران و منظور از وعده نخستین، وعده انتقام الهی از بنی‌اسرائیل به‌وسیله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مراد از فساد دوم شورشی است که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به‌وسیله یکی از سلاطین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مرتکب شدند و دست به فساد زدند و مراد از وعده دوم هجوم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انطیاخوس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تفسیر با تفسیر اول تا اندازه‌ای قابل انطباق است، ولی هم راوی این حدیث مورد وثوق نیست و هم انطباق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اسپیانوس یا انطیاخوس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محرز ناست، بلکه بنا به گفته بعضی بخت النصر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بوده و قیام او حدود ششصد سال پیش از زمان یحیی صورت گرفته بنابراین چگونه قیام بخت‌النصر می‌تواند برای انتقام خون یحیی اقدام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بیت‌المقدس یک‌بار در زمان داود و سلیمان ساخته شد و بخت‌النصر آن را ویران کرد که این همان وعده اولی است که قرآن به آن اشاره می‌کند و بار دیگر در زمان پادشاهان هخامنشی ساخته و آباد شد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رومی ویران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باشید طیطوس یا طرطوز که در بالا ذکر شد قابل انطباق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ازآن‌پس هم چنان ویران ماند تا در عصر خلیفه دوم که آن سرزمین به‌وسیله مسلمانان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نیز چندان منافات با دو تفسیر بالا ندارد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تفسیرهای فوق و تفاسیر دیگری که کم و بیش با آن‌ها هماهنگ است، تفسیر دیگری داریم که سیّد قطب در تفسیر فی ظلال احتمال آن را داده است که با آنچه گفته شد به‌کلی متفاوت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حادثه تاریخی درگذشته و در زمان نزول قرآن واقع نشده بوده بلکه مربوط به آینده است که یکی از آن‌ها </w:t>
      </w:r>
    </w:p>
    <w:p>
      <w:pPr>
        <w:pStyle w:val="BookText"/>
        <w:rPr/>
      </w:pPr>
      <w:r>
        <w:rPr>
          <w:rFonts w:ascii="IRNazanin" w:hAnsi="IRNazanin" w:eastAsia="IRNazanin"/>
          <w:color w:val="111111"/>
          <w:sz w:val="28"/>
          <w:sz w:val="28"/>
          <w:szCs w:val="28"/>
          <w:rtl w:val="true"/>
          <w:lang w:bidi="fa-IR"/>
        </w:rPr>
        <w:t>احتمالاً فساد آن‌ها در آغاز اسلام بود که منجر به قیام مسلمانان به‌فرمان پیامبر ص بر ضد آنان شد و به‌کلی از جزیره عرب بیرون رانده شدند و دیگری مربوط به قیام نازی های آلمان به ریاست هیتلر بر ضد یهود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اشکال این تفسیر این است که در هیچ‌یک از آن‌ها داخل شدن قوم پیروزمند در بیت‌المقدس تا چه رسد به ویران کردن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احتمال اینکه بعضی احتمال داده‌اند این دو حادثه مربوط به رویدادهای بعد از جنگ جهانی دوم و تشکیل حزبی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تشکیل دولتی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ممالک اسلامی است، منظور از فساد اول بنی‌اسرائیل و برتری جویی آن‌ها همین است و منظور از انتقام اولی آن است که ممالک اسلامی در آغاز که از این توطئه آگاه شدند دست‌به‌دست هم دادند و توانستند بیت‌المقدس و قسمتی از شهرها و قصبات فلسطین را از چنگال یهود بیرون آورند و نفوذ یهود از مسجد اقصی به‌کلی قطع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 فساد دوم هجوم بنی‌اسرائیل با اتکای نیروهای استعماری جهانخوار و اشغال سرزمینهای اسلامی و گرفتن بیت‌المقدس و مسجد الاقصی است؛ و به‌این‌ترتیب باید مسلمانان در انتظار پیروزی دوم بر بنی‌اسرائیل باشند بطوری که مسجد اقصی را از چنگال آن‌ها بیرون آورند و نفوذشان را از این سرزمین اسلامی بکلی قطع کنند، این همان چیزی است که همه مسلمین جهان در انتظار آنند وعده فتح و نصرت الهی است نسبت به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تفسیر پنجم و ششم باید فعلهای ماضی که در آیه ذکرشده است همه به معنی مضارع باشد و البته این معنی درجایی که فعل بعد از حروف شرط واقع می‌شود ازنظر ادبیات عرب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ظاهر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رَدَدْنا لَکُمُ الْکَرَّةَ عَلَیْهِمْ وَ أَمْدَدْناکُمْ بِأَمْوالٍ وَ بَنِینَ وَ جَعَلْناکُمْ أَکْثَرَ نَفِیراً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حد اقل فساد اول بنی‌اسرائیل و انتقام آن درگذشته واقع‌شده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اکنون گروهی از قوم یهود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صهیونیست‌ها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غصب سرزمینهای دیگران و آواره ساختن آن‌ها از وطنهایشان و کشتن و نابود کردن فرزندانشان کرده‌اند و حتی احترام خانه خدا بیت‌المقدس را نیز رعایت نکردند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در برخورد با مسائل جهانی، عملا نشان داده‌اند که تابع هیچ قانون و معیاری نیستند، هرگاه فرضا یک جنگجوی فلسطینی به‌سوی آن‌ها شلیک کند آن‌ها در عوض اردوگاههای آوارگان و کودکستانها و بیمارستانهای آنان را بمباران می‌کنند و در مقابل کشته شدن یک نفر از آن‌ها، گاهی صدها نفر بیگناه را درو می‌کنند و خانه‌های زیادی را منفجر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هیچ‌یک از مصوّبات مجامع بین‌المللی خود را پایبند نمی‌دانند و آشکارا همه را زیر پا می‌گذارند، بدون شک اینهمه قانون‌شکنی و بیدادگری و اعمال ضد انسانی به خاطر آن است که به قدرت جهان‌خواری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متکی هستند، ولی این نیز قابل تردید نیست که خود این قوم و جمعیت ازنظر اخلاقی و فکری نمونه کاملی از جنایت و نادیده گرفتن همه مسائل انسانی می‌باشند و این خود مصداقی است از فساد در ارض و برتری جویی و استکبار و باید در انتظار این بود که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 لَنا أُولِی بَأْسٍ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چیره شوند وعده قطعی خدا را درباره آن‌ها عملی سازند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گرچه بعضی تفاسیر، استکبار و فساد یهود و قلع و قمع شدن آنان را در دو نوبت، به افرادی درگذشته‌های دور یا نزدیک نسبت داده‌اند و مسجد الاقصی در طول چند هزار سال، بارها شاهد حوادث و خاطرات تلخ بوده است، ولی شاید با توجّه به آیات و روایات، باید منتظر تجاوز و استکبار اسرائیل در آینده و ریشه کن شدن آنان از سوی بندگان صالح خدا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از ظاهر آیه‌ی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می‌آید، که هنوز چنین فساد گسترده‌ای در زمین از طرف بنی‌اسرائیل و چنین قلع و قمع مهمی توسط مردان خدا انجام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امروز، از یک‌سو شاهد تجاوز گسترده‌ی اسرائیل و نقشه‌ی تصرّف از نیل تا فرات و اخراج مسلمانان از وطن خود و ایجاد شبکه‌های جاسوسی در جهان و به دست گرفتن بوق‌های تبلیغاتی و گردآوری نیروهای خود از شرق و غرب و انواع کارهای فسادانگیز هستیم و از سوی دیگر شاهد انقلاب اسلامی و پیدا شدن جوانان حزب الّلهی در فلسطین و هجوم به اسرائیل و پس گرفتن مسجد الاقصی هستیم که شاید آیه اشاره به این موارد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متعدّدی که در ذیل این آیه در تفاسیر آمده است، برخی نابودی یهودیان متجاوز را به قبل از قیام حضرت مهدی علیه السلام توسط انقلابیون مؤمن دانسته است، که شمشیرهای خود را بر دوش نهاده تا مرز شهادت پیش می‌روند و زمینه‌ساز حکومت جهانی حضرت مهدی علیه السلام می‌شوند؛ و برخی وقوع آن را در زمان ظهور امام زمان علیه السلام دانسته که متجاوزان یهود، قلع و قمع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 فَرَضَ عَلَیْکَ الْقُرْءَانَ لَرَادُّکَ إِلیَ مَعَادٍ قُل رَّبیّ‌ِ أَعْلَمُ مَن جَاءَ بِالهُْدَی وَ مَنْ هُوَ فیِ ضَلَالٍ مُّبِینٍ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مَا کُنتَ تَرْجُواْ أَن یُلْقَی إِلَیْکَ الْکِتَابُ إِلَّا رَحْمَةً مِّن رَّبِّکَ فَلَا تَکُونَنَّ ظَهِیرًا لِّلْکَفِرِینَ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یَصُدُّنَّکَ عَنْ ءَایَاتِ الله بَعْدَ إِذْ أُنزِلَتْ إِلَیْکَ وَ ادْعُ إِلیَ رَبِّکَ وَ لَا تَکُونَنَّ مِنَ الْمُشْرِکِینَ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لَا تَدْعُ مَعَ الله إِلَاهًا ءَاخَرَ لَا إِلَاهَ إِلَّا هُوَ کلُ‌ُّ شیَ‌ْءٍ هَالِکٌ إِلَّا وَجْهَهُ لَهُ الحْکْمُ وَ إِلَیْهِ تُرْجَعُونَ </w:t>
      </w:r>
      <w:r>
        <w:rPr>
          <w:rFonts w:eastAsia="Amiri" w:cs="Amiri" w:ascii="Amiri" w:hAnsi="Amiri"/>
          <w:i/>
          <w:iCs/>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بشارتی به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آله می‌خواهد به یثرب برود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هسته اصلی حکومت اسلامی را در آنجا تشکیل دهد و استعدادهای نهفته را شکوفا سازد و آنجا را پایگاه و سکویی برای دستیابی به حکومت گسترده الهی و اهدافش قرار دهد، اما با این حال عشق و دلبستگی او به مکه سخت او را آزار می‌دهد و دوری از این حرم امن الهی برای او بسیار ناگوار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 که نور وحی به قلب پاکش می‌تابد و بشارت بازگشت به سرزمین مألوف را به او می‌دهد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کسی که قرآن را بر تو فرض کرد تو را به‌جایگاه و زادگاهت باز می‌گرداند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غم مخور همان خدایی که موسی را در طفولیت به مادرش بازگرداند، همان خدایی که او را بعد از یک غیبت ده ساله از مصر به زادگاه اصلیش بازگردانید تا چراغ توحید را برافروزد و حکومت مستضعفان را تشکیل دهد و قدرت فرعونیان طاغوتی را درهم بشکند، همان خدا تو را باقدرت و قوت تمام به مکه باز می‌گرداند و چراغ توحید را با دست تو در این سرزمین مقدس‌برمی‌افروزد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خدایی که قرآن را بر تو نازل کرد و ابلاغش را فرض نمود و احکامش را واجب گردانید، آری خدای قرآن، خدای با عظمت زمین و آسمان این امور در برابر قدرتش سهل و آسان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هرگز این امید را نداشتی که این کتاب بزرگ آسمانی به تو القاء گردد، لکن رحمت پروردگار تو چنین ایجاب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بشارت ظهور آئین جدید را شنیده بودند و شاید گروهی از اهل کتاب و غیر آن‌ها انتظار می‌کشیدند که وحی بر آنان نازل شود و خدا این مسئولیت را به آن‌ها بسپارد، اما تو گمان نداشتی ولی خدا تو را از همه شایسته‌تر می‌دانست و این آئین بزرگ تنها به دست تو می‌بایست در جهان گسترده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مفسران بزرگ این جمله را هماهنگ با جمله‌هایی دانسته‌اند که قبلاً درباره داستان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آنجا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کُنْتَ بِجانِبِ الْغَرْبِیِّ إِذْ قَضَیْنا إِلی مُوسَی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کُنْتَ ثاوِیاً فِی أَهْلِ مَدْیَنَ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کُنْتَ بِجانِبِ الطُّورِ إِذْ نادَیْنا وَ لکِنْ رَحْمَةً مِنْ رَبِّکَ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هرگز در وادی طور نبودی آنجا که وحی به موسی فرستادیم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مردم مدین زندگی نکردی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ساعتی که فرمان رسالت بر موسی نازل شده حضور نداشتی این‌ها رحمت خدا است که شامل حال تو شده و اخبار دقیقش را در اختیارت گذارده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انبیای پیشین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سوره‌ی 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ءَاتَیْنَا مُوسیَ الْهُدَی وَ أَوْرَثْنَا بَنیِ إِسْرَ ءِیلَ الْکِتَابَ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هُدًی وَ ذِکْرَی لِأُوْلیِ الْأَلْبَابِ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إِنَّ وَعْدَ الله حَقٌّ وَ اسْتَغْفِرْ لِذَنبِکَ وَ سَبِّحْ بحِمْدِ رَبِّکَ بِالْعَشیِ‌ِّ وَ الْابْکَرِ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إِنَّ الَّذِینَ یجُادِلُونَ فیِ ءَایاتِ الله بِغَیرْ سُلْطَنٍ أَتَئهُمْ إِن فیِ صُدُورِهِمْ إِلَّا کِبرْ مَّا هُم بِباَلِغِیهِ فَاسْتَعِذْ بِاللَّهِ إِنَّهُ هُوَ السَّمِیعُ الْبَصِیر </w:t>
      </w:r>
      <w:r>
        <w:rPr>
          <w:rFonts w:eastAsia="Amiri" w:cs="Amiri" w:ascii="Amiri" w:hAnsi="Amiri"/>
          <w:i/>
          <w:iCs/>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هدایتی که خداوند به موسی ارزانی داشت</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مقام نبوت وحی را شامل می‌شود و هم کتاب آسمانی یعنی تورات و هم هدایت هایی که در مسیر انجام رسالتش به او داده شد و معجزاتی که در اختیار او قرار گرفت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پیامبر صلی الله علیه و آله به صبر</w:t>
      </w:r>
    </w:p>
    <w:p>
      <w:pPr>
        <w:pStyle w:val="BookText"/>
        <w:rPr/>
      </w:pPr>
      <w:r>
        <w:rPr>
          <w:rFonts w:ascii="IRNazanin" w:hAnsi="IRNazanin" w:eastAsia="IRNazanin"/>
          <w:color w:val="111111"/>
          <w:sz w:val="28"/>
          <w:sz w:val="28"/>
          <w:szCs w:val="28"/>
          <w:rtl w:val="true"/>
          <w:lang w:bidi="fa-IR"/>
        </w:rPr>
        <w:t>در برابر عناد و لجاجت دشمنان و کارشکنی آنان صبر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نادانی جمعی از دوستان و سستی و سهل‌انگاری و احیانا آزار آنان صبر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تمایلات نفس و هوسهای سرکش و خشم و غضب نیز شکیبایی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بدان‌که وعده خداوند در مورد پیروزی تو امتت تخلف ناپذیر است،</w:t>
      </w:r>
    </w:p>
    <w:p>
      <w:pPr>
        <w:pStyle w:val="BookText"/>
        <w:rPr/>
      </w:pPr>
      <w:r>
        <w:rPr>
          <w:rFonts w:ascii="IRNazanin" w:hAnsi="IRNazanin" w:eastAsia="IRNazanin"/>
          <w:color w:val="111111"/>
          <w:sz w:val="28"/>
          <w:sz w:val="28"/>
          <w:szCs w:val="28"/>
          <w:rtl w:val="true"/>
          <w:lang w:bidi="fa-IR"/>
        </w:rPr>
        <w:t>این ایمان به حقانیت وعده الهی تو را در مسیرت دلگرم و پر استقامت می‌کند و تحمل ناملایمات را بر تو مؤمنان آسان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بارها پیغمبر ص مأمور به صبر شده که گاهی به‌صورت مطلق است، همانند آیه موردبحث و بعضی آیات دیگر و گاه در بعضی موارد مخصوص ذکرشده است؛ مانند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 عَلی ما 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آنچه آن‌ها می‌گویند و نسبت‌های ناروایی که به تو می‌دهند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 دسته از یارانت که ظاهراً فقیرند اما هر صبح و شام پروردگار خویش را می‌خوانند و عبادت می‌کنند صبر و شکیبایی کن و از آن‌ها جدا مشو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 پیروزی هایی که نصیب پیامبر و مسلمانان نخستین شد در سایه همین صبر و استقامت بود و امروز نیز بدون آن غلبه بر دشمنان فراوان و مشکلات زیاد ممکن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یُکَذِّبُوکَ فَقَدْ کَذَّبَتْ قَبْلَهُمْ قَوْمُ نُوحٍ وَ عادٌ وَ ثَمُودُ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قَوْمُ ابراهیم وَ قَوْمُ لُوطٍ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مَدْیَنَ وَ کُذِّبَ مُوسی فَأَمْلَیْتُ لِلْکافِرِینَ ثُمَّ أَخَذْتُهُمْ فَکَیْفَ کانَ نَکِیرِ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فَکَأَیِّنْ مِنْ قَرْیَةٍ أَهْلَکْناها وَ هِیَ ظالِمَةٌ فَهِیَ خاوِیَةٌ عَلی عُرُوشِها وَ بِئْرٍ مُعَطَّلَةٍ وَ قَصْرٍ مَشِیدٍ </w:t>
      </w:r>
      <w:r>
        <w:rPr>
          <w:rFonts w:eastAsia="Amiri" w:cs="Amiri" w:ascii="Amiri" w:hAnsi="Amiri"/>
          <w:i/>
          <w:iCs/>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بودن دلداری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و روشن کردن عاقبت شوم کافران</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را تکذیب کنند غمگین مباش، چراکه پیش از آن‌ها قوم نوح و عاد و ثمود، پیامبرانشان را تکذیب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قوم ابراهیم و قوم لوط، این دو پیامبر بزرگ را تکذیب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سرزمین مدین، به تکذیب شعیب برخاستند و موسی از سوی فرعون و فرعونیان تکذیب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این مخالفت ها و تکذیب ها موجب سستی این پیامبران بزرگ در دعوتشان به‌سوی توحید و حق و عدالت نگشت، مسلماً در روح پاک و پر استقامت تو نیز اثر نخواهد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کافران کوردل تصوّر نکنند برای همیشه می‌توانند به این برنامه‌های ننگین ادامه دهند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السجده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آتَیْنا مُوسَی الْکِتابَ فَلا تَکُنْ فِی مِرْیَةٍ مِنْ لِقائِهِ وَ جَعَلْناهُ هُدیً لِبَنِی إِسْرائِیلَ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جَعَلْنا مِنْهُمْ أَئِمَّةً یَهْدُونَ بِأَمْرِنا لَمَّا صَبَرُوا وَ کانُوا بِآیاتِنا یُوقِنُونَ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هُوَ یَفْصِلُ بَیْنَهُمْ یَوْمَ الْقِیامَةِ فِیما کانُوا فِیهِ یَخْتَلِفُونَ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 xml:space="preserve">))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موردبحث اشاره ی کوتاه و زود گذری به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مؤمنان نخستین را تسلی و دلداری دهد و در برابر تکذیب و انکار و کارشکنی های مشرکان‌که درآیات گذشته به آن اشاره شد دعوت به صبر و شکیبایی و پایداری کند و هم بشارتی باشد برای مؤمنان‌که سرانجام بر این گروه کافر لجوج پیروز می‌شوند، همان‌گونه که بنی‌اسرائیل بر دشمنان خود پیروز شدند و پیشوایان روی زمین گشتند و ازآنجا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بزرگی است که هم یهودیان به او ایمان دارند و هم مسیحیان، از این نظر می‌تواند انگیزه‌ای بر حرکت اهل کتاب به‌سوی قرآن و اسلام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جمله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شک نداشته باش که موسی به لقای کتاب آسمانی رسید و آن را که از درگاه پروردگار به او القا شده بود دریافت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در آیه فوق، سه جمله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اول و آخر، مسلماً درباره تورات سخن می‌گوید، بنابراین مناسب این است که جمله وسط نیز همین معنی را تعقیب کند، نه اینکه سخن از قیامت یا قرآن مجید بگوید که در این صورت جمله معترضه خواهد بود و می‌دانیم جمله معترضه خلاف ظاهر است و تا نیازی به آن نباشد نباید به سراغ آن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کتاب آسمانی</w:t>
      </w:r>
    </w:p>
    <w:p>
      <w:pPr>
        <w:pStyle w:val="BookText"/>
        <w:rPr/>
      </w:pPr>
      <w:r>
        <w:rPr>
          <w:rFonts w:ascii="IRNazanin" w:hAnsi="IRNazanin" w:eastAsia="IRNazanin"/>
          <w:color w:val="111111"/>
          <w:sz w:val="28"/>
          <w:sz w:val="28"/>
          <w:szCs w:val="28"/>
          <w:rtl w:val="true"/>
          <w:lang w:bidi="fa-IR"/>
        </w:rPr>
        <w:t xml:space="preserve">در قرآن غالباً این کلمه با اضافه به الله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به‌کاررفته و اشاره به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بعضی این احتمال را در اینجا ترجیح داده‌اند که بگوئیم آیه فوق نخست از نزول تورات بر موسی علیه السلام سخن می‌گوید و بعد به پیامبر اسلام ص دستور می‌دهد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مسئله معاد تردید نکند و باز مجدداً به مسئله تورات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تصدیق کرد که در این صورت تناسب میان جمله‌های این آیه به‌کلی به هم می‌خورد و انسجام آن را متلاشی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باید توجه داشت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در قرآن در مورد دریافت کتب آسمانی به کار نرفته،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کراراً در این معنی استعمال شده است، چنان‌که در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قمر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أُلْقِیَ الذِّکْرُ عَلَیْهِ مِنْ بَیْنِنا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میآن‌همه ما قرآن بر محمد القاء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داستان سلیمان و ملکه سبا می‌خوانیم هنگامی‌که نامه سلیمان به او 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أُلْقِیَ إِلَیَّ کِتابٌ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پر ارزشی به من القاء شده؛ و در همین سوره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قرآن مجید چنین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إِنَّکَ لَتُلَقَّی الْقُرْآنَ مِنْ لَدُنْ حَکِیمٍ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قرآن را از سوی خداوند حکیم و علیم تلقی می‌کنی</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مکرر در این مورد به‌کاررفته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حتی خود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نامه اعمال انسان در قرآن مجید استعمال شده، در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نُخْرِجُ لَهُ یَوْمَ الْقِیامَةِ کِتاباً یَلْقاهُ مَنْشُوراً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کتابی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می‌آوریم که آن را گسترده می‌بیند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تَکُ فِی مِرْیَةٍ مِمَّا یَعْبُدُ هؤُلاءِ ما یَعْبُدُونَ إِلاَّ کَما یَعْبُدُ آباؤُهُمْ مِنْ قَبْلُ وَ إِنَّا لَمُوَفُّوهُمْ نَصِیبَهُمْ غَیْرَ مَنْقُوصٍ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لَقَدْ آتَیْنا مُوسَی الْکِتابَ فَاخْتُلِفَ فِیهِ وَ لَوْ لا کَلِمَةٌ سَبَقَتْ مِنْ رَبِّکَ لَقُضِیَ بَیْنَهُمْ وَ إِنَّهُمْ لَفِی شک مِنْهُ مُرِیبٍ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کُلاًّ لَمَّا لَیُوَفِّیَنَّهُمْ رَبُّکَ أَعْمالَهُمْ إِنَّهُ بِما یَعْمَلُونَ خَبِیرٌ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فَاسْتَقِمْ کَما أُمِرْتَ وَ مَنْ تابَ مَعَکَ وَ لا تَطْغَوْا إِنَّهُ بِما تَعْمَلُونَ بَصِیرٌ </w:t>
      </w:r>
      <w:r>
        <w:rPr>
          <w:rFonts w:eastAsia="Amiri" w:cs="Amiri" w:ascii="Amiri" w:hAnsi="Amiri"/>
          <w:i/>
          <w:iCs/>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 ابدی و جاودان</w:t>
      </w:r>
    </w:p>
    <w:p>
      <w:pPr>
        <w:pStyle w:val="BookText"/>
        <w:rPr/>
      </w:pPr>
      <w:r>
        <w:rPr>
          <w:rFonts w:ascii="IRNazanin" w:hAnsi="IRNazanin" w:eastAsia="IRNazanin"/>
          <w:color w:val="111111"/>
          <w:sz w:val="28"/>
          <w:sz w:val="28"/>
          <w:szCs w:val="28"/>
          <w:rtl w:val="true"/>
          <w:lang w:bidi="fa-IR"/>
        </w:rPr>
        <w:t>این آیه، این واقعیت را مجسم می‌کند که آنچه از سرگذشت اقوام پیشین خواندیم، اسطوره و افسانه نبود و نیز اختصاصی به گذشتگان نداشت، سنتی است ابدی و جاودانی و درباره تمام انسان‌های دیروز و امروز و فردا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این مجازات‌ها در بسیاری از اقوام گذشته به‌صورت بلاهای هولناک و عظیم صورت گرفت اما در مورد دشمنان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دیگری پیدا کرد و آن اینکه خدا آن‌قدر قدرت و نیرو به پیامبرش داد که توانست به‌وسیله گروه مؤمنان دشمنان لجوج و بیرحم را که به هیچ صراطی مستقیم نبودند درهم بشکند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دلداری و تسلی خاطر پیامبر صلی الله علیه و آله</w:t>
      </w:r>
    </w:p>
    <w:p>
      <w:pPr>
        <w:pStyle w:val="BookText"/>
        <w:rPr/>
      </w:pPr>
      <w:r>
        <w:rPr>
          <w:rFonts w:ascii="IRNazanin" w:hAnsi="IRNazanin" w:eastAsia="IRNazanin"/>
          <w:color w:val="111111"/>
          <w:sz w:val="28"/>
          <w:sz w:val="28"/>
          <w:szCs w:val="28"/>
          <w:rtl w:val="true"/>
          <w:lang w:bidi="fa-IR"/>
        </w:rPr>
        <w:t>خداوند با بیان وظیفه و مسئولیت او یکی از نتائج مهمّی که از شرح داستان‌های اقوام پیشین گرفته می‌شود همین است که پیامبر و به دنبال او مؤمنان راستین از انبوه دشمنان نهراسند و در شکست قوم بت پرست و ستمگری که با آن روبرو هستند شک و تردیدی به خود راه ندهند و به امداد الهی مطمئن باشند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استقامت درراه تبلیغ و ارشاد کن، استقامت در طریق مبارزه و پیکار کن، استقامت در انجام وظائف الهی و پیاده کردن تعلیمات قرآن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استقامت نه به خاطر خوش آیند این و آن باشد و نه از روی تظاهر و ریا و نه برای کسب عنوان قهرمانی، نه برای به دست آوردن مقام و ثروت و کسب موفقیت و قدرت، بلکه تنها به خاطر فرمان خدا و آن گونه که به تو دستور داده‌شده است باید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أُمِرْتَ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این دستور تنها مربوط به تو نیست، هم تو باید استقامت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تمام کسانی که از شرک به‌سوی ایمان باز گشته‌اند و قبول دعوت الله نموده‌اند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تابَ مَعَکَ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استقامتی خالی از افراط و تفریط و زیاده و نقصان، استقامتی که در آن طغیان وجود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تَطْغَوْا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خداوند از اعمال شما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حرکت و سکون و سخن و برنامه‌ای بر او مخفی نمی‌ماند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بِما تَعْمَلُونَ بَصِیرٌ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قوم تو درباره کتاب آسمانیت یعنی قرآن اختلاف و بهانه جویی می‌کنند، ناراحت نباش زیرا ما به موسی کتاب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دادیم و در آن اختلاف کردند، بعضی پذیرفتند و بعضی منکر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آتَیْنا مُوسَی الْکِتابَ فَاخْتُلِفَ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می‌بینی در مجازات دشمنان تو تعجیل نمی‌کنیم، به خاطر این است که مصالحی ازنظر تعلیم و تربیت و هدایت این قوم، چنین ایجاب می‌کند و اگر این مصلحت نبود و برنامه‌ای که پروردگار تو از قبل در این زمینه مقرر فرموده ایجاب تأخیر نمی‌کرد، در میان آن‌ها داوری لازم می‌شد و مجازات دامانشان را می‌گرفت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لا کَلِمَةٌ سَبَقَتْ مِنْ رَبِّکَ لَقُضِیَ بَیْنَهُمْ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آن‌ها این حقیقت را هنوز باور نکردند و هم چنان نسبت به آن در شک و تردیدند شکی آمیخته با سوء ظن و بدبینی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إِنَّهُمْ لَفِی شک مِنْهُ مُرِیبٍ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یُقالُ لَکَ إِلاَّ ما قَدْ قِیلَ لِلرُّسُلِ مِنْ قَبْلِکَ إِنَّ رَبَّکَ لَذُو مَغْفِرَةٍ وَ ذُو عِقابٍ أَلِیمٍ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لَوْ جَعَلْناهُ قُرْآناً أَعْجَمِیًّا لَقالُوا لَوْ لا فُصِّلَتْ آیاتُهُ ءَ أَعْجَمِیٌّ وَ عَرَبِیٌّ قُلْ هُوَ لِلَّذِینَ آمَنُوا هُدیً وَ شِفاءٌ وَ الَّذِینَ لا یُؤْمِنُونَ فِی آذانِهِمْ وَقْرٌ وَ هُوَ عَلَیْهِمْ عَمًی أُولئِکَ یُنادَوْنَ مِنْ مَکانٍ بَعِیدٍ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مُوسَی الْکِتابَ فَاخْتُلِفَ فِیهِ وَ لَوْ لا کَلِمَةٌ سَبَقَتْ مِنْ رَبِّکَ لَقُضِیَ بَیْنَهُمْ وَ إِنَّهُمْ لَفِی شک مِنْهُ مُرِیبٍ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مَنْ عَمِلَ صالِحاً فَلِنَفْسِهِ وَ مَنْ أَساءَ فَعَلَیْها وَ ما رَبُّکَ بِظَلاَّمٍ لِلْعَبِیدِ </w:t>
      </w:r>
      <w:r>
        <w:rPr>
          <w:rFonts w:eastAsia="Amiri" w:cs="Amiri" w:ascii="Amiri" w:hAnsi="Amiri"/>
          <w:i/>
          <w:iCs/>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 خاطر به پیامبر صلی الله علیه و آله</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ازآنجا که کفار مکه شدیدترین مبارزه را با آئین اسلام و شخص پیامبر ص آغاز کرده بودند و آیات گذشته از الحاد آن‌ها در دلایل توحید و کفر و تکذیبشان نسبت به آیات الهی خبر می‌داد، در نخستین آیه ی موردبحث به‌عنوان تسلّی خاطر پیامبر صلی الله علیه و آله و آموختن درس استقامت و پایمردی به همه مسلمین که در فشار دشمنان قرار می‌گیرند،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نسبت‌های ناروایی که به تو داده می‌شود همان است که به پیامبران پیش از تو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مجنون و ساحرت می‌خوانند، به پیامبران بزرگ پیشین همین نسبت‌ها را دادند و اگر دروغگویت می‌نامند آن‌ها نیز از این </w:t>
      </w:r>
    </w:p>
    <w:p>
      <w:pPr>
        <w:pStyle w:val="BookText"/>
        <w:rPr/>
      </w:pPr>
      <w:r>
        <w:rPr>
          <w:rFonts w:ascii="IRNazanin" w:hAnsi="IRNazanin" w:eastAsia="IRNazanin"/>
          <w:color w:val="111111"/>
          <w:sz w:val="28"/>
          <w:sz w:val="28"/>
          <w:szCs w:val="28"/>
          <w:rtl w:val="true"/>
          <w:lang w:bidi="fa-IR"/>
        </w:rPr>
        <w:t>نسبت در امان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نه دعوت تو به‌سوی آئین توحید و حق مطلب تازه‌ای است و نه تهمت و تکذیب آن‌ها، محکم بایست و به این سخنان اعتنا مکن و دعوت توحید را تداوم بخش و بدان خدا با تو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حجت بر مشرکین</w:t>
      </w:r>
    </w:p>
    <w:p>
      <w:pPr>
        <w:pStyle w:val="BookText"/>
        <w:rPr/>
      </w:pPr>
      <w:r>
        <w:rPr>
          <w:rFonts w:ascii="IRNazanin" w:hAnsi="IRNazanin" w:eastAsia="IRNazanin"/>
          <w:color w:val="111111"/>
          <w:sz w:val="28"/>
          <w:sz w:val="28"/>
          <w:szCs w:val="28"/>
          <w:rtl w:val="true"/>
          <w:lang w:bidi="fa-IR"/>
        </w:rPr>
        <w:t>ای پیامبر اگر مشاهده می‌کنی ما در مجازات این دشمنان لجوج تعجیل نمی‌کنیم به خاطر این است که مصالح تربیتی ایجاب می‌کند آن‌ها آزاد باشند و تا آنجا که ممکن است اتمام‌حجت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فرمانی از ناحیه پروردگارت در این زمینه صادر نشده بود در میان آن‌ها داوری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مجازات الهی به‌سرعت دامانشان را می‌گرفت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کَلِمَةٌ سَبَقَتْ مِنْ رَبِّکَ لَقُضِیَ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 الهی بر اساس مصالح هدایت انسان‌ها و اتمام‌حجت بوده و این سنت در میان تمام اقوام گذشته جاری‌شده و درباره قوم تو نیز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آن‌ها هنوز این حقیقت را باور نکرده‌اند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قرآن تو شک و تردید دارند، شکی آمیخته با سوء ظن و بدبینی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بهانه‌جویی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دلیل بر این است که انسان درد دیگری دارد که نمی‌خواهد آن را فاش بگوید، درد این گروه نیز این بود که توده‌های مردم سخت مجذوب قرآن شده بودند و لذا منافع آن‌ها سخت به خطر افتاده بود، برای خاموش کردن نور اسلام به هر وسیله‌ای متوسل می‌شدند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فَرَأَیْتَ الَّذِی تَوَلَّی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أَعْطی قَلِیلاً وَ أَکْدی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عِنْدَهُ عِلْمُ الْغَیْبِ فَهُوَ یَری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أَمْ لَمْ یُنَبَّأْ بِما فِی صُحُفِ مُوسی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ابراهیم الَّذِی وَفَّی </w:t>
      </w:r>
      <w:r>
        <w:rPr>
          <w:rFonts w:eastAsia="Amiri" w:cs="Amiri" w:ascii="Amiri" w:hAnsi="Amiri"/>
          <w:color w:val="111111"/>
          <w:sz w:val="28"/>
          <w:szCs w:val="28"/>
          <w:rtl w:val="true"/>
          <w:lang w:bidi="ar-SA"/>
        </w:rPr>
        <w:t>(</w:t>
      </w:r>
      <w:r>
        <w:rPr>
          <w:rFonts w:eastAsia="Times New Roman" w:cs="Times New Roman" w:ascii="Times New Roman" w:hAnsi="Times New Roman"/>
          <w:i/>
          <w:iCs/>
          <w:color w:val="111111"/>
          <w:sz w:val="28"/>
          <w:szCs w:val="28"/>
          <w:rtl w:val="true"/>
          <w:lang w:val="en-US" w:bidi="en-US"/>
        </w:rPr>
        <w:t xml:space="preserve">))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اعمال</w:t>
      </w:r>
    </w:p>
    <w:p>
      <w:pPr>
        <w:pStyle w:val="BookText"/>
        <w:rPr/>
      </w:pPr>
      <w:r>
        <w:rPr>
          <w:rFonts w:ascii="IRNazanin" w:hAnsi="IRNazanin" w:eastAsia="IRNazanin"/>
          <w:color w:val="111111"/>
          <w:sz w:val="28"/>
          <w:sz w:val="28"/>
          <w:szCs w:val="28"/>
          <w:rtl w:val="true"/>
          <w:lang w:bidi="fa-IR"/>
        </w:rPr>
        <w:t>ممکن است بعضی تصور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کسی را به گناه دیگری کیفر داد، یا گناه دیگری را بر گردن گرفت واین آیات در مقام نفی این توهم برآمده و این اصل مهم اسلامی را که نتیجه اعمال هر کس فقط به خود او بازمی‌گردد تشریح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اشاره به کتاب آسمانی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شباهت میان حضرت موسی علیه السلام و محمّد صلی الله علیه و آله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موسی به امید به دست آوردن آتش، به‌سوی آن رفت و به نور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أَتاها 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 م صلی الله علیه و آله نیز به قصد عبادت به غار حرا رفت که با وحی آسمانی آشنا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کُنْتَ تَرْجُوا أَنْ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بِما أَنْعَمْتَ عَلَیَّ فَلَنْ أَکُونَ ظَهِیراً لِلْمُجْرِمِینَ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لطفی که به من کردی من هرگز یاور تبهکاران نخواهم بود؛ و خداوند به پیامبر اکر م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یُلْقی إِلَیْکَ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تَکُونَنَّ ظَهِیراً لِلْکافِرِینَ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کتاب آسمانی که به تو القا شده، هرگز یاور کافران مباش</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6" w:name="pg14478_131917"/>
      <w:bookmarkStart w:id="367" w:name="pg14478_131917"/>
      <w:bookmarkEnd w:id="367"/>
    </w:p>
    <w:p>
      <w:pPr>
        <w:pStyle w:val="Heading2"/>
        <w:numPr>
          <w:ilvl w:val="1"/>
          <w:numId w:val="1"/>
        </w:numPr>
        <w:rPr/>
      </w:pPr>
      <w:bookmarkStart w:id="368" w:name="pg14478_131917"/>
      <w:bookmarkStart w:id="369" w:name="__RefHeading___Toc519899_996550957"/>
      <w:bookmarkStart w:id="370" w:name="_Toc121"/>
      <w:bookmarkEnd w:id="368"/>
      <w:bookmarkEnd w:id="369"/>
      <w:r>
        <w:rPr>
          <w:rtl w:val="true"/>
        </w:rPr>
        <w:t>منابع و مآخذ</w:t>
      </w:r>
      <w:bookmarkEnd w:id="370"/>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نهج‌البلاغه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فارسی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اعداد، تثنیه، لاویان، یوشع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منسوب به امام حسن عسگری علیه السلام،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المهدی،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شیخ صدوق، الخصال،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اسلامیه، چ هفتم، بی تا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عیون اخبار الرضا،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حمیدرضا مستفید،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طاووس، سید رضی الدین، لهوف، نشر اسوه، بی تا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استعلامی، محمد، شرح مثنوی معنوی مولوی،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چ هفتم،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اصفهانی، صفا، دیوان اشعار، به اهتمام سهیلی خوانساری، احمد،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چ دوم،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اصفهانی، هاتف، دیوان اشعار، به تصحیح دستگردی، وحید، انتشارات فروغی، چ نهم،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اعتصامی، پروین، دیوان اشعار، به کوشش عالم‌گیر تهرانی، محمد، انتشارات محمد، چ هفتم،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اقبال لاهوری، محمد، کلیات اشعار، با مقدمه و شرح سروش، احمد،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سنایی، چ اول،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انوری، اوحد الدین، محمد، دیوان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دوره‌ی دوجلدی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اهتمام مدرس رضوی، محمدتقی،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فرهنگی، چ سوم،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ایرج میرزا، جلال الممالک، دیوان اشعار، به اهتمام محجوب، محمدجعفر، انتشارات اندیشه، چ سوم، سال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بهار، ملک‌الشعرا، دیوان اشعار، انتشارات آزاد مهر، چ اول، </w:t>
      </w:r>
      <w:r>
        <w:rPr>
          <w:rFonts w:eastAsia="IRNazanin" w:cs="IRNazanin"/>
          <w:color w:val="111111"/>
          <w:sz w:val="28"/>
          <w:szCs w:val="28"/>
          <w:lang w:bidi="fa-IR"/>
        </w:rPr>
        <w:t>1382</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بیضاوی، عبدالله بن عمر، أنوار التنزیل و أسرار التأویل،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بحرانی، سید هاشم، البرهان فی تفسیر القرآن، نشر الاعلمی،</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ثعلبی، ابواسحاق احمد، قصص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المسمّی عرایس المجالس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العلمیّه،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جزایری، نعمت الله، قصص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عزیزی، نشر هادی، چ دوّم،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جامی، عبدالرحمان، دیوان اشعار، با مقدمه‌ی روشن، محمد، انتشارات نگاه، چ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حسن‌زاده آملی، حسن، ممد الهمم در شرح فصوص الحکم، تهران، وزارت فرهنگ و ارشاد اسلامی، چ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عاملی، وسایل الشیعه،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شیرازی، شمس‌الدین، دیوان اشعار، به تصحیح قزوینی، محمد و غنی، قاسم،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چ دوازدهم،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خاقانی شروانی، افضل الدین، دیوان اشعار، انتشارات ارسطو، چ اول،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خاقانی شروانی، افضل الدین، تحفة العراقین، به اهتمام و تصحیح یحی قریب،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چ دوّم، </w:t>
      </w:r>
      <w:r>
        <w:rPr>
          <w:rFonts w:eastAsia="IRNazanin" w:cs="IRNazanin"/>
          <w:color w:val="111111"/>
          <w:sz w:val="28"/>
          <w:szCs w:val="28"/>
          <w:lang w:bidi="fa-IR"/>
        </w:rPr>
        <w:t>1357</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خراسانی، میرزا حبیب، دیوان اشعار، به اهتمام حبیب، علی،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زوار، چ پنجم،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خرایلی، محمد، شرح گلستان سعدی، انتشارات جاویدان، چ ششم،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خرّم شاهی، بهاءالدین، حافظ‌نامه، انتشارات سروش، چ دوّم، ج اوّل، سال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خواجوی کرمانی، کمال‌الدین محمود، دیوان غزلیات، انتشارات خدمات فرهنگی کرمان، چ اول،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دقیقی توسی، ابومنصور، دیوان اشعار، به اهتمام شریعت، محمدجواد، انتشارات اساطیر، چ اول، </w:t>
      </w:r>
      <w:r>
        <w:rPr>
          <w:rFonts w:eastAsia="IRNazanin" w:cs="IRNazanin"/>
          <w:color w:val="111111"/>
          <w:sz w:val="28"/>
          <w:szCs w:val="28"/>
          <w:lang w:bidi="fa-IR"/>
        </w:rPr>
        <w:t>1357</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دهقان، اکبر، تفسیر نسیم رحمت، نشر حرم،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راوندی، قطب الدین، قصص الانبیاء،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رشید رضا، المنار، بیروت، دار المعرفة،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رودکی سمرقندی، ابوعبدالله، کلیات دیوان اشعار، انتشارات فخر رازی، چ سوم، </w:t>
      </w:r>
      <w:r>
        <w:rPr>
          <w:rFonts w:eastAsia="IRNazanin" w:cs="IRNazanin"/>
          <w:color w:val="111111"/>
          <w:sz w:val="28"/>
          <w:szCs w:val="28"/>
          <w:lang w:bidi="fa-IR"/>
        </w:rPr>
        <w:t>1368</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رسولی محلّاتی، سیّد هاشم، تاریخ انبیاء یا قصص قرآن، انتشارات علمیّه اسلامی، چ سوّم، بازار شیرازی،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زرّین کوب، عبدالحسین، بحر در کوزه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و تفسیر قصّه‌ها و تمثیلات مثنوی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چ هشتم،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زرّین کوب، عبدالحسین، سر 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و شرح تطبیقی مثنوی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چ دهم،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زرکشی، محمد بن عبدالله، البرهان، قم، اسماعیلیان،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سبزواری، ملأ هادی، دیوان اشعار، به قلم مدرسی چخاردهی، مرتضی، انتشارات محمودی، بی تا</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سلمان، مسعود، دیوان اشعار، به تصحیح باسمی، رشید،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چ دوم،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سعدی شیرازی، مشرف الدین، بوستان، به اهتمام فروغی، محمدعلی،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سعدی شیرازی، مشرف الدین، گلستان، بی تا بیجا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سعدی شیرازی، مشرف الدین، دیوان غزلیات، به اهتمام فروغی، محمدعلی،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بی تا</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سعدی شیرازی، مشرف الدین، دیوان قصاید، به اهتمام فروغی، محمدعلی،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بی تا</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سنایی غزنوی، ابو المجد مجدود بن آدم، حدیقة الحقیقه، به تصحیح مدرس رضوی، محمدتقی،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چ چهارم،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سنایی غزنوی، ابو المجد مجدود بن آدم، دیوان اشعار، به اهتمام مدرس رضوی، محمدتقی،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سنایی، چ سوم،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شبستری، محمود، گلشن 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شهر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آراسته معصومی، رضا، انتشارات حافظ، چ اول،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شریعت زاده، سیّد علی‌اصغر، ابن یمین شاعر مردم‌دار، انتشارات پارینه، چ دوّم، سال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مغربی، محمد، دیوان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شهر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آراسته معصومی، رضا، انتشارات حافظ، چ اول،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شمسیا، سیروس، فرهنگ تلمیحات، انتشارات فردوس، چ چهارم،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شوریده شیرازی، محمدتقی، دیوان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شهر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آراسته معصومی، رضا، انتشارات حافظ، چ اول،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شهریار، محمدحسین، کلیات اشعار،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ذرین، چ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صائب تبریزی، میرزا محمدعلی، دیوان اشعار،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قهرمان، محمد،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فرهنگی، چ سوم،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صباحی بیدگلی، سلیمان، دیوان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شهر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آراسته معصومی، رضا، انتشارات حافظ، چاپ اول، سال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صفی علیشاه اصفهانی، میرزا حسن، دیوان اشعار،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چ دوم،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صفی علیشاه، حسن بن محمدباقر، تفسیر صفی،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منوچهری،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طباطبائی، سید محمدحسین، المیزان، چ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مجمع‌البیان، بیروت، دار احیاء التراث العربی،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 بن حسن، تهذیب الاحکام،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الاسلامیه،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عروسی حویزی، عبدالعلی بن جمعه، نور الثقلین،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عیّاشی، محمد بن مسعود، تفسیر عیاشی،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العلمیة الاسلامیه،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الهدی، سیّد مرتضی، تنزیه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قرآنی درباره‌ی عصمت پیامبران و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سلمانی رحیمی،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به نشر، چ دوّم،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عراقی، فخرالدین، دیوان اشعار، 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پروین قائمی، انتشارات پیمان، چ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عطار نیشابوری، فریدالدین، دیوان اشعار، با مقدمه و حواشی درویش،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جاویدان، چ دوم،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عطار نیشابوری، فریدالدین، منطق‌الطیر، به تصحیح گوهرین</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فاریابی، ظهیر، دیوان اشعار، به اهتمام رضی، هاشم، انتشارات کاوه،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فرّخی سیستانی، ابوالحسن، دیوان اشعار، به کوشش دبیر سیاقی، محمد،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زوار، چ چهارم،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فروزان فر، بدیع‌الزمان، احادیث و قصص مثنوی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تلفیقی از دو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مثنوی و مأخذ قصص، تمثیلات مثنوی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کامل و تنظیم مجدد حسین داوودی،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چ سوّم،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کاشانی، ملا محسن، تفسیر الصافی،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قاآنی شیرازی، حبیب‌الله، دیوان اشعار، به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صانعی خوانساری، انتشارات نگاه، چ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قرائتی، محسن، تفسیر نور،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درس‌هایی از قرآن، چ یازدهم،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مشهدی، محمد بن محمدرضا، تفسیر کنزالدقائق و بحرالغرائب،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شیخ عباس، سفینة البحار، نشر دار الأسوه،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محیط، دیوان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شهر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آراسته معصومی، انتشارات حافظ، چ اول،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قمی، علی بن ابراهیم، تفسیر قمی،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دارالکتاب،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 الکافی فی الاصول و الفروع،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غفاری،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اسلامیّه، الطبعة الثالثة، </w:t>
      </w:r>
      <w:r>
        <w:rPr>
          <w:rFonts w:eastAsia="IRNazanin" w:cs="IRNazanin"/>
          <w:color w:val="111111"/>
          <w:sz w:val="28"/>
          <w:szCs w:val="28"/>
          <w:lang w:bidi="fa-IR"/>
        </w:rPr>
        <w:t>1338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ترجمه‌ی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عبدالحسین رضایی،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اسلامیّه،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چ سوم،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سیّد محمدباقر، حیوة القلوب، انتشارات جاویدان، چ اوّل،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خمینی، روح‌الله، دیوان اشعار،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تنظیم و نشر آثار امام خمینی، چ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همدانی، سید محمدباقر، ترجمه تفسیر المیزان،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جامعه‌ی مدرسین حوزه علمیه،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جزایری، هاشم، ثواب الاعمال فی القرآن،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ناجی الجزائری،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محتشم کاشانی، شمس الشعراء، دیوان اشعار، به تصحیح بهدار وند، اکبر، انتشارات نگاه، چ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ملاصدرا، تفسیر القرآن الکریم، قم،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معزی، امیر، دیوان اشعار، به تصحیح هیری، ناصر، انتشارات پگاه، چ اول، </w:t>
      </w:r>
      <w:r>
        <w:rPr>
          <w:rFonts w:eastAsia="IRNazanin" w:cs="IRNazanin"/>
          <w:color w:val="111111"/>
          <w:sz w:val="28"/>
          <w:szCs w:val="28"/>
          <w:lang w:bidi="fa-IR"/>
        </w:rPr>
        <w:t>1362</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منوچهری دامغانی، ابوالنجم، دیوان اشعار، به کوشش دبیر سیاقی، محمد،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زوار، چ اول،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منصور حلاج، حسین، دیوان اشعار، به تصحیح شیرازی، داوود،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سنایی، چ دهم، </w:t>
      </w:r>
      <w:r>
        <w:rPr>
          <w:rFonts w:eastAsia="IRNazanin" w:cs="IRNazanin"/>
          <w:color w:val="111111"/>
          <w:sz w:val="28"/>
          <w:szCs w:val="28"/>
          <w:lang w:bidi="fa-IR"/>
        </w:rPr>
        <w:t>1380</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مولوی، جلال‌الدین محمد، مثنوی معنوی،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استعلامی، محمد،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زوار، چ دوم،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مولوی، جلال‌الدین، کلیات شمس، با مقدمه فروزان فر، بدیع‌الزمان،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1367</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مولوی، جلال‌الدین، فیه مافیه،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حیدر خانی،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سنایی، چ سوّم،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المغلوث، سامی عبدالله، أطلس تاریخ الانبیاء و الرسل صلوات الله و سلامه علیهم، الریاض، مکتبة العبیکان، قم،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 تفسیر نمونه،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چ اول و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وحشی بافقی، کمال الدّین، دیوان اشعار، انتشارات طلائیه، چ 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همایی، جلال‌الدین، مولوی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چ نهم،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مواعظ امیر المؤمنین</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این قرآن بر بنی اسرائیل اکثر معارف و احکامی را که در آن اختلاف می‌کنند کاملا بیان می‌کند و حکم واقعی تورات را آشکار می‌سازد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مهمترین عللی که در اذهان برخی افراد، سبب رشد اعتقاد به پراکنده‌گویی و گسیختگی مطالب قرآن شده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قسمتی از زیارت اربعین امام حسین علیه السلام</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دعای شب عرفه و سمات</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سْلْهُمْ عَنِ الْقَرْیَةِ الَّتیِ کَانَتْ حَاضِرَةَ الْبَحْرِ إِذْ یَعْدُونَ فیِ السَّبْتِ إِذْ تَأْتِیهِمْ حِیتَانُهُمْ یَوْمَ سَبْتِهِمْ شُرَّعًا وَ یَوْمَ لَا یَسْبِتُونَ لَا تَأْتِیهِمْ کَذَالِکَ نَبْلُوهُم بِمَا کَانُواْ یَفْسُقُونَ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 قَالَتْ أُمَّةٌ مِّنهْمْ لِمَ تَعِظُونَ قَوْمًا اللَّهُ مُهْلِکُهُمْ أَوْ مُعَذِّبهُمْ عَذَابًا شَدِیدًا قَالُواْ مَعْذِرَةً إِلیَ رَبِّکمُ‌ْ وَ لَعَلَّهُمْ یَتَّقُونَ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زرکشی، 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اعداد، اصحاح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نَسُواْ مَا ذُکِّرُواْ بِهِ أَنجَیْنَا الَّذِینَ یَنهْوْنَ عَنِ السُّوءِ وَ أَخَذْنَا الَّذِینَ ظَلَمُواْ بِعَذَابِ بَیسِ بِمَا کاَنُواْ یَفْسُقُونَ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عَتَوْاْ عَن مَّا نهُواْ عَنْهُ قُلْنَا لهَمْ کُونُواْ قِرَدَةً خَاسِینَ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عَلِمْتُمُ الَّذِینَ اعْتَدَوْاْ مِنکُمْ فیِ السَّبْتِ فَقُلْنَا لَهُمْ کُونُواْ قِرَدَةً خَاسِینَ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فجَعَلْنَاهَا نَکَالًا لِّمَا بَینْ‌َ یَدَیهْا وَ مَا خَلْفَهَا وَ مَوْعِظَةً لِّلْمُتَّقِینَ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787</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هَلْ أُنَبِّئُکُم بِشرَ مِّن ذَالِکَ مَثُوبَةً عِندَ اللَّهِ مَن لَّعَنَهُ اللَّهُ وَ غَضِبَ عَلَیْهِ وَ جَعَلَ مِنهْمُ الْقِرَدَةَ وَ الخْنَازِیرَ وَ عَبَدَ الطَّاغُوتَ أُوْلَئکَ شرَّ مَّکاَنًا وَ أَضَلُّ عَن سَوَاءِ السَّبِیلِ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پیغمبر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شما را آگاه سازم که کدام قوم را نزد خدا بدترین پاداش است؟ کسانی که خدا بر آنها لعن و غضب کرده و برخی از آنان را به بوزینه و خوک مسخ نموده و آن کس که بندگی طاغوت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گروه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بدترین منزلت است و آنها گمراه‌ترین مردم از راه راستند</w:t>
      </w:r>
      <w:r>
        <w:rPr>
          <w:rFonts w:eastAsia="IRNazanin" w:cs="IRNazanin"/>
          <w:b w:val="false"/>
          <w:bCs w:val="false"/>
          <w:i w:val="false"/>
          <w:iCs w:val="false"/>
          <w:color w:val="333333"/>
          <w:sz w:val="20"/>
          <w:szCs w:val="20"/>
          <w:rtl w:val="true"/>
        </w:rPr>
        <w:t>.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زرکشی، 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سخن از ابن عباس نیز در تفسیر مجمع البیان ذیل آیه مورد بحث نقل شده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مجمع البیان، ذیل آیه</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از مدارک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صبح نزدیک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نمائید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نبیذ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از این بوده که مقداری خرما یا کشمش را در ظرفی که مقداری آب در آن بود می‌ریختند و چند روزی می‌گذاشتند و سپس می‌نوشیدند گرچه رسما شراب نبود، ولی بر اثر گرمی هوا مواد قندی آن تبدیل به الکل خفیفی می‌شد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آخر خطبه </w:t>
      </w:r>
      <w:r>
        <w:rPr>
          <w:rFonts w:eastAsia="IRNazanin" w:cs="IRNazanin"/>
          <w:b w:val="false"/>
          <w:bCs w:val="false"/>
          <w:i w:val="false"/>
          <w:iCs w:val="false"/>
          <w:color w:val="333333"/>
          <w:sz w:val="20"/>
          <w:szCs w:val="20"/>
        </w:rPr>
        <w:t>156</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و نور الثقلین و صافی، ذیل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نبأ</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اعداد، اصحاح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از آنها 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که در ساحل دریا بود بپرس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زمانی که آنها در روزهای شنبه، تجاوز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نافرمانی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می‌کردند همان هنگام که ماهیانشان، روز شنبه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روز تعطیل و استراحت و عبادت بود، بر سطح 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آشکار می‌شدند امّا در غیر روز شنبه، به سراغ آنها نمی‌آمدند این چنین آنها را به چیزی آزمایش کردیم که نافرمانی می‌کردند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یاد آر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را که گروهی از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گروه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چرا جمعی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گنهکار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اندرز می‌دهید که سرانجام خداوند آنها را هلاک خواهد کرد، یا به عذاب شدیدی گرفتار خواهد ساخت؟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آنها را به حال خود واگذارید تا نابود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اندرزها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برای اعتذار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رفع مسئولیت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پیشگاه پروردگار شماست بعلاوه شاید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بپذیرند و از گناه باز ایستند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تقوا پیشه کنند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 هنگامی که تذکراتی را که به آنها داده شده بود فراموش کردند،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لحظه عذاب فرا رسید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نهی کنندگان از بدی را رهایی بخشیدیم و کسانی را که ستم کردند، بخاطر نافرمانیشان به عذاب شدیدی گرفتار ساختیم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هنگامی که در برابر آنچه از آن نهی شده بودند سرکشی کردند، به آنها گفتیم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شکل میمون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هایی طردشده در آیید</w:t>
      </w:r>
      <w:r>
        <w:rPr>
          <w:rFonts w:eastAsia="IRNazanin" w:cs="IRNazanin"/>
          <w:b w:val="false"/>
          <w:bCs w:val="false"/>
          <w:i w:val="false"/>
          <w:iCs w:val="false"/>
          <w:color w:val="333333"/>
          <w:sz w:val="20"/>
          <w:szCs w:val="20"/>
          <w:rtl w:val="true"/>
        </w:rPr>
        <w:t>!»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طور قطع از حال کسانی از شما، که در روز شنبه نافرمانی و گناه کردند، آگاه شده‌اید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به آنها گفتیم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صورت بوزینه‌هایی طردشده درآیید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این کیفر را درس عبرتی برای مردم آن زمان و نسلهای بعد از آنان و پند و اندرزی برای پرهیزکاران قرار دادیم</w:t>
      </w:r>
      <w:r>
        <w:rPr>
          <w:rFonts w:eastAsia="IRNazanin" w:cs="IRNazanin"/>
          <w:b w:val="false"/>
          <w:bCs w:val="false"/>
          <w:i w:val="false"/>
          <w:iCs w:val="false"/>
          <w:color w:val="333333"/>
          <w:sz w:val="20"/>
          <w:szCs w:val="20"/>
          <w:rtl w:val="true"/>
        </w:rPr>
        <w:t>.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پیغمبر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شما را آگاه سازم که کدام قوم را نزد خدا بدترین پاداش است؟ کسانی که خدا بر آنها لعن و غضب کرده و برخی از آنان را به بوزینه و خوک مسخ نموده و آن کس که بندگی طاغوت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گروه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بدترین منزلت است و آنها گمراه‌ترین مردم از راه راستند</w:t>
      </w:r>
      <w:r>
        <w:rPr>
          <w:rFonts w:eastAsia="IRNazanin" w:cs="IRNazanin"/>
          <w:b w:val="false"/>
          <w:bCs w:val="false"/>
          <w:i w:val="false"/>
          <w:iCs w:val="false"/>
          <w:color w:val="333333"/>
          <w:sz w:val="20"/>
          <w:szCs w:val="20"/>
          <w:rtl w:val="true"/>
        </w:rPr>
        <w:t>.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قارُونَ کانَ مِنْ قَوْمِ مُوسی فَبَغی عَلَیْهِمْ وَ آتَیْناهُ مِنَ الْکُنُوزِ ما إِنَّ مَفاتِحَهُ لَتَنُوأُ بِالْعُصْبَةِ أُولِی الْقُوَّةِ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قَارُونَ وَ فِرْعَوْنَ وَ هَامَانَ وَ لَقَدْ جَاءَهُم مُّوسیَ بِالْبَیِّنَاتِ فَاسْتَکْبرُواْ فیِ الْأَرْضِ وَ مَا کاَنُواْ سَابِقِینَ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فَکُلاًّ أَخَذْنَا بِذَنبِهِ فَمِنْهُم مَّنْ أَرْسَلْنَا عَلَیْهِ حَاصِبًا وَ مِنْهُم مَّنْ أَخَذَتْهُ الصَّیْحَةُ وَ مِنْهُم مَّنْ خَسَفْنَا بِهِ الْأَرْضَ وَ مِنْهُم مَّنْ أَغْرَقْنَا وَ مَا کَانَ اللَّهُ لِیَظْلِمَهُمْ وَ لَاکِن کَانُواْ أَنفُسَهُمْ یَظْلِمُونَ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الَّذِینَ اتخَّذُواْ مِن دُونِ اللَّهِ أَوْلِیَاءَ کَمَثَلِ الْعَنکَبُوتِ اتخَّذَتْ بَیْتًا وَ إِنَّ أَوْهَنَ الْبُیُوتِ لَبَیْتُ الْعَنکَبُوتِ لَوْ کَانُواْ یَعْلَمُونَ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یَعْلَمُ مَا یَدْعُونَ مِن دُونِهِ مِن شیَ‌ْءٍ وَ هُوَ الْعَزِیزُ 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تِلْکَ الْأَمْثَلُ نَضْرِبُهَا لِلنَّاسِ وَ مَا یَعْقِلُهَا إِلَّا الْعَلِمُونَ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بیضاوی، انوار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أَرْسَلْنَا مُوسیَ بِایَتِنَا وَ سُلْطَانٍ مُّبِینٍ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فِرْعَوْنَ وَ هامانَ وَ قارُونَ فَقالُوا ساحِرٌ کَذَّاب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عَلی قَوْمِهِ فی زینَتِهِ قالَ الَّذینَ یُریدُونَ الْحَیاةَ الدُّنْیا یا لَیْتَ لَنا مِثْلَ ما أُوتِیَ قارُونُ إِنَّهُ لَذُو حَظٍّ عَظیمٍ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الَّذِینَ أُوتُواْ الْعِلْمَ وَیْلَکُمْ ثَوَابُ اللَّهِ خَیرْ لِّمَنْ ءَامَنَ وَ عَمِلَ صَالِحًا وَ لَا یُلَقَّئهَا إِلَّا الصَّابرِونَ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قالَ لَهُ قَوْمُهُ لا تَفْرَحْ إِنَّ اللَّهَ لا یُحِبُّ الْفَرِحینَ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ابْتَغِ فِیمَا ءَاتَئکَ اللَّهُ الدَّارَ الاَخِرَةَ وَ لَا تَنسَ نَصِیبَکَ مِنَ الدُّنْیَا وَ أَحْسِن کَمَا أَحْسَنَ اللَّهُ إِلَیْکَ وَ لَا تَبْغِ الْفَسَادَ فیِ الْأَرْضِ إِنَّ اللَّهَ لَا یحُبُّ الْمُفْسِدِینَ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مجلسی، بحار 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شیخ طوسی، امالی،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حر عاملی، مستدرک 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از امام صادق نیز روایت شده، کلینی، اصول 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إِنَّمَا أُوتِیتُهُ عَلیَ عِلْمٍ عِندِی</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 وَ لَمْ یَعْلَمْ أَنَّ اللَّهَ قَدْ أَهْلَکَ مِن قَبْلِهِ مِنَ الْقُرُونِ مَنْ هُوَ أَشَدُّ مِنْهُ قُوَّةً وَ أَکْثرَ جَمْعًا وَ لَا یُسْلُ عَن ذُنُوبِهِمُ الْمُجْرِمُونَ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اصحاح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اعداد، اصحاح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فَخَسَفْنا بِهِ وَ بِدارِهِ الْأَرْضَ فَما کانَ لَهُ مِنْ فِئَةٍ یَنْصُرُونَهُ مِنْ دُونِ اللَّهِ وَ ما کانَ مِنَ المُنْتَصِرینَ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تاریخ 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قمی، 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ثعلبی، عرائس،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مجلسی، بحار،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اعداد، اصحاح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استعلامی، شرح مثنوی،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زرین کوب، نردبان شکسته، ص </w:t>
      </w:r>
      <w:r>
        <w:rPr>
          <w:rFonts w:eastAsia="IRNazanin" w:cs="IRNazanin"/>
          <w:b w:val="false"/>
          <w:bCs w:val="false"/>
          <w:i w:val="false"/>
          <w:iCs w:val="false"/>
          <w:color w:val="333333"/>
          <w:sz w:val="20"/>
          <w:szCs w:val="20"/>
        </w:rPr>
        <w:t>339</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آفتاب، ص </w:t>
      </w:r>
      <w:r>
        <w:rPr>
          <w:rFonts w:eastAsia="IRNazanin" w:cs="IRNazanin"/>
          <w:b w:val="false"/>
          <w:bCs w:val="false"/>
          <w:i w:val="false"/>
          <w:iCs w:val="false"/>
          <w:color w:val="333333"/>
          <w:sz w:val="20"/>
          <w:szCs w:val="20"/>
        </w:rPr>
        <w:t>479</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أَصْبَحَ الَّذِینَ تَمَنَّوْاْ مَکاَنَهُ بِالْأَمْسِ یَقُولُونَ وَیْکَأَنَّ اللَّهَ یَبْسُطُ الرِّزْقَ لِمَن یَشَاءُ مِنْ عِبَادِهِ وَ یَقْدِرُ لَوْ لَا أَن مَّنَّ اللَّهُ عَلَیْنَا لَخَسَفَ بِنَا وَیْکَأَنَّهُ لَا یُفْلِحُ الْکَافِرُونَ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تِلْکَ الدَّارُ الاَخِرَةُ نجَعَلُهَا لِلَّذِینَ لَا یُرِیدُونَ عُلُوًّا فیِ الْأَرْضِ وَ لَا فَسَادًا وَ الْعَاقِبَةُ لِلْمُتَّقِینَ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جَاءَ بِالحْسَنَةِ فَلَهُ خَیرْ مِّنهْا وَ مَن جَاءَ بِالسَّیِّئَةِ فَلَا یجُزَی الَّذِینَ عَمِلُواْ السَّیِّاتِ إِلَّا مَا کاَنُواْ یَعْمَلُونَ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معروف به شقشقیه،</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جزایری، ثواب الاعمال فی القرآن،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زرکشی، البرهان فی تفسیر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404896</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دهقان، تفسیر نسیم رحمت،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فیض کاشانی، تفسیر 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اعداد، اصحاح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اعداد، اصحاح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اعداد، اصحاح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اعداد، اصحاح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اعداد ، اصحاح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موسی را با آیات خود و دلیل روشن فرستادیم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بسوی فرعون و هامان و قارون ولی آنها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ساحری بسیار دروغگو است</w:t>
      </w:r>
      <w:r>
        <w:rPr>
          <w:rFonts w:eastAsia="IRNazanin" w:cs="IRNazanin"/>
          <w:b w:val="false"/>
          <w:bCs w:val="false"/>
          <w:i w:val="false"/>
          <w:iCs w:val="false"/>
          <w:color w:val="333333"/>
          <w:sz w:val="20"/>
          <w:szCs w:val="20"/>
          <w:rtl w:val="true"/>
        </w:rPr>
        <w:t>!»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نیز هلاک کردیم موسی با دلایل روشن به سراغشان آمد، امّا آنان در زمین برتری جویی کردند، ولی نتوانستند بر خدا پیشی گیرند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هر یک از آنان را به گناهانشان گرفتیم، بر بعضی از آنها طوفانی از سنگریزه فرستادیم و بعضی از آنان را صیحه آسمانی فروگرفت و بعضی دیگر را در زمین فرو بردیم و بعضی را غرق کردیم خداوند هرگز به آنها ستم نکرد، ولی آنها خودشان بر خود ستم می‌کردند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مثَل کسانی که غیر از خدا را اولیای خود برگزیدند، مثَل عنکبوت است که خانه‌ای برای خود انتخاب کرده در حالی که سست‌ترین خانه‌های خانه عنکبوت است اگر می‌دانستند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خداوند آنچه را غیر از او می‌خوانند می‌داند و او شکست‌ناپذیر و حکیم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اینها مثالهایی است که ما برای مردم می‌زنیم و جز دانایان آن را درک نمی‌کنند</w:t>
      </w:r>
      <w:r>
        <w:rPr>
          <w:rFonts w:eastAsia="IRNazanin" w:cs="IRNazanin"/>
          <w:b w:val="false"/>
          <w:bCs w:val="false"/>
          <w:i w:val="false"/>
          <w:iCs w:val="false"/>
          <w:color w:val="333333"/>
          <w:sz w:val="20"/>
          <w:szCs w:val="20"/>
          <w:rtl w:val="true"/>
        </w:rPr>
        <w:t>.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قارون از قوم موسی بود، اما بر آنان ستم کرد ما آن قدر از گنجها به او داده بودیم که حمل کلیدهای آن برای یک گروه زورمند مشکل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خاطر آورید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را که قومش به او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همه شادی مغرورانه مکن، که خداوند شادی‌کنندگان مغرور را دوست نمی‌دارد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در آنچه خدا به تو داده، سرای آخرت را بطلب و بهره‌ات را از دنیا فراموش مکن و همان‌گونه که خدا به تو نیکی کرده نیکی کن و هرگز در زمین در جستجوی فساد مباش، که خدا مفسدان را دوست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ثروت را بوسیله دانشی که نزد من است به دست آورده‌ام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او نمی‌دانست که خداوند اقوامی را پیش از او هلاک کرد که نیرومندتر و ثروتمندتر از او 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هنگامی که عذاب الهی فرا رسد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مجرمان از گناهانشان سؤال نمی‌شوند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روزی قارون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تمام زینت خود در برابر قومش ظاهر شد، آنها که خواهان زندگی دنیا بودند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کاش همانند آنچه به قارون داده شده است ما نیز داشتیم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راستی که او بهره عظیمی دارد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 کسانی که علم و دانش به آنها داده شده بود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وای بر شما ثواب الهی برای کسانی که ایمان آورده‌اند و عمل صالح انجام می‌دهند بهتر است، اما جز صابران آن را دریافت نمی‌کنند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سپس ما، او و خانه‌اش را در زمین فرو بردیم و گروهی نداشت که او را در برابر عذاب الهی یاری کنند و خود نیز نمی‌توانست خویشتن را یاری دهد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آنها که دیروز آرزو می‌کردند بجای او باشند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هنگامی که این صحنه را دیدند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وای بر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گویی خدا روزی را بر هر کس از بندگانش بخواهد گسترش می‌دهد یا تنگ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خدا بر ما منت ننهاده بود، ما را نیز به قعر زمین فرو می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وای گویی کافران هرگز رستگار نمی‌شوند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این سرای آخر تو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کسانی قرار می‌دهیم که اراده برتری‌جویی در زمین و فساد را ندارند و عاقبت نیک برای پرهیزگاران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کسی که کار نیکی انجام دهد، برای او پاداشی بهتر از آن است و به کسانی که کارهای بد انجام دهند، مجازات بدکاران 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مقدار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اعمالشان نخواهد بود</w:t>
      </w:r>
      <w:r>
        <w:rPr>
          <w:rFonts w:eastAsia="IRNazanin" w:cs="IRNazanin"/>
          <w:b w:val="false"/>
          <w:bCs w:val="false"/>
          <w:i w:val="false"/>
          <w:iCs w:val="false"/>
          <w:color w:val="333333"/>
          <w:sz w:val="20"/>
          <w:szCs w:val="20"/>
          <w:rtl w:val="true"/>
        </w:rPr>
        <w:t>.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اصحاح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جزایری، مجموعه کامل تاریخ انبیاء از آدم تا خاتم،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جزایری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کامل تاریخ انبیاء از آدم تا خاتم،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ثعلبی، عرائس،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مجلسی، بحار،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بیضاوی، انوار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 قَتَلْتُمْ نَفْساً فَادَّارَأْتُمْ فیها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 قالَ مُوسی لِقَوْمِهِ إِنَّ اللَّهَ یَأْمُرُکُمْ أَنْ تَذْبَحُوا بَقَرَةً قالُوا أَ تَتَّخِذُنا هُزُواً قالَ أَعُوذُ بِاللَّهِ أَنْ أَکُونَ مِنَ الْجاهِلینَ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ادْعُ لَنا رَبَّکَ یُبَیِّنْ لَنا ما هِیَ قالَ إِنَّهُ یَقُولُ إِنَّها بَقَرَةٌ لا فارِضٌ وَ لا بِکْرٌ عَوانٌ بَیْنَ ذلِکَ فَافْعَلُوا ما تُؤْمَرُونَ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ادْعُ لَنا رَبَّکَ یُبَیِّنْ لَنا ما لَوْنُها قالَ إِنَّهُ یَقُولُ إِنَّها بَقَرَةٌ صَفْراءُ فاقِعٌ لَوْنُها تَسُرُّ النَّاظِرینَ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گزیده حلیة المتقین در آداب و احکام، ص </w:t>
      </w:r>
      <w:r>
        <w:rPr>
          <w:rFonts w:eastAsia="IRNazanin" w:cs="IRNazanin"/>
          <w:b w:val="false"/>
          <w:bCs w:val="false"/>
          <w:i w:val="false"/>
          <w:iCs w:val="false"/>
          <w:color w:val="333333"/>
          <w:sz w:val="20"/>
          <w:szCs w:val="20"/>
        </w:rPr>
        <w:t>11</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ادْعُ لَنا رَبَّکَ یُبَیِّنْ لَنا ما هِیَ إِنَّ الْبَقَرَ تَشابَهَ عَلَیْنا وَ إِنَّا إِنْ شاءَ اللَّهُ لَمُهْتَدُونَ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إِنَّهُ یَقُولُ إِنَّها بَقَرَةٌ لا ذَلُولٌ تُثیرُ الْأَرْضَ وَ لا تَسْقِی الْحَرْثَ مُسَلَّمَةٌ لا شِیَةَ فیها قالُوا الْآنَ جِئْتَ بِالْحَقِّ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عسگری علیه السلام،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حیاة القلوب،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سیزدهم، ص </w:t>
      </w:r>
      <w:r>
        <w:rPr>
          <w:rFonts w:eastAsia="IRNazanin" w:cs="IRNazanin"/>
          <w:b w:val="false"/>
          <w:bCs w:val="false"/>
          <w:i w:val="false"/>
          <w:iCs w:val="false"/>
          <w:color w:val="333333"/>
          <w:sz w:val="20"/>
          <w:szCs w:val="20"/>
        </w:rPr>
        <w:t>729</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فَذَبَحُوها وَ ما کادُوا یَفْعَلُونَ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مُخْرِجٌ ما کُنْتُمْ تَکْتُمُونَ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 مثنوی‌معنوی، دفتر دوم،</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زرین کوب، سر 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فَقُلْنا اضْرِبُوهُ بِبَعْضِها کَذلِکَ یُحْیِ اللَّهُ الْمَوْتی وَ یُریکُمْ آیاتِهِ لَعَلَّکُمْ تَعْقِلُونَ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اینکه آن عضو کدام بود؟ در آن چند قول است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یاد آورید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را که موسی به قوم خود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خداوند به شما دستور می‌دهد ماده گاوی را ذبح 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قطعه‌ای از بدن آن را به مقتولی که قاتل او شناخته نشده بزنید تا زنده شود و قاتل خویش را معرفی کند و غوغا خاموش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ما را مسخره می‌کنی؟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خدا پناه می‌برم از اینکه از جاهلان باشم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خدای خود بخواه که برای ما روشن کند این ماده گاو چگونه ماده گاوی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ماده گاوی است که نه پیر و از کار افتاده باشد و نه بکر و جوان بلکه میان این دو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به شما دستور داده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چه زودتر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دهید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پروردگار خود بخواه که برای ما روشن سازد رنگ آن چگونه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گاوی باشد زرد یک دست، که رنگ آن، بینندگان را شاد و مسرور سازد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خدایت بخواه برای ما روشن کند که چگونه گاوی باید باشد؟ زیرا این گاو برای ما مبهم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خدا بخواهد ما هدایت خواهیم 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گاوی باشد که نه برای شخم زدن رام شده و نه برای زراعت آبکشی کند از هر عیبی برکنار باشد و حتی هیچ گونه رنگ دیگری در آن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 حق مطلب را آوردی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گاوی را پیدا کردند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سر بریدند ولی مایل نبودند این کار را انجام دهند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یاد آورید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را که فردی را به قتل رساندید سپس 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نزاع پرداختید و خداوند آنچه را مخفی می‌داشتید، آشکار می‌سازد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سپس گفتیم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قسمتی از گاو را به مقتول بزنید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 زنده شود و قاتل را معرفی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این گونه مردگان را زنده می‌کند و آیات خود را به شما نشان می‌دهد شاید اندیشه کنید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سپس دلهای شما بعد از این واقعه سخت شد همچون سنگ، یا سخت‌تر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که پاره‌ای از سنگها می‌شکافد و از آن نهرها جاری می‌شود و پاره‌ای از آنها شکاف برمی‌دارد و آب از آن تراوش می‌کند و پاره‌ای از خوف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فراز کوه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زیر می‌افتد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دلهای شما، نه از خوف خدا می‌تپد و نه سرچشمه علم و دانش و عواطف انسانی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خداوند از اعمال شما غافل نیست</w:t>
      </w:r>
      <w:r>
        <w:rPr>
          <w:rFonts w:eastAsia="IRNazanin" w:cs="IRNazanin"/>
          <w:b w:val="false"/>
          <w:bCs w:val="false"/>
          <w:i w:val="false"/>
          <w:iCs w:val="false"/>
          <w:color w:val="333333"/>
          <w:sz w:val="20"/>
          <w:szCs w:val="20"/>
          <w:rtl w:val="true"/>
        </w:rPr>
        <w:t>.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اعداد، اصحاح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تنزیه الأنبیاء، ص </w:t>
      </w:r>
      <w:r>
        <w:rPr>
          <w:rFonts w:eastAsia="IRNazanin" w:cs="IRNazanin"/>
          <w:b w:val="false"/>
          <w:bCs w:val="false"/>
          <w:i w:val="false"/>
          <w:iCs w:val="false"/>
          <w:color w:val="333333"/>
          <w:sz w:val="20"/>
          <w:szCs w:val="20"/>
        </w:rPr>
        <w:t>150</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طاووس، لهوف، ص </w:t>
      </w:r>
      <w:r>
        <w:rPr>
          <w:rFonts w:eastAsia="IRNazanin" w:cs="IRNazanin"/>
          <w:b w:val="false"/>
          <w:bCs w:val="false"/>
          <w:i w:val="false"/>
          <w:iCs w:val="false"/>
          <w:color w:val="333333"/>
          <w:sz w:val="20"/>
          <w:szCs w:val="20"/>
        </w:rPr>
        <w:t>186</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تهذیب الاحکام،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آملی، ممد الهمم در شرح فصوص الحکم، ص </w:t>
      </w:r>
      <w:r>
        <w:rPr>
          <w:rFonts w:eastAsia="IRNazanin" w:cs="IRNazanin"/>
          <w:b w:val="false"/>
          <w:bCs w:val="false"/>
          <w:i w:val="false"/>
          <w:iCs w:val="false"/>
          <w:color w:val="333333"/>
          <w:sz w:val="20"/>
          <w:szCs w:val="20"/>
        </w:rPr>
        <w:t>512</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لَمَّا سَکَتَ عَنْ مُوسَی الْغَضَبُ أَخَذَ الْأَلْواحَ وَ فی نُسْخَتِها هُدیً وَ رَحْمَةٌ لِلَّذِینَ هُمْ لِرَبِّهِمْ یَرْهَبُونَ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هدی بیان امری است که واقع شد و موسی را به غضب آورد، چیزی که هارون از آن بری بود و رحمت به برادرش هارون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غرض بیان هدی و رحمت آیه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اگر تثبت می‌نمود در الواح هدی و رحمت می‌یافت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ص </w:t>
      </w:r>
      <w:r>
        <w:rPr>
          <w:rFonts w:eastAsia="IRNazanin" w:cs="IRNazanin"/>
          <w:b w:val="false"/>
          <w:bCs w:val="false"/>
          <w:i w:val="false"/>
          <w:iCs w:val="false"/>
          <w:color w:val="333333"/>
          <w:sz w:val="20"/>
          <w:szCs w:val="20"/>
        </w:rPr>
        <w:t>514</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 علل الشرایع،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 ابْتَلی إِبْراهیمَ رَبُّهُ بِکَلِماتٍ فَأَتَمَّهُنَّ قالَ إِنِّی جاعِلُکَ لِلنَّاسِ إِماماً قالَ وَ مِنْ ذُرِّیَّتی قالَ لا یَنالُ عَهْدِی الظَّالِمینَ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زاده آملی، ممد الهمم،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فصوص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اعداد، اصحاح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اعداد، اصحاح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ایمی ها که از قبیله ی بسیار بزرگی بودند قبلا در آن ناحیه سکونت داشتند و مثل غول های عناقی بلند قد بودند، ایمی ها و عناقی ها غالبا رفائی خوانده می شوند، ولی موآبی ها ایشان را ایمی می خوانند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ناحیه نیز زمانی محلّ سکونت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رفائیها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عمونی ها ایشان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خوانند بود، آن ها قبیله ی بسیار بزرگی بودند و مثل عناقی ها قدّبلندی داشتند، ولی خداوند ایشان را هنگام ورود عمونی ها از بین بُرد و عمونی ها به جای ایشان در آن جا سکونت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به همین نحو به ادومی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اعقاب عیسو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کوه سعیر کمک کرده بود و آنها حوری ها را که قبل از ایشان در آنجا سکونت داشتند از بین برده و تا به امروز به جای ایشان ساکن شده اند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رود ارنون، خط مرزی بین موآبی ها و اموری هاست؛ و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های 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امر اشاره شده که درّه ی رود ارنون و شهر واهیب بین اموری ها و موآبی ها قرار دارند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اعداد، اصحاح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اعداد، اصحاح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اصحاح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صیدونیها کوه حرمون را سریون و اموری ها آن را سنیر می خوانند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اصحاح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یوشع، إصحاح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اعداد، اصحاح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اصحاح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اصحاح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نور الثقلین و کنز الدقائق ذیل آیات</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رشیدرضا، المنار،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اعداد، اصحاح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اتْلُ عَلَیْهِمْ نَبَأَ الَّذی آتَیْناهُ آیاتِنا فَانْسَلَخَ مِنْها فَأَتْبَعَهُ الشَّیْطانُ فَکانَ مِنَ الْغاوینَ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عِبَادِی لَیْسَ لَکَ عَلَیهِْمْ سُلْطَانٌ إِلَّا مَنِ اتَّبَعَکَ مِنَ الْغَاوِینَ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جَهَنَّمَ لَمَوْعِدُهُمْ أَجْمَعِینَ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شِئْنا لَرَفَعْناهُ بِها وَ لکِنَّهُ أَخْلَدَ إِلَی الْأَرْضِ وَ اتَّبَعَ هَواهُ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اعداد، اصحاح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اعداد، اصحاح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اعداد، اصحاح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اعداد، اصحاح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سفر اعداد، اصحاح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اعداد، اصحاح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اعداد، اصحاح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حضرت رضا علیه السلام</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اعداد، اصحاح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فَمَثَلُهُ کَمَثَلِ الْکَلْبِ إِنْ تَحْمِلْ عَلَیْهِ یَلْهَثْ أَوْ تَتْرُکْهُ یَلْهَثْ ذلِکَ مَثَلُ الْقَوْمِ الَّذینَ کَذَّبُوا بِآیاتِنا فَاقْصُصِ الْقَصَصَ لَعَلَّهُمْ یَتَفَکَّرُونَ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ساءَ مَثَلاً الْقَوْمُ الَّذینَ کَذَّبُوا بِآیاتِنا وَ أَنْفُسَهُمْ کانُوا یَظْلِمُونَ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یهَدِ اللَّهُ فَهُوَ الْمُهْتَدِی وَ مَن یُضْلِلْ فَأُوْلَئکَ هُمُ الخْاسِرُونَ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زرّین کوب، بحر در کوزه، ص </w:t>
      </w:r>
      <w:r>
        <w:rPr>
          <w:rFonts w:eastAsia="IRNazanin" w:cs="IRNazanin"/>
          <w:b w:val="false"/>
          <w:bCs w:val="false"/>
          <w:i w:val="false"/>
          <w:iCs w:val="false"/>
          <w:color w:val="333333"/>
          <w:sz w:val="20"/>
          <w:szCs w:val="20"/>
        </w:rPr>
        <w:t>306</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زرّین کوب، بحر در کوزه، ص </w:t>
      </w:r>
      <w:r>
        <w:rPr>
          <w:rFonts w:eastAsia="IRNazanin" w:cs="IRNazanin"/>
          <w:b w:val="false"/>
          <w:bCs w:val="false"/>
          <w:i w:val="false"/>
          <w:iCs w:val="false"/>
          <w:color w:val="333333"/>
          <w:sz w:val="20"/>
          <w:szCs w:val="20"/>
        </w:rPr>
        <w:t>307</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زرّین کوب، سرّ 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اشیر دختری به نام سارح</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اعداد، اصحاح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اعداد، اصحاح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اعداد، اصحاح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اعداد، اصحاح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اعداد، اصحاح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اصحاح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واقعه در کنار چشمه ی مریبه، در قادش واقع در بیابان صین اتفاق افتاده بود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اعداد، اصحاح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اعداد، اصحاح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اعداد، اصحاح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اعداد، اصحاح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اعداد، اصحاح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اعداد، اصحاح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اعداد، اصحاح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اعداد، اصحاح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اعداد ، اصحاح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بر آنها بخوان سرگذشت آن کس را که آیات خود را به او دادیم 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سرانجام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از آن تهی ساخت و شیطان در پی او افتاد و از گمراهان 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اگر می‌خواستیم،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با این آیات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علوم و دانشها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 می‌بردیم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اجبار، بر خلاف سنت ماست پس او را به حال خود رها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 به پستی گرایید و از هوای نفس پیروی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او همچون سگ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اگر به او حمله کنی، دهانش را باز و زبانش را برون می‌آورد و اگر او را به حال خود واگذاری، باز همین کار را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گویی چنان تشنه دنیاپرستی است که هرگز سیراب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مثل گروهی است که آیات ما را تکذیب کردند این داستانها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بازگو کن، شاید بیندیشند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بیدار شوند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چه بد مثلی دارند گروهی که آیات ما را تکذیب کردند و آنها تنها به خودشان ستم می‌نمودند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آن کس را که خدا هدایت کند، هدایت یافته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اوست و کسانی را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بخاطر اعمالشان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گمراه سازد، زیانکاران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هستند</w:t>
      </w:r>
      <w:r>
        <w:rPr>
          <w:rFonts w:eastAsia="IRNazanin" w:cs="IRNazanin"/>
          <w:b w:val="false"/>
          <w:bCs w:val="false"/>
          <w:i w:val="false"/>
          <w:iCs w:val="false"/>
          <w:color w:val="333333"/>
          <w:sz w:val="20"/>
          <w:szCs w:val="20"/>
          <w:rtl w:val="true"/>
        </w:rPr>
        <w:t>!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شهرهای این ناحیه عبارت بودند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سوف، فاران، توفل، لابان، حضیروت، دی ذهب</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اصحاح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اصحاح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اصحاح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تثنیه، اصحاح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اصحاح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اصحاح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اصحاح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اصحاح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 اصحاح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اصحاح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اصحاح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اصحاح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تثنیه، اصحاح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تثنیه، اصحاح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تثنیه، اصحاح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تثنیه، اصحاح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 اصحاح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اصحاح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اصحاح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اصحاح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اصحاح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اصحاح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اصحاح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اصحاح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 اصحاح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اصحاح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اصحاح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اصحاح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اصحاح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اصحاح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 اصحاح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اصحاح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اصحاح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اصحاح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اصحاح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اصحاح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اصحاح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اصحاح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 اصحاح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اصحاح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اصحاح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اصحاح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اصحاح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اصحاح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اصحاح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جَرِزیم و عیبال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کوه هایی هستند در غرب رود اُردُن، یعنی در سرزمین کنعانی هایی که در آن جا در اراضی بیابانی، نزدیک جلجال زندگی می 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بلوطستان موره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 در آن جا قرار دارد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اصحاح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اصحاح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اصحاح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اصحاح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 اصحاح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لاویان</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 اصحاح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سرود را در اصحاح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خواهیم کرد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 اصحاح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اوریم و تمیم، دو شیء بودند که جهت پی بردن به خواست خدا، به وسیله ی کاهن به کار می رفتند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اصحاح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اصحاح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366</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ص </w:t>
      </w:r>
      <w:r>
        <w:rPr>
          <w:rFonts w:eastAsia="IRNazanin" w:cs="IRNazanin"/>
          <w:b w:val="false"/>
          <w:bCs w:val="false"/>
          <w:i w:val="false"/>
          <w:iCs w:val="false"/>
          <w:color w:val="333333"/>
          <w:sz w:val="20"/>
          <w:szCs w:val="20"/>
        </w:rPr>
        <w:t>253</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تثنیه، اصحاح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امالی صدوق، ص </w:t>
      </w:r>
      <w:r>
        <w:rPr>
          <w:rFonts w:eastAsia="IRNazanin" w:cs="IRNazanin"/>
          <w:b w:val="false"/>
          <w:bCs w:val="false"/>
          <w:i w:val="false"/>
          <w:iCs w:val="false"/>
          <w:color w:val="333333"/>
          <w:sz w:val="20"/>
          <w:szCs w:val="20"/>
        </w:rPr>
        <w:t>103</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 علل الشرائع،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علل الشرائع، ص </w:t>
      </w:r>
      <w:r>
        <w:rPr>
          <w:rFonts w:eastAsia="IRNazanin" w:cs="IRNazanin"/>
          <w:b w:val="false"/>
          <w:bCs w:val="false"/>
          <w:i w:val="false"/>
          <w:iCs w:val="false"/>
          <w:color w:val="333333"/>
          <w:sz w:val="20"/>
          <w:szCs w:val="20"/>
        </w:rPr>
        <w:t>57</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یاد آرید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گاه که ندای مهیب قیامت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گوش همه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برسد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روز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وحشت و هولناکی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از برادرش می‌گریزد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بلکه از مادر و پدرش</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زن و فرزندانش هم می‌گریزد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روز هر کس چنان گرفتار شأن و کار خود است که به هیچ کس نتواند پرداخت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 قالَ إِبْراهیمُ لِأَبیهِ آزَرَ أَ تَتَّخِذُ أَصْناماً آلِهَةً إِنِّی أَراکَ وَ قَوْمَکَ فی ضَلالٍ مُبینٍ</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 راه روشن ترجمه کتاب المحجه البیضاء فی تهذیب الاحیاء، محمد بن شاه مرتضی،</w:t>
      </w:r>
      <w:r>
        <w:rPr>
          <w:rFonts w:ascii="IRNazanin" w:hAnsi="IRNazanin" w:eastAsia="IRNazanin"/>
          <w:b w:val="false"/>
          <w:b w:val="false"/>
          <w:bCs w:val="false"/>
          <w:i w:val="false"/>
          <w:i w:val="false"/>
          <w:iCs w:val="false"/>
          <w:color w:val="333333"/>
          <w:sz w:val="20"/>
          <w:sz w:val="20"/>
          <w:szCs w:val="20"/>
        </w:rPr>
        <w:t>١٣٧٢</w:t>
      </w:r>
      <w:r>
        <w:rPr>
          <w:rFonts w:ascii="IRNazanin" w:hAnsi="IRNazanin" w:eastAsia="IRNazanin"/>
          <w:b w:val="false"/>
          <w:b w:val="false"/>
          <w:bCs w:val="false"/>
          <w:i w:val="false"/>
          <w:i w:val="false"/>
          <w:iCs w:val="false"/>
          <w:color w:val="333333"/>
          <w:sz w:val="20"/>
          <w:sz w:val="20"/>
          <w:szCs w:val="20"/>
          <w:rtl w:val="true"/>
        </w:rPr>
        <w:t>،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عارف، محمدصادق مشهد، بنیاد پژوهشهای اسلامی آستان قدس رضوی،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یوشع، إصحاح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یوشع، إصحاح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وظایف این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در اصحاح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یوشع، إصحاح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یوشع ، إصحاح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یوشع، إصحاح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یوشع، إصحاح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یوشع ، إصحاح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یوشع، إصحاح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یوشع، إصحاح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یوشع، إصحاح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یوشع، إصحاح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یوشع، إصحاح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یوشع، إصحاح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یوشع، إصحاح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یوشع، إصحاح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یوشع، إصحاح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یوشع ، إصحاح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إِذْ قُلْنَا ادْخُلُواْ هَذِهِ الْقَرْیَةَ فَکُلُواْ مِنْهَا حَیْثُ شِئْتُمْ رَغَدًا وَ ادْخُلُواْ الْبَابَ سُجَّدًا وَ قُولُواْ حِطَّةٌ نَّغْفِرْ لَکمُ‌ْ خَطَایَاکُمْ وَ سَنزَیدُ الْمُحْسِنِینَ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 قِیلَ لَهُمُ اسْکُنُواْ هَذِهِ الْقَرْیَةَ وَ کُلُواْ مِنْهَا حَیْثُ شِئْتُمْ وَ قُولُواْ حِطَّةٌ وَ ادْخُلُواْ الْبَابَ سُجَّدًا نَّغْفِرْ لَکُمْ خَطِیَاتِکُمْ سَنزَیدُ الْمُحْسِنِینَ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 علیشاه، تفسیر صفی، ص </w:t>
      </w:r>
      <w:r>
        <w:rPr>
          <w:rFonts w:eastAsia="IRNazanin" w:cs="IRNazanin"/>
          <w:b w:val="false"/>
          <w:bCs w:val="false"/>
          <w:i w:val="false"/>
          <w:iCs w:val="false"/>
          <w:color w:val="333333"/>
          <w:sz w:val="20"/>
          <w:szCs w:val="20"/>
        </w:rPr>
        <w:t>269</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 الدقائق</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فرقان و درّ المنثور</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فَبَدَّلَ الَّذِینَ ظَلَمُواْ قَوْلاً غَیرْ الَّذِی قِیلَ لَهُمْ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فَبَدَّلَ الَّذِینَ ظَلَمُواْ مِنهْمْ قَوْلاً غَیرْ الَّذِی قِیلَ لَهُمْ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عسگری، ذیل آیه</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فَأَنزَلْنَا عَلیَ الَّذِینَ ظَلَمُواْ رِجْزًا مِّنَ السَّمَاءِ بِمَا کاَنُواْ یَفْسُقُونَ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فَأَرْسَلْنَا عَلَیْهِمْ رِجْزًا مِّنَ السَّمَاءِ بِمَا کَانُواْ یَظْلِمُونَ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 حسن عسگری، ذیل آیه</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کنز الدقائق،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امین اصفهانی، نصرت، مخزن العرفان،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منهج الصادقین،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126</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یوشع، إصحاح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یوشع ، إصحاح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یوشع ، إصحاح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یوشع ، إصحاح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یوشع ، إصحاح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یوشع، إصحاح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یوشع ، إصحاح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یوشع ، إصحاح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یوشع ، إصحاح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یوشع ، إصحاح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یوشع ، إصحاح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یوشع ، إصحاح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یوشع ، إصحاح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یوشع ، إصحاح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یوشع ، إصحاح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یوشع ، إصحاح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یوشع ، إصحاح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یوشع ، إصحاح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یوشع ، إصحاح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یوشع ، إصحاح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اطلاعات بیشتر برای آگاهی به اوضاع اجتماعی و فرهنگی شهر حبرون از دیدگاه یهود و نصاری خوب است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 العلیا فی الإسلام لا فی بحبرون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آیت الله کاشف الغطاء مراجعه کنید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جزایری، تاریخ انبیاء، ص </w:t>
      </w:r>
      <w:r>
        <w:rPr>
          <w:rFonts w:eastAsia="IRNazanin" w:cs="IRNazanin"/>
          <w:b w:val="false"/>
          <w:bCs w:val="false"/>
          <w:i w:val="false"/>
          <w:iCs w:val="false"/>
          <w:color w:val="333333"/>
          <w:sz w:val="20"/>
          <w:szCs w:val="20"/>
        </w:rPr>
        <w:t>594</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جزایری، تاریخ انبیاء ، ص </w:t>
      </w:r>
      <w:r>
        <w:rPr>
          <w:rFonts w:eastAsia="IRNazanin" w:cs="IRNazanin"/>
          <w:b w:val="false"/>
          <w:bCs w:val="false"/>
          <w:i w:val="false"/>
          <w:iCs w:val="false"/>
          <w:color w:val="333333"/>
          <w:sz w:val="20"/>
          <w:szCs w:val="20"/>
        </w:rPr>
        <w:t>586</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جزایری، تاریخ انبیاء ، ص </w:t>
      </w:r>
      <w:r>
        <w:rPr>
          <w:rFonts w:eastAsia="IRNazanin" w:cs="IRNazanin"/>
          <w:b w:val="false"/>
          <w:bCs w:val="false"/>
          <w:i w:val="false"/>
          <w:iCs w:val="false"/>
          <w:color w:val="333333"/>
          <w:sz w:val="20"/>
          <w:szCs w:val="20"/>
        </w:rPr>
        <w:t>606</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خاطر بیاورید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را که به آنها گفته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این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ساکن شوید و از هر 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هر کیفیت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بخواهید، از آن بخورید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بهره گیرید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بگویید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ما را بریز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تواضع وارد 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اگر چنین کنید، گناهان شما را می‌بخشم و نیکوکاران را پاداش بیشتر خواهیم داد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 ستمگران آنها، این سخن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فرمانها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بغیر آنچه به آنها گفته شده بود، تغییر دادند از این رو بخاطر ستمی که روا میداشتند، بلایی از آسمان بر آنها فرستادیم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مجازاتشان کردیم</w:t>
      </w:r>
      <w:r>
        <w:rPr>
          <w:rFonts w:eastAsia="IRNazanin" w:cs="IRNazanin"/>
          <w:b w:val="false"/>
          <w:bCs w:val="false"/>
          <w:i w:val="false"/>
          <w:iCs w:val="false"/>
          <w:color w:val="333333"/>
          <w:sz w:val="20"/>
          <w:szCs w:val="20"/>
          <w:rtl w:val="true"/>
        </w:rPr>
        <w:t>).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خاطر بیاورید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را که گفتیم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این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نعمتهای فراوان آن، هر چه می‌خواهید بخورید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معبد بیت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خضوع و خشوع وارد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بگویید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ما را بریز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خطاهای شما را ببخشیم و به نیکوکاران پاداش بیشتری خواهیم داد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 افراد ستمگر، این سخن را که به آنها گفته شده بود، تغییر دادند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جای آن، جمله استهزاآمیزی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بر ستمگران، در برابر این نافرمانی، عذابی از آسمان فرستادیم</w:t>
      </w:r>
      <w:r>
        <w:rPr>
          <w:rFonts w:eastAsia="IRNazanin" w:cs="IRNazanin"/>
          <w:b w:val="false"/>
          <w:bCs w:val="false"/>
          <w:i w:val="false"/>
          <w:iCs w:val="false"/>
          <w:color w:val="333333"/>
          <w:sz w:val="20"/>
          <w:szCs w:val="20"/>
          <w:rtl w:val="true"/>
        </w:rPr>
        <w:t>.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موسی و برادرش هارون را با آیات خود و دلیلی روشن فرستادیم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بسوی فرعون و اطرافیان اشرافی او امّا آنها تکبّر کردند و آنها مردمی برتری‌جوی بودند</w:t>
      </w:r>
      <w:r>
        <w:rPr>
          <w:rFonts w:eastAsia="IRNazanin" w:cs="IRNazanin"/>
          <w:b w:val="false"/>
          <w:bCs w:val="false"/>
          <w:i w:val="false"/>
          <w:iCs w:val="false"/>
          <w:color w:val="333333"/>
          <w:sz w:val="20"/>
          <w:szCs w:val="20"/>
          <w:rtl w:val="true"/>
        </w:rPr>
        <w:t>.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اینها از آیات کتاب مبین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از داستان موسی و فرعون بحقّ بر تو می‌خوانیم، برای گروهی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طالب حقّند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ایمان می‌آورند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فرعون در زمین برتری‌جویی کرد و اهل آن را به گروه‌های مختلفی تقسیم نمود گروهی را به ضعف و ناتوانی می‌کشاند، پسرانشان را سر می‌برید و زنانشان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کنیزی و خدمت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زنده نگه می‌داشت او به یقین از مفسدان بود</w:t>
      </w:r>
      <w:r>
        <w:rPr>
          <w:rFonts w:eastAsia="IRNazanin" w:cs="IRNazanin"/>
          <w:b w:val="false"/>
          <w:bCs w:val="false"/>
          <w:i w:val="false"/>
          <w:iCs w:val="false"/>
          <w:color w:val="333333"/>
          <w:sz w:val="20"/>
          <w:szCs w:val="20"/>
          <w:rtl w:val="true"/>
        </w:rPr>
        <w:t>!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دستت را در گریبانت داخل کن هنگامی که خارج می‌شود، سفید و درخشنده است بی آنکه عیبی در آن باشد این در زمره معجزات نه‌گانه‌ای است که تو با آنها بسوی فرعون و قومش فرستاده می‌شوی آنان قومی فاسق و طغیانگرند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به موسی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دادیم و برادرش هارون را یاور او قرار دادیم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گفتیم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سوی این قوم که آیات ما را تکذیب کردند بروید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آن مردم به مخالفت برخاستند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به شدّت آنان را درهم کوبیدیم</w:t>
      </w:r>
      <w:r>
        <w:rPr>
          <w:rFonts w:eastAsia="IRNazanin" w:cs="IRNazanin"/>
          <w:b w:val="false"/>
          <w:bCs w:val="false"/>
          <w:i w:val="false"/>
          <w:iCs w:val="false"/>
          <w:color w:val="333333"/>
          <w:sz w:val="20"/>
          <w:szCs w:val="20"/>
          <w:rtl w:val="true"/>
        </w:rPr>
        <w:t>!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خاطر بیاور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را که پروردگارت موسی را ندا داد که به سراغ قوم ستمگر برو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قوم فرعون، آیا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مخالفت فرمان پروردگار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پرهیز نمی‌کنند؟</w:t>
      </w:r>
      <w:r>
        <w:rPr>
          <w:rFonts w:eastAsia="IRNazanin" w:cs="IRNazanin"/>
          <w:b w:val="false"/>
          <w:bCs w:val="false"/>
          <w:i w:val="false"/>
          <w:iCs w:val="false"/>
          <w:color w:val="333333"/>
          <w:sz w:val="20"/>
          <w:szCs w:val="20"/>
          <w:rtl w:val="true"/>
        </w:rPr>
        <w:t>!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می‌خواهیم بر مستضعفان زمین منّت نهیم و آنان را پیشوایان و وارثان روی زمین قرار دهیم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حکومتشان را در زمین پابرجا سازیم و به فرعون و هامان و لشکریانشان، آنچه را از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 اسرائیل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بیم داشتند نشان دهیم</w:t>
      </w:r>
      <w:r>
        <w:rPr>
          <w:rFonts w:eastAsia="IRNazanin" w:cs="IRNazanin"/>
          <w:b w:val="false"/>
          <w:bCs w:val="false"/>
          <w:i w:val="false"/>
          <w:iCs w:val="false"/>
          <w:color w:val="333333"/>
          <w:sz w:val="20"/>
          <w:szCs w:val="20"/>
          <w:rtl w:val="true"/>
        </w:rPr>
        <w:t>!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آیا آمده‌ای که ما را، از آنچه پدرانمان را بر آن یافتیم، منصرف سازی و بزرگی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ریاست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روی زمین، از آن شما دو تن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شما ایمان نمی‌آوریم</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می‌خواهد با سحرش شما را از سرزمینتان بیرون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چه نظر می‌دهید؟</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می‌خواهد شما را از سرزمینتان بیرون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 شما چیست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برابر او چه دستوری دارید؟</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 ساحرند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می‌خواهند با سحرشان شما را از سرزمینتان بیرون کنند و راه و رسم نمونه شما را از بین ببرند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اینک به سوی فرعون برو، که او طغیان کرده است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سینه‌ام را گشاده کن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بسوی فرعون بروید که طغیان کرده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 بنرمی با او سخن بگویید شاید متذکّر شود،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بترسد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موسی و 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می‌ترسیم که بر ما پیشی گیرد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قبل از بیان حق، ما را آزار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طغیان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نپذیرد</w:t>
      </w:r>
      <w:r>
        <w:rPr>
          <w:rFonts w:eastAsia="IRNazanin" w:cs="IRNazanin"/>
          <w:b w:val="false"/>
          <w:bCs w:val="false"/>
          <w:i w:val="false"/>
          <w:iCs w:val="false"/>
          <w:color w:val="333333"/>
          <w:sz w:val="20"/>
          <w:szCs w:val="20"/>
          <w:rtl w:val="true"/>
        </w:rPr>
        <w:t>)!»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بیم دارم که مرا تکذیب کنند،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سینه‌ام تنگ شود و زبانم بقدر کافی گویا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هارون را نیز رسالت 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مرا یاری کند</w:t>
      </w:r>
      <w:r>
        <w:rPr>
          <w:rFonts w:eastAsia="IRNazanin" w:cs="IRNazanin"/>
          <w:b w:val="false"/>
          <w:bCs w:val="false"/>
          <w:i w:val="false"/>
          <w:iCs w:val="false"/>
          <w:color w:val="333333"/>
          <w:sz w:val="20"/>
          <w:szCs w:val="20"/>
          <w:rtl w:val="true"/>
        </w:rPr>
        <w:t>)!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سینه‌ام را گشاده 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کارم را برایم آسان گردان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گره از زبانم بگشای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سخنان مرا بفهمند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وزیری از خاندانم برای من قرار 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برادرم هارون را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 او پشتم را محکم 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او را در کارم شریک ساز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تو را بسیار تسبیح گوییم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 را بسیار یاد کنیم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که تو همیشه از حال ما آگاه بوده‌ای</w:t>
      </w:r>
      <w:r>
        <w:rPr>
          <w:rFonts w:eastAsia="IRNazanin" w:cs="IRNazanin"/>
          <w:b w:val="false"/>
          <w:bCs w:val="false"/>
          <w:i w:val="false"/>
          <w:iCs w:val="false"/>
          <w:color w:val="333333"/>
          <w:sz w:val="20"/>
          <w:szCs w:val="20"/>
          <w:rtl w:val="true"/>
        </w:rPr>
        <w:t>!»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بیم دارم که مرا تکذیب کنند،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سینه‌ام تنگ شود و زبانم بقدر کافی گویا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هارون را نیز رسالت 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مرا یاری کند</w:t>
      </w:r>
      <w:r>
        <w:rPr>
          <w:rFonts w:eastAsia="IRNazanin" w:cs="IRNazanin"/>
          <w:b w:val="false"/>
          <w:bCs w:val="false"/>
          <w:i w:val="false"/>
          <w:iCs w:val="false"/>
          <w:color w:val="333333"/>
          <w:sz w:val="20"/>
          <w:szCs w:val="20"/>
          <w:rtl w:val="true"/>
        </w:rPr>
        <w:t>)!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برادرم هارون زبانش از من فصیحتر است او را همراه من بفرست تا یاور من باشد و مرا تصدیق کند می‌ترسم مرا تکذیب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بزودی بازوان تو را بوسیله برادرت محکم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نیرومند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می‌کنیم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آیات</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را خواستی به تو داده شد</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اعتقاد خودشان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گردن من گناهی دارند می‌ترسم مرا بکشند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 رسالت به پایان نرسد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چنین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کاری نمی‌توانند انجام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هر دو با آیات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هدایتشان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بروید ما با شما هستیم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سخنانتان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می‌شنویم</w:t>
      </w:r>
      <w:r>
        <w:rPr>
          <w:rFonts w:eastAsia="IRNazanin" w:cs="IRNazanin"/>
          <w:b w:val="false"/>
          <w:bCs w:val="false"/>
          <w:i w:val="false"/>
          <w:iCs w:val="false"/>
          <w:color w:val="333333"/>
          <w:sz w:val="20"/>
          <w:szCs w:val="20"/>
          <w:rtl w:val="true"/>
        </w:rPr>
        <w:t>!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بزودی بازوان تو را بوسیله برادرت محکم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نیرومند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می‌کنیم و برای شما سلطه و برتری قرار می‌دهیم و به برکت آیات ما، بر شما دست نمی‌یابند شما و پیروانتان پیروزید</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اکنون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و برادرت با آیات من بروید و در یاد من کوتاهی نکنید</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به موسی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دادیم و برادرش هارون را یاور او قرار دادیم</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سزاوار است که بر خدا جز حق نگویم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دلیل روشنی از پروردگارتان برای شما آورده‌ام پس بنی اسرائیل را با من بفرست</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سپس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غیر از خداوند، معبودی برای شما بطلبم؟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خدایی که شما را بر جهانیان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مردم عصرتان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برتری داد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 خاطر بیاورید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زمانی را که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فرعونیان نجاتتان بخشیدیم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آنها که پیوسته شما را شکنجه می‌دادند، پسرانتان را می‌کشتند و زنانتان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خدمتکاری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زنده می‌گذاشتند و در این، آزمایش بزرگی از سوی خدا برای شما بود</w:t>
      </w:r>
      <w:r>
        <w:rPr>
          <w:rFonts w:eastAsia="IRNazanin" w:cs="IRNazanin"/>
          <w:b w:val="false"/>
          <w:bCs w:val="false"/>
          <w:i w:val="false"/>
          <w:iCs w:val="false"/>
          <w:color w:val="333333"/>
          <w:sz w:val="20"/>
          <w:szCs w:val="20"/>
          <w:rtl w:val="true"/>
        </w:rPr>
        <w:t>.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قوم تو را بعد از تو، آزمودیم و سامری آنها را گمراه ساخت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موسی خشمگین و اندوهناک به سوی قوم خود بازگشت 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قوم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پروردگارتان وعده نیکویی به شما نداد؟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مدّت جدایی من از شما به طول انجامید، یا می‌خواستید غضب پروردگارتان بر شما نازل شود که با وعده من مخالفت کردید؟</w:t>
      </w:r>
      <w:r>
        <w:rPr>
          <w:rFonts w:eastAsia="IRNazanin" w:cs="IRNazanin"/>
          <w:b w:val="false"/>
          <w:bCs w:val="false"/>
          <w:i w:val="false"/>
          <w:iCs w:val="false"/>
          <w:color w:val="333333"/>
          <w:sz w:val="20"/>
          <w:szCs w:val="20"/>
          <w:rtl w:val="true"/>
        </w:rPr>
        <w:t>!»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بنرمی با او سخن بگویید شاید متذکّر شود،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بترسد</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سوی فرعون برو که طغیان کرده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به او 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می‌خواهی پاکیزه شوی؟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من تو را به سوی پروردگارت هدایت کنم تا از او بترسی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گناه نکنی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کتاب از تو می‌خواهند کتابی از آسمان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آنها نازل کنی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حالی که این یک بهانه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از موسی، بزرگتر از این را خواستند و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را آشکارا به ما نشان 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بخاطر این ظلم و ستم، صاعقه آنها را فرا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گوساله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پس از آن همه دلایل روشن که برای آنها آمد،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خدایی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انتخاب کردند، ولی ما از آن درگذشتیم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عفو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موسی، برهان آشکاری دادیم</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موسی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فرعون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فرستاده‌ای از سوی پروردگار جهانیانم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سزاوار است که بر خدا جز حق نگویم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دلیل روشنی از پروردگارتان برای شما آورده‌ام پس بنی اسرائیل را با من بفرست</w:t>
      </w:r>
      <w:r>
        <w:rPr>
          <w:rFonts w:eastAsia="IRNazanin" w:cs="IRNazanin"/>
          <w:b w:val="false"/>
          <w:bCs w:val="false"/>
          <w:i w:val="false"/>
          <w:iCs w:val="false"/>
          <w:color w:val="333333"/>
          <w:sz w:val="20"/>
          <w:szCs w:val="20"/>
          <w:rtl w:val="true"/>
        </w:rPr>
        <w:t>!»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موسی بزرگترین معجزه را به او نشان داد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 او تکذیب و عصیان کرد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سپس پشت کرد و پیوسته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محو آیین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تلاش نمود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ساحران را جمع کرد و مردم را دعوت نمود،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پروردگار برتر شما هستم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این رو خداوند او را به عذاب آخرت و دنیا گرفتار ساخت</w:t>
      </w:r>
      <w:r>
        <w:rPr>
          <w:rFonts w:eastAsia="IRNazanin" w:cs="IRNazanin"/>
          <w:b w:val="false"/>
          <w:bCs w:val="false"/>
          <w:i w:val="false"/>
          <w:iCs w:val="false"/>
          <w:color w:val="333333"/>
          <w:sz w:val="20"/>
          <w:szCs w:val="20"/>
          <w:rtl w:val="true"/>
        </w:rPr>
        <w:t>!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موسی و تمام کسانی را که با او بودند نجات دادیم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سپس دیگران را غرق کردیم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این جریان، نشانه روشنی است ولی بیشترشان ایمان نیاوردند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چرا که طالب حق نبودند</w:t>
      </w:r>
      <w:r>
        <w:rPr>
          <w:rFonts w:eastAsia="IRNazanin" w:cs="IRNazanin"/>
          <w:b w:val="false"/>
          <w:bCs w:val="false"/>
          <w:i w:val="false"/>
          <w:iCs w:val="false"/>
          <w:color w:val="333333"/>
          <w:sz w:val="20"/>
          <w:szCs w:val="20"/>
          <w:rtl w:val="true"/>
        </w:rPr>
        <w:t>)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نیز هلاک کردیم موسی با دلایل روشن به سراغشان آمد، امّا آنان در زمین برتری جویی کردند، ولی نتوانستند بر خدا پیشی گیرند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هر یک از آنان را به گناهانشان گرفتیم، بر بعضی از آنها طوفانی از سنگریزه فرستادیم و بعضی از آنان را صیحه آسمانی فروگرفت و بعضی دیگر را در زمین فرو بردیم و بعضی را غرق کردیم خداوند هرگز به آنها ستم نکرد، ولی آنها خودشان بر خود ستم می‌کردند</w:t>
      </w:r>
      <w:r>
        <w:rPr>
          <w:rFonts w:eastAsia="IRNazanin" w:cs="IRNazanin"/>
          <w:b w:val="false"/>
          <w:bCs w:val="false"/>
          <w:i w:val="false"/>
          <w:iCs w:val="false"/>
          <w:color w:val="333333"/>
          <w:sz w:val="20"/>
          <w:szCs w:val="20"/>
          <w:rtl w:val="true"/>
        </w:rPr>
        <w:t>!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بلاها را پشت سر هم بر آنها نازل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طوفان و ملخ و آفت گیاهی و قورباغه‌ها و خون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نشانه‌هایی از هم جدا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آنها فرستادیم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باز بیدار نشدند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تکبر ورزیدند و جمعیّت گنهکاری بودند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هنگامی که بلا بر آنها مسلط می‌شد، می‌گفتند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خدایت برای ما بخواه به عهدی که با تو کرده، رفتار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این بلا را از ما مرتفع سازی، قطعاً به تو ایمان می‌آوریم و بنی اسرائیل را با تو خواهیم فرستاد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 هنگامی که بلا را، پس از مدت معینی که به آن می‌رسیدند، از آنها برمی‌داشتیم، پیمان خویش را می‌شکستند</w:t>
      </w:r>
      <w:r>
        <w:rPr>
          <w:rFonts w:eastAsia="IRNazanin" w:cs="IRNazanin"/>
          <w:b w:val="false"/>
          <w:bCs w:val="false"/>
          <w:i w:val="false"/>
          <w:iCs w:val="false"/>
          <w:color w:val="333333"/>
          <w:sz w:val="20"/>
          <w:szCs w:val="20"/>
          <w:rtl w:val="true"/>
        </w:rPr>
        <w:t>!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که گوساله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معبود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دادند، بزودی خشم پروردگارشان و ذلّت در زندگی دنیا به آنها می‌رسد و اینچنین، کسانی را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افترا می‌بندند، کیفر می دهیم</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یاد آورید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را که موسی به قومش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قوم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مرا آزار می‌دهید با اینکه می‌دانید من فرستاده خدا به سوی شما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آنها از حق منحرف شدند، خداوند قلوبشان را منحرف ساخت و خدا فاسقان را هدایت نمی‌کند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یاد آورید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را که موسی به قوم خود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قوم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نعمت خدا را بر خود متذکّر شوید هنگامی که در میان شما، پیامبرانی قرار 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زنجیر بندگی و اسارت فرعونی را شکست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شما را حاکم و صاحب اختیار خود قرار داد و به شما چیزهایی بخشید که به هیچ یک از جهانیان نداده بود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خاطر بیاور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را که موسی به قومش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نعمت خدا را بر خود به یاد داشته باشید، زمانی که شما را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فرعون رهایی بخشید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همانها که شما را به بدترین وجهی عذاب می‌کردند پسرانتان را سر می‌بریدند و زنانتان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خدمتکاری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زنده می‌گذاشتند و در این، آزمایش بزرگی از طرف پروردگارتان برای شما بود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پیشین،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طباطبائی، پیشین،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طباطبائی، پیشین،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همچنین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طباطبائی، پیشین،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پیشین،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طبرسی، پیشین،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ملّاصدرا، تفسیر القرآن الکریم،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طباطبائی، پیشین،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طباطبائی، پیشین،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همچنین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پیشین،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زرکشی، البرهان،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طباطبائی، پیشین،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طباطبائی، پیشین،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طباطبائی، پیشین ،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طباطبائی، پیشین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شیخ طوسی، پیشین،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قمی مشهدی، پیشین،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آلوسی، روض الجنان و روح الجنان فی تفسیرالقرآن،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طباطبائی، پیشین،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طباطبائی، پیشین،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زرکشی، پیشین،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پیشین،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عیّاشی، 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قمی،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منسوب به امام حسن عسگری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قمی،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شیخ طوسی، پیشین،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پیش از اینها قوم فرعون را آزمودیم و رسول بزرگواری به سراغشان آمد</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آیاتی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قدرت خویش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آنها دادیم که آزمایش آشکاری در آن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آنان کفران کردند و مجازات شدند</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به موسی نه معجزه روشن دادیم پس از بنی اسرائیل سؤال کن آن زمان که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معجزات نه گانه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سراغ آنها آمد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چگونه بودند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فرعون به او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گمان می‌کنم تو دیوانه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ساحری</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 می‌دانی این آیات را جز پروردگار آسمانها و زمین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روشنی دلها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نفرستاده و من گمان می‌کنم ای فرعون، 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هلاک خواهی شد</w:t>
      </w:r>
      <w:r>
        <w:rPr>
          <w:rFonts w:eastAsia="IRNazanin" w:cs="IRNazanin"/>
          <w:b w:val="false"/>
          <w:bCs w:val="false"/>
          <w:i w:val="false"/>
          <w:iCs w:val="false"/>
          <w:color w:val="333333"/>
          <w:sz w:val="20"/>
          <w:szCs w:val="20"/>
          <w:rtl w:val="true"/>
        </w:rPr>
        <w:t>!»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در محضر پروردگارش خطاکار حاضر شود، آتش دوزخ برای اوست در آن جا، نه می‌میرد و نه زندگی می‌کند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هر کس با ایمان نزد او آید و اعمال صالح انجام داده باشد، چنین کسانی درجات عالی دارند </w:t>
      </w:r>
      <w:r>
        <w:rPr>
          <w:rFonts w:eastAsia="IRNazanin" w:cs="IRNazanin"/>
          <w:b w:val="false"/>
          <w:bCs w:val="false"/>
          <w:i w:val="false"/>
          <w:iCs w:val="false"/>
          <w:color w:val="333333"/>
          <w:sz w:val="20"/>
          <w:szCs w:val="20"/>
          <w:rtl w:val="true"/>
        </w:rPr>
        <w:t>...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خبر کسانی که پیش از شما بودند، به شما نرسید؟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قوم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آنها که پس از ایشان بودند همانها که جز خداوند از آنان آگاه نیست پیامبرانشان دلایل روشن برای آنان آوردند، ولی آنها</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انذارها و هشدارها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یکی پس از دیگری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سراغ آل فرعون 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آنها همه آیات ما را تکذیب کردند و ما آنها را گرفتیم و مجازات کردیم، گرفتن شخصی قدرتمند و توانا</w:t>
      </w:r>
      <w:r>
        <w:rPr>
          <w:rFonts w:eastAsia="IRNazanin" w:cs="IRNazanin"/>
          <w:b w:val="false"/>
          <w:bCs w:val="false"/>
          <w:i w:val="false"/>
          <w:iCs w:val="false"/>
          <w:color w:val="333333"/>
          <w:sz w:val="20"/>
          <w:szCs w:val="20"/>
          <w:rtl w:val="true"/>
        </w:rPr>
        <w:t>!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با موسی، سی شب وعده گذاشتیم سپس آن را با ده شب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تکمیل نمودیم به این ترتیب، میعاد پروردگارش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چهل شب تمام شد؛ و موسی به برادرش هارون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جانشین من در میان قومم باش؛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اصلاح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روش مفسدان، پیروی منما</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 برادرم را بیامرز و ما را در رحمت خود داخل فرما و تو مهربانترین مهربانانی</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حسینی، 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هجرت در مکتب اسلام،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که ایمان آوردند و هجرت کردند و با اموال و جان‌های خود در راه خدا جهاد کردند درجه بزرگتری نزد خدا دارند وآنها رستگارند</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که در راه خدا هجرت کند، موضع‌های بسیار وسیعی در زمین می‌یابد</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شایسته نیست مؤمنان همگی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سوی میدان 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کوچ کنند؛ چرا از هر گروهی از آنان طایفه‌ای کوچ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هجرت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نمی‌کند تا در دین و معارف و احکام اسلام آگاهی یابند و به هنگام بازگشت به سوی قوم خود، آنها را بیم دهند؟</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وسائل الشیعه، بیروت، دار احیاء التراث العربی،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الانوار، تهران، المکتبة الاسلامیة،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بیروت، دار احیاء التراث العربی، چاپ سوم،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قمی، سفینة البحار، مکتبة السنائی، مادّه هجر</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آنها که مورد ستم واقع شدند، سپس برای خدا هجرت کردند، در این دنیا جایگاه و مقام خوبی به آنها می‌دهیم و پاداش آخرت، اگر بدانند، از آن هم بزرگتر است</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رَبَّکَ لِلذینَ هاجَرُوا مِنْ بَعْدِ ما فُتِنُوا ثُمَّ جاهَدُوا وَصَبَرُوا اِنَّ رَبّکَ مِنْ بَعْدِها لَغَفُورٌ رَحیمٌ</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آنها که در راه خدا هجرت کردند و از خانه‌های خویش بیرون رانده شدند و در راه من آزار دیدند و جنگ کردند و کشته شدند، به یقین گناهانشان را می‌بخشم و آنها را در باغهای بهشتی که از زیردرختانش نهرها جاری است، وارد می‌کنم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پاداشی است از طرف خداوند و بهترین پاداشها نزد پروردگار است</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آنها که ایمان آوردند و هجرت نمودند و در راه خدا جهاد کردند و آنها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مهاجران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پناه دادند و یاری نمودند، آنان مؤمنانی حقیقی‌اند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آنها آمرزش و روزی شایسته‌ای است</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کسانی که در راه خدا هجرت کردند، سپس کشته شدند یا به مرگ طبیعی از دنیا رفتند، خداوند به آنها روزی نیکویی می‌دهد و خداوند بهترین روزی دهندگان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آنان را در محلّی وارد می‌کند که از آن خشنود خواهند بود و خداوند دانا و بردبار است</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آنها که ایمان آوردند و هجرت کردند و در راه خدا با اموال و جانهایشان جهاد نمودند، مقامشان نزد خدا برتر است و آنها رستگارند، پروردگارشان آنها را به رحمتی از ناحیه خود و رضایت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باغهایی از بهشت بشارت می‌دهد که در آن نعمتهای جاودانه دارند و همواره تا ابد در این باغها خواهند بود، زیرا پاداش عظیم نزد خداوند است</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حال این گروه مشرکان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همانند حال نزدیکان فرعون و کسانی است که پیش از آنان بودند آنها آیات خدا را انکار کردند خداوند هم آنان را به گناهانشان کیفر داد خداوند قویّ و کیفرش شدید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بخاطر آن است که خداوند، هیچ نعمتی را که به گروهی داده، تغییر نمی‌دهد جز آنکه آنها خودشان را تغییر دهند و خداوند، شنوا و داناست</w:t>
      </w:r>
      <w:r>
        <w:rPr>
          <w:rFonts w:eastAsia="IRNazanin" w:cs="IRNazanin"/>
          <w:b w:val="false"/>
          <w:bCs w:val="false"/>
          <w:i w:val="false"/>
          <w:iCs w:val="false"/>
          <w:color w:val="333333"/>
          <w:sz w:val="20"/>
          <w:szCs w:val="20"/>
          <w:rtl w:val="true"/>
        </w:rPr>
        <w:t>!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پیامبری به سوی شما فرستادیم که گواه بر شماست، همان گونه که به سوی فرعون رسولی فرستادیم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فرعون به مخالفت و نافرمانی آن رسول برخاست و ما او را سخت مجازات کردیم</w:t>
      </w:r>
      <w:r>
        <w:rPr>
          <w:rFonts w:eastAsia="IRNazanin" w:cs="IRNazanin"/>
          <w:b w:val="false"/>
          <w:bCs w:val="false"/>
          <w:i w:val="false"/>
          <w:iCs w:val="false"/>
          <w:color w:val="333333"/>
          <w:sz w:val="20"/>
          <w:szCs w:val="20"/>
          <w:rtl w:val="true"/>
        </w:rPr>
        <w:t>!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آیا گشاده نکردیم برای تو سینه ترا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برداشتیم از تو بار تو 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بصدای شکست در آورده بود پشت ترا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بلند گردانیدیم برای تو ذکر ترا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بدرستی که با دشواری آسانیست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بدرستی که با دشوار آسانیست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چون فارغ شدی پس رنج بکش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بسوی پروردگارت پس راغب شو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رَبّ‌ِ إِنیّ‌ِ أَخَافُ أَن یُکَذِّبُونِ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یَضِیقُ صَدْرِی وَ لَا یَنطَلِقُ لِسَانیِ فَأَرْسِلْ إِلیَ هَرُونَ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لهَمْ عَلیَ‌َّ ذَنبٌ فَأَخَافُ أَن یَقْتُلُونِ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شیرازی،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امیرالمومنین،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73480</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 کسانی که ایمان آورده‌اید همانند کسانی نباشید که موسی را آزار دادند و خداوند او را از آنچه در حق او می‌گفتند مبرا ساخت و او نزد خداوند آبرومند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گرانقدر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 کسانی که ایمان آورده‌اید از خدا بپرهیزید و سخن حق و درست بگوئید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 خدا اعمال شما را اصلاح کند و گناهانتان را بیامرزد و هر کس اطاعت خدا و رسولش کند به رستگاری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پیروزی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عظیمی نائل شده است</w:t>
      </w:r>
      <w:r>
        <w:rPr>
          <w:rFonts w:eastAsia="IRNazanin" w:cs="IRNazanin"/>
          <w:b w:val="false"/>
          <w:bCs w:val="false"/>
          <w:i w:val="false"/>
          <w:iCs w:val="false"/>
          <w:color w:val="333333"/>
          <w:sz w:val="20"/>
          <w:szCs w:val="20"/>
          <w:rtl w:val="true"/>
        </w:rPr>
        <w:t>.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واگر در آنچه بر تو نازل کرده‌ایم تردیدی داری، از کسانی که پیش از تو کتاب آسمانی را می‌خواندند بپرس، به یقین،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ازطرف پروردگارت به تورسیده است بنا بر این، هرگز از تردیدکنندگان مباش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مسلماً او تردیدی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درسی برای مردم بود</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کافران درباره مؤمنان چنین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چیز خوبی بود، هرگز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پذیرش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ما پیشی نمی‌گرفتند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خودشان به وسیله آن هدایت نشدند می‌گویند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یک دروغ قدیمی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پیش از آن، کتاب موسی که پیشوا و رحمت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نشانه‌های آن را بیان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کتاب هماهنگ با نشانه‌های تورات است در حالی که به زبان عربی و فصیح و گویاست تا ظالمان را بیم دهد و برای نیکوکاران بشارتی باشد</w:t>
      </w:r>
      <w:r>
        <w:rPr>
          <w:rFonts w:eastAsia="IRNazanin" w:cs="IRNazanin"/>
          <w:b w:val="false"/>
          <w:bCs w:val="false"/>
          <w:i w:val="false"/>
          <w:iCs w:val="false"/>
          <w:color w:val="333333"/>
          <w:sz w:val="20"/>
          <w:szCs w:val="20"/>
          <w:rtl w:val="true"/>
        </w:rPr>
        <w:t>!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آیا آن کس که دلیل آشکاری از پروردگار خویش دارد و به دنبال آن شاهدی از سوی او می‌باشد و پیش از آن کتاب موسی که پیشوا و رحمت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گواهی بر آن می‌دهد همچون کسی است که چنین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طلبان و حقیقت جویان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دارای این ویژگیهاست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ایمان می‌آورند و هر کس از گروه‌های مختلف به او کافر شود آتش وعده گاه اوست، بنا بر این تردیدی در آن نداشته باش که آن حق است از پروردگارت ولی اکثر مردم ایمان نمی‌آورند</w:t>
      </w:r>
      <w:r>
        <w:rPr>
          <w:rFonts w:eastAsia="IRNazanin" w:cs="IRNazanin"/>
          <w:b w:val="false"/>
          <w:bCs w:val="false"/>
          <w:i w:val="false"/>
          <w:iCs w:val="false"/>
          <w:color w:val="333333"/>
          <w:sz w:val="20"/>
          <w:szCs w:val="20"/>
          <w:rtl w:val="true"/>
        </w:rPr>
        <w:t>.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اهل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گفتند یهودی یا مسیحی بشوید تا هدایت یابید، بگو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آئینهای تحریف شده هرگز نمی‌تواند موجب هدایت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پیروی از آئین خالص ابراهیم کنید و او هرگز از مشرکان نبود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بگوئید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به خدا ایمان آورده‌ایم و به آنچه بر ما نازل شده و آنچه بر ابراهیم و اسماعیل و اسحاق و یعقوب و پیامبران اسباط بنی اسرائیل نازل گردید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به موسی و عیسی و پیامبران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طرف پروردگار داده شده است و ما جدایی در میان آنها قائل نمی‌شویم و در برابر فرمان خدا تسلیم هستیم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تعصبات نژادی و اغراض شخصی سبب نمی‌شود که بعضی را بپذیریم و بعضی را رها کنیم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اگر آنها نیز به آنچه شما ایمان آورده‌اید، ایمان بیاورند هدایت یافته‌اند و اگر سرپیچی کنند از حق جدا شده‌اند و خداوند دفع شر آنها را از شما می‌کند و او شنونده و دانا است</w:t>
      </w:r>
      <w:r>
        <w:rPr>
          <w:rFonts w:eastAsia="IRNazanin" w:cs="IRNazanin"/>
          <w:b w:val="false"/>
          <w:bCs w:val="false"/>
          <w:i w:val="false"/>
          <w:iCs w:val="false"/>
          <w:color w:val="333333"/>
          <w:sz w:val="20"/>
          <w:szCs w:val="20"/>
          <w:rtl w:val="true"/>
        </w:rPr>
        <w:t>.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به تو وحی فرستادیم همان گونه که به نوح و پیامبران بعد از او وحی فرستادیم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ابراهیم و اسماعیل و اسحاق و یعقوب و اسباط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 اسرائیل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عیسی و ایوب و یونس و هارون و سلیمان وحی نمودیم و به داود زبور دادیم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پیامبرانی که سرگذشت آنها را قبلاً برای تو بیان کرده‌ایم و پیامبرانی که سرگذشت آنها را بیان نکرده‌ایم و خداوند با موسی سخن گفت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پیامبرانی که بشارت دهنده و بیم دهنده بودند تا برای مردم بعد از این پیامبران بر خدا حجتی باقی نماند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 همه اتمام حجت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خداوند توانا و حکیم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ولی خداوند گواهی می‌دهد به آنچه بر تو نازل کرده، که از روی علمش نازل کرده است و فرشتگان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گواهی می‌دهند، گرچه گواهی خدا کافی است</w:t>
      </w:r>
      <w:r>
        <w:rPr>
          <w:rFonts w:eastAsia="IRNazanin" w:cs="IRNazanin"/>
          <w:b w:val="false"/>
          <w:bCs w:val="false"/>
          <w:i w:val="false"/>
          <w:iCs w:val="false"/>
          <w:color w:val="333333"/>
          <w:sz w:val="20"/>
          <w:szCs w:val="20"/>
          <w:rtl w:val="true"/>
        </w:rPr>
        <w:t>.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آئینی را برای شما تشریع کرد که به نوح توصیه کرده بود و آنچه را بر تو وحی فرستادیم و به ابراهیم و موسی و عیسی سفارش نمودیم که دین را برپا دارید و در آن تفرقه ایجاد نکنید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هر کس را بخواهد بر می‌گزیند و کسی را که به سوی او باز گردد هدایت می‌کند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آن ها پراکنده نشدند مگر بعد از علم و آگاهی و این تفرقه جویی به خاطر انحراف از حق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عداوت و حسد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فرمانی از سوی پروردگارت صادر نشده بود که آن ها تا سر آمد معینی زنده و آزاد باشند خداوند در میان آن ها داوری می‌کرد و کسانی که بعد از آنها وارثان کتاب شدند از آن در شکّ و تردیدند، شکی توام با بدبینی و سوء ظن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به موسی و 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وسیله جدا کردن حق از 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 و آنچه مایه یادآوری پرهیزکاران است دادیم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همانها که از پروردگارشان در غیب و نهان می‌ترسند و از قیامت بیم دارند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مبارکی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کردیم آیا آن را انکار می‌کنید؟</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تفاوت آن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هشتم صفحه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 توضیحات بیشتری داده شده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مسلماً رستگار می‌شود کسی که خود را تزکیه کند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نام پروردگارش را بیاد آورد و نماز بخواند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بلکه شما حیات دنیا را مقدم می‌دارید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حالی که آخرت بهتر و پایدارتر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دستورات در کتب آسمانی پیشین آمده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کتب ابراهیم و موسی</w:t>
      </w:r>
      <w:r>
        <w:rPr>
          <w:rFonts w:eastAsia="IRNazanin" w:cs="IRNazanin"/>
          <w:b w:val="false"/>
          <w:bCs w:val="false"/>
          <w:i w:val="false"/>
          <w:iCs w:val="false"/>
          <w:color w:val="333333"/>
          <w:sz w:val="20"/>
          <w:szCs w:val="20"/>
          <w:rtl w:val="true"/>
        </w:rPr>
        <w:t>.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آنها غیر از آیین خدا می‌طلبند؟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آیین او همین اسلام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تمام کسانی که در آسمان ها و زمین هستند، از روی اختیار یا از روی اجبار، در برابر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تسلیم‌اند و همه به سوی او باز گردانده می‌شوند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خدا ایمان آوردیم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آنچه بر ما و بر ابراهیم و اسماعیل و اسحاق و یعقوب و اسباط نازل گردیده و آنچه به موسی و عیسی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پیامبران، از طرف پروردگارشان داده شده است، ما در میان هیچ یک از آنان فرقی نمی‌گذاریم و در برابر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تسلیم هستیم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هر کس جز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تسلیم در برابر فرمان 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آیینی برای خود انتخاب کند، از او پذیرفته نخواهد شد و او در آخرت، از زیانکاران است</w:t>
      </w:r>
      <w:r>
        <w:rPr>
          <w:rFonts w:eastAsia="IRNazanin" w:cs="IRNazanin"/>
          <w:b w:val="false"/>
          <w:bCs w:val="false"/>
          <w:i w:val="false"/>
          <w:iCs w:val="false"/>
          <w:color w:val="333333"/>
          <w:sz w:val="20"/>
          <w:szCs w:val="20"/>
          <w:rtl w:val="true"/>
        </w:rPr>
        <w:t>.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کتابی است که از سوی خداوند قادر و دانا نازل شده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خداوندی که آمرزنده گناه، پذیرنده توبه، دارای مجازات سخت و صاحب نعمت فراوان است هیچ معبودی جز او نیست و بازگشت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بسوی اوست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تنها کسانی که در آیات ما مجادله می‌کنند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روی عناد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کافر شده‌اند پس مبادا رفت و آمد آنان در شهرها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قدرت‌نمایی آنان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بفریبد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پیش از آنها قوم نوح و اقوامی که بعد از ایشان بودند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پیامبرانشان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تکذیب کردند و هر امّتی در پی آن بود که توطئه کند و پیامبرش را بگیرد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آزار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برای محو حق به مجادله باطل دست زدند امّا من آنها را گرفتم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سخت مجازات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ببین که مجازات من چگونه بود</w:t>
      </w:r>
      <w:r>
        <w:rPr>
          <w:rFonts w:eastAsia="IRNazanin" w:cs="IRNazanin"/>
          <w:b w:val="false"/>
          <w:bCs w:val="false"/>
          <w:i w:val="false"/>
          <w:iCs w:val="false"/>
          <w:color w:val="333333"/>
          <w:sz w:val="20"/>
          <w:szCs w:val="20"/>
          <w:rtl w:val="true"/>
        </w:rPr>
        <w:t>!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یاد آور هنگامی که گروهی از جن را به سوی تو متوجّه ساختیم که قرآن را استماع کنند، وقتی حضور یافتند به یکدیگر گفتند خاموش باشید و بشنوید و هنگامی که پایان گرفت به سوی قوم خود بازگشتند و آنها را انذار کردند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کتابی را استماع کردیم که بعد از موسی نازل شده، هماهنگ با نشانه‌های کتب قبل از آن، که به سوی حق هدایت می‌کند و به سوی راه راست</w:t>
      </w:r>
      <w:r>
        <w:rPr>
          <w:rFonts w:eastAsia="IRNazanin" w:cs="IRNazanin"/>
          <w:b w:val="false"/>
          <w:bCs w:val="false"/>
          <w:i w:val="false"/>
          <w:iCs w:val="false"/>
          <w:color w:val="333333"/>
          <w:sz w:val="20"/>
          <w:szCs w:val="20"/>
          <w:rtl w:val="true"/>
        </w:rPr>
        <w:t>.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آنها خدا را درست نشناختند که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هیچ چیز بر هیچ انسانی، نفرستاده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چه کسی کتابی را که موسی آورد، نازل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کتابی که برای مردم، نور و هدایت بود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بصورت پراکنده قرار می‌دهید قسمتی را آشکار و قسمت زیادی را پنهان می‌دارید و مطالبی به شما تعلیم داده شده که نه شما و نه پدرانتان، از آن با خبر نبودید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آنها را در گفتگوهای لجاجت‌آمیزشان رها کن تا بازی کنند</w:t>
      </w:r>
      <w:r>
        <w:rPr>
          <w:rFonts w:eastAsia="IRNazanin" w:cs="IRNazanin"/>
          <w:b w:val="false"/>
          <w:bCs w:val="false"/>
          <w:i w:val="false"/>
          <w:iCs w:val="false"/>
          <w:color w:val="333333"/>
          <w:sz w:val="20"/>
          <w:szCs w:val="20"/>
          <w:rtl w:val="true"/>
        </w:rPr>
        <w:t>!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آنها روی زمین سیر نکردند تا ببینند عاقبت کسانی که پیش از آنان بودند چگونه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در قدرت و ایجاد آثار مهمّ در زمین از اینها برتر بودند ولی خداوند ایشان را به گناهانشان گرفت و در برابر عذاب او مدافعی نداشتند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برای آن بود که پیامبرانشان پیوسته با دلایل روشن به سراغشان می‌آمدند، ولی آنها انکار می‌کردند خداوند هم آنان را گرفت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کیفر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او قویّ و مجازاتش شدید است</w:t>
      </w:r>
      <w:r>
        <w:rPr>
          <w:rFonts w:eastAsia="IRNazanin" w:cs="IRNazanin"/>
          <w:b w:val="false"/>
          <w:bCs w:val="false"/>
          <w:i w:val="false"/>
          <w:iCs w:val="false"/>
          <w:color w:val="333333"/>
          <w:sz w:val="20"/>
          <w:szCs w:val="20"/>
          <w:rtl w:val="true"/>
        </w:rPr>
        <w:t>!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به موسی کتاب آسمانی دادیم بعد از آنکه اقوام قرون نخستین را هلاک نمودیم کتابی که برای مردم بصیرت‌آفرین بود و مایه هدایت و رحمت شاید متذکر شوند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 در جانب غربی نبودی هنگامی که ما فرمان نبوّت را به موسی دادیم و تو از شاهدان نبودی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هنگام که معجزات را در اختیار موسی گذاردیم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ولی ما اقوامی را در اعصار مختلف خلق کردیم و زمانهای طولانی بر آنها گذشت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آثار انبیا از دلهایشان محو شد پس تو را با کتاب آسمانیت فرستادیم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هرگز در میان مردم مدین اقامت نداشتی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وضع آنان آگاه باشی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ما را برای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مشرکان مکّه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بخوانی، ولی ما بودیم که تو را فرستادیم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 آیات را در اختیارت قرار دادیم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 در کنار طور نبودی زمانی که ما ندا دادیم ولی این رحمتی از سوی پروردگارت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این اخبار را در اختیار تو نهاد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بوسیله آن قومی را انذار کنی که پیش از تو هیچ انذارکننده‌ای برای آنان نیامده است شاید متذکّر شوند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هر 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 از فرستادن پیامبری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مجازات و مصیبتی بر اثر اعمالشان به آنان می‌رسید، می‌گفتند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رسولی برای ما نفرستادی تا از آیات تو پیروی کنیم و از مؤمنان باشیم؟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ولی هنگامی که حقّ از نزد ما برای آنها آمد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چرا مثل همان چیزی که به موسی داده شد به این پیامبر داده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بهانه‌جویانی همانند آنان، معجزاتی را که در گذشته به موسی داده شد، انکار نکردند و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دو نفر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موسی و 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ساحرند که دست به دست هم داده‌اند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ما را گمراه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به هر دو کافریم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اگر راست می‌گویید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تورات و قرآن از سوی خدا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کتابی هدایت‌بخش‌تر از این دو از نزد خدا بیاورید تا من از آن پیروی کنم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اگر این پیشنهاد تو را نپذیرند، بدان که آنان تنها از هوسهای خود پیروی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آیا گمراهتر از آن کس که پیروی هوای نفس خویش کرده و هیچ هدایت الهی را نپذیرفته، کسی پیدا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 خداوند قوم ستمگر را هدایت نمی‌کند</w:t>
      </w:r>
      <w:r>
        <w:rPr>
          <w:rFonts w:eastAsia="IRNazanin" w:cs="IRNazanin"/>
          <w:b w:val="false"/>
          <w:bCs w:val="false"/>
          <w:i w:val="false"/>
          <w:iCs w:val="false"/>
          <w:color w:val="333333"/>
          <w:sz w:val="20"/>
          <w:szCs w:val="20"/>
          <w:rtl w:val="true"/>
        </w:rPr>
        <w:t>!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ذیل آیه مورد بحث به نقل از تفسیر المیزان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آیا می‌خواهید از پیامبر خود همان تقاضاهای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بکنید، که پیش از این از موسی کردند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 این بهانه‌جویی‌ها سر از ایمان باز زنید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کفر را با ایمان مبادله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را بجای ایمان بپذیرد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راه مستقیم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 و فطرت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گمراه شده است</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همین جهت، بر بنی اسرائیل مقرّر داشتیم که هر کس، انسانی را بدون ارتکاب قتل یا فساد در روی زمین بکشد، چنان است که گویی همه انسانها را کشته و هر کس، انسانی را از مرگ رهایی بخشد، چنان است که گویی همه مردم را زنده کرده است؛ و رسولان ما، دلایل روشن برای بنی اسرائیل آوردند، اما بسیاری از آنها، پس از آن در روی زمین، تعدّی و اسراف کردند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کیفر آنها که با خدا و پیامبرش به جنگ برمی‌خیزند و اقدام به فساد در روی زمین می‌کنند،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 تهدید اسلحه، به جان و مال و ناموس مردم حمله می‌برند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فقط این است که اعدام شوند یا به دار آویخته گردند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 انگشت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بعکس یکدیگر، بریده شود و یا از سرزمین خود تبعید گردند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رسوایی آنها در دنیاست و در آخرت، مجازات عظیمی دارند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مگر آنها که پیش از دست یافتن شما بر آنان، توبه کنند پس بدانید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توبه آنها را می‌پذیرد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آمرزنده و مهربان است</w:t>
      </w:r>
      <w:r>
        <w:rPr>
          <w:rFonts w:eastAsia="IRNazanin" w:cs="IRNazanin"/>
          <w:b w:val="false"/>
          <w:bCs w:val="false"/>
          <w:i w:val="false"/>
          <w:iCs w:val="false"/>
          <w:color w:val="333333"/>
          <w:sz w:val="20"/>
          <w:szCs w:val="20"/>
          <w:rtl w:val="true"/>
        </w:rPr>
        <w:t>.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صبر کن که وعده خدا حقّ است و هر گاه قسمتی از مجازاتهایی را که به آنها وعده داده‌ایم در حال حیاتت به تو ارائه دهیم، یا تو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 از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دنیا ببریم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که همه آنان را تنها بسوی ما باز می‌گردانند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پیش از تو رسولانی فرستادیم سرگذشت گروهی از آنان را برای تو بازگفته و گروهی را برای تو بازگو نکرده‌ایم و هیچ پیامبری حق نداشت معجزه‌ای جز بفرمان خدا بیاورد و هنگامی که فرمان خداوند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مجازات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 شود، بحق داوری خواهد شد و آنجا اهل باطل زیان خواهند کرد</w:t>
      </w:r>
      <w:r>
        <w:rPr>
          <w:rFonts w:eastAsia="IRNazanin" w:cs="IRNazanin"/>
          <w:b w:val="false"/>
          <w:bCs w:val="false"/>
          <w:i w:val="false"/>
          <w:iCs w:val="false"/>
          <w:color w:val="333333"/>
          <w:sz w:val="20"/>
          <w:szCs w:val="20"/>
          <w:rtl w:val="true"/>
        </w:rPr>
        <w:t>!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الانوار،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ابن بابویه، 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641</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راوندی، قصص الانبیاء،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طبرسی، 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امالی،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به موسی کتاب آسمانی دادیم و آن را وسیله هدایت بنی اسرائیل نمودیم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ما را تکیه گاه خود قرار ندهید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 فرزندان کسانی که با 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کشتی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سوار کردیم، او بنده شکرگزاری بود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به بنی اسرائیل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کردیم که دو بار در زمین فساد خواهید کرد و برتری جویی بزرگی خواهید نمود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هنگامی که نخستین وعده فرا رسد مردانی پیکار جو را بر شما می‌فرستیم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سخت شما را در هم کوبند حتی برای بدست آوردن مجرمان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خانه‌ها را جستجو می‌کنند و این وعده‌ای است قطعی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سپس شما را بر آنها چیره می‌کنیم و اموال و فرزندانتان را افزون خواهیم کرد و نفرات شما را بیشتر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دشمن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می‌دهیم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اگر نیکی کنید بخودتان نیکی می‌کنید و اگر بدی کنید باز هم به خود می‌کنید و هنگامی که وعده دوم فرا رسد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چنان دشمن بر شما سخت خواهد گرفت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غم و اندوه در صورت هایتان ظاهر می‌شود و داخل مسجد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می‌شوند، همان گونه که در دفعه ی اول وارد شدند و آنچه را زیر سلطه خود می‌گیرند درهم می‌کوبند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امید است پروردگارتان به شما رحم کند، هر گاه برگردید ما باز می‌گردیم و جهنم را زندان سخت کافران قرار دادیم</w:t>
      </w:r>
      <w:r>
        <w:rPr>
          <w:rFonts w:eastAsia="IRNazanin" w:cs="IRNazanin"/>
          <w:b w:val="false"/>
          <w:bCs w:val="false"/>
          <w:i w:val="false"/>
          <w:iCs w:val="false"/>
          <w:color w:val="333333"/>
          <w:sz w:val="20"/>
          <w:szCs w:val="20"/>
          <w:rtl w:val="true"/>
        </w:rPr>
        <w:t>.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آن کس که قرآن را بر تو فرض کرد، تو را به جایگاهت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زادگاهت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بازمی‌گرداند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پروردگار من از همه بهتر می‌داند چه کسی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هدایت آورده و چه کسی در گمراهی آشکار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تو هرگز امید نداشتی که این کتاب آسمانی به تو القا گردد ولی رحمت پروردگارت چنین ایجاب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اکنون که چنین است، هرگز از کافران پشتیبانی مکن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هرگز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از آیات خداوند، بعد از آنکه بر تو نازل گشت، بازندارند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بسوی پروردگارت دعوت کن و هرگز از مشرکان مباش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معبود دیگری را با خدا مخوان، که هیچ معبودی جز او نیست همه چیز جز ذات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فانی می‌شود حاکمیت تنها از آن اوست و همه بسوی او بازگردانده می شوید</w:t>
      </w:r>
      <w:r>
        <w:rPr>
          <w:rFonts w:eastAsia="IRNazanin" w:cs="IRNazanin"/>
          <w:b w:val="false"/>
          <w:bCs w:val="false"/>
          <w:i w:val="false"/>
          <w:iCs w:val="false"/>
          <w:color w:val="333333"/>
          <w:sz w:val="20"/>
          <w:szCs w:val="20"/>
          <w:rtl w:val="true"/>
        </w:rPr>
        <w:t>!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ما به موسی هدایت بخشیدیم و بنی اسرائیل را وارثان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دادیم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کتابی که مایه هدایت و تذکّر برای صاحبان عقل بود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 و شکیبایی پیشه کن که وعده خدا حقّ است و برای گناهت استغفار کن و هر صبح و شام تسبیح و حمد پروردگارت را بجا آور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کسانی که در آیات خداوند بدون دلیلی که برای آنها آمده باشد ستیزه‌جویی می‌کنند، در سینه‌هایشان فقط تکبّر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هرگز به خواسته خود نخواهند رسید، پس به خدا پناه بر که او شنوا و بیناست</w:t>
      </w:r>
      <w:r>
        <w:rPr>
          <w:rFonts w:eastAsia="IRNazanin" w:cs="IRNazanin"/>
          <w:b w:val="false"/>
          <w:bCs w:val="false"/>
          <w:i w:val="false"/>
          <w:iCs w:val="false"/>
          <w:color w:val="333333"/>
          <w:sz w:val="20"/>
          <w:szCs w:val="20"/>
          <w:rtl w:val="true"/>
        </w:rPr>
        <w:t>!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اگر تورا تکذیب 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 تازه‌ای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 از آنها قوم نوح و عاد و ثمود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پیامبرانشان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تکذیب کردند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همچنین قوم ابراهیم و قوم لوط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اصحاب مدین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 شعیب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فرعونیان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را تکذیب کردند، اما من به آنها مهلت دادم سپس آنها را گرفتم، دیدی چگونه عمل آنها را شدیداً انکار کردم؟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چگونه به آنها پاسخ گفتم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چه بسیار از شهرها و آبادی ها که آنها را نابود و هلاک کردیم در حالی که ستمگر بودند به گونه‌ای که بر سقف‌های خود فرو ریختند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نخست سقفها ویران گشت و بعد دیوارها به روی سقفها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چه بسیار چاه پر آب که بی صاحب ماند و چه بسیار قصرهای محکم و مرتفع</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به موسی کتاب آسمانی دادیم و شک نداشته باش که او آیات الهی را دریافت داشت و ما آن را وسیله هدایت بنی اسرائیل قرار دادیم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از آنها امامان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پیشوایانی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برگزیدیم که به فرمان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هدایت می‌کردند بخاطر اینکه شکیبایی نمودند و به آیات ما یقین داشتند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مسلما پروردگار تو میان آنها روز قیامت در آنچه اختلاف داشتند داوری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 کس را به سزای اعمالش می‌رساند</w:t>
      </w:r>
      <w:r>
        <w:rPr>
          <w:rFonts w:eastAsia="IRNazanin" w:cs="IRNazanin"/>
          <w:b w:val="false"/>
          <w:bCs w:val="false"/>
          <w:i w:val="false"/>
          <w:iCs w:val="false"/>
          <w:color w:val="333333"/>
          <w:sz w:val="20"/>
          <w:szCs w:val="20"/>
          <w:rtl w:val="true"/>
        </w:rPr>
        <w:t>).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شک و تردیدی در معبودهایی که آنها می‌پرستند بخود راه مده، آنها همان گونه این معبودها را پرستش می‌کنند که پدرانشان قبلا می‌پرستیدند و ما نصیب آنها را بی کم و کاست خواهیم داد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کتاب آسمانی به موسی دادیم سپس در آن اختلاف کردند و اگر فرمان قبلی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زمینه آزمایش و اتمام حجت بر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نبود در میان آنها داوری می‌شد و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شک‌اند شکی آمیخته با سوء ظن و بدبینی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پروردگار تو اعمال هر یک را بی‌کم و کاست به آنها خواهد داد، او به آنچه عمل می‌کنند آگاه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بنا بر این همان گونه که فرمان یافته‌ای استقامت کن همچنین کسانی که با تو به سوی خدا آمده‌اند و طغیان نکنید که خداوند آنچه را انجام می‌دهید می‌بیند</w:t>
      </w:r>
      <w:r>
        <w:rPr>
          <w:rFonts w:eastAsia="IRNazanin" w:cs="IRNazanin"/>
          <w:b w:val="false"/>
          <w:bCs w:val="false"/>
          <w:i w:val="false"/>
          <w:iCs w:val="false"/>
          <w:color w:val="333333"/>
          <w:sz w:val="20"/>
          <w:szCs w:val="20"/>
          <w:rtl w:val="true"/>
        </w:rPr>
        <w:t>.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نسبت های ناروایی که به تو می‌دهند همان است که به پیامبران قبل از تو نیز داده شده، پروردگار تو دارای مغفرت و مجازات دردناکی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هر گاه آن را قرآنی عجمی قرار می‌دادیم حتماً می‌گفتند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آیاتش روشن نیست؟ آیا قرآن عجمی از پیغمبری عربی درست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برای کسانی که ایمان آورده‌اند هدایت و درمان است، ولی کسانی که ایمان نمی‌آورند گوشهایشان سنگین است، گویی نابینا هستند و آن را نمی‌بینند، آنها همچون کسانی هستند که از راه دور صدا زده می‌شوند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به موسی کتاب آسمانی دادیم، سپس در آن اختلاف شد و اگر فرمانی از ناحیه پروردگار تو در این زمینه صادر نشده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باید به آنها مهلت داد تا اتمام حجت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میان آنها داوری می‌شد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مشمول عذاب الهی می‌گشتند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آنها هنوز در کتاب تو شک و تردید دارند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کسی که عمل صالحی بجا آورد نفعش برای خود او است و هر کس بدی کند به خویشتن بدی کرده و پروردگارت هرگز به بندگان ستم نمی‌کند</w:t>
      </w:r>
      <w:r>
        <w:rPr>
          <w:rFonts w:eastAsia="IRNazanin" w:cs="IRNazanin"/>
          <w:b w:val="false"/>
          <w:bCs w:val="false"/>
          <w:i w:val="false"/>
          <w:iCs w:val="false"/>
          <w:color w:val="333333"/>
          <w:sz w:val="20"/>
          <w:szCs w:val="20"/>
          <w:rtl w:val="true"/>
        </w:rPr>
        <w:t>.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آیا دیدی آن کس را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انفاق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گردان 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کمی عطا کرد و از بیشتر امساک نمود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آیا نزد او علم غیب است و می‌بیند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دیگران می‌توانند گناهان او را بر دوش گیرند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از آنچه در کتب موسی نازل گردیده با خبر نشده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در کتب ابراهیم، همان کسی که وظیفه خود را بطور کامل ادا کرد،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image" Target="media/image3.png"/><Relationship Id="rId7" Type="http://schemas.openxmlformats.org/officeDocument/2006/relationships/image" Target="media/image3.png"/><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image" Target="media/image4.png"/><Relationship Id="rId12" Type="http://schemas.openxmlformats.org/officeDocument/2006/relationships/image" Target="media/image4.png"/><Relationship Id="rId13" Type="http://schemas.openxmlformats.org/officeDocument/2006/relationships/footer" Target="footer4.xml"/><Relationship Id="rId14" Type="http://schemas.openxmlformats.org/officeDocument/2006/relationships/footer" Target="footer5.xml"/><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image" Target="media/image5.png"/><Relationship Id="rId32" Type="http://schemas.openxmlformats.org/officeDocument/2006/relationships/image" Target="media/image5.png"/><Relationship Id="rId33" Type="http://schemas.openxmlformats.org/officeDocument/2006/relationships/footer" Target="footer22.xml"/><Relationship Id="rId34" Type="http://schemas.openxmlformats.org/officeDocument/2006/relationships/image" Target="media/image6.png"/><Relationship Id="rId35" Type="http://schemas.openxmlformats.org/officeDocument/2006/relationships/image" Target="media/image6.png"/><Relationship Id="rId36" Type="http://schemas.openxmlformats.org/officeDocument/2006/relationships/footer" Target="footer23.xml"/><Relationship Id="rId37" Type="http://schemas.openxmlformats.org/officeDocument/2006/relationships/footer" Target="footer24.xml"/><Relationship Id="rId38" Type="http://schemas.openxmlformats.org/officeDocument/2006/relationships/footer" Target="footer25.xml"/><Relationship Id="rId39" Type="http://schemas.openxmlformats.org/officeDocument/2006/relationships/footer" Target="footer26.xml"/><Relationship Id="rId40" Type="http://schemas.openxmlformats.org/officeDocument/2006/relationships/footer" Target="footer27.xml"/><Relationship Id="rId41" Type="http://schemas.openxmlformats.org/officeDocument/2006/relationships/footer" Target="footer28.xml"/><Relationship Id="rId42" Type="http://schemas.openxmlformats.org/officeDocument/2006/relationships/footer" Target="footer29.xml"/><Relationship Id="rId43" Type="http://schemas.openxmlformats.org/officeDocument/2006/relationships/footer" Target="footer30.xml"/><Relationship Id="rId44" Type="http://schemas.openxmlformats.org/officeDocument/2006/relationships/footer" Target="footer31.xml"/><Relationship Id="rId45" Type="http://schemas.openxmlformats.org/officeDocument/2006/relationships/footer" Target="footer32.xml"/><Relationship Id="rId46" Type="http://schemas.openxmlformats.org/officeDocument/2006/relationships/footer" Target="footer33.xml"/><Relationship Id="rId47" Type="http://schemas.openxmlformats.org/officeDocument/2006/relationships/footer" Target="footer34.xml"/><Relationship Id="rId48" Type="http://schemas.openxmlformats.org/officeDocument/2006/relationships/footer" Target="footer35.xml"/><Relationship Id="rId49" Type="http://schemas.openxmlformats.org/officeDocument/2006/relationships/footer" Target="footer36.xml"/><Relationship Id="rId50" Type="http://schemas.openxmlformats.org/officeDocument/2006/relationships/footer" Target="footer37.xml"/><Relationship Id="rId51" Type="http://schemas.openxmlformats.org/officeDocument/2006/relationships/footer" Target="footer38.xml"/><Relationship Id="rId52" Type="http://schemas.openxmlformats.org/officeDocument/2006/relationships/footer" Target="footer39.xml"/><Relationship Id="rId53" Type="http://schemas.openxmlformats.org/officeDocument/2006/relationships/footer" Target="footer40.xml"/><Relationship Id="rId54" Type="http://schemas.openxmlformats.org/officeDocument/2006/relationships/footer" Target="footer41.xml"/><Relationship Id="rId55" Type="http://schemas.openxmlformats.org/officeDocument/2006/relationships/footer" Target="footer42.xml"/><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footer" Target="footer74.xml"/><Relationship Id="rId88" Type="http://schemas.openxmlformats.org/officeDocument/2006/relationships/footer" Target="footer75.xml"/><Relationship Id="rId89" Type="http://schemas.openxmlformats.org/officeDocument/2006/relationships/footer" Target="footer76.xml"/><Relationship Id="rId90" Type="http://schemas.openxmlformats.org/officeDocument/2006/relationships/footer" Target="footer77.xml"/><Relationship Id="rId91" Type="http://schemas.openxmlformats.org/officeDocument/2006/relationships/footer" Target="footer78.xml"/><Relationship Id="rId92" Type="http://schemas.openxmlformats.org/officeDocument/2006/relationships/footer" Target="footer79.xml"/><Relationship Id="rId93" Type="http://schemas.openxmlformats.org/officeDocument/2006/relationships/footer" Target="footer80.xml"/><Relationship Id="rId94" Type="http://schemas.openxmlformats.org/officeDocument/2006/relationships/footer" Target="footer81.xml"/><Relationship Id="rId95" Type="http://schemas.openxmlformats.org/officeDocument/2006/relationships/footer" Target="footer82.xml"/><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footer" Target="footer85.xml"/><Relationship Id="rId99" Type="http://schemas.openxmlformats.org/officeDocument/2006/relationships/footer" Target="footer86.xml"/><Relationship Id="rId100" Type="http://schemas.openxmlformats.org/officeDocument/2006/relationships/image" Target="media/image7.png"/><Relationship Id="rId101" Type="http://schemas.openxmlformats.org/officeDocument/2006/relationships/image" Target="media/image7.png"/><Relationship Id="rId102" Type="http://schemas.openxmlformats.org/officeDocument/2006/relationships/footer" Target="footer87.xml"/><Relationship Id="rId103" Type="http://schemas.openxmlformats.org/officeDocument/2006/relationships/footer" Target="footer88.xml"/><Relationship Id="rId104" Type="http://schemas.openxmlformats.org/officeDocument/2006/relationships/footer" Target="footer89.xml"/><Relationship Id="rId105" Type="http://schemas.openxmlformats.org/officeDocument/2006/relationships/footer" Target="footer90.xml"/><Relationship Id="rId106" Type="http://schemas.openxmlformats.org/officeDocument/2006/relationships/footer" Target="footer91.xml"/><Relationship Id="rId107" Type="http://schemas.openxmlformats.org/officeDocument/2006/relationships/footer" Target="footer92.xml"/><Relationship Id="rId108" Type="http://schemas.openxmlformats.org/officeDocument/2006/relationships/footer" Target="footer93.xml"/><Relationship Id="rId109" Type="http://schemas.openxmlformats.org/officeDocument/2006/relationships/footer" Target="footer94.xml"/><Relationship Id="rId110" Type="http://schemas.openxmlformats.org/officeDocument/2006/relationships/footer" Target="footer95.xml"/><Relationship Id="rId111" Type="http://schemas.openxmlformats.org/officeDocument/2006/relationships/footer" Target="footer96.xml"/><Relationship Id="rId112" Type="http://schemas.openxmlformats.org/officeDocument/2006/relationships/footer" Target="footer97.xml"/><Relationship Id="rId113" Type="http://schemas.openxmlformats.org/officeDocument/2006/relationships/footer" Target="footer98.xml"/><Relationship Id="rId114" Type="http://schemas.openxmlformats.org/officeDocument/2006/relationships/footer" Target="footer99.xml"/><Relationship Id="rId115" Type="http://schemas.openxmlformats.org/officeDocument/2006/relationships/footer" Target="footer100.xml"/><Relationship Id="rId116" Type="http://schemas.openxmlformats.org/officeDocument/2006/relationships/footer" Target="footer101.xml"/><Relationship Id="rId117" Type="http://schemas.openxmlformats.org/officeDocument/2006/relationships/footer" Target="footer102.xml"/><Relationship Id="rId118" Type="http://schemas.openxmlformats.org/officeDocument/2006/relationships/image" Target="media/image8.png"/><Relationship Id="rId119" Type="http://schemas.openxmlformats.org/officeDocument/2006/relationships/image" Target="media/image8.png"/><Relationship Id="rId120" Type="http://schemas.openxmlformats.org/officeDocument/2006/relationships/footer" Target="footer103.xml"/><Relationship Id="rId121" Type="http://schemas.openxmlformats.org/officeDocument/2006/relationships/footer" Target="footer104.xml"/><Relationship Id="rId122" Type="http://schemas.openxmlformats.org/officeDocument/2006/relationships/footer" Target="footer105.xml"/><Relationship Id="rId123" Type="http://schemas.openxmlformats.org/officeDocument/2006/relationships/footer" Target="footer106.xml"/><Relationship Id="rId124" Type="http://schemas.openxmlformats.org/officeDocument/2006/relationships/footer" Target="footer107.xml"/><Relationship Id="rId125" Type="http://schemas.openxmlformats.org/officeDocument/2006/relationships/footer" Target="footer108.xml"/><Relationship Id="rId126" Type="http://schemas.openxmlformats.org/officeDocument/2006/relationships/footer" Target="footer109.xml"/><Relationship Id="rId127" Type="http://schemas.openxmlformats.org/officeDocument/2006/relationships/footer" Target="footer110.xml"/><Relationship Id="rId128" Type="http://schemas.openxmlformats.org/officeDocument/2006/relationships/footer" Target="footer111.xml"/><Relationship Id="rId129" Type="http://schemas.openxmlformats.org/officeDocument/2006/relationships/footer" Target="footer112.xml"/><Relationship Id="rId130" Type="http://schemas.openxmlformats.org/officeDocument/2006/relationships/footer" Target="footer113.xml"/><Relationship Id="rId131" Type="http://schemas.openxmlformats.org/officeDocument/2006/relationships/footer" Target="footer114.xml"/><Relationship Id="rId132" Type="http://schemas.openxmlformats.org/officeDocument/2006/relationships/footer" Target="footer115.xml"/><Relationship Id="rId133" Type="http://schemas.openxmlformats.org/officeDocument/2006/relationships/footer" Target="footer116.xml"/><Relationship Id="rId134" Type="http://schemas.openxmlformats.org/officeDocument/2006/relationships/footer" Target="footer117.xml"/><Relationship Id="rId135" Type="http://schemas.openxmlformats.org/officeDocument/2006/relationships/footer" Target="footer118.xml"/><Relationship Id="rId136" Type="http://schemas.openxmlformats.org/officeDocument/2006/relationships/footer" Target="footer119.xml"/><Relationship Id="rId137" Type="http://schemas.openxmlformats.org/officeDocument/2006/relationships/footer" Target="footer120.xml"/><Relationship Id="rId138" Type="http://schemas.openxmlformats.org/officeDocument/2006/relationships/footer" Target="footer121.xml"/><Relationship Id="rId139" Type="http://schemas.openxmlformats.org/officeDocument/2006/relationships/footer" Target="footer122.xml"/><Relationship Id="rId140" Type="http://schemas.openxmlformats.org/officeDocument/2006/relationships/footer" Target="footer123.xml"/><Relationship Id="rId141" Type="http://schemas.openxmlformats.org/officeDocument/2006/relationships/footer" Target="footer124.xml"/><Relationship Id="rId142" Type="http://schemas.openxmlformats.org/officeDocument/2006/relationships/footer" Target="footer125.xml"/><Relationship Id="rId143" Type="http://schemas.openxmlformats.org/officeDocument/2006/relationships/footer" Target="footer126.xml"/><Relationship Id="rId144" Type="http://schemas.openxmlformats.org/officeDocument/2006/relationships/footer" Target="footer127.xml"/><Relationship Id="rId145" Type="http://schemas.openxmlformats.org/officeDocument/2006/relationships/footer" Target="footer128.xml"/><Relationship Id="rId146" Type="http://schemas.openxmlformats.org/officeDocument/2006/relationships/footer" Target="footer129.xml"/><Relationship Id="rId147" Type="http://schemas.openxmlformats.org/officeDocument/2006/relationships/footer" Target="footer130.xml"/><Relationship Id="rId148" Type="http://schemas.openxmlformats.org/officeDocument/2006/relationships/footer" Target="footer131.xml"/><Relationship Id="rId149" Type="http://schemas.openxmlformats.org/officeDocument/2006/relationships/footer" Target="footer132.xml"/><Relationship Id="rId150" Type="http://schemas.openxmlformats.org/officeDocument/2006/relationships/footer" Target="footer133.xml"/><Relationship Id="rId151" Type="http://schemas.openxmlformats.org/officeDocument/2006/relationships/footer" Target="footer134.xml"/><Relationship Id="rId152" Type="http://schemas.openxmlformats.org/officeDocument/2006/relationships/footer" Target="footer135.xml"/><Relationship Id="rId153" Type="http://schemas.openxmlformats.org/officeDocument/2006/relationships/footer" Target="footer136.xml"/><Relationship Id="rId154" Type="http://schemas.openxmlformats.org/officeDocument/2006/relationships/footer" Target="footer137.xml"/><Relationship Id="rId155" Type="http://schemas.openxmlformats.org/officeDocument/2006/relationships/footer" Target="footer138.xml"/><Relationship Id="rId156" Type="http://schemas.openxmlformats.org/officeDocument/2006/relationships/footer" Target="footer139.xml"/><Relationship Id="rId157" Type="http://schemas.openxmlformats.org/officeDocument/2006/relationships/footer" Target="footer140.xml"/><Relationship Id="rId158" Type="http://schemas.openxmlformats.org/officeDocument/2006/relationships/footer" Target="footer141.xml"/><Relationship Id="rId159" Type="http://schemas.openxmlformats.org/officeDocument/2006/relationships/footer" Target="footer142.xml"/><Relationship Id="rId160" Type="http://schemas.openxmlformats.org/officeDocument/2006/relationships/footer" Target="footer143.xml"/><Relationship Id="rId161" Type="http://schemas.openxmlformats.org/officeDocument/2006/relationships/footer" Target="footer144.xml"/><Relationship Id="rId162" Type="http://schemas.openxmlformats.org/officeDocument/2006/relationships/footer" Target="footer145.xml"/><Relationship Id="rId163" Type="http://schemas.openxmlformats.org/officeDocument/2006/relationships/footer" Target="footer146.xml"/><Relationship Id="rId164" Type="http://schemas.openxmlformats.org/officeDocument/2006/relationships/footer" Target="footer147.xml"/><Relationship Id="rId165" Type="http://schemas.openxmlformats.org/officeDocument/2006/relationships/footer" Target="footer148.xml"/><Relationship Id="rId166" Type="http://schemas.openxmlformats.org/officeDocument/2006/relationships/footer" Target="footer149.xml"/><Relationship Id="rId167" Type="http://schemas.openxmlformats.org/officeDocument/2006/relationships/footer" Target="footer150.xml"/><Relationship Id="rId168" Type="http://schemas.openxmlformats.org/officeDocument/2006/relationships/footer" Target="footer151.xml"/><Relationship Id="rId169" Type="http://schemas.openxmlformats.org/officeDocument/2006/relationships/footer" Target="footer152.xml"/><Relationship Id="rId170" Type="http://schemas.openxmlformats.org/officeDocument/2006/relationships/footer" Target="footer153.xml"/><Relationship Id="rId171" Type="http://schemas.openxmlformats.org/officeDocument/2006/relationships/footer" Target="footer154.xml"/><Relationship Id="rId172" Type="http://schemas.openxmlformats.org/officeDocument/2006/relationships/footer" Target="footer155.xml"/><Relationship Id="rId173" Type="http://schemas.openxmlformats.org/officeDocument/2006/relationships/footer" Target="footer156.xml"/><Relationship Id="rId174" Type="http://schemas.openxmlformats.org/officeDocument/2006/relationships/footer" Target="footer157.xml"/><Relationship Id="rId175" Type="http://schemas.openxmlformats.org/officeDocument/2006/relationships/footer" Target="footer158.xml"/><Relationship Id="rId176" Type="http://schemas.openxmlformats.org/officeDocument/2006/relationships/footer" Target="footer159.xml"/><Relationship Id="rId177" Type="http://schemas.openxmlformats.org/officeDocument/2006/relationships/footer" Target="footer160.xml"/><Relationship Id="rId178" Type="http://schemas.openxmlformats.org/officeDocument/2006/relationships/footer" Target="footer161.xml"/><Relationship Id="rId179" Type="http://schemas.openxmlformats.org/officeDocument/2006/relationships/footer" Target="footer162.xml"/><Relationship Id="rId180" Type="http://schemas.openxmlformats.org/officeDocument/2006/relationships/footer" Target="footer163.xml"/><Relationship Id="rId181" Type="http://schemas.openxmlformats.org/officeDocument/2006/relationships/footer" Target="footer164.xml"/><Relationship Id="rId182" Type="http://schemas.openxmlformats.org/officeDocument/2006/relationships/footer" Target="footer165.xml"/><Relationship Id="rId183" Type="http://schemas.openxmlformats.org/officeDocument/2006/relationships/footer" Target="footer166.xml"/><Relationship Id="rId184" Type="http://schemas.openxmlformats.org/officeDocument/2006/relationships/footer" Target="footer167.xml"/><Relationship Id="rId185" Type="http://schemas.openxmlformats.org/officeDocument/2006/relationships/footer" Target="footer168.xml"/><Relationship Id="rId186" Type="http://schemas.openxmlformats.org/officeDocument/2006/relationships/footer" Target="footer169.xml"/><Relationship Id="rId187" Type="http://schemas.openxmlformats.org/officeDocument/2006/relationships/footer" Target="footer170.xml"/><Relationship Id="rId188" Type="http://schemas.openxmlformats.org/officeDocument/2006/relationships/footer" Target="footer171.xml"/><Relationship Id="rId189" Type="http://schemas.openxmlformats.org/officeDocument/2006/relationships/footer" Target="footer172.xml"/><Relationship Id="rId190" Type="http://schemas.openxmlformats.org/officeDocument/2006/relationships/footer" Target="footer173.xml"/><Relationship Id="rId191" Type="http://schemas.openxmlformats.org/officeDocument/2006/relationships/footer" Target="footer174.xml"/><Relationship Id="rId192" Type="http://schemas.openxmlformats.org/officeDocument/2006/relationships/footer" Target="footer175.xml"/><Relationship Id="rId193" Type="http://schemas.openxmlformats.org/officeDocument/2006/relationships/footer" Target="footer176.xml"/><Relationship Id="rId194" Type="http://schemas.openxmlformats.org/officeDocument/2006/relationships/footer" Target="footer177.xml"/><Relationship Id="rId195" Type="http://schemas.openxmlformats.org/officeDocument/2006/relationships/footer" Target="footer178.xml"/><Relationship Id="rId196" Type="http://schemas.openxmlformats.org/officeDocument/2006/relationships/footer" Target="footer179.xml"/><Relationship Id="rId197" Type="http://schemas.openxmlformats.org/officeDocument/2006/relationships/footer" Target="footer180.xml"/><Relationship Id="rId198" Type="http://schemas.openxmlformats.org/officeDocument/2006/relationships/footer" Target="footer181.xml"/><Relationship Id="rId199" Type="http://schemas.openxmlformats.org/officeDocument/2006/relationships/footer" Target="footer182.xml"/><Relationship Id="rId200" Type="http://schemas.openxmlformats.org/officeDocument/2006/relationships/footer" Target="footer183.xml"/><Relationship Id="rId201" Type="http://schemas.openxmlformats.org/officeDocument/2006/relationships/footer" Target="footer184.xml"/><Relationship Id="rId202" Type="http://schemas.openxmlformats.org/officeDocument/2006/relationships/footer" Target="footer185.xml"/><Relationship Id="rId203" Type="http://schemas.openxmlformats.org/officeDocument/2006/relationships/footer" Target="footer186.xml"/><Relationship Id="rId204" Type="http://schemas.openxmlformats.org/officeDocument/2006/relationships/footer" Target="footer187.xml"/><Relationship Id="rId205" Type="http://schemas.openxmlformats.org/officeDocument/2006/relationships/footer" Target="footer188.xml"/><Relationship Id="rId206" Type="http://schemas.openxmlformats.org/officeDocument/2006/relationships/footer" Target="footer189.xml"/><Relationship Id="rId207" Type="http://schemas.openxmlformats.org/officeDocument/2006/relationships/footer" Target="footer190.xml"/><Relationship Id="rId208" Type="http://schemas.openxmlformats.org/officeDocument/2006/relationships/footer" Target="footer191.xml"/><Relationship Id="rId209" Type="http://schemas.openxmlformats.org/officeDocument/2006/relationships/footer" Target="footer192.xml"/><Relationship Id="rId210" Type="http://schemas.openxmlformats.org/officeDocument/2006/relationships/footer" Target="footer193.xml"/><Relationship Id="rId211" Type="http://schemas.openxmlformats.org/officeDocument/2006/relationships/footer" Target="footer194.xml"/><Relationship Id="rId212" Type="http://schemas.openxmlformats.org/officeDocument/2006/relationships/footer" Target="footer195.xml"/><Relationship Id="rId213" Type="http://schemas.openxmlformats.org/officeDocument/2006/relationships/footer" Target="footer196.xml"/><Relationship Id="rId214" Type="http://schemas.openxmlformats.org/officeDocument/2006/relationships/footer" Target="footer197.xml"/><Relationship Id="rId215" Type="http://schemas.openxmlformats.org/officeDocument/2006/relationships/footer" Target="footer198.xml"/><Relationship Id="rId216" Type="http://schemas.openxmlformats.org/officeDocument/2006/relationships/footer" Target="footer199.xml"/><Relationship Id="rId217" Type="http://schemas.openxmlformats.org/officeDocument/2006/relationships/footer" Target="footer200.xml"/><Relationship Id="rId218" Type="http://schemas.openxmlformats.org/officeDocument/2006/relationships/footer" Target="footer201.xml"/><Relationship Id="rId219" Type="http://schemas.openxmlformats.org/officeDocument/2006/relationships/footer" Target="footer202.xml"/><Relationship Id="rId220" Type="http://schemas.openxmlformats.org/officeDocument/2006/relationships/footer" Target="footer203.xml"/><Relationship Id="rId221" Type="http://schemas.openxmlformats.org/officeDocument/2006/relationships/footer" Target="footer204.xml"/><Relationship Id="rId222" Type="http://schemas.openxmlformats.org/officeDocument/2006/relationships/footer" Target="footer205.xml"/><Relationship Id="rId223" Type="http://schemas.openxmlformats.org/officeDocument/2006/relationships/footer" Target="footer206.xml"/><Relationship Id="rId224" Type="http://schemas.openxmlformats.org/officeDocument/2006/relationships/image" Target="media/image9.png"/><Relationship Id="rId225" Type="http://schemas.openxmlformats.org/officeDocument/2006/relationships/image" Target="media/image9.png"/><Relationship Id="rId226" Type="http://schemas.openxmlformats.org/officeDocument/2006/relationships/footer" Target="footer207.xml"/><Relationship Id="rId227" Type="http://schemas.openxmlformats.org/officeDocument/2006/relationships/footer" Target="footer208.xml"/><Relationship Id="rId228" Type="http://schemas.openxmlformats.org/officeDocument/2006/relationships/footer" Target="footer209.xml"/><Relationship Id="rId229" Type="http://schemas.openxmlformats.org/officeDocument/2006/relationships/footer" Target="footer210.xml"/><Relationship Id="rId230" Type="http://schemas.openxmlformats.org/officeDocument/2006/relationships/footer" Target="footer211.xml"/><Relationship Id="rId231" Type="http://schemas.openxmlformats.org/officeDocument/2006/relationships/footer" Target="footer212.xml"/><Relationship Id="rId232" Type="http://schemas.openxmlformats.org/officeDocument/2006/relationships/footer" Target="footer213.xml"/><Relationship Id="rId233" Type="http://schemas.openxmlformats.org/officeDocument/2006/relationships/footer" Target="footer214.xml"/><Relationship Id="rId234" Type="http://schemas.openxmlformats.org/officeDocument/2006/relationships/footer" Target="footer215.xml"/><Relationship Id="rId235" Type="http://schemas.openxmlformats.org/officeDocument/2006/relationships/footer" Target="footer216.xml"/><Relationship Id="rId236" Type="http://schemas.openxmlformats.org/officeDocument/2006/relationships/footer" Target="footer217.xml"/><Relationship Id="rId237" Type="http://schemas.openxmlformats.org/officeDocument/2006/relationships/footer" Target="footer218.xml"/><Relationship Id="rId238" Type="http://schemas.openxmlformats.org/officeDocument/2006/relationships/footer" Target="footer219.xml"/><Relationship Id="rId239" Type="http://schemas.openxmlformats.org/officeDocument/2006/relationships/footer" Target="footer220.xml"/><Relationship Id="rId240" Type="http://schemas.openxmlformats.org/officeDocument/2006/relationships/footer" Target="footer221.xml"/><Relationship Id="rId241" Type="http://schemas.openxmlformats.org/officeDocument/2006/relationships/footer" Target="footer222.xml"/><Relationship Id="rId242" Type="http://schemas.openxmlformats.org/officeDocument/2006/relationships/footer" Target="footer223.xml"/><Relationship Id="rId243" Type="http://schemas.openxmlformats.org/officeDocument/2006/relationships/footer" Target="footer224.xml"/><Relationship Id="rId244" Type="http://schemas.openxmlformats.org/officeDocument/2006/relationships/footer" Target="footer225.xml"/><Relationship Id="rId245" Type="http://schemas.openxmlformats.org/officeDocument/2006/relationships/footer" Target="footer226.xml"/><Relationship Id="rId246" Type="http://schemas.openxmlformats.org/officeDocument/2006/relationships/footer" Target="footer227.xml"/><Relationship Id="rId247" Type="http://schemas.openxmlformats.org/officeDocument/2006/relationships/footer" Target="footer228.xml"/><Relationship Id="rId248" Type="http://schemas.openxmlformats.org/officeDocument/2006/relationships/footer" Target="footer229.xml"/><Relationship Id="rId249" Type="http://schemas.openxmlformats.org/officeDocument/2006/relationships/footer" Target="footer230.xml"/><Relationship Id="rId250" Type="http://schemas.openxmlformats.org/officeDocument/2006/relationships/footer" Target="footer231.xml"/><Relationship Id="rId251" Type="http://schemas.openxmlformats.org/officeDocument/2006/relationships/footer" Target="footer232.xml"/><Relationship Id="rId252" Type="http://schemas.openxmlformats.org/officeDocument/2006/relationships/footer" Target="footer233.xml"/><Relationship Id="rId253" Type="http://schemas.openxmlformats.org/officeDocument/2006/relationships/footer" Target="footer234.xml"/><Relationship Id="rId254" Type="http://schemas.openxmlformats.org/officeDocument/2006/relationships/footer" Target="footer235.xml"/><Relationship Id="rId255" Type="http://schemas.openxmlformats.org/officeDocument/2006/relationships/footer" Target="footer236.xml"/><Relationship Id="rId256" Type="http://schemas.openxmlformats.org/officeDocument/2006/relationships/footer" Target="footer237.xml"/><Relationship Id="rId257" Type="http://schemas.openxmlformats.org/officeDocument/2006/relationships/footer" Target="footer238.xml"/><Relationship Id="rId258" Type="http://schemas.openxmlformats.org/officeDocument/2006/relationships/footer" Target="footer239.xml"/><Relationship Id="rId259" Type="http://schemas.openxmlformats.org/officeDocument/2006/relationships/footer" Target="footer240.xml"/><Relationship Id="rId260" Type="http://schemas.openxmlformats.org/officeDocument/2006/relationships/footer" Target="footer241.xml"/><Relationship Id="rId261" Type="http://schemas.openxmlformats.org/officeDocument/2006/relationships/footer" Target="footer242.xml"/><Relationship Id="rId262" Type="http://schemas.openxmlformats.org/officeDocument/2006/relationships/footer" Target="footer243.xml"/><Relationship Id="rId263" Type="http://schemas.openxmlformats.org/officeDocument/2006/relationships/footer" Target="footer244.xml"/><Relationship Id="rId264" Type="http://schemas.openxmlformats.org/officeDocument/2006/relationships/footer" Target="footer245.xml"/><Relationship Id="rId265" Type="http://schemas.openxmlformats.org/officeDocument/2006/relationships/footer" Target="footer246.xml"/><Relationship Id="rId266" Type="http://schemas.openxmlformats.org/officeDocument/2006/relationships/footer" Target="footer247.xml"/><Relationship Id="rId267" Type="http://schemas.openxmlformats.org/officeDocument/2006/relationships/footer" Target="footer248.xml"/><Relationship Id="rId268" Type="http://schemas.openxmlformats.org/officeDocument/2006/relationships/footer" Target="footer249.xml"/><Relationship Id="rId269" Type="http://schemas.openxmlformats.org/officeDocument/2006/relationships/footer" Target="footer250.xml"/><Relationship Id="rId270" Type="http://schemas.openxmlformats.org/officeDocument/2006/relationships/footer" Target="footer251.xml"/><Relationship Id="rId271" Type="http://schemas.openxmlformats.org/officeDocument/2006/relationships/footer" Target="footer252.xml"/><Relationship Id="rId272" Type="http://schemas.openxmlformats.org/officeDocument/2006/relationships/footer" Target="footer253.xml"/><Relationship Id="rId273" Type="http://schemas.openxmlformats.org/officeDocument/2006/relationships/footer" Target="footer254.xml"/><Relationship Id="rId274" Type="http://schemas.openxmlformats.org/officeDocument/2006/relationships/footer" Target="footer255.xml"/><Relationship Id="rId275" Type="http://schemas.openxmlformats.org/officeDocument/2006/relationships/footer" Target="footer256.xml"/><Relationship Id="rId276" Type="http://schemas.openxmlformats.org/officeDocument/2006/relationships/footer" Target="footer257.xml"/><Relationship Id="rId277" Type="http://schemas.openxmlformats.org/officeDocument/2006/relationships/footer" Target="footer258.xml"/><Relationship Id="rId278" Type="http://schemas.openxmlformats.org/officeDocument/2006/relationships/footer" Target="footer259.xml"/><Relationship Id="rId279" Type="http://schemas.openxmlformats.org/officeDocument/2006/relationships/footer" Target="footer260.xml"/><Relationship Id="rId280" Type="http://schemas.openxmlformats.org/officeDocument/2006/relationships/footer" Target="footer261.xml"/><Relationship Id="rId281" Type="http://schemas.openxmlformats.org/officeDocument/2006/relationships/footer" Target="footer262.xml"/><Relationship Id="rId282" Type="http://schemas.openxmlformats.org/officeDocument/2006/relationships/footer" Target="footer263.xml"/><Relationship Id="rId283" Type="http://schemas.openxmlformats.org/officeDocument/2006/relationships/footer" Target="footer264.xml"/><Relationship Id="rId284" Type="http://schemas.openxmlformats.org/officeDocument/2006/relationships/footer" Target="footer265.xml"/><Relationship Id="rId285" Type="http://schemas.openxmlformats.org/officeDocument/2006/relationships/footer" Target="footer266.xml"/><Relationship Id="rId286" Type="http://schemas.openxmlformats.org/officeDocument/2006/relationships/footer" Target="footer267.xml"/><Relationship Id="rId287" Type="http://schemas.openxmlformats.org/officeDocument/2006/relationships/footer" Target="footer268.xml"/><Relationship Id="rId288" Type="http://schemas.openxmlformats.org/officeDocument/2006/relationships/footer" Target="footer269.xml"/><Relationship Id="rId289" Type="http://schemas.openxmlformats.org/officeDocument/2006/relationships/footer" Target="footer270.xml"/><Relationship Id="rId290" Type="http://schemas.openxmlformats.org/officeDocument/2006/relationships/footer" Target="footer271.xml"/><Relationship Id="rId291" Type="http://schemas.openxmlformats.org/officeDocument/2006/relationships/footer" Target="footer272.xml"/><Relationship Id="rId292" Type="http://schemas.openxmlformats.org/officeDocument/2006/relationships/footer" Target="footer273.xml"/><Relationship Id="rId293" Type="http://schemas.openxmlformats.org/officeDocument/2006/relationships/footer" Target="footer274.xml"/><Relationship Id="rId294" Type="http://schemas.openxmlformats.org/officeDocument/2006/relationships/footer" Target="footer275.xml"/><Relationship Id="rId295" Type="http://schemas.openxmlformats.org/officeDocument/2006/relationships/footer" Target="footer276.xml"/><Relationship Id="rId296" Type="http://schemas.openxmlformats.org/officeDocument/2006/relationships/footer" Target="footer277.xml"/><Relationship Id="rId297" Type="http://schemas.openxmlformats.org/officeDocument/2006/relationships/footer" Target="footer278.xml"/><Relationship Id="rId298" Type="http://schemas.openxmlformats.org/officeDocument/2006/relationships/footer" Target="footer279.xml"/><Relationship Id="rId299" Type="http://schemas.openxmlformats.org/officeDocument/2006/relationships/footer" Target="footer280.xml"/><Relationship Id="rId300" Type="http://schemas.openxmlformats.org/officeDocument/2006/relationships/footer" Target="footer281.xml"/><Relationship Id="rId301" Type="http://schemas.openxmlformats.org/officeDocument/2006/relationships/footer" Target="footer282.xml"/><Relationship Id="rId302" Type="http://schemas.openxmlformats.org/officeDocument/2006/relationships/footer" Target="footer283.xml"/><Relationship Id="rId303" Type="http://schemas.openxmlformats.org/officeDocument/2006/relationships/footer" Target="footer284.xml"/><Relationship Id="rId304" Type="http://schemas.openxmlformats.org/officeDocument/2006/relationships/footer" Target="footer285.xml"/><Relationship Id="rId305" Type="http://schemas.openxmlformats.org/officeDocument/2006/relationships/footer" Target="footer286.xml"/><Relationship Id="rId306" Type="http://schemas.openxmlformats.org/officeDocument/2006/relationships/footer" Target="footer287.xml"/><Relationship Id="rId307" Type="http://schemas.openxmlformats.org/officeDocument/2006/relationships/footer" Target="footer288.xml"/><Relationship Id="rId308" Type="http://schemas.openxmlformats.org/officeDocument/2006/relationships/footer" Target="footer289.xml"/><Relationship Id="rId309" Type="http://schemas.openxmlformats.org/officeDocument/2006/relationships/footer" Target="footer290.xml"/><Relationship Id="rId310" Type="http://schemas.openxmlformats.org/officeDocument/2006/relationships/footer" Target="footer291.xml"/><Relationship Id="rId311" Type="http://schemas.openxmlformats.org/officeDocument/2006/relationships/footer" Target="footer292.xml"/><Relationship Id="rId312" Type="http://schemas.openxmlformats.org/officeDocument/2006/relationships/footer" Target="footer293.xml"/><Relationship Id="rId313" Type="http://schemas.openxmlformats.org/officeDocument/2006/relationships/footer" Target="footer294.xml"/><Relationship Id="rId314" Type="http://schemas.openxmlformats.org/officeDocument/2006/relationships/footer" Target="footer295.xml"/><Relationship Id="rId315" Type="http://schemas.openxmlformats.org/officeDocument/2006/relationships/footer" Target="footer296.xml"/><Relationship Id="rId316" Type="http://schemas.openxmlformats.org/officeDocument/2006/relationships/footer" Target="footer297.xml"/><Relationship Id="rId317" Type="http://schemas.openxmlformats.org/officeDocument/2006/relationships/footer" Target="footer298.xml"/><Relationship Id="rId318" Type="http://schemas.openxmlformats.org/officeDocument/2006/relationships/footer" Target="footer299.xml"/><Relationship Id="rId319" Type="http://schemas.openxmlformats.org/officeDocument/2006/relationships/footer" Target="footer300.xml"/><Relationship Id="rId320" Type="http://schemas.openxmlformats.org/officeDocument/2006/relationships/footer" Target="footer301.xml"/><Relationship Id="rId321" Type="http://schemas.openxmlformats.org/officeDocument/2006/relationships/footer" Target="footer302.xml"/><Relationship Id="rId322" Type="http://schemas.openxmlformats.org/officeDocument/2006/relationships/footer" Target="footer303.xml"/><Relationship Id="rId323" Type="http://schemas.openxmlformats.org/officeDocument/2006/relationships/footer" Target="footer304.xml"/><Relationship Id="rId324" Type="http://schemas.openxmlformats.org/officeDocument/2006/relationships/footer" Target="footer305.xml"/><Relationship Id="rId325" Type="http://schemas.openxmlformats.org/officeDocument/2006/relationships/footer" Target="footer306.xml"/><Relationship Id="rId326" Type="http://schemas.openxmlformats.org/officeDocument/2006/relationships/footer" Target="footer307.xml"/><Relationship Id="rId327" Type="http://schemas.openxmlformats.org/officeDocument/2006/relationships/footer" Target="footer308.xml"/><Relationship Id="rId328" Type="http://schemas.openxmlformats.org/officeDocument/2006/relationships/footer" Target="footer309.xml"/><Relationship Id="rId329" Type="http://schemas.openxmlformats.org/officeDocument/2006/relationships/footer" Target="footer310.xml"/><Relationship Id="rId330" Type="http://schemas.openxmlformats.org/officeDocument/2006/relationships/footer" Target="footer311.xml"/><Relationship Id="rId331" Type="http://schemas.openxmlformats.org/officeDocument/2006/relationships/footer" Target="footer312.xml"/><Relationship Id="rId332" Type="http://schemas.openxmlformats.org/officeDocument/2006/relationships/footer" Target="footer313.xml"/><Relationship Id="rId333" Type="http://schemas.openxmlformats.org/officeDocument/2006/relationships/footer" Target="footer314.xml"/><Relationship Id="rId334" Type="http://schemas.openxmlformats.org/officeDocument/2006/relationships/footer" Target="footer315.xml"/><Relationship Id="rId335" Type="http://schemas.openxmlformats.org/officeDocument/2006/relationships/footer" Target="footer316.xml"/><Relationship Id="rId336" Type="http://schemas.openxmlformats.org/officeDocument/2006/relationships/footer" Target="footer317.xml"/><Relationship Id="rId337" Type="http://schemas.openxmlformats.org/officeDocument/2006/relationships/footer" Target="footer318.xml"/><Relationship Id="rId338" Type="http://schemas.openxmlformats.org/officeDocument/2006/relationships/footer" Target="footer319.xml"/><Relationship Id="rId339" Type="http://schemas.openxmlformats.org/officeDocument/2006/relationships/footer" Target="footer320.xml"/><Relationship Id="rId340" Type="http://schemas.openxmlformats.org/officeDocument/2006/relationships/footer" Target="footer321.xml"/><Relationship Id="rId341" Type="http://schemas.openxmlformats.org/officeDocument/2006/relationships/footer" Target="footer322.xml"/><Relationship Id="rId342" Type="http://schemas.openxmlformats.org/officeDocument/2006/relationships/footer" Target="footer323.xml"/><Relationship Id="rId343" Type="http://schemas.openxmlformats.org/officeDocument/2006/relationships/footer" Target="footer324.xml"/><Relationship Id="rId344" Type="http://schemas.openxmlformats.org/officeDocument/2006/relationships/footer" Target="footer325.xml"/><Relationship Id="rId345" Type="http://schemas.openxmlformats.org/officeDocument/2006/relationships/footer" Target="footer326.xml"/><Relationship Id="rId346" Type="http://schemas.openxmlformats.org/officeDocument/2006/relationships/footer" Target="footer327.xml"/><Relationship Id="rId347" Type="http://schemas.openxmlformats.org/officeDocument/2006/relationships/footer" Target="footer328.xml"/><Relationship Id="rId348" Type="http://schemas.openxmlformats.org/officeDocument/2006/relationships/footer" Target="footer329.xml"/><Relationship Id="rId349" Type="http://schemas.openxmlformats.org/officeDocument/2006/relationships/footer" Target="footer330.xml"/><Relationship Id="rId350" Type="http://schemas.openxmlformats.org/officeDocument/2006/relationships/footer" Target="footer331.xml"/><Relationship Id="rId351" Type="http://schemas.openxmlformats.org/officeDocument/2006/relationships/footer" Target="footer332.xml"/><Relationship Id="rId352" Type="http://schemas.openxmlformats.org/officeDocument/2006/relationships/image" Target="media/image2.jpeg"/><Relationship Id="rId353" Type="http://schemas.openxmlformats.org/officeDocument/2006/relationships/image" Target="media/image2.jpeg"/><Relationship Id="rId354" Type="http://schemas.openxmlformats.org/officeDocument/2006/relationships/footer" Target="footer333.xml"/><Relationship Id="rId355" Type="http://schemas.openxmlformats.org/officeDocument/2006/relationships/footnotes" Target="footnotes.xml"/><Relationship Id="rId356" Type="http://schemas.openxmlformats.org/officeDocument/2006/relationships/numbering" Target="numbering.xml"/><Relationship Id="rId357" Type="http://schemas.openxmlformats.org/officeDocument/2006/relationships/fontTable" Target="fontTable.xml"/><Relationship Id="rId358" Type="http://schemas.openxmlformats.org/officeDocument/2006/relationships/settings" Target="settings.xml"/><Relationship Id="rId3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425</Pages>
  <Words>89671</Words>
  <Characters>349094</Characters>
  <CharactersWithSpaces>431588</CharactersWithSpaces>
  <Paragraphs>7367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2026-08-24T13:44:48Z</dcterms:created>
  <dc:creator>ghaemiyeh.com</dc:creator>
  <dc:description/>
  <dc:language>en-US</dc:language>
  <cp:lastModifiedBy/>
  <dcterms:modified xsi:type="dcterms:W3CDTF">2026-08-24T17:15:04Z</dcterms:modified>
  <cp:revision>1</cp:revision>
  <dc:subject/>
  <dc:title>موسی کلیم الله جلد 3</dc:title>
</cp:coreProperties>
</file>

<file path=docProps/custom.xml><?xml version="1.0" encoding="utf-8"?>
<Properties xmlns="http://schemas.openxmlformats.org/officeDocument/2006/custom-properties" xmlns:vt="http://schemas.openxmlformats.org/officeDocument/2006/docPropsVTypes"/>
</file>