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76.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52.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فهرستگان نسخه های خطی حدیث و علوم حدیث شیعه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3939_1738255347">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943941_1738255347">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943943_1738255347">
            <w:r>
              <w:rPr>
                <w:webHidden/>
                <w:rStyle w:val="IndexLink"/>
                <w:rtl w:val="true"/>
              </w:rPr>
              <w:t xml:space="preserve">بخش سوم </w:t>
            </w:r>
            <w:r>
              <w:rPr>
                <w:rStyle w:val="IndexLink"/>
                <w:rtl w:val="true"/>
              </w:rPr>
              <w:t>:</w:t>
            </w:r>
            <w:r>
              <w:rPr>
                <w:rStyle w:val="IndexLink"/>
                <w:rtl w:val="true"/>
              </w:rPr>
              <w:t xml:space="preserve">متون حدیث شیعه </w:t>
            </w:r>
            <w:r>
              <w:rPr>
                <w:rStyle w:val="IndexLink"/>
                <w:rtl w:val="true"/>
              </w:rPr>
              <w:t>«</w:t>
            </w:r>
            <w:r>
              <w:rPr>
                <w:rStyle w:val="IndexLink"/>
                <w:rtl w:val="true"/>
              </w:rPr>
              <w:t xml:space="preserve">ت </w:t>
            </w:r>
            <w:r>
              <w:rPr>
                <w:rStyle w:val="IndexLink"/>
                <w:rtl w:val="true"/>
              </w:rPr>
              <w:t xml:space="preserve">- </w:t>
            </w:r>
            <w:r>
              <w:rPr>
                <w:rStyle w:val="IndexLink"/>
                <w:rtl w:val="true"/>
              </w:rPr>
              <w:t>ح</w:t>
            </w:r>
            <w:r>
              <w:rPr>
                <w:rStyle w:val="IndexLink"/>
                <w:rtl w:val="true"/>
              </w:rPr>
              <w:t>»</w:t>
              <w:tab/>
            </w:r>
            <w:r>
              <w:rPr>
                <w:rStyle w:val="IndexLink"/>
              </w:rPr>
              <w:t>17</w:t>
            </w:r>
          </w:hyperlink>
        </w:p>
        <w:p>
          <w:pPr>
            <w:pStyle w:val="Contents3"/>
            <w:tabs>
              <w:tab w:val="clear" w:pos="8459"/>
              <w:tab w:val="right" w:pos="9026" w:leader="dot"/>
            </w:tabs>
            <w:rPr/>
          </w:pPr>
          <w:hyperlink w:anchor="__RefHeading___Toc943945_1738255347">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943947_1738255347">
            <w:r>
              <w:rPr>
                <w:webHidden/>
                <w:rStyle w:val="IndexLink"/>
                <w:rtl w:val="true"/>
              </w:rPr>
              <w:t>ت</w:t>
            </w:r>
            <w:r>
              <w:rPr>
                <w:rStyle w:val="IndexLink"/>
                <w:rtl w:val="true"/>
              </w:rPr>
              <w:tab/>
            </w:r>
            <w:r>
              <w:rPr>
                <w:rStyle w:val="IndexLink"/>
              </w:rPr>
              <w:t>18</w:t>
            </w:r>
          </w:hyperlink>
        </w:p>
        <w:p>
          <w:pPr>
            <w:pStyle w:val="Contents4"/>
            <w:tabs>
              <w:tab w:val="clear" w:pos="8176"/>
              <w:tab w:val="right" w:pos="9026" w:leader="dot"/>
            </w:tabs>
            <w:rPr/>
          </w:pPr>
          <w:hyperlink w:anchor="__RefHeading___Toc943949_1738255347">
            <w:r>
              <w:rPr>
                <w:webHidden/>
                <w:rStyle w:val="IndexLink"/>
              </w:rPr>
              <w:t>847</w:t>
            </w:r>
            <w:r>
              <w:rPr>
                <w:rStyle w:val="IndexLink"/>
                <w:rtl w:val="true"/>
              </w:rPr>
              <w:t xml:space="preserve"> . </w:t>
            </w:r>
            <w:r>
              <w:rPr>
                <w:rStyle w:val="IndexLink"/>
                <w:rtl w:val="true"/>
              </w:rPr>
              <w:t xml:space="preserve">تاج الأشعار </w:t>
            </w:r>
            <w:r>
              <w:rPr>
                <w:rStyle w:val="IndexLink"/>
                <w:rtl w:val="true"/>
              </w:rPr>
              <w:t>(</w:t>
            </w:r>
            <w:r>
              <w:rPr>
                <w:rStyle w:val="IndexLink"/>
                <w:rtl w:val="true"/>
              </w:rPr>
              <w:t xml:space="preserve">سلوة الشیعة ، دیوان امیر المؤمنین علیه السلام </w:t>
            </w:r>
            <w:r>
              <w:rPr>
                <w:rStyle w:val="IndexLink"/>
                <w:rtl w:val="true"/>
              </w:rPr>
              <w:t>)</w:t>
              <w:tab/>
            </w:r>
            <w:r>
              <w:rPr>
                <w:rStyle w:val="IndexLink"/>
              </w:rPr>
              <w:t>18</w:t>
            </w:r>
          </w:hyperlink>
        </w:p>
        <w:p>
          <w:pPr>
            <w:pStyle w:val="Contents4"/>
            <w:tabs>
              <w:tab w:val="clear" w:pos="8176"/>
              <w:tab w:val="right" w:pos="9026" w:leader="dot"/>
            </w:tabs>
            <w:rPr/>
          </w:pPr>
          <w:hyperlink w:anchor="__RefHeading___Toc943951_1738255347">
            <w:r>
              <w:rPr>
                <w:webHidden/>
                <w:rStyle w:val="IndexLink"/>
              </w:rPr>
              <w:t>848</w:t>
            </w:r>
            <w:r>
              <w:rPr>
                <w:rStyle w:val="IndexLink"/>
                <w:rtl w:val="true"/>
              </w:rPr>
              <w:t xml:space="preserve"> . </w:t>
            </w:r>
            <w:r>
              <w:rPr>
                <w:rStyle w:val="IndexLink"/>
                <w:rtl w:val="true"/>
              </w:rPr>
              <w:t>تاریخ الأئمة علیهم السلام</w:t>
            </w:r>
            <w:r>
              <w:rPr>
                <w:rStyle w:val="IndexLink"/>
                <w:rtl w:val="true"/>
              </w:rPr>
              <w:tab/>
            </w:r>
            <w:r>
              <w:rPr>
                <w:rStyle w:val="IndexLink"/>
              </w:rPr>
              <w:t>19</w:t>
            </w:r>
          </w:hyperlink>
        </w:p>
        <w:p>
          <w:pPr>
            <w:pStyle w:val="Contents4"/>
            <w:tabs>
              <w:tab w:val="clear" w:pos="8176"/>
              <w:tab w:val="right" w:pos="9026" w:leader="dot"/>
            </w:tabs>
            <w:rPr/>
          </w:pPr>
          <w:hyperlink w:anchor="__RefHeading___Toc943953_1738255347">
            <w:r>
              <w:rPr>
                <w:webHidden/>
                <w:rStyle w:val="IndexLink"/>
              </w:rPr>
              <w:t>849</w:t>
            </w:r>
            <w:r>
              <w:rPr>
                <w:rStyle w:val="IndexLink"/>
                <w:rtl w:val="true"/>
              </w:rPr>
              <w:t xml:space="preserve"> . </w:t>
            </w:r>
            <w:r>
              <w:rPr>
                <w:rStyle w:val="IndexLink"/>
                <w:rtl w:val="true"/>
              </w:rPr>
              <w:t>تاریخ موالید و وفیات أهل البیت علیهم السلام</w:t>
            </w:r>
            <w:r>
              <w:rPr>
                <w:rStyle w:val="IndexLink"/>
                <w:rtl w:val="true"/>
              </w:rPr>
              <w:tab/>
            </w:r>
            <w:r>
              <w:rPr>
                <w:rStyle w:val="IndexLink"/>
              </w:rPr>
              <w:t>20</w:t>
            </w:r>
          </w:hyperlink>
        </w:p>
        <w:p>
          <w:pPr>
            <w:pStyle w:val="Contents4"/>
            <w:tabs>
              <w:tab w:val="clear" w:pos="8176"/>
              <w:tab w:val="right" w:pos="9026" w:leader="dot"/>
            </w:tabs>
            <w:rPr/>
          </w:pPr>
          <w:hyperlink w:anchor="__RefHeading___Toc943955_1738255347">
            <w:r>
              <w:rPr>
                <w:webHidden/>
                <w:rStyle w:val="IndexLink"/>
              </w:rPr>
              <w:t>850</w:t>
            </w:r>
            <w:r>
              <w:rPr>
                <w:rStyle w:val="IndexLink"/>
                <w:rtl w:val="true"/>
              </w:rPr>
              <w:t xml:space="preserve"> . </w:t>
            </w:r>
            <w:r>
              <w:rPr>
                <w:rStyle w:val="IndexLink"/>
                <w:rtl w:val="true"/>
              </w:rPr>
              <w:t>تأویل الأحادیث</w:t>
            </w:r>
            <w:r>
              <w:rPr>
                <w:rStyle w:val="IndexLink"/>
                <w:rtl w:val="true"/>
              </w:rPr>
              <w:tab/>
            </w:r>
            <w:r>
              <w:rPr>
                <w:rStyle w:val="IndexLink"/>
              </w:rPr>
              <w:t>20</w:t>
            </w:r>
          </w:hyperlink>
        </w:p>
        <w:p>
          <w:pPr>
            <w:pStyle w:val="Contents4"/>
            <w:tabs>
              <w:tab w:val="clear" w:pos="8176"/>
              <w:tab w:val="right" w:pos="9026" w:leader="dot"/>
            </w:tabs>
            <w:rPr/>
          </w:pPr>
          <w:hyperlink w:anchor="__RefHeading___Toc943957_1738255347">
            <w:r>
              <w:rPr>
                <w:webHidden/>
                <w:rStyle w:val="IndexLink"/>
              </w:rPr>
              <w:t>851</w:t>
            </w:r>
            <w:r>
              <w:rPr>
                <w:rStyle w:val="IndexLink"/>
                <w:rtl w:val="true"/>
              </w:rPr>
              <w:t xml:space="preserve"> . </w:t>
            </w:r>
            <w:r>
              <w:rPr>
                <w:rStyle w:val="IndexLink"/>
                <w:rtl w:val="true"/>
              </w:rPr>
              <w:t>تأویل أکثر أهل الجنة البله</w:t>
            </w:r>
            <w:r>
              <w:rPr>
                <w:rStyle w:val="IndexLink"/>
                <w:rtl w:val="true"/>
              </w:rPr>
              <w:tab/>
            </w:r>
            <w:r>
              <w:rPr>
                <w:rStyle w:val="IndexLink"/>
              </w:rPr>
              <w:t>21</w:t>
            </w:r>
          </w:hyperlink>
        </w:p>
        <w:p>
          <w:pPr>
            <w:pStyle w:val="Contents4"/>
            <w:tabs>
              <w:tab w:val="clear" w:pos="8176"/>
              <w:tab w:val="right" w:pos="9026" w:leader="dot"/>
            </w:tabs>
            <w:rPr/>
          </w:pPr>
          <w:hyperlink w:anchor="__RefHeading___Toc943959_1738255347">
            <w:r>
              <w:rPr>
                <w:webHidden/>
                <w:rStyle w:val="IndexLink"/>
              </w:rPr>
              <w:t>852</w:t>
            </w:r>
            <w:r>
              <w:rPr>
                <w:rStyle w:val="IndexLink"/>
                <w:rtl w:val="true"/>
              </w:rPr>
              <w:t xml:space="preserve"> . </w:t>
            </w:r>
            <w:r>
              <w:rPr>
                <w:rStyle w:val="IndexLink"/>
                <w:rtl w:val="true"/>
              </w:rPr>
              <w:t>تبصرة الولی فی النص الجلی</w:t>
            </w:r>
            <w:r>
              <w:rPr>
                <w:rStyle w:val="IndexLink"/>
                <w:rtl w:val="true"/>
              </w:rPr>
              <w:tab/>
            </w:r>
            <w:r>
              <w:rPr>
                <w:rStyle w:val="IndexLink"/>
              </w:rPr>
              <w:t>21</w:t>
            </w:r>
          </w:hyperlink>
        </w:p>
        <w:p>
          <w:pPr>
            <w:pStyle w:val="Contents4"/>
            <w:tabs>
              <w:tab w:val="clear" w:pos="8176"/>
              <w:tab w:val="right" w:pos="9026" w:leader="dot"/>
            </w:tabs>
            <w:rPr/>
          </w:pPr>
          <w:hyperlink w:anchor="__RefHeading___Toc943961_1738255347">
            <w:r>
              <w:rPr>
                <w:webHidden/>
                <w:rStyle w:val="IndexLink"/>
              </w:rPr>
              <w:t>853</w:t>
            </w:r>
            <w:r>
              <w:rPr>
                <w:rStyle w:val="IndexLink"/>
                <w:rtl w:val="true"/>
              </w:rPr>
              <w:t xml:space="preserve"> . </w:t>
            </w:r>
            <w:r>
              <w:rPr>
                <w:rStyle w:val="IndexLink"/>
                <w:rtl w:val="true"/>
              </w:rPr>
              <w:t xml:space="preserve">تبویب الأمالی </w:t>
            </w:r>
            <w:r>
              <w:rPr>
                <w:rStyle w:val="IndexLink"/>
                <w:rtl w:val="true"/>
              </w:rPr>
              <w:t>(</w:t>
            </w:r>
            <w:r>
              <w:rPr>
                <w:rStyle w:val="IndexLink"/>
                <w:rtl w:val="true"/>
              </w:rPr>
              <w:t>للصدوق</w:t>
            </w:r>
            <w:r>
              <w:rPr>
                <w:rStyle w:val="IndexLink"/>
                <w:rtl w:val="true"/>
              </w:rPr>
              <w:t>)</w:t>
              <w:tab/>
            </w:r>
            <w:r>
              <w:rPr>
                <w:rStyle w:val="IndexLink"/>
              </w:rPr>
              <w:t>22</w:t>
            </w:r>
          </w:hyperlink>
        </w:p>
        <w:p>
          <w:pPr>
            <w:pStyle w:val="Contents4"/>
            <w:tabs>
              <w:tab w:val="clear" w:pos="8176"/>
              <w:tab w:val="right" w:pos="9026" w:leader="dot"/>
            </w:tabs>
            <w:rPr/>
          </w:pPr>
          <w:hyperlink w:anchor="__RefHeading___Toc943963_1738255347">
            <w:r>
              <w:rPr>
                <w:webHidden/>
                <w:rStyle w:val="IndexLink"/>
              </w:rPr>
              <w:t>854</w:t>
            </w:r>
            <w:r>
              <w:rPr>
                <w:rStyle w:val="IndexLink"/>
                <w:rtl w:val="true"/>
              </w:rPr>
              <w:t xml:space="preserve"> . </w:t>
            </w:r>
            <w:r>
              <w:rPr>
                <w:rStyle w:val="IndexLink"/>
                <w:rtl w:val="true"/>
              </w:rPr>
              <w:t xml:space="preserve">تحریر وسائل الشیعة و تحبیر مسائل الشریعة </w:t>
            </w:r>
            <w:r>
              <w:rPr>
                <w:rStyle w:val="IndexLink"/>
                <w:rtl w:val="true"/>
              </w:rPr>
              <w:t>(</w:t>
            </w:r>
            <w:r>
              <w:rPr>
                <w:rStyle w:val="IndexLink"/>
                <w:rtl w:val="true"/>
              </w:rPr>
              <w:t>شرح وسائل الشیعه</w:t>
            </w:r>
            <w:r>
              <w:rPr>
                <w:rStyle w:val="IndexLink"/>
                <w:rtl w:val="true"/>
              </w:rPr>
              <w:t>)</w:t>
              <w:tab/>
            </w:r>
            <w:r>
              <w:rPr>
                <w:rStyle w:val="IndexLink"/>
              </w:rPr>
              <w:t>23</w:t>
            </w:r>
          </w:hyperlink>
        </w:p>
        <w:p>
          <w:pPr>
            <w:pStyle w:val="Contents4"/>
            <w:tabs>
              <w:tab w:val="clear" w:pos="8176"/>
              <w:tab w:val="right" w:pos="9026" w:leader="dot"/>
            </w:tabs>
            <w:rPr/>
          </w:pPr>
          <w:hyperlink w:anchor="__RefHeading___Toc943965_1738255347">
            <w:r>
              <w:rPr>
                <w:webHidden/>
                <w:rStyle w:val="IndexLink"/>
              </w:rPr>
              <w:t>855</w:t>
            </w:r>
            <w:r>
              <w:rPr>
                <w:rStyle w:val="IndexLink"/>
                <w:rtl w:val="true"/>
              </w:rPr>
              <w:t xml:space="preserve"> . </w:t>
            </w:r>
            <w:r>
              <w:rPr>
                <w:rStyle w:val="IndexLink"/>
                <w:rtl w:val="true"/>
              </w:rPr>
              <w:t>تحریم خمر</w:t>
            </w:r>
            <w:r>
              <w:rPr>
                <w:rStyle w:val="IndexLink"/>
                <w:rtl w:val="true"/>
              </w:rPr>
              <w:tab/>
            </w:r>
            <w:r>
              <w:rPr>
                <w:rStyle w:val="IndexLink"/>
              </w:rPr>
              <w:t>25</w:t>
            </w:r>
          </w:hyperlink>
        </w:p>
        <w:p>
          <w:pPr>
            <w:pStyle w:val="Contents4"/>
            <w:tabs>
              <w:tab w:val="clear" w:pos="8176"/>
              <w:tab w:val="right" w:pos="9026" w:leader="dot"/>
            </w:tabs>
            <w:rPr/>
          </w:pPr>
          <w:hyperlink w:anchor="__RefHeading___Toc943967_1738255347">
            <w:r>
              <w:rPr>
                <w:webHidden/>
                <w:rStyle w:val="IndexLink"/>
              </w:rPr>
              <w:t>856</w:t>
            </w:r>
            <w:r>
              <w:rPr>
                <w:rStyle w:val="IndexLink"/>
                <w:rtl w:val="true"/>
              </w:rPr>
              <w:t xml:space="preserve"> . </w:t>
            </w:r>
            <w:r>
              <w:rPr>
                <w:rStyle w:val="IndexLink"/>
                <w:rtl w:val="true"/>
              </w:rPr>
              <w:t>التحصین فی أسرار ما زاد علی کتاب الیقین</w:t>
            </w:r>
            <w:r>
              <w:rPr>
                <w:rStyle w:val="IndexLink"/>
                <w:rtl w:val="true"/>
              </w:rPr>
              <w:tab/>
            </w:r>
            <w:r>
              <w:rPr>
                <w:rStyle w:val="IndexLink"/>
              </w:rPr>
              <w:t>25</w:t>
            </w:r>
          </w:hyperlink>
        </w:p>
        <w:p>
          <w:pPr>
            <w:pStyle w:val="Contents4"/>
            <w:tabs>
              <w:tab w:val="clear" w:pos="8176"/>
              <w:tab w:val="right" w:pos="9026" w:leader="dot"/>
            </w:tabs>
            <w:rPr/>
          </w:pPr>
          <w:hyperlink w:anchor="__RefHeading___Toc943969_1738255347">
            <w:r>
              <w:rPr>
                <w:webHidden/>
                <w:rStyle w:val="IndexLink"/>
              </w:rPr>
              <w:t>857</w:t>
            </w:r>
            <w:r>
              <w:rPr>
                <w:rStyle w:val="IndexLink"/>
                <w:rtl w:val="true"/>
              </w:rPr>
              <w:t xml:space="preserve"> . </w:t>
            </w:r>
            <w:r>
              <w:rPr>
                <w:rStyle w:val="IndexLink"/>
                <w:rtl w:val="true"/>
              </w:rPr>
              <w:t>تحف العقول فی ما جاء من الحکم و المواعظ عن آل الرسول علیهم 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943971_1738255347">
            <w:r>
              <w:rPr>
                <w:webHidden/>
                <w:rStyle w:val="IndexLink"/>
              </w:rPr>
              <w:t>858</w:t>
            </w:r>
            <w:r>
              <w:rPr>
                <w:rStyle w:val="IndexLink"/>
                <w:rtl w:val="true"/>
              </w:rPr>
              <w:t xml:space="preserve"> . </w:t>
            </w:r>
            <w:r>
              <w:rPr>
                <w:rStyle w:val="IndexLink"/>
                <w:rtl w:val="true"/>
              </w:rPr>
              <w:t>تحفة الأبرار</w:t>
            </w:r>
            <w:r>
              <w:rPr>
                <w:rStyle w:val="IndexLink"/>
                <w:rtl w:val="true"/>
              </w:rPr>
              <w:tab/>
            </w:r>
            <w:r>
              <w:rPr>
                <w:rStyle w:val="IndexLink"/>
              </w:rPr>
              <w:t>27</w:t>
            </w:r>
          </w:hyperlink>
        </w:p>
        <w:p>
          <w:pPr>
            <w:pStyle w:val="Contents4"/>
            <w:tabs>
              <w:tab w:val="clear" w:pos="8176"/>
              <w:tab w:val="right" w:pos="9026" w:leader="dot"/>
            </w:tabs>
            <w:rPr/>
          </w:pPr>
          <w:hyperlink w:anchor="__RefHeading___Toc943973_1738255347">
            <w:r>
              <w:rPr>
                <w:webHidden/>
                <w:rStyle w:val="IndexLink"/>
              </w:rPr>
              <w:t>859</w:t>
            </w:r>
            <w:r>
              <w:rPr>
                <w:rStyle w:val="IndexLink"/>
                <w:rtl w:val="true"/>
              </w:rPr>
              <w:t xml:space="preserve"> . </w:t>
            </w:r>
            <w:r>
              <w:rPr>
                <w:rStyle w:val="IndexLink"/>
                <w:rtl w:val="true"/>
              </w:rPr>
              <w:t xml:space="preserve">تحفة الأبرار </w:t>
            </w:r>
            <w:r>
              <w:rPr>
                <w:rStyle w:val="IndexLink"/>
                <w:rtl w:val="true"/>
              </w:rPr>
              <w:t>(</w:t>
            </w:r>
            <w:r>
              <w:rPr>
                <w:rStyle w:val="IndexLink"/>
                <w:rtl w:val="true"/>
              </w:rPr>
              <w:t xml:space="preserve">شرح طب النبی و طب الأئمة علیهم السلام </w:t>
            </w:r>
            <w:r>
              <w:rPr>
                <w:rStyle w:val="IndexLink"/>
                <w:rtl w:val="true"/>
              </w:rPr>
              <w:t>)</w:t>
              <w:tab/>
            </w:r>
            <w:r>
              <w:rPr>
                <w:rStyle w:val="IndexLink"/>
              </w:rPr>
              <w:t>28</w:t>
            </w:r>
          </w:hyperlink>
        </w:p>
        <w:p>
          <w:pPr>
            <w:pStyle w:val="Contents4"/>
            <w:tabs>
              <w:tab w:val="clear" w:pos="8176"/>
              <w:tab w:val="right" w:pos="9026" w:leader="dot"/>
            </w:tabs>
            <w:rPr/>
          </w:pPr>
          <w:hyperlink w:anchor="__RefHeading___Toc943975_1738255347">
            <w:r>
              <w:rPr>
                <w:webHidden/>
                <w:rStyle w:val="IndexLink"/>
              </w:rPr>
              <w:t>860</w:t>
            </w:r>
            <w:r>
              <w:rPr>
                <w:rStyle w:val="IndexLink"/>
                <w:rtl w:val="true"/>
              </w:rPr>
              <w:t xml:space="preserve"> . </w:t>
            </w:r>
            <w:r>
              <w:rPr>
                <w:rStyle w:val="IndexLink"/>
                <w:rtl w:val="true"/>
              </w:rPr>
              <w:t>تحفة الأبرار</w:t>
            </w:r>
            <w:r>
              <w:rPr>
                <w:rStyle w:val="IndexLink"/>
                <w:rtl w:val="true"/>
              </w:rPr>
              <w:tab/>
            </w:r>
            <w:r>
              <w:rPr>
                <w:rStyle w:val="IndexLink"/>
              </w:rPr>
              <w:t>28</w:t>
            </w:r>
          </w:hyperlink>
        </w:p>
        <w:p>
          <w:pPr>
            <w:pStyle w:val="Contents4"/>
            <w:tabs>
              <w:tab w:val="clear" w:pos="8176"/>
              <w:tab w:val="right" w:pos="9026" w:leader="dot"/>
            </w:tabs>
            <w:rPr/>
          </w:pPr>
          <w:hyperlink w:anchor="__RefHeading___Toc943977_1738255347">
            <w:r>
              <w:rPr>
                <w:webHidden/>
                <w:rStyle w:val="IndexLink"/>
              </w:rPr>
              <w:t>861</w:t>
            </w:r>
            <w:r>
              <w:rPr>
                <w:rStyle w:val="IndexLink"/>
                <w:rtl w:val="true"/>
              </w:rPr>
              <w:t xml:space="preserve"> . </w:t>
            </w:r>
            <w:r>
              <w:rPr>
                <w:rStyle w:val="IndexLink"/>
                <w:rtl w:val="true"/>
              </w:rPr>
              <w:t>تحفة الأبرار</w:t>
            </w:r>
            <w:r>
              <w:rPr>
                <w:rStyle w:val="IndexLink"/>
                <w:rtl w:val="true"/>
              </w:rPr>
              <w:tab/>
            </w:r>
            <w:r>
              <w:rPr>
                <w:rStyle w:val="IndexLink"/>
              </w:rPr>
              <w:t>29</w:t>
            </w:r>
          </w:hyperlink>
        </w:p>
        <w:p>
          <w:pPr>
            <w:pStyle w:val="Contents4"/>
            <w:tabs>
              <w:tab w:val="clear" w:pos="8176"/>
              <w:tab w:val="right" w:pos="9026" w:leader="dot"/>
            </w:tabs>
            <w:rPr/>
          </w:pPr>
          <w:hyperlink w:anchor="__RefHeading___Toc943979_1738255347">
            <w:r>
              <w:rPr>
                <w:webHidden/>
                <w:rStyle w:val="IndexLink"/>
              </w:rPr>
              <w:t>862</w:t>
            </w:r>
            <w:r>
              <w:rPr>
                <w:rStyle w:val="IndexLink"/>
                <w:rtl w:val="true"/>
              </w:rPr>
              <w:t xml:space="preserve"> . </w:t>
            </w:r>
            <w:r>
              <w:rPr>
                <w:rStyle w:val="IndexLink"/>
                <w:rtl w:val="true"/>
              </w:rPr>
              <w:t>تحفة الأحباب</w:t>
            </w:r>
            <w:r>
              <w:rPr>
                <w:rStyle w:val="IndexLink"/>
                <w:rtl w:val="true"/>
              </w:rPr>
              <w:tab/>
            </w:r>
            <w:r>
              <w:rPr>
                <w:rStyle w:val="IndexLink"/>
              </w:rPr>
              <w:t>29</w:t>
            </w:r>
          </w:hyperlink>
        </w:p>
        <w:p>
          <w:pPr>
            <w:pStyle w:val="Contents4"/>
            <w:tabs>
              <w:tab w:val="clear" w:pos="8176"/>
              <w:tab w:val="right" w:pos="9026" w:leader="dot"/>
            </w:tabs>
            <w:rPr/>
          </w:pPr>
          <w:hyperlink w:anchor="__RefHeading___Toc943981_1738255347">
            <w:r>
              <w:rPr>
                <w:webHidden/>
                <w:rStyle w:val="IndexLink"/>
              </w:rPr>
              <w:t>863</w:t>
            </w:r>
            <w:r>
              <w:rPr>
                <w:rStyle w:val="IndexLink"/>
                <w:rtl w:val="true"/>
              </w:rPr>
              <w:t xml:space="preserve"> . </w:t>
            </w:r>
            <w:r>
              <w:rPr>
                <w:rStyle w:val="IndexLink"/>
                <w:rtl w:val="true"/>
              </w:rPr>
              <w:t>تحفة الإسلام</w:t>
            </w:r>
            <w:r>
              <w:rPr>
                <w:rStyle w:val="IndexLink"/>
                <w:rtl w:val="true"/>
              </w:rPr>
              <w:tab/>
            </w:r>
            <w:r>
              <w:rPr>
                <w:rStyle w:val="IndexLink"/>
              </w:rPr>
              <w:t>30</w:t>
            </w:r>
          </w:hyperlink>
        </w:p>
        <w:p>
          <w:pPr>
            <w:pStyle w:val="Contents4"/>
            <w:tabs>
              <w:tab w:val="clear" w:pos="8176"/>
              <w:tab w:val="right" w:pos="9026" w:leader="dot"/>
            </w:tabs>
            <w:rPr/>
          </w:pPr>
          <w:hyperlink w:anchor="__RefHeading___Toc943983_1738255347">
            <w:r>
              <w:rPr>
                <w:webHidden/>
                <w:rStyle w:val="IndexLink"/>
              </w:rPr>
              <w:t>864</w:t>
            </w:r>
            <w:r>
              <w:rPr>
                <w:rStyle w:val="IndexLink"/>
                <w:rtl w:val="true"/>
              </w:rPr>
              <w:t xml:space="preserve"> . </w:t>
            </w:r>
            <w:r>
              <w:rPr>
                <w:rStyle w:val="IndexLink"/>
                <w:rtl w:val="true"/>
              </w:rPr>
              <w:t>تحفة اولی الأفهام فی شرح خبر هُشام</w:t>
            </w:r>
            <w:r>
              <w:rPr>
                <w:rStyle w:val="IndexLink"/>
                <w:rtl w:val="true"/>
              </w:rPr>
              <w:tab/>
            </w:r>
            <w:r>
              <w:rPr>
                <w:rStyle w:val="IndexLink"/>
              </w:rPr>
              <w:t>30</w:t>
            </w:r>
          </w:hyperlink>
        </w:p>
        <w:p>
          <w:pPr>
            <w:pStyle w:val="Contents4"/>
            <w:tabs>
              <w:tab w:val="clear" w:pos="8176"/>
              <w:tab w:val="right" w:pos="9026" w:leader="dot"/>
            </w:tabs>
            <w:rPr/>
          </w:pPr>
          <w:hyperlink w:anchor="__RefHeading___Toc943985_1738255347">
            <w:r>
              <w:rPr>
                <w:webHidden/>
                <w:rStyle w:val="IndexLink"/>
              </w:rPr>
              <w:t>865</w:t>
            </w:r>
            <w:r>
              <w:rPr>
                <w:rStyle w:val="IndexLink"/>
                <w:rtl w:val="true"/>
              </w:rPr>
              <w:t xml:space="preserve"> . </w:t>
            </w:r>
            <w:r>
              <w:rPr>
                <w:rStyle w:val="IndexLink"/>
                <w:rtl w:val="true"/>
              </w:rPr>
              <w:t xml:space="preserve">تحفة الأولیاء </w:t>
            </w:r>
            <w:r>
              <w:rPr>
                <w:rStyle w:val="IndexLink"/>
                <w:rtl w:val="true"/>
              </w:rPr>
              <w:t>(</w:t>
            </w:r>
            <w:r>
              <w:rPr>
                <w:rStyle w:val="IndexLink"/>
                <w:rtl w:val="true"/>
              </w:rPr>
              <w:t>ترجمة الکافی ، شرح اصول کافی</w:t>
            </w:r>
            <w:r>
              <w:rPr>
                <w:rStyle w:val="IndexLink"/>
                <w:rtl w:val="true"/>
              </w:rPr>
              <w:t>)</w:t>
              <w:tab/>
            </w:r>
            <w:r>
              <w:rPr>
                <w:rStyle w:val="IndexLink"/>
              </w:rPr>
              <w:t>31</w:t>
            </w:r>
          </w:hyperlink>
        </w:p>
        <w:p>
          <w:pPr>
            <w:pStyle w:val="Contents4"/>
            <w:tabs>
              <w:tab w:val="clear" w:pos="8176"/>
              <w:tab w:val="right" w:pos="9026" w:leader="dot"/>
            </w:tabs>
            <w:rPr/>
          </w:pPr>
          <w:hyperlink w:anchor="__RefHeading___Toc943987_1738255347">
            <w:r>
              <w:rPr>
                <w:webHidden/>
                <w:rStyle w:val="IndexLink"/>
              </w:rPr>
              <w:t>866</w:t>
            </w:r>
            <w:r>
              <w:rPr>
                <w:rStyle w:val="IndexLink"/>
                <w:rtl w:val="true"/>
              </w:rPr>
              <w:t xml:space="preserve"> . </w:t>
            </w:r>
            <w:r>
              <w:rPr>
                <w:rStyle w:val="IndexLink"/>
                <w:rtl w:val="true"/>
              </w:rPr>
              <w:t xml:space="preserve">التحفة البهیة فی إثبات الوصیة </w:t>
            </w:r>
            <w:r>
              <w:rPr>
                <w:rStyle w:val="IndexLink"/>
                <w:rtl w:val="true"/>
              </w:rPr>
              <w:t>(</w:t>
            </w:r>
            <w:r>
              <w:rPr>
                <w:rStyle w:val="IndexLink"/>
                <w:rtl w:val="true"/>
              </w:rPr>
              <w:t>البهجة المرضیة</w:t>
            </w:r>
            <w:r>
              <w:rPr>
                <w:rStyle w:val="IndexLink"/>
                <w:rtl w:val="true"/>
              </w:rPr>
              <w:t>)</w:t>
              <w:tab/>
            </w:r>
            <w:r>
              <w:rPr>
                <w:rStyle w:val="IndexLink"/>
              </w:rPr>
              <w:t>31</w:t>
            </w:r>
          </w:hyperlink>
        </w:p>
        <w:p>
          <w:pPr>
            <w:pStyle w:val="Contents4"/>
            <w:tabs>
              <w:tab w:val="clear" w:pos="8176"/>
              <w:tab w:val="right" w:pos="9026" w:leader="dot"/>
            </w:tabs>
            <w:rPr/>
          </w:pPr>
          <w:hyperlink w:anchor="__RefHeading___Toc943989_1738255347">
            <w:r>
              <w:rPr>
                <w:webHidden/>
                <w:rStyle w:val="IndexLink"/>
              </w:rPr>
              <w:t>867</w:t>
            </w:r>
            <w:r>
              <w:rPr>
                <w:rStyle w:val="IndexLink"/>
                <w:rtl w:val="true"/>
              </w:rPr>
              <w:t xml:space="preserve"> . </w:t>
            </w:r>
            <w:r>
              <w:rPr>
                <w:rStyle w:val="IndexLink"/>
                <w:rtl w:val="true"/>
              </w:rPr>
              <w:t>التحفة الحسینیة</w:t>
            </w:r>
            <w:r>
              <w:rPr>
                <w:rStyle w:val="IndexLink"/>
                <w:rtl w:val="true"/>
              </w:rPr>
              <w:tab/>
            </w:r>
            <w:r>
              <w:rPr>
                <w:rStyle w:val="IndexLink"/>
              </w:rPr>
              <w:t>32</w:t>
            </w:r>
          </w:hyperlink>
        </w:p>
        <w:p>
          <w:pPr>
            <w:pStyle w:val="Contents4"/>
            <w:tabs>
              <w:tab w:val="clear" w:pos="8176"/>
              <w:tab w:val="right" w:pos="9026" w:leader="dot"/>
            </w:tabs>
            <w:rPr/>
          </w:pPr>
          <w:hyperlink w:anchor="__RefHeading___Toc943991_1738255347">
            <w:r>
              <w:rPr>
                <w:webHidden/>
                <w:rStyle w:val="IndexLink"/>
              </w:rPr>
              <w:t>868</w:t>
            </w:r>
            <w:r>
              <w:rPr>
                <w:rStyle w:val="IndexLink"/>
                <w:rtl w:val="true"/>
              </w:rPr>
              <w:t xml:space="preserve"> . </w:t>
            </w:r>
            <w:r>
              <w:rPr>
                <w:rStyle w:val="IndexLink"/>
                <w:rtl w:val="true"/>
              </w:rPr>
              <w:t>تحفة ذخائر کنوز الأخیار فی ما لعله یحتاج إلی التوضیح من الأخبار</w:t>
            </w:r>
            <w:r>
              <w:rPr>
                <w:rStyle w:val="IndexLink"/>
                <w:rtl w:val="true"/>
              </w:rPr>
              <w:tab/>
            </w:r>
            <w:r>
              <w:rPr>
                <w:rStyle w:val="IndexLink"/>
              </w:rPr>
              <w:t>32</w:t>
            </w:r>
          </w:hyperlink>
        </w:p>
        <w:p>
          <w:pPr>
            <w:pStyle w:val="Contents4"/>
            <w:tabs>
              <w:tab w:val="clear" w:pos="8176"/>
              <w:tab w:val="right" w:pos="9026" w:leader="dot"/>
            </w:tabs>
            <w:rPr/>
          </w:pPr>
          <w:hyperlink w:anchor="__RefHeading___Toc943993_1738255347">
            <w:r>
              <w:rPr>
                <w:webHidden/>
                <w:rStyle w:val="IndexLink"/>
              </w:rPr>
              <w:t>869</w:t>
            </w:r>
            <w:r>
              <w:rPr>
                <w:rStyle w:val="IndexLink"/>
                <w:rtl w:val="true"/>
              </w:rPr>
              <w:t xml:space="preserve"> . </w:t>
            </w:r>
            <w:r>
              <w:rPr>
                <w:rStyle w:val="IndexLink"/>
                <w:rtl w:val="true"/>
              </w:rPr>
              <w:t xml:space="preserve">تحفة الرضا لذخیرة الملوک النجباء </w:t>
            </w:r>
            <w:r>
              <w:rPr>
                <w:rStyle w:val="IndexLink"/>
                <w:rtl w:val="true"/>
              </w:rPr>
              <w:t>(</w:t>
            </w:r>
            <w:r>
              <w:rPr>
                <w:rStyle w:val="IndexLink"/>
                <w:rtl w:val="true"/>
              </w:rPr>
              <w:t>ترجمۀ الرسالة الذهبیة</w:t>
            </w:r>
            <w:r>
              <w:rPr>
                <w:rStyle w:val="IndexLink"/>
                <w:rtl w:val="true"/>
              </w:rPr>
              <w:t>)</w:t>
              <w:tab/>
            </w:r>
            <w:r>
              <w:rPr>
                <w:rStyle w:val="IndexLink"/>
              </w:rPr>
              <w:t>33</w:t>
            </w:r>
          </w:hyperlink>
        </w:p>
        <w:p>
          <w:pPr>
            <w:pStyle w:val="Contents4"/>
            <w:tabs>
              <w:tab w:val="clear" w:pos="8176"/>
              <w:tab w:val="right" w:pos="9026" w:leader="dot"/>
            </w:tabs>
            <w:rPr/>
          </w:pPr>
          <w:hyperlink w:anchor="__RefHeading___Toc943995_1738255347">
            <w:r>
              <w:rPr>
                <w:webHidden/>
                <w:rStyle w:val="IndexLink"/>
              </w:rPr>
              <w:t>870</w:t>
            </w:r>
            <w:r>
              <w:rPr>
                <w:rStyle w:val="IndexLink"/>
                <w:rtl w:val="true"/>
              </w:rPr>
              <w:t xml:space="preserve"> . </w:t>
            </w:r>
            <w:r>
              <w:rPr>
                <w:rStyle w:val="IndexLink"/>
                <w:rtl w:val="true"/>
              </w:rPr>
              <w:t xml:space="preserve">التحفة الرضویة </w:t>
            </w:r>
            <w:r>
              <w:rPr>
                <w:rStyle w:val="IndexLink"/>
                <w:rtl w:val="true"/>
              </w:rPr>
              <w:t>(</w:t>
            </w:r>
            <w:r>
              <w:rPr>
                <w:rStyle w:val="IndexLink"/>
                <w:rtl w:val="true"/>
              </w:rPr>
              <w:t>شرح حدیث عمران صابی</w:t>
            </w:r>
            <w:r>
              <w:rPr>
                <w:rStyle w:val="IndexLink"/>
                <w:rtl w:val="true"/>
              </w:rPr>
              <w:t>)</w:t>
              <w:tab/>
            </w:r>
            <w:r>
              <w:rPr>
                <w:rStyle w:val="IndexLink"/>
              </w:rPr>
              <w:t>34</w:t>
            </w:r>
          </w:hyperlink>
        </w:p>
        <w:p>
          <w:pPr>
            <w:pStyle w:val="Contents4"/>
            <w:tabs>
              <w:tab w:val="clear" w:pos="8176"/>
              <w:tab w:val="right" w:pos="9026" w:leader="dot"/>
            </w:tabs>
            <w:rPr/>
          </w:pPr>
          <w:hyperlink w:anchor="__RefHeading___Toc943997_1738255347">
            <w:r>
              <w:rPr>
                <w:webHidden/>
                <w:rStyle w:val="IndexLink"/>
              </w:rPr>
              <w:t>871</w:t>
            </w:r>
            <w:r>
              <w:rPr>
                <w:rStyle w:val="IndexLink"/>
                <w:rtl w:val="true"/>
              </w:rPr>
              <w:t xml:space="preserve"> . </w:t>
            </w:r>
            <w:r>
              <w:rPr>
                <w:rStyle w:val="IndexLink"/>
                <w:rtl w:val="true"/>
              </w:rPr>
              <w:t xml:space="preserve">تحفۀ سلیمانیه </w:t>
            </w:r>
            <w:r>
              <w:rPr>
                <w:rStyle w:val="IndexLink"/>
                <w:rtl w:val="true"/>
              </w:rPr>
              <w:t>(</w:t>
            </w:r>
            <w:r>
              <w:rPr>
                <w:rStyle w:val="IndexLink"/>
                <w:rtl w:val="true"/>
              </w:rPr>
              <w:t>ترجمه و شرح عهد نامۀ مالک اشتر</w:t>
            </w:r>
            <w:r>
              <w:rPr>
                <w:rStyle w:val="IndexLink"/>
                <w:rtl w:val="true"/>
              </w:rPr>
              <w:t>)</w:t>
              <w:tab/>
            </w:r>
            <w:r>
              <w:rPr>
                <w:rStyle w:val="IndexLink"/>
              </w:rPr>
              <w:t>35</w:t>
            </w:r>
          </w:hyperlink>
        </w:p>
        <w:p>
          <w:pPr>
            <w:pStyle w:val="Contents4"/>
            <w:tabs>
              <w:tab w:val="clear" w:pos="8176"/>
              <w:tab w:val="right" w:pos="9026" w:leader="dot"/>
            </w:tabs>
            <w:rPr/>
          </w:pPr>
          <w:hyperlink w:anchor="__RefHeading___Toc943999_1738255347">
            <w:r>
              <w:rPr>
                <w:webHidden/>
                <w:rStyle w:val="IndexLink"/>
              </w:rPr>
              <w:t>872</w:t>
            </w:r>
            <w:r>
              <w:rPr>
                <w:rStyle w:val="IndexLink"/>
                <w:rtl w:val="true"/>
              </w:rPr>
              <w:t xml:space="preserve"> . </w:t>
            </w:r>
            <w:r>
              <w:rPr>
                <w:rStyle w:val="IndexLink"/>
                <w:rtl w:val="true"/>
              </w:rPr>
              <w:t>تحفۀ شاهیۀ عباسیه در شرح رسالۀ رضویه ذهبیه</w:t>
            </w:r>
            <w:r>
              <w:rPr>
                <w:rStyle w:val="IndexLink"/>
                <w:rtl w:val="true"/>
              </w:rPr>
              <w:tab/>
            </w:r>
            <w:r>
              <w:rPr>
                <w:rStyle w:val="IndexLink"/>
              </w:rPr>
              <w:t>35</w:t>
            </w:r>
          </w:hyperlink>
        </w:p>
        <w:p>
          <w:pPr>
            <w:pStyle w:val="Contents4"/>
            <w:tabs>
              <w:tab w:val="clear" w:pos="8176"/>
              <w:tab w:val="right" w:pos="9026" w:leader="dot"/>
            </w:tabs>
            <w:rPr/>
          </w:pPr>
          <w:hyperlink w:anchor="__RefHeading___Toc944001_1738255347">
            <w:r>
              <w:rPr>
                <w:webHidden/>
                <w:rStyle w:val="IndexLink"/>
              </w:rPr>
              <w:t>873</w:t>
            </w:r>
            <w:r>
              <w:rPr>
                <w:rStyle w:val="IndexLink"/>
                <w:rtl w:val="true"/>
              </w:rPr>
              <w:t xml:space="preserve"> . </w:t>
            </w:r>
            <w:r>
              <w:rPr>
                <w:rStyle w:val="IndexLink"/>
                <w:rtl w:val="true"/>
              </w:rPr>
              <w:t>التحفة العلویة فی شرح حدیث حدوث الأسماء</w:t>
            </w:r>
            <w:r>
              <w:rPr>
                <w:rStyle w:val="IndexLink"/>
                <w:rtl w:val="true"/>
              </w:rPr>
              <w:tab/>
            </w:r>
            <w:r>
              <w:rPr>
                <w:rStyle w:val="IndexLink"/>
              </w:rPr>
              <w:t>37</w:t>
            </w:r>
          </w:hyperlink>
        </w:p>
        <w:p>
          <w:pPr>
            <w:pStyle w:val="Contents4"/>
            <w:tabs>
              <w:tab w:val="clear" w:pos="8176"/>
              <w:tab w:val="right" w:pos="9026" w:leader="dot"/>
            </w:tabs>
            <w:rPr/>
          </w:pPr>
          <w:hyperlink w:anchor="__RefHeading___Toc944003_1738255347">
            <w:r>
              <w:rPr>
                <w:webHidden/>
                <w:rStyle w:val="IndexLink"/>
              </w:rPr>
              <w:t>874</w:t>
            </w:r>
            <w:r>
              <w:rPr>
                <w:rStyle w:val="IndexLink"/>
                <w:rtl w:val="true"/>
              </w:rPr>
              <w:t xml:space="preserve"> . </w:t>
            </w:r>
            <w:r>
              <w:rPr>
                <w:rStyle w:val="IndexLink"/>
                <w:rtl w:val="true"/>
              </w:rPr>
              <w:t xml:space="preserve">تحفۀ علویۀ سلیمانیه </w:t>
            </w:r>
            <w:r>
              <w:rPr>
                <w:rStyle w:val="IndexLink"/>
                <w:rtl w:val="true"/>
              </w:rPr>
              <w:t>(</w:t>
            </w:r>
            <w:r>
              <w:rPr>
                <w:rStyle w:val="IndexLink"/>
                <w:rtl w:val="true"/>
              </w:rPr>
              <w:t>ترجمۀ عهد نامۀ مالک اشتر</w:t>
            </w:r>
            <w:r>
              <w:rPr>
                <w:rStyle w:val="IndexLink"/>
                <w:rtl w:val="true"/>
              </w:rPr>
              <w:t>)</w:t>
              <w:tab/>
            </w:r>
            <w:r>
              <w:rPr>
                <w:rStyle w:val="IndexLink"/>
              </w:rPr>
              <w:t>37</w:t>
            </w:r>
          </w:hyperlink>
        </w:p>
        <w:p>
          <w:pPr>
            <w:pStyle w:val="Contents4"/>
            <w:tabs>
              <w:tab w:val="clear" w:pos="8176"/>
              <w:tab w:val="right" w:pos="9026" w:leader="dot"/>
            </w:tabs>
            <w:rPr/>
          </w:pPr>
          <w:hyperlink w:anchor="__RefHeading___Toc944005_1738255347">
            <w:r>
              <w:rPr>
                <w:webHidden/>
                <w:rStyle w:val="IndexLink"/>
              </w:rPr>
              <w:t>875</w:t>
            </w:r>
            <w:r>
              <w:rPr>
                <w:rStyle w:val="IndexLink"/>
                <w:rtl w:val="true"/>
              </w:rPr>
              <w:t xml:space="preserve"> . </w:t>
            </w:r>
            <w:r>
              <w:rPr>
                <w:rStyle w:val="IndexLink"/>
                <w:rtl w:val="true"/>
              </w:rPr>
              <w:t>تحفة العلیل</w:t>
            </w:r>
            <w:r>
              <w:rPr>
                <w:rStyle w:val="IndexLink"/>
                <w:rtl w:val="true"/>
              </w:rPr>
              <w:tab/>
            </w:r>
            <w:r>
              <w:rPr>
                <w:rStyle w:val="IndexLink"/>
              </w:rPr>
              <w:t>38</w:t>
            </w:r>
          </w:hyperlink>
        </w:p>
        <w:p>
          <w:pPr>
            <w:pStyle w:val="Contents4"/>
            <w:tabs>
              <w:tab w:val="clear" w:pos="8176"/>
              <w:tab w:val="right" w:pos="9026" w:leader="dot"/>
            </w:tabs>
            <w:rPr/>
          </w:pPr>
          <w:hyperlink w:anchor="__RefHeading___Toc944007_1738255347">
            <w:r>
              <w:rPr>
                <w:webHidden/>
                <w:rStyle w:val="IndexLink"/>
              </w:rPr>
              <w:t>876</w:t>
            </w:r>
            <w:r>
              <w:rPr>
                <w:rStyle w:val="IndexLink"/>
                <w:rtl w:val="true"/>
              </w:rPr>
              <w:t xml:space="preserve"> . </w:t>
            </w:r>
            <w:r>
              <w:rPr>
                <w:rStyle w:val="IndexLink"/>
                <w:rtl w:val="true"/>
              </w:rPr>
              <w:t>تحفة الغری</w:t>
            </w:r>
            <w:r>
              <w:rPr>
                <w:rStyle w:val="IndexLink"/>
                <w:rtl w:val="true"/>
              </w:rPr>
              <w:tab/>
            </w:r>
            <w:r>
              <w:rPr>
                <w:rStyle w:val="IndexLink"/>
              </w:rPr>
              <w:t>39</w:t>
            </w:r>
          </w:hyperlink>
        </w:p>
        <w:p>
          <w:pPr>
            <w:pStyle w:val="Contents4"/>
            <w:tabs>
              <w:tab w:val="clear" w:pos="8176"/>
              <w:tab w:val="right" w:pos="9026" w:leader="dot"/>
            </w:tabs>
            <w:rPr/>
          </w:pPr>
          <w:hyperlink w:anchor="__RefHeading___Toc944009_1738255347">
            <w:r>
              <w:rPr>
                <w:webHidden/>
                <w:rStyle w:val="IndexLink"/>
              </w:rPr>
              <w:t>877</w:t>
            </w:r>
            <w:r>
              <w:rPr>
                <w:rStyle w:val="IndexLink"/>
                <w:rtl w:val="true"/>
              </w:rPr>
              <w:t xml:space="preserve"> . </w:t>
            </w:r>
            <w:r>
              <w:rPr>
                <w:rStyle w:val="IndexLink"/>
                <w:rtl w:val="true"/>
              </w:rPr>
              <w:t xml:space="preserve">تحفۀ ملکی </w:t>
            </w:r>
            <w:r>
              <w:rPr>
                <w:rStyle w:val="IndexLink"/>
                <w:rtl w:val="true"/>
              </w:rPr>
              <w:t>(</w:t>
            </w:r>
            <w:r>
              <w:rPr>
                <w:rStyle w:val="IndexLink"/>
                <w:rtl w:val="true"/>
              </w:rPr>
              <w:t xml:space="preserve">ترجمۀ عیون اخبار الرضا علیه السلام </w:t>
            </w:r>
            <w:r>
              <w:rPr>
                <w:rStyle w:val="IndexLink"/>
                <w:rtl w:val="true"/>
              </w:rPr>
              <w:t>)</w:t>
              <w:tab/>
            </w:r>
            <w:r>
              <w:rPr>
                <w:rStyle w:val="IndexLink"/>
              </w:rPr>
              <w:t>39</w:t>
            </w:r>
          </w:hyperlink>
        </w:p>
        <w:p>
          <w:pPr>
            <w:pStyle w:val="Contents4"/>
            <w:tabs>
              <w:tab w:val="clear" w:pos="8176"/>
              <w:tab w:val="right" w:pos="9026" w:leader="dot"/>
            </w:tabs>
            <w:rPr/>
          </w:pPr>
          <w:hyperlink w:anchor="__RefHeading___Toc944011_1738255347">
            <w:r>
              <w:rPr>
                <w:webHidden/>
                <w:rStyle w:val="IndexLink"/>
              </w:rPr>
              <w:t>878</w:t>
            </w:r>
            <w:r>
              <w:rPr>
                <w:rStyle w:val="IndexLink"/>
                <w:rtl w:val="true"/>
              </w:rPr>
              <w:t xml:space="preserve"> . </w:t>
            </w:r>
            <w:r>
              <w:rPr>
                <w:rStyle w:val="IndexLink"/>
                <w:rtl w:val="true"/>
              </w:rPr>
              <w:t>تحفة الملوک</w:t>
            </w:r>
            <w:r>
              <w:rPr>
                <w:rStyle w:val="IndexLink"/>
                <w:rtl w:val="true"/>
              </w:rPr>
              <w:tab/>
            </w:r>
            <w:r>
              <w:rPr>
                <w:rStyle w:val="IndexLink"/>
              </w:rPr>
              <w:t>40</w:t>
            </w:r>
          </w:hyperlink>
        </w:p>
        <w:p>
          <w:pPr>
            <w:pStyle w:val="Contents4"/>
            <w:tabs>
              <w:tab w:val="clear" w:pos="8176"/>
              <w:tab w:val="right" w:pos="9026" w:leader="dot"/>
            </w:tabs>
            <w:rPr/>
          </w:pPr>
          <w:hyperlink w:anchor="__RefHeading___Toc944013_1738255347">
            <w:r>
              <w:rPr>
                <w:webHidden/>
                <w:rStyle w:val="IndexLink"/>
              </w:rPr>
              <w:t>879</w:t>
            </w:r>
            <w:r>
              <w:rPr>
                <w:rStyle w:val="IndexLink"/>
                <w:rtl w:val="true"/>
              </w:rPr>
              <w:t xml:space="preserve"> . </w:t>
            </w:r>
            <w:r>
              <w:rPr>
                <w:rStyle w:val="IndexLink"/>
                <w:rtl w:val="true"/>
              </w:rPr>
              <w:t xml:space="preserve">تحفۀ مهدویه </w:t>
            </w:r>
            <w:r>
              <w:rPr>
                <w:rStyle w:val="IndexLink"/>
                <w:rtl w:val="true"/>
              </w:rPr>
              <w:t>(</w:t>
            </w:r>
            <w:r>
              <w:rPr>
                <w:rStyle w:val="IndexLink"/>
                <w:rtl w:val="true"/>
              </w:rPr>
              <w:t>علائم الظهور</w:t>
            </w:r>
            <w:r>
              <w:rPr>
                <w:rStyle w:val="IndexLink"/>
                <w:rtl w:val="true"/>
              </w:rPr>
              <w:t>)</w:t>
              <w:tab/>
            </w:r>
            <w:r>
              <w:rPr>
                <w:rStyle w:val="IndexLink"/>
              </w:rPr>
              <w:t>41</w:t>
            </w:r>
          </w:hyperlink>
        </w:p>
        <w:p>
          <w:pPr>
            <w:pStyle w:val="Contents4"/>
            <w:tabs>
              <w:tab w:val="clear" w:pos="8176"/>
              <w:tab w:val="right" w:pos="9026" w:leader="dot"/>
            </w:tabs>
            <w:rPr/>
          </w:pPr>
          <w:hyperlink w:anchor="__RefHeading___Toc944015_1738255347">
            <w:r>
              <w:rPr>
                <w:webHidden/>
                <w:rStyle w:val="IndexLink"/>
              </w:rPr>
              <w:t>880</w:t>
            </w:r>
            <w:r>
              <w:rPr>
                <w:rStyle w:val="IndexLink"/>
                <w:rtl w:val="true"/>
              </w:rPr>
              <w:t xml:space="preserve"> . </w:t>
            </w:r>
            <w:r>
              <w:rPr>
                <w:rStyle w:val="IndexLink"/>
                <w:rtl w:val="true"/>
              </w:rPr>
              <w:t xml:space="preserve">تحفة الولی </w:t>
            </w:r>
            <w:r>
              <w:rPr>
                <w:rStyle w:val="IndexLink"/>
                <w:rtl w:val="true"/>
              </w:rPr>
              <w:t>(</w:t>
            </w:r>
            <w:r>
              <w:rPr>
                <w:rStyle w:val="IndexLink"/>
                <w:rtl w:val="true"/>
              </w:rPr>
              <w:t>شرح و ترجمۀ عهد نامۀ مالک اشتر</w:t>
            </w:r>
            <w:r>
              <w:rPr>
                <w:rStyle w:val="IndexLink"/>
                <w:rtl w:val="true"/>
              </w:rPr>
              <w:t>)</w:t>
              <w:tab/>
            </w:r>
            <w:r>
              <w:rPr>
                <w:rStyle w:val="IndexLink"/>
              </w:rPr>
              <w:t>42</w:t>
            </w:r>
          </w:hyperlink>
        </w:p>
        <w:p>
          <w:pPr>
            <w:pStyle w:val="Contents4"/>
            <w:tabs>
              <w:tab w:val="clear" w:pos="8176"/>
              <w:tab w:val="right" w:pos="9026" w:leader="dot"/>
            </w:tabs>
            <w:rPr/>
          </w:pPr>
          <w:hyperlink w:anchor="__RefHeading___Toc944017_1738255347">
            <w:r>
              <w:rPr>
                <w:webHidden/>
                <w:rStyle w:val="IndexLink"/>
              </w:rPr>
              <w:t>881</w:t>
            </w:r>
            <w:r>
              <w:rPr>
                <w:rStyle w:val="IndexLink"/>
                <w:rtl w:val="true"/>
              </w:rPr>
              <w:t xml:space="preserve"> . </w:t>
            </w:r>
            <w:r>
              <w:rPr>
                <w:rStyle w:val="IndexLink"/>
                <w:rtl w:val="true"/>
              </w:rPr>
              <w:t xml:space="preserve">تحقیق حدیث </w:t>
            </w:r>
            <w:r>
              <w:rPr>
                <w:rStyle w:val="IndexLink"/>
                <w:rtl w:val="true"/>
              </w:rPr>
              <w:t>«</w:t>
            </w:r>
            <w:r>
              <w:rPr>
                <w:rStyle w:val="IndexLink"/>
                <w:rtl w:val="true"/>
              </w:rPr>
              <w:t>العبودیة جوهرة کنهها الربوبیة</w:t>
            </w:r>
            <w:r>
              <w:rPr>
                <w:rStyle w:val="IndexLink"/>
                <w:rtl w:val="true"/>
              </w:rPr>
              <w:t>»</w:t>
              <w:tab/>
            </w:r>
            <w:r>
              <w:rPr>
                <w:rStyle w:val="IndexLink"/>
              </w:rPr>
              <w:t>42</w:t>
            </w:r>
          </w:hyperlink>
        </w:p>
        <w:p>
          <w:pPr>
            <w:pStyle w:val="Contents4"/>
            <w:tabs>
              <w:tab w:val="clear" w:pos="8176"/>
              <w:tab w:val="right" w:pos="9026" w:leader="dot"/>
            </w:tabs>
            <w:rPr/>
          </w:pPr>
          <w:hyperlink w:anchor="__RefHeading___Toc944019_1738255347">
            <w:r>
              <w:rPr>
                <w:webHidden/>
                <w:rStyle w:val="IndexLink"/>
              </w:rPr>
              <w:t>882</w:t>
            </w:r>
            <w:r>
              <w:rPr>
                <w:rStyle w:val="IndexLink"/>
                <w:rtl w:val="true"/>
              </w:rPr>
              <w:t xml:space="preserve"> . </w:t>
            </w:r>
            <w:r>
              <w:rPr>
                <w:rStyle w:val="IndexLink"/>
                <w:rtl w:val="true"/>
              </w:rPr>
              <w:t>تحقیق در چند حدیث</w:t>
            </w:r>
            <w:r>
              <w:rPr>
                <w:rStyle w:val="IndexLink"/>
                <w:rtl w:val="true"/>
              </w:rPr>
              <w:tab/>
            </w:r>
            <w:r>
              <w:rPr>
                <w:rStyle w:val="IndexLink"/>
              </w:rPr>
              <w:t>43</w:t>
            </w:r>
          </w:hyperlink>
        </w:p>
        <w:p>
          <w:pPr>
            <w:pStyle w:val="Contents4"/>
            <w:tabs>
              <w:tab w:val="clear" w:pos="8176"/>
              <w:tab w:val="right" w:pos="9026" w:leader="dot"/>
            </w:tabs>
            <w:rPr/>
          </w:pPr>
          <w:hyperlink w:anchor="__RefHeading___Toc944021_1738255347">
            <w:r>
              <w:rPr>
                <w:webHidden/>
                <w:rStyle w:val="IndexLink"/>
              </w:rPr>
              <w:t>883</w:t>
            </w:r>
            <w:r>
              <w:rPr>
                <w:rStyle w:val="IndexLink"/>
                <w:rtl w:val="true"/>
              </w:rPr>
              <w:t xml:space="preserve"> . </w:t>
            </w:r>
            <w:r>
              <w:rPr>
                <w:rStyle w:val="IndexLink"/>
                <w:rtl w:val="true"/>
              </w:rPr>
              <w:t xml:space="preserve">تحقیق در واژۀ </w:t>
            </w:r>
            <w:r>
              <w:rPr>
                <w:rStyle w:val="IndexLink"/>
                <w:rtl w:val="true"/>
              </w:rPr>
              <w:t>«</w:t>
            </w:r>
            <w:r>
              <w:rPr>
                <w:rStyle w:val="IndexLink"/>
                <w:rtl w:val="true"/>
              </w:rPr>
              <w:t>یکفی</w:t>
            </w:r>
            <w:r>
              <w:rPr>
                <w:rStyle w:val="IndexLink"/>
                <w:rtl w:val="true"/>
              </w:rPr>
              <w:t xml:space="preserve">» </w:t>
            </w:r>
            <w:r>
              <w:rPr>
                <w:rStyle w:val="IndexLink"/>
                <w:rtl w:val="true"/>
              </w:rPr>
              <w:t>در یک حدیث</w:t>
            </w:r>
            <w:r>
              <w:rPr>
                <w:rStyle w:val="IndexLink"/>
                <w:rtl w:val="true"/>
              </w:rPr>
              <w:tab/>
            </w:r>
            <w:r>
              <w:rPr>
                <w:rStyle w:val="IndexLink"/>
              </w:rPr>
              <w:t>43</w:t>
            </w:r>
          </w:hyperlink>
        </w:p>
        <w:p>
          <w:pPr>
            <w:pStyle w:val="Contents4"/>
            <w:tabs>
              <w:tab w:val="clear" w:pos="8176"/>
              <w:tab w:val="right" w:pos="9026" w:leader="dot"/>
            </w:tabs>
            <w:rPr/>
          </w:pPr>
          <w:hyperlink w:anchor="__RefHeading___Toc944023_1738255347">
            <w:r>
              <w:rPr>
                <w:webHidden/>
                <w:rStyle w:val="IndexLink"/>
              </w:rPr>
              <w:t>884</w:t>
            </w:r>
            <w:r>
              <w:rPr>
                <w:rStyle w:val="IndexLink"/>
                <w:rtl w:val="true"/>
              </w:rPr>
              <w:t xml:space="preserve"> . </w:t>
            </w:r>
            <w:r>
              <w:rPr>
                <w:rStyle w:val="IndexLink"/>
                <w:rtl w:val="true"/>
              </w:rPr>
              <w:t>تذکرة الخواص فی تحقیق الاختصاص</w:t>
            </w:r>
            <w:r>
              <w:rPr>
                <w:rStyle w:val="IndexLink"/>
                <w:rtl w:val="true"/>
              </w:rPr>
              <w:tab/>
            </w:r>
            <w:r>
              <w:rPr>
                <w:rStyle w:val="IndexLink"/>
              </w:rPr>
              <w:t>43</w:t>
            </w:r>
          </w:hyperlink>
        </w:p>
        <w:p>
          <w:pPr>
            <w:pStyle w:val="Contents4"/>
            <w:tabs>
              <w:tab w:val="clear" w:pos="8176"/>
              <w:tab w:val="right" w:pos="9026" w:leader="dot"/>
            </w:tabs>
            <w:rPr/>
          </w:pPr>
          <w:hyperlink w:anchor="__RefHeading___Toc944025_1738255347">
            <w:r>
              <w:rPr>
                <w:webHidden/>
                <w:rStyle w:val="IndexLink"/>
              </w:rPr>
              <w:t>885</w:t>
            </w:r>
            <w:r>
              <w:rPr>
                <w:rStyle w:val="IndexLink"/>
                <w:rtl w:val="true"/>
              </w:rPr>
              <w:t xml:space="preserve"> . </w:t>
            </w:r>
            <w:r>
              <w:rPr>
                <w:rStyle w:val="IndexLink"/>
                <w:rtl w:val="true"/>
              </w:rPr>
              <w:t>تذکرة المیثاق لأهل الوداد و الوفاق</w:t>
            </w:r>
            <w:r>
              <w:rPr>
                <w:rStyle w:val="IndexLink"/>
                <w:rtl w:val="true"/>
              </w:rPr>
              <w:tab/>
            </w:r>
            <w:r>
              <w:rPr>
                <w:rStyle w:val="IndexLink"/>
              </w:rPr>
              <w:t>44</w:t>
            </w:r>
          </w:hyperlink>
        </w:p>
        <w:p>
          <w:pPr>
            <w:pStyle w:val="Contents4"/>
            <w:tabs>
              <w:tab w:val="clear" w:pos="8176"/>
              <w:tab w:val="right" w:pos="9026" w:leader="dot"/>
            </w:tabs>
            <w:rPr/>
          </w:pPr>
          <w:hyperlink w:anchor="__RefHeading___Toc944027_1738255347">
            <w:r>
              <w:rPr>
                <w:webHidden/>
                <w:rStyle w:val="IndexLink"/>
              </w:rPr>
              <w:t>886</w:t>
            </w:r>
            <w:r>
              <w:rPr>
                <w:rStyle w:val="IndexLink"/>
                <w:rtl w:val="true"/>
              </w:rPr>
              <w:t xml:space="preserve"> . </w:t>
            </w:r>
            <w:r>
              <w:rPr>
                <w:rStyle w:val="IndexLink"/>
                <w:rtl w:val="true"/>
              </w:rPr>
              <w:t xml:space="preserve">ترتیب التهذیب </w:t>
            </w:r>
            <w:r>
              <w:rPr>
                <w:rStyle w:val="IndexLink"/>
                <w:rtl w:val="true"/>
              </w:rPr>
              <w:t>(</w:t>
            </w:r>
            <w:r>
              <w:rPr>
                <w:rStyle w:val="IndexLink"/>
                <w:rtl w:val="true"/>
              </w:rPr>
              <w:t>جامع الأحکام الجسام فی أحکام الحلال و الحرام</w:t>
            </w:r>
            <w:r>
              <w:rPr>
                <w:rStyle w:val="IndexLink"/>
                <w:rtl w:val="true"/>
              </w:rPr>
              <w:t>)</w:t>
              <w:tab/>
            </w:r>
            <w:r>
              <w:rPr>
                <w:rStyle w:val="IndexLink"/>
              </w:rPr>
              <w:t>45</w:t>
            </w:r>
          </w:hyperlink>
        </w:p>
        <w:p>
          <w:pPr>
            <w:pStyle w:val="Contents4"/>
            <w:tabs>
              <w:tab w:val="clear" w:pos="8176"/>
              <w:tab w:val="right" w:pos="9026" w:leader="dot"/>
            </w:tabs>
            <w:rPr/>
          </w:pPr>
          <w:hyperlink w:anchor="__RefHeading___Toc944029_1738255347">
            <w:r>
              <w:rPr>
                <w:webHidden/>
                <w:rStyle w:val="IndexLink"/>
              </w:rPr>
              <w:t>887</w:t>
            </w:r>
            <w:r>
              <w:rPr>
                <w:rStyle w:val="IndexLink"/>
                <w:rtl w:val="true"/>
              </w:rPr>
              <w:t xml:space="preserve"> . </w:t>
            </w:r>
            <w:r>
              <w:rPr>
                <w:rStyle w:val="IndexLink"/>
                <w:rtl w:val="true"/>
              </w:rPr>
              <w:t>ترتیب مسائل علی بن جعفر علیه 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944031_1738255347">
            <w:r>
              <w:rPr>
                <w:webHidden/>
                <w:rStyle w:val="IndexLink"/>
              </w:rPr>
              <w:t>888</w:t>
            </w:r>
            <w:r>
              <w:rPr>
                <w:rStyle w:val="IndexLink"/>
                <w:rtl w:val="true"/>
              </w:rPr>
              <w:t xml:space="preserve"> . </w:t>
            </w:r>
            <w:r>
              <w:rPr>
                <w:rStyle w:val="IndexLink"/>
                <w:rtl w:val="true"/>
              </w:rPr>
              <w:t>ترجمۀ الآداب الدینیة</w:t>
            </w:r>
            <w:r>
              <w:rPr>
                <w:rStyle w:val="IndexLink"/>
                <w:rtl w:val="true"/>
              </w:rPr>
              <w:tab/>
            </w:r>
            <w:r>
              <w:rPr>
                <w:rStyle w:val="IndexLink"/>
              </w:rPr>
              <w:t>46</w:t>
            </w:r>
          </w:hyperlink>
        </w:p>
        <w:p>
          <w:pPr>
            <w:pStyle w:val="Contents4"/>
            <w:tabs>
              <w:tab w:val="clear" w:pos="8176"/>
              <w:tab w:val="right" w:pos="9026" w:leader="dot"/>
            </w:tabs>
            <w:rPr/>
          </w:pPr>
          <w:hyperlink w:anchor="__RefHeading___Toc944033_1738255347">
            <w:r>
              <w:rPr>
                <w:webHidden/>
                <w:rStyle w:val="IndexLink"/>
              </w:rPr>
              <w:t>889</w:t>
            </w:r>
            <w:r>
              <w:rPr>
                <w:rStyle w:val="IndexLink"/>
                <w:rtl w:val="true"/>
              </w:rPr>
              <w:t xml:space="preserve"> . </w:t>
            </w:r>
            <w:r>
              <w:rPr>
                <w:rStyle w:val="IndexLink"/>
                <w:rtl w:val="true"/>
              </w:rPr>
              <w:t>ترجمۀ إثبات الهداة شیخ حر عاملی</w:t>
            </w:r>
            <w:r>
              <w:rPr>
                <w:rStyle w:val="IndexLink"/>
                <w:rtl w:val="true"/>
              </w:rPr>
              <w:tab/>
            </w:r>
            <w:r>
              <w:rPr>
                <w:rStyle w:val="IndexLink"/>
              </w:rPr>
              <w:t>46</w:t>
            </w:r>
          </w:hyperlink>
        </w:p>
        <w:p>
          <w:pPr>
            <w:pStyle w:val="Contents4"/>
            <w:tabs>
              <w:tab w:val="clear" w:pos="8176"/>
              <w:tab w:val="right" w:pos="9026" w:leader="dot"/>
            </w:tabs>
            <w:rPr/>
          </w:pPr>
          <w:hyperlink w:anchor="__RefHeading___Toc944035_1738255347">
            <w:r>
              <w:rPr>
                <w:webHidden/>
                <w:rStyle w:val="IndexLink"/>
              </w:rPr>
              <w:t>890</w:t>
            </w:r>
            <w:r>
              <w:rPr>
                <w:rStyle w:val="IndexLink"/>
                <w:rtl w:val="true"/>
              </w:rPr>
              <w:t xml:space="preserve"> . </w:t>
            </w:r>
            <w:r>
              <w:rPr>
                <w:rStyle w:val="IndexLink"/>
                <w:rtl w:val="true"/>
              </w:rPr>
              <w:t>ترجمۀ احادیث</w:t>
            </w:r>
            <w:r>
              <w:rPr>
                <w:rStyle w:val="IndexLink"/>
                <w:rtl w:val="true"/>
              </w:rPr>
              <w:tab/>
            </w:r>
            <w:r>
              <w:rPr>
                <w:rStyle w:val="IndexLink"/>
              </w:rPr>
              <w:t>47</w:t>
            </w:r>
          </w:hyperlink>
        </w:p>
        <w:p>
          <w:pPr>
            <w:pStyle w:val="Contents4"/>
            <w:tabs>
              <w:tab w:val="clear" w:pos="8176"/>
              <w:tab w:val="right" w:pos="9026" w:leader="dot"/>
            </w:tabs>
            <w:rPr/>
          </w:pPr>
          <w:hyperlink w:anchor="__RefHeading___Toc944037_1738255347">
            <w:r>
              <w:rPr>
                <w:webHidden/>
                <w:rStyle w:val="IndexLink"/>
              </w:rPr>
              <w:t>891</w:t>
            </w:r>
            <w:r>
              <w:rPr>
                <w:rStyle w:val="IndexLink"/>
                <w:rtl w:val="true"/>
              </w:rPr>
              <w:t xml:space="preserve"> . </w:t>
            </w:r>
            <w:r>
              <w:rPr>
                <w:rStyle w:val="IndexLink"/>
                <w:rtl w:val="true"/>
              </w:rPr>
              <w:t>ترجمۀ احادیث</w:t>
            </w:r>
            <w:r>
              <w:rPr>
                <w:rStyle w:val="IndexLink"/>
                <w:rtl w:val="true"/>
              </w:rPr>
              <w:tab/>
            </w:r>
            <w:r>
              <w:rPr>
                <w:rStyle w:val="IndexLink"/>
              </w:rPr>
              <w:t>47</w:t>
            </w:r>
          </w:hyperlink>
        </w:p>
        <w:p>
          <w:pPr>
            <w:pStyle w:val="Contents4"/>
            <w:tabs>
              <w:tab w:val="clear" w:pos="8176"/>
              <w:tab w:val="right" w:pos="9026" w:leader="dot"/>
            </w:tabs>
            <w:rPr/>
          </w:pPr>
          <w:hyperlink w:anchor="__RefHeading___Toc944039_1738255347">
            <w:r>
              <w:rPr>
                <w:webHidden/>
                <w:rStyle w:val="IndexLink"/>
              </w:rPr>
              <w:t>892</w:t>
            </w:r>
            <w:r>
              <w:rPr>
                <w:rStyle w:val="IndexLink"/>
                <w:rtl w:val="true"/>
              </w:rPr>
              <w:t xml:space="preserve"> . </w:t>
            </w:r>
            <w:r>
              <w:rPr>
                <w:rStyle w:val="IndexLink"/>
                <w:rtl w:val="true"/>
              </w:rPr>
              <w:t>ترجمۀ احادیث شیعی</w:t>
            </w:r>
            <w:r>
              <w:rPr>
                <w:rStyle w:val="IndexLink"/>
                <w:rtl w:val="true"/>
              </w:rPr>
              <w:tab/>
            </w:r>
            <w:r>
              <w:rPr>
                <w:rStyle w:val="IndexLink"/>
              </w:rPr>
              <w:t>48</w:t>
            </w:r>
          </w:hyperlink>
        </w:p>
        <w:p>
          <w:pPr>
            <w:pStyle w:val="Contents4"/>
            <w:tabs>
              <w:tab w:val="clear" w:pos="8176"/>
              <w:tab w:val="right" w:pos="9026" w:leader="dot"/>
            </w:tabs>
            <w:rPr/>
          </w:pPr>
          <w:hyperlink w:anchor="__RefHeading___Toc944041_1738255347">
            <w:r>
              <w:rPr>
                <w:webHidden/>
                <w:rStyle w:val="IndexLink"/>
              </w:rPr>
              <w:t>893</w:t>
            </w:r>
            <w:r>
              <w:rPr>
                <w:rStyle w:val="IndexLink"/>
                <w:rtl w:val="true"/>
              </w:rPr>
              <w:t xml:space="preserve"> . </w:t>
            </w:r>
            <w:r>
              <w:rPr>
                <w:rStyle w:val="IndexLink"/>
                <w:rtl w:val="true"/>
              </w:rPr>
              <w:t>ترجمۀ احادیث نبوی به نظم</w:t>
            </w:r>
            <w:r>
              <w:rPr>
                <w:rStyle w:val="IndexLink"/>
                <w:rtl w:val="true"/>
              </w:rPr>
              <w:tab/>
            </w:r>
            <w:r>
              <w:rPr>
                <w:rStyle w:val="IndexLink"/>
              </w:rPr>
              <w:t>48</w:t>
            </w:r>
          </w:hyperlink>
        </w:p>
        <w:p>
          <w:pPr>
            <w:pStyle w:val="Contents4"/>
            <w:tabs>
              <w:tab w:val="clear" w:pos="8176"/>
              <w:tab w:val="right" w:pos="9026" w:leader="dot"/>
            </w:tabs>
            <w:rPr/>
          </w:pPr>
          <w:hyperlink w:anchor="__RefHeading___Toc944043_1738255347">
            <w:r>
              <w:rPr>
                <w:webHidden/>
                <w:rStyle w:val="IndexLink"/>
              </w:rPr>
              <w:t>894</w:t>
            </w:r>
            <w:r>
              <w:rPr>
                <w:rStyle w:val="IndexLink"/>
                <w:rtl w:val="true"/>
              </w:rPr>
              <w:t xml:space="preserve"> . </w:t>
            </w:r>
            <w:r>
              <w:rPr>
                <w:rStyle w:val="IndexLink"/>
                <w:rtl w:val="true"/>
              </w:rPr>
              <w:t>ترجمۀ احادیث نبوی</w:t>
            </w:r>
            <w:r>
              <w:rPr>
                <w:rStyle w:val="IndexLink"/>
                <w:rtl w:val="true"/>
              </w:rPr>
              <w:tab/>
            </w:r>
            <w:r>
              <w:rPr>
                <w:rStyle w:val="IndexLink"/>
              </w:rPr>
              <w:t>49</w:t>
            </w:r>
          </w:hyperlink>
        </w:p>
        <w:p>
          <w:pPr>
            <w:pStyle w:val="Contents4"/>
            <w:tabs>
              <w:tab w:val="clear" w:pos="8176"/>
              <w:tab w:val="right" w:pos="9026" w:leader="dot"/>
            </w:tabs>
            <w:rPr/>
          </w:pPr>
          <w:hyperlink w:anchor="__RefHeading___Toc944045_1738255347">
            <w:r>
              <w:rPr>
                <w:webHidden/>
                <w:rStyle w:val="IndexLink"/>
              </w:rPr>
              <w:t>895</w:t>
            </w:r>
            <w:r>
              <w:rPr>
                <w:rStyle w:val="IndexLink"/>
                <w:rtl w:val="true"/>
              </w:rPr>
              <w:t xml:space="preserve"> . </w:t>
            </w:r>
            <w:r>
              <w:rPr>
                <w:rStyle w:val="IndexLink"/>
                <w:rtl w:val="true"/>
              </w:rPr>
              <w:t>ترجمۀ احادیث نبوی یا علوی به نظم</w:t>
            </w:r>
            <w:r>
              <w:rPr>
                <w:rStyle w:val="IndexLink"/>
                <w:rtl w:val="true"/>
              </w:rPr>
              <w:tab/>
            </w:r>
            <w:r>
              <w:rPr>
                <w:rStyle w:val="IndexLink"/>
              </w:rPr>
              <w:t>49</w:t>
            </w:r>
          </w:hyperlink>
        </w:p>
        <w:p>
          <w:pPr>
            <w:pStyle w:val="Contents4"/>
            <w:tabs>
              <w:tab w:val="clear" w:pos="8176"/>
              <w:tab w:val="right" w:pos="9026" w:leader="dot"/>
            </w:tabs>
            <w:rPr/>
          </w:pPr>
          <w:hyperlink w:anchor="__RefHeading___Toc944047_1738255347">
            <w:r>
              <w:rPr>
                <w:webHidden/>
                <w:rStyle w:val="IndexLink"/>
              </w:rPr>
              <w:t>896</w:t>
            </w:r>
            <w:r>
              <w:rPr>
                <w:rStyle w:val="IndexLink"/>
                <w:rtl w:val="true"/>
              </w:rPr>
              <w:t xml:space="preserve"> . </w:t>
            </w:r>
            <w:r>
              <w:rPr>
                <w:rStyle w:val="IndexLink"/>
                <w:rtl w:val="true"/>
              </w:rPr>
              <w:t>ترجمۀ احتجاج طبرسی</w:t>
            </w:r>
            <w:r>
              <w:rPr>
                <w:rStyle w:val="IndexLink"/>
                <w:rtl w:val="true"/>
              </w:rPr>
              <w:tab/>
            </w:r>
            <w:r>
              <w:rPr>
                <w:rStyle w:val="IndexLink"/>
              </w:rPr>
              <w:t>49</w:t>
            </w:r>
          </w:hyperlink>
        </w:p>
        <w:p>
          <w:pPr>
            <w:pStyle w:val="Contents4"/>
            <w:tabs>
              <w:tab w:val="clear" w:pos="8176"/>
              <w:tab w:val="right" w:pos="9026" w:leader="dot"/>
            </w:tabs>
            <w:rPr/>
          </w:pPr>
          <w:hyperlink w:anchor="__RefHeading___Toc944049_1738255347">
            <w:r>
              <w:rPr>
                <w:webHidden/>
                <w:rStyle w:val="IndexLink"/>
              </w:rPr>
              <w:t>897</w:t>
            </w:r>
            <w:r>
              <w:rPr>
                <w:rStyle w:val="IndexLink"/>
                <w:rtl w:val="true"/>
              </w:rPr>
              <w:t xml:space="preserve"> . </w:t>
            </w:r>
            <w:r>
              <w:rPr>
                <w:rStyle w:val="IndexLink"/>
                <w:rtl w:val="true"/>
              </w:rPr>
              <w:t>ترجمۀ احتجاج طبرسی</w:t>
            </w:r>
            <w:r>
              <w:rPr>
                <w:rStyle w:val="IndexLink"/>
                <w:rtl w:val="true"/>
              </w:rPr>
              <w:tab/>
            </w:r>
            <w:r>
              <w:rPr>
                <w:rStyle w:val="IndexLink"/>
              </w:rPr>
              <w:t>50</w:t>
            </w:r>
          </w:hyperlink>
        </w:p>
        <w:p>
          <w:pPr>
            <w:pStyle w:val="Contents4"/>
            <w:tabs>
              <w:tab w:val="clear" w:pos="8176"/>
              <w:tab w:val="right" w:pos="9026" w:leader="dot"/>
            </w:tabs>
            <w:rPr/>
          </w:pPr>
          <w:hyperlink w:anchor="__RefHeading___Toc944051_1738255347">
            <w:r>
              <w:rPr>
                <w:webHidden/>
                <w:rStyle w:val="IndexLink"/>
              </w:rPr>
              <w:t>898</w:t>
            </w:r>
            <w:r>
              <w:rPr>
                <w:rStyle w:val="IndexLink"/>
                <w:rtl w:val="true"/>
              </w:rPr>
              <w:t xml:space="preserve"> . </w:t>
            </w:r>
            <w:r>
              <w:rPr>
                <w:rStyle w:val="IndexLink"/>
                <w:rtl w:val="true"/>
              </w:rPr>
              <w:t>ترجمۀ احتجاج حضرت نبی صلی الله علیه و آله</w:t>
            </w:r>
            <w:r>
              <w:rPr>
                <w:rStyle w:val="IndexLink"/>
                <w:rtl w:val="true"/>
              </w:rPr>
              <w:tab/>
            </w:r>
            <w:r>
              <w:rPr>
                <w:rStyle w:val="IndexLink"/>
              </w:rPr>
              <w:t>51</w:t>
            </w:r>
          </w:hyperlink>
        </w:p>
        <w:p>
          <w:pPr>
            <w:pStyle w:val="Contents4"/>
            <w:tabs>
              <w:tab w:val="clear" w:pos="8176"/>
              <w:tab w:val="right" w:pos="9026" w:leader="dot"/>
            </w:tabs>
            <w:rPr/>
          </w:pPr>
          <w:hyperlink w:anchor="__RefHeading___Toc944053_1738255347">
            <w:r>
              <w:rPr>
                <w:webHidden/>
                <w:rStyle w:val="IndexLink"/>
              </w:rPr>
              <w:t>899</w:t>
            </w:r>
            <w:r>
              <w:rPr>
                <w:rStyle w:val="IndexLink"/>
                <w:rtl w:val="true"/>
              </w:rPr>
              <w:t xml:space="preserve"> . </w:t>
            </w:r>
            <w:r>
              <w:rPr>
                <w:rStyle w:val="IndexLink"/>
                <w:rtl w:val="true"/>
              </w:rPr>
              <w:t>ترجمۀ الأربعون حدیثاً</w:t>
            </w:r>
            <w:r>
              <w:rPr>
                <w:rStyle w:val="IndexLink"/>
                <w:rtl w:val="true"/>
              </w:rPr>
              <w:tab/>
            </w:r>
            <w:r>
              <w:rPr>
                <w:rStyle w:val="IndexLink"/>
              </w:rPr>
              <w:t>51</w:t>
            </w:r>
          </w:hyperlink>
        </w:p>
        <w:p>
          <w:pPr>
            <w:pStyle w:val="Contents4"/>
            <w:tabs>
              <w:tab w:val="clear" w:pos="8176"/>
              <w:tab w:val="right" w:pos="9026" w:leader="dot"/>
            </w:tabs>
            <w:rPr/>
          </w:pPr>
          <w:hyperlink w:anchor="__RefHeading___Toc944055_1738255347">
            <w:r>
              <w:rPr>
                <w:webHidden/>
                <w:rStyle w:val="IndexLink"/>
              </w:rPr>
              <w:t>900</w:t>
            </w:r>
            <w:r>
              <w:rPr>
                <w:rStyle w:val="IndexLink"/>
                <w:rtl w:val="true"/>
              </w:rPr>
              <w:t xml:space="preserve"> . </w:t>
            </w:r>
            <w:r>
              <w:rPr>
                <w:rStyle w:val="IndexLink"/>
                <w:rtl w:val="true"/>
              </w:rPr>
              <w:t>ترجمۀ الأربعون حدیثاً</w:t>
            </w:r>
            <w:r>
              <w:rPr>
                <w:rStyle w:val="IndexLink"/>
                <w:rtl w:val="true"/>
              </w:rPr>
              <w:tab/>
            </w:r>
            <w:r>
              <w:rPr>
                <w:rStyle w:val="IndexLink"/>
              </w:rPr>
              <w:t>52</w:t>
            </w:r>
          </w:hyperlink>
        </w:p>
        <w:p>
          <w:pPr>
            <w:pStyle w:val="Contents4"/>
            <w:tabs>
              <w:tab w:val="clear" w:pos="8176"/>
              <w:tab w:val="right" w:pos="9026" w:leader="dot"/>
            </w:tabs>
            <w:rPr/>
          </w:pPr>
          <w:hyperlink w:anchor="__RefHeading___Toc944057_1738255347">
            <w:r>
              <w:rPr>
                <w:webHidden/>
                <w:rStyle w:val="IndexLink"/>
              </w:rPr>
              <w:t>901</w:t>
            </w:r>
            <w:r>
              <w:rPr>
                <w:rStyle w:val="IndexLink"/>
                <w:rtl w:val="true"/>
              </w:rPr>
              <w:t xml:space="preserve"> . </w:t>
            </w:r>
            <w:r>
              <w:rPr>
                <w:rStyle w:val="IndexLink"/>
                <w:rtl w:val="true"/>
              </w:rPr>
              <w:t>ترجمۀ الأربعون حدیثاً</w:t>
            </w:r>
            <w:r>
              <w:rPr>
                <w:rStyle w:val="IndexLink"/>
                <w:rtl w:val="true"/>
              </w:rPr>
              <w:tab/>
            </w:r>
            <w:r>
              <w:rPr>
                <w:rStyle w:val="IndexLink"/>
              </w:rPr>
              <w:t>52</w:t>
            </w:r>
          </w:hyperlink>
        </w:p>
        <w:p>
          <w:pPr>
            <w:pStyle w:val="Contents4"/>
            <w:tabs>
              <w:tab w:val="clear" w:pos="8176"/>
              <w:tab w:val="right" w:pos="9026" w:leader="dot"/>
            </w:tabs>
            <w:rPr/>
          </w:pPr>
          <w:hyperlink w:anchor="__RefHeading___Toc944059_1738255347">
            <w:r>
              <w:rPr>
                <w:webHidden/>
                <w:rStyle w:val="IndexLink"/>
              </w:rPr>
              <w:t>902</w:t>
            </w:r>
            <w:r>
              <w:rPr>
                <w:rStyle w:val="IndexLink"/>
                <w:rtl w:val="true"/>
              </w:rPr>
              <w:t xml:space="preserve"> . </w:t>
            </w:r>
            <w:r>
              <w:rPr>
                <w:rStyle w:val="IndexLink"/>
                <w:rtl w:val="true"/>
              </w:rPr>
              <w:t>ترجمۀ اصول کافی</w:t>
            </w:r>
            <w:r>
              <w:rPr>
                <w:rStyle w:val="IndexLink"/>
                <w:rtl w:val="true"/>
              </w:rPr>
              <w:tab/>
            </w:r>
            <w:r>
              <w:rPr>
                <w:rStyle w:val="IndexLink"/>
              </w:rPr>
              <w:t>53</w:t>
            </w:r>
          </w:hyperlink>
        </w:p>
        <w:p>
          <w:pPr>
            <w:pStyle w:val="Contents4"/>
            <w:tabs>
              <w:tab w:val="clear" w:pos="8176"/>
              <w:tab w:val="right" w:pos="9026" w:leader="dot"/>
            </w:tabs>
            <w:rPr/>
          </w:pPr>
          <w:hyperlink w:anchor="__RefHeading___Toc944061_1738255347">
            <w:r>
              <w:rPr>
                <w:webHidden/>
                <w:rStyle w:val="IndexLink"/>
              </w:rPr>
              <w:t>903</w:t>
            </w:r>
            <w:r>
              <w:rPr>
                <w:rStyle w:val="IndexLink"/>
                <w:rtl w:val="true"/>
              </w:rPr>
              <w:t xml:space="preserve"> . </w:t>
            </w:r>
            <w:r>
              <w:rPr>
                <w:rStyle w:val="IndexLink"/>
                <w:rtl w:val="true"/>
              </w:rPr>
              <w:t>ترجمۀ إکمال الدین و إتمام النعمة</w:t>
            </w:r>
            <w:r>
              <w:rPr>
                <w:rStyle w:val="IndexLink"/>
                <w:rtl w:val="true"/>
              </w:rPr>
              <w:tab/>
            </w:r>
            <w:r>
              <w:rPr>
                <w:rStyle w:val="IndexLink"/>
              </w:rPr>
              <w:t>53</w:t>
            </w:r>
          </w:hyperlink>
        </w:p>
        <w:p>
          <w:pPr>
            <w:pStyle w:val="Contents4"/>
            <w:tabs>
              <w:tab w:val="clear" w:pos="8176"/>
              <w:tab w:val="right" w:pos="9026" w:leader="dot"/>
            </w:tabs>
            <w:rPr/>
          </w:pPr>
          <w:hyperlink w:anchor="__RefHeading___Toc944063_1738255347">
            <w:r>
              <w:rPr>
                <w:webHidden/>
                <w:rStyle w:val="IndexLink"/>
              </w:rPr>
              <w:t>904</w:t>
            </w:r>
            <w:r>
              <w:rPr>
                <w:rStyle w:val="IndexLink"/>
                <w:rtl w:val="true"/>
              </w:rPr>
              <w:t xml:space="preserve"> . </w:t>
            </w:r>
            <w:r>
              <w:rPr>
                <w:rStyle w:val="IndexLink"/>
                <w:rtl w:val="true"/>
              </w:rPr>
              <w:t>ترجمۀ امالی صدوق</w:t>
            </w:r>
            <w:r>
              <w:rPr>
                <w:rStyle w:val="IndexLink"/>
                <w:rtl w:val="true"/>
              </w:rPr>
              <w:tab/>
            </w:r>
            <w:r>
              <w:rPr>
                <w:rStyle w:val="IndexLink"/>
              </w:rPr>
              <w:t>54</w:t>
            </w:r>
          </w:hyperlink>
        </w:p>
        <w:p>
          <w:pPr>
            <w:pStyle w:val="Contents4"/>
            <w:tabs>
              <w:tab w:val="clear" w:pos="8176"/>
              <w:tab w:val="right" w:pos="9026" w:leader="dot"/>
            </w:tabs>
            <w:rPr/>
          </w:pPr>
          <w:hyperlink w:anchor="__RefHeading___Toc944065_1738255347">
            <w:r>
              <w:rPr>
                <w:webHidden/>
                <w:rStyle w:val="IndexLink"/>
              </w:rPr>
              <w:t>905</w:t>
            </w:r>
            <w:r>
              <w:rPr>
                <w:rStyle w:val="IndexLink"/>
                <w:rtl w:val="true"/>
              </w:rPr>
              <w:t xml:space="preserve"> . </w:t>
            </w:r>
            <w:r>
              <w:rPr>
                <w:rStyle w:val="IndexLink"/>
                <w:rtl w:val="true"/>
              </w:rPr>
              <w:t>ترجمة الإمامیة</w:t>
            </w:r>
            <w:r>
              <w:rPr>
                <w:rStyle w:val="IndexLink"/>
                <w:rtl w:val="true"/>
              </w:rPr>
              <w:tab/>
            </w:r>
            <w:r>
              <w:rPr>
                <w:rStyle w:val="IndexLink"/>
              </w:rPr>
              <w:t>54</w:t>
            </w:r>
          </w:hyperlink>
        </w:p>
        <w:p>
          <w:pPr>
            <w:pStyle w:val="Contents4"/>
            <w:tabs>
              <w:tab w:val="clear" w:pos="8176"/>
              <w:tab w:val="right" w:pos="9026" w:leader="dot"/>
            </w:tabs>
            <w:rPr/>
          </w:pPr>
          <w:hyperlink w:anchor="__RefHeading___Toc944067_1738255347">
            <w:r>
              <w:rPr>
                <w:webHidden/>
                <w:rStyle w:val="IndexLink"/>
              </w:rPr>
              <w:t>906</w:t>
            </w:r>
            <w:r>
              <w:rPr>
                <w:rStyle w:val="IndexLink"/>
                <w:rtl w:val="true"/>
              </w:rPr>
              <w:t xml:space="preserve"> . </w:t>
            </w:r>
            <w:r>
              <w:rPr>
                <w:rStyle w:val="IndexLink"/>
                <w:rtl w:val="true"/>
              </w:rPr>
              <w:t>ترجمۀ اهلیلجه</w:t>
            </w:r>
            <w:r>
              <w:rPr>
                <w:rStyle w:val="IndexLink"/>
                <w:rtl w:val="true"/>
              </w:rPr>
              <w:tab/>
            </w:r>
            <w:r>
              <w:rPr>
                <w:rStyle w:val="IndexLink"/>
              </w:rPr>
              <w:t>55</w:t>
            </w:r>
          </w:hyperlink>
        </w:p>
        <w:p>
          <w:pPr>
            <w:pStyle w:val="Contents4"/>
            <w:tabs>
              <w:tab w:val="clear" w:pos="8176"/>
              <w:tab w:val="right" w:pos="9026" w:leader="dot"/>
            </w:tabs>
            <w:rPr/>
          </w:pPr>
          <w:hyperlink w:anchor="__RefHeading___Toc944069_1738255347">
            <w:r>
              <w:rPr>
                <w:webHidden/>
                <w:rStyle w:val="IndexLink"/>
              </w:rPr>
              <w:t>907</w:t>
            </w:r>
            <w:r>
              <w:rPr>
                <w:rStyle w:val="IndexLink"/>
                <w:rtl w:val="true"/>
              </w:rPr>
              <w:t xml:space="preserve"> . </w:t>
            </w:r>
            <w:r>
              <w:rPr>
                <w:rStyle w:val="IndexLink"/>
                <w:rtl w:val="true"/>
              </w:rPr>
              <w:t xml:space="preserve">ترجمۀ بحار الأنوار ج </w:t>
            </w:r>
            <w:r>
              <w:rPr>
                <w:rStyle w:val="IndexLink"/>
              </w:rPr>
              <w:t>1</w:t>
            </w:r>
            <w:r>
              <w:rPr>
                <w:rStyle w:val="IndexLink"/>
                <w:rtl w:val="true"/>
              </w:rPr>
              <w:tab/>
            </w:r>
            <w:r>
              <w:rPr>
                <w:rStyle w:val="IndexLink"/>
              </w:rPr>
              <w:t>55</w:t>
            </w:r>
          </w:hyperlink>
        </w:p>
        <w:p>
          <w:pPr>
            <w:pStyle w:val="Contents4"/>
            <w:tabs>
              <w:tab w:val="clear" w:pos="8176"/>
              <w:tab w:val="right" w:pos="9026" w:leader="dot"/>
            </w:tabs>
            <w:rPr/>
          </w:pPr>
          <w:hyperlink w:anchor="__RefHeading___Toc944071_1738255347">
            <w:r>
              <w:rPr>
                <w:webHidden/>
                <w:rStyle w:val="IndexLink"/>
              </w:rPr>
              <w:t>908</w:t>
            </w:r>
            <w:r>
              <w:rPr>
                <w:rStyle w:val="IndexLink"/>
                <w:rtl w:val="true"/>
              </w:rPr>
              <w:t xml:space="preserve"> . </w:t>
            </w:r>
            <w:r>
              <w:rPr>
                <w:rStyle w:val="IndexLink"/>
                <w:rtl w:val="true"/>
              </w:rPr>
              <w:t xml:space="preserve">ترجمۀ بحار الأنوار ج </w:t>
            </w:r>
            <w:r>
              <w:rPr>
                <w:rStyle w:val="IndexLink"/>
              </w:rPr>
              <w:t>2</w:t>
            </w:r>
            <w:r>
              <w:rPr>
                <w:rStyle w:val="IndexLink"/>
                <w:rtl w:val="true"/>
              </w:rPr>
              <w:tab/>
            </w:r>
            <w:r>
              <w:rPr>
                <w:rStyle w:val="IndexLink"/>
              </w:rPr>
              <w:t>56</w:t>
            </w:r>
          </w:hyperlink>
        </w:p>
        <w:p>
          <w:pPr>
            <w:pStyle w:val="Contents4"/>
            <w:tabs>
              <w:tab w:val="clear" w:pos="8176"/>
              <w:tab w:val="right" w:pos="9026" w:leader="dot"/>
            </w:tabs>
            <w:rPr/>
          </w:pPr>
          <w:hyperlink w:anchor="__RefHeading___Toc944073_1738255347">
            <w:r>
              <w:rPr>
                <w:webHidden/>
                <w:rStyle w:val="IndexLink"/>
              </w:rPr>
              <w:t>909</w:t>
            </w:r>
            <w:r>
              <w:rPr>
                <w:rStyle w:val="IndexLink"/>
                <w:rtl w:val="true"/>
              </w:rPr>
              <w:t xml:space="preserve"> . </w:t>
            </w:r>
            <w:r>
              <w:rPr>
                <w:rStyle w:val="IndexLink"/>
                <w:rtl w:val="true"/>
              </w:rPr>
              <w:t xml:space="preserve">ترجمۀ بحار الأنوار ج </w:t>
            </w:r>
            <w:r>
              <w:rPr>
                <w:rStyle w:val="IndexLink"/>
              </w:rPr>
              <w:t>8</w:t>
            </w:r>
            <w:r>
              <w:rPr>
                <w:rStyle w:val="IndexLink"/>
                <w:rtl w:val="true"/>
              </w:rPr>
              <w:tab/>
            </w:r>
            <w:r>
              <w:rPr>
                <w:rStyle w:val="IndexLink"/>
              </w:rPr>
              <w:t>56</w:t>
            </w:r>
          </w:hyperlink>
        </w:p>
        <w:p>
          <w:pPr>
            <w:pStyle w:val="Contents4"/>
            <w:tabs>
              <w:tab w:val="clear" w:pos="8176"/>
              <w:tab w:val="right" w:pos="9026" w:leader="dot"/>
            </w:tabs>
            <w:rPr/>
          </w:pPr>
          <w:hyperlink w:anchor="__RefHeading___Toc944075_1738255347">
            <w:r>
              <w:rPr>
                <w:webHidden/>
                <w:rStyle w:val="IndexLink"/>
              </w:rPr>
              <w:t>910</w:t>
            </w:r>
            <w:r>
              <w:rPr>
                <w:rStyle w:val="IndexLink"/>
                <w:rtl w:val="true"/>
              </w:rPr>
              <w:t xml:space="preserve"> . </w:t>
            </w:r>
            <w:r>
              <w:rPr>
                <w:rStyle w:val="IndexLink"/>
                <w:rtl w:val="true"/>
              </w:rPr>
              <w:t xml:space="preserve">ترجمۀ بحار الأنوار ج </w:t>
            </w:r>
            <w:r>
              <w:rPr>
                <w:rStyle w:val="IndexLink"/>
              </w:rPr>
              <w:t>9</w:t>
            </w:r>
            <w:r>
              <w:rPr>
                <w:rStyle w:val="IndexLink"/>
                <w:rtl w:val="true"/>
              </w:rPr>
              <w:tab/>
            </w:r>
            <w:r>
              <w:rPr>
                <w:rStyle w:val="IndexLink"/>
              </w:rPr>
              <w:t>57</w:t>
            </w:r>
          </w:hyperlink>
        </w:p>
        <w:p>
          <w:pPr>
            <w:pStyle w:val="Contents4"/>
            <w:tabs>
              <w:tab w:val="clear" w:pos="8176"/>
              <w:tab w:val="right" w:pos="9026" w:leader="dot"/>
            </w:tabs>
            <w:rPr/>
          </w:pPr>
          <w:hyperlink w:anchor="__RefHeading___Toc944077_1738255347">
            <w:r>
              <w:rPr>
                <w:webHidden/>
                <w:rStyle w:val="IndexLink"/>
              </w:rPr>
              <w:t>911</w:t>
            </w:r>
            <w:r>
              <w:rPr>
                <w:rStyle w:val="IndexLink"/>
                <w:rtl w:val="true"/>
              </w:rPr>
              <w:t xml:space="preserve"> . </w:t>
            </w:r>
            <w:r>
              <w:rPr>
                <w:rStyle w:val="IndexLink"/>
                <w:rtl w:val="true"/>
              </w:rPr>
              <w:t xml:space="preserve">ترجمۀ بحار الأنوار ج </w:t>
            </w:r>
            <w:r>
              <w:rPr>
                <w:rStyle w:val="IndexLink"/>
              </w:rPr>
              <w:t>12</w:t>
            </w:r>
            <w:r>
              <w:rPr>
                <w:rStyle w:val="IndexLink"/>
                <w:rtl w:val="true"/>
              </w:rPr>
              <w:tab/>
            </w:r>
            <w:r>
              <w:rPr>
                <w:rStyle w:val="IndexLink"/>
              </w:rPr>
              <w:t>57</w:t>
            </w:r>
          </w:hyperlink>
        </w:p>
        <w:p>
          <w:pPr>
            <w:pStyle w:val="Contents4"/>
            <w:tabs>
              <w:tab w:val="clear" w:pos="8176"/>
              <w:tab w:val="right" w:pos="9026" w:leader="dot"/>
            </w:tabs>
            <w:rPr/>
          </w:pPr>
          <w:hyperlink w:anchor="__RefHeading___Toc944079_1738255347">
            <w:r>
              <w:rPr>
                <w:webHidden/>
                <w:rStyle w:val="IndexLink"/>
              </w:rPr>
              <w:t>912</w:t>
            </w:r>
            <w:r>
              <w:rPr>
                <w:rStyle w:val="IndexLink"/>
                <w:rtl w:val="true"/>
              </w:rPr>
              <w:t xml:space="preserve"> . </w:t>
            </w:r>
            <w:r>
              <w:rPr>
                <w:rStyle w:val="IndexLink"/>
                <w:rtl w:val="true"/>
              </w:rPr>
              <w:t xml:space="preserve">ترجمۀ بحار الأنوار ج </w:t>
            </w:r>
            <w:r>
              <w:rPr>
                <w:rStyle w:val="IndexLink"/>
              </w:rPr>
              <w:t>13</w:t>
            </w:r>
            <w:r>
              <w:rPr>
                <w:rStyle w:val="IndexLink"/>
                <w:rtl w:val="true"/>
              </w:rPr>
              <w:tab/>
            </w:r>
            <w:r>
              <w:rPr>
                <w:rStyle w:val="IndexLink"/>
              </w:rPr>
              <w:t>58</w:t>
            </w:r>
          </w:hyperlink>
        </w:p>
        <w:p>
          <w:pPr>
            <w:pStyle w:val="Contents4"/>
            <w:tabs>
              <w:tab w:val="clear" w:pos="8176"/>
              <w:tab w:val="right" w:pos="9026" w:leader="dot"/>
            </w:tabs>
            <w:rPr/>
          </w:pPr>
          <w:hyperlink w:anchor="__RefHeading___Toc944081_1738255347">
            <w:r>
              <w:rPr>
                <w:webHidden/>
                <w:rStyle w:val="IndexLink"/>
              </w:rPr>
              <w:t>913</w:t>
            </w:r>
            <w:r>
              <w:rPr>
                <w:rStyle w:val="IndexLink"/>
                <w:rtl w:val="true"/>
              </w:rPr>
              <w:t xml:space="preserve"> . </w:t>
            </w:r>
            <w:r>
              <w:rPr>
                <w:rStyle w:val="IndexLink"/>
                <w:rtl w:val="true"/>
              </w:rPr>
              <w:t xml:space="preserve">ترجمۀ بحار الأنوار ج </w:t>
            </w:r>
            <w:r>
              <w:rPr>
                <w:rStyle w:val="IndexLink"/>
              </w:rPr>
              <w:t>13</w:t>
            </w:r>
            <w:r>
              <w:rPr>
                <w:rStyle w:val="IndexLink"/>
                <w:rtl w:val="true"/>
              </w:rPr>
              <w:tab/>
            </w:r>
            <w:r>
              <w:rPr>
                <w:rStyle w:val="IndexLink"/>
              </w:rPr>
              <w:t>58</w:t>
            </w:r>
          </w:hyperlink>
        </w:p>
        <w:p>
          <w:pPr>
            <w:pStyle w:val="Contents4"/>
            <w:tabs>
              <w:tab w:val="clear" w:pos="8176"/>
              <w:tab w:val="right" w:pos="9026" w:leader="dot"/>
            </w:tabs>
            <w:rPr/>
          </w:pPr>
          <w:hyperlink w:anchor="__RefHeading___Toc944083_1738255347">
            <w:r>
              <w:rPr>
                <w:webHidden/>
                <w:rStyle w:val="IndexLink"/>
              </w:rPr>
              <w:t>914</w:t>
            </w:r>
            <w:r>
              <w:rPr>
                <w:rStyle w:val="IndexLink"/>
                <w:rtl w:val="true"/>
              </w:rPr>
              <w:t xml:space="preserve"> . </w:t>
            </w:r>
            <w:r>
              <w:rPr>
                <w:rStyle w:val="IndexLink"/>
                <w:rtl w:val="true"/>
              </w:rPr>
              <w:t xml:space="preserve">ترجمۀ بحار الأنوار ج </w:t>
            </w:r>
            <w:r>
              <w:rPr>
                <w:rStyle w:val="IndexLink"/>
              </w:rPr>
              <w:t>17</w:t>
            </w:r>
            <w:r>
              <w:rPr>
                <w:rStyle w:val="IndexLink"/>
                <w:rtl w:val="true"/>
              </w:rPr>
              <w:tab/>
            </w:r>
            <w:r>
              <w:rPr>
                <w:rStyle w:val="IndexLink"/>
              </w:rPr>
              <w:t>59</w:t>
            </w:r>
          </w:hyperlink>
        </w:p>
        <w:p>
          <w:pPr>
            <w:pStyle w:val="Contents4"/>
            <w:tabs>
              <w:tab w:val="clear" w:pos="8176"/>
              <w:tab w:val="right" w:pos="9026" w:leader="dot"/>
            </w:tabs>
            <w:rPr/>
          </w:pPr>
          <w:hyperlink w:anchor="__RefHeading___Toc944085_1738255347">
            <w:r>
              <w:rPr>
                <w:webHidden/>
                <w:rStyle w:val="IndexLink"/>
              </w:rPr>
              <w:t>915</w:t>
            </w:r>
            <w:r>
              <w:rPr>
                <w:rStyle w:val="IndexLink"/>
                <w:rtl w:val="true"/>
              </w:rPr>
              <w:t xml:space="preserve"> . </w:t>
            </w:r>
            <w:r>
              <w:rPr>
                <w:rStyle w:val="IndexLink"/>
                <w:rtl w:val="true"/>
              </w:rPr>
              <w:t xml:space="preserve">ترجمۀ بحار الأنوار ج </w:t>
            </w:r>
            <w:r>
              <w:rPr>
                <w:rStyle w:val="IndexLink"/>
              </w:rPr>
              <w:t>17</w:t>
            </w:r>
            <w:r>
              <w:rPr>
                <w:rStyle w:val="IndexLink"/>
                <w:rtl w:val="true"/>
              </w:rPr>
              <w:tab/>
            </w:r>
            <w:r>
              <w:rPr>
                <w:rStyle w:val="IndexLink"/>
              </w:rPr>
              <w:t>59</w:t>
            </w:r>
          </w:hyperlink>
        </w:p>
        <w:p>
          <w:pPr>
            <w:pStyle w:val="Contents4"/>
            <w:tabs>
              <w:tab w:val="clear" w:pos="8176"/>
              <w:tab w:val="right" w:pos="9026" w:leader="dot"/>
            </w:tabs>
            <w:rPr/>
          </w:pPr>
          <w:hyperlink w:anchor="__RefHeading___Toc944087_1738255347">
            <w:r>
              <w:rPr>
                <w:webHidden/>
                <w:rStyle w:val="IndexLink"/>
              </w:rPr>
              <w:t>916</w:t>
            </w:r>
            <w:r>
              <w:rPr>
                <w:rStyle w:val="IndexLink"/>
                <w:rtl w:val="true"/>
              </w:rPr>
              <w:t xml:space="preserve"> . </w:t>
            </w:r>
            <w:r>
              <w:rPr>
                <w:rStyle w:val="IndexLink"/>
                <w:rtl w:val="true"/>
              </w:rPr>
              <w:t>ترجمۀ توحید صدوق</w:t>
            </w:r>
            <w:r>
              <w:rPr>
                <w:rStyle w:val="IndexLink"/>
                <w:rtl w:val="true"/>
              </w:rPr>
              <w:tab/>
            </w:r>
            <w:r>
              <w:rPr>
                <w:rStyle w:val="IndexLink"/>
              </w:rPr>
              <w:t>60</w:t>
            </w:r>
          </w:hyperlink>
        </w:p>
        <w:p>
          <w:pPr>
            <w:pStyle w:val="Contents4"/>
            <w:tabs>
              <w:tab w:val="clear" w:pos="8176"/>
              <w:tab w:val="right" w:pos="9026" w:leader="dot"/>
            </w:tabs>
            <w:rPr/>
          </w:pPr>
          <w:hyperlink w:anchor="__RefHeading___Toc944089_1738255347">
            <w:r>
              <w:rPr>
                <w:webHidden/>
                <w:rStyle w:val="IndexLink"/>
              </w:rPr>
              <w:t>917</w:t>
            </w:r>
            <w:r>
              <w:rPr>
                <w:rStyle w:val="IndexLink"/>
                <w:rtl w:val="true"/>
              </w:rPr>
              <w:t xml:space="preserve"> . </w:t>
            </w:r>
            <w:r>
              <w:rPr>
                <w:rStyle w:val="IndexLink"/>
                <w:rtl w:val="true"/>
              </w:rPr>
              <w:t>ترجمۀ توحید مفضل</w:t>
            </w:r>
            <w:r>
              <w:rPr>
                <w:rStyle w:val="IndexLink"/>
                <w:rtl w:val="true"/>
              </w:rPr>
              <w:tab/>
            </w:r>
            <w:r>
              <w:rPr>
                <w:rStyle w:val="IndexLink"/>
              </w:rPr>
              <w:t>60</w:t>
            </w:r>
          </w:hyperlink>
        </w:p>
        <w:p>
          <w:pPr>
            <w:pStyle w:val="Contents4"/>
            <w:tabs>
              <w:tab w:val="clear" w:pos="8176"/>
              <w:tab w:val="right" w:pos="9026" w:leader="dot"/>
            </w:tabs>
            <w:rPr/>
          </w:pPr>
          <w:hyperlink w:anchor="__RefHeading___Toc944091_1738255347">
            <w:r>
              <w:rPr>
                <w:webHidden/>
                <w:rStyle w:val="IndexLink"/>
              </w:rPr>
              <w:t>918</w:t>
            </w:r>
            <w:r>
              <w:rPr>
                <w:rStyle w:val="IndexLink"/>
                <w:rtl w:val="true"/>
              </w:rPr>
              <w:t xml:space="preserve"> . </w:t>
            </w:r>
            <w:r>
              <w:rPr>
                <w:rStyle w:val="IndexLink"/>
                <w:rtl w:val="true"/>
              </w:rPr>
              <w:t>ترجمۀ توحید مفضل</w:t>
            </w:r>
            <w:r>
              <w:rPr>
                <w:rStyle w:val="IndexLink"/>
                <w:rtl w:val="true"/>
              </w:rPr>
              <w:tab/>
            </w:r>
            <w:r>
              <w:rPr>
                <w:rStyle w:val="IndexLink"/>
              </w:rPr>
              <w:t>62</w:t>
            </w:r>
          </w:hyperlink>
        </w:p>
        <w:p>
          <w:pPr>
            <w:pStyle w:val="Contents4"/>
            <w:tabs>
              <w:tab w:val="clear" w:pos="8176"/>
              <w:tab w:val="right" w:pos="9026" w:leader="dot"/>
            </w:tabs>
            <w:rPr/>
          </w:pPr>
          <w:hyperlink w:anchor="__RefHeading___Toc944093_1738255347">
            <w:r>
              <w:rPr>
                <w:webHidden/>
                <w:rStyle w:val="IndexLink"/>
              </w:rPr>
              <w:t>919</w:t>
            </w:r>
            <w:r>
              <w:rPr>
                <w:rStyle w:val="IndexLink"/>
                <w:rtl w:val="true"/>
              </w:rPr>
              <w:t xml:space="preserve"> . </w:t>
            </w:r>
            <w:r>
              <w:rPr>
                <w:rStyle w:val="IndexLink"/>
                <w:rtl w:val="true"/>
              </w:rPr>
              <w:t>ترجمۀ توحید مفضل</w:t>
            </w:r>
            <w:r>
              <w:rPr>
                <w:rStyle w:val="IndexLink"/>
                <w:rtl w:val="true"/>
              </w:rPr>
              <w:tab/>
            </w:r>
            <w:r>
              <w:rPr>
                <w:rStyle w:val="IndexLink"/>
              </w:rPr>
              <w:t>66</w:t>
            </w:r>
          </w:hyperlink>
        </w:p>
        <w:p>
          <w:pPr>
            <w:pStyle w:val="Contents4"/>
            <w:tabs>
              <w:tab w:val="clear" w:pos="8176"/>
              <w:tab w:val="right" w:pos="9026" w:leader="dot"/>
            </w:tabs>
            <w:rPr/>
          </w:pPr>
          <w:hyperlink w:anchor="__RefHeading___Toc944095_1738255347">
            <w:r>
              <w:rPr>
                <w:webHidden/>
                <w:rStyle w:val="IndexLink"/>
              </w:rPr>
              <w:t>920</w:t>
            </w:r>
            <w:r>
              <w:rPr>
                <w:rStyle w:val="IndexLink"/>
                <w:rtl w:val="true"/>
              </w:rPr>
              <w:t xml:space="preserve"> . </w:t>
            </w:r>
            <w:r>
              <w:rPr>
                <w:rStyle w:val="IndexLink"/>
                <w:rtl w:val="true"/>
              </w:rPr>
              <w:t>ترجمۀ توحید مفضل</w:t>
            </w:r>
            <w:r>
              <w:rPr>
                <w:rStyle w:val="IndexLink"/>
                <w:rtl w:val="true"/>
              </w:rPr>
              <w:tab/>
            </w:r>
            <w:r>
              <w:rPr>
                <w:rStyle w:val="IndexLink"/>
              </w:rPr>
              <w:t>66</w:t>
            </w:r>
          </w:hyperlink>
        </w:p>
        <w:p>
          <w:pPr>
            <w:pStyle w:val="Contents4"/>
            <w:tabs>
              <w:tab w:val="clear" w:pos="8176"/>
              <w:tab w:val="right" w:pos="9026" w:leader="dot"/>
            </w:tabs>
            <w:rPr/>
          </w:pPr>
          <w:hyperlink w:anchor="__RefHeading___Toc944097_1738255347">
            <w:r>
              <w:rPr>
                <w:webHidden/>
                <w:rStyle w:val="IndexLink"/>
              </w:rPr>
              <w:t>921</w:t>
            </w:r>
            <w:r>
              <w:rPr>
                <w:rStyle w:val="IndexLink"/>
                <w:rtl w:val="true"/>
              </w:rPr>
              <w:t xml:space="preserve"> . </w:t>
            </w:r>
            <w:r>
              <w:rPr>
                <w:rStyle w:val="IndexLink"/>
                <w:rtl w:val="true"/>
              </w:rPr>
              <w:t>ترجمۀ توقیعات مهدویه</w:t>
            </w:r>
            <w:r>
              <w:rPr>
                <w:rStyle w:val="IndexLink"/>
                <w:rtl w:val="true"/>
              </w:rPr>
              <w:tab/>
            </w:r>
            <w:r>
              <w:rPr>
                <w:rStyle w:val="IndexLink"/>
              </w:rPr>
              <w:t>67</w:t>
            </w:r>
          </w:hyperlink>
        </w:p>
        <w:p>
          <w:pPr>
            <w:pStyle w:val="Contents4"/>
            <w:tabs>
              <w:tab w:val="clear" w:pos="8176"/>
              <w:tab w:val="right" w:pos="9026" w:leader="dot"/>
            </w:tabs>
            <w:rPr/>
          </w:pPr>
          <w:hyperlink w:anchor="__RefHeading___Toc944099_1738255347">
            <w:r>
              <w:rPr>
                <w:webHidden/>
                <w:rStyle w:val="IndexLink"/>
              </w:rPr>
              <w:t>922</w:t>
            </w:r>
            <w:r>
              <w:rPr>
                <w:rStyle w:val="IndexLink"/>
                <w:rtl w:val="true"/>
              </w:rPr>
              <w:t xml:space="preserve"> . </w:t>
            </w:r>
            <w:r>
              <w:rPr>
                <w:rStyle w:val="IndexLink"/>
                <w:rtl w:val="true"/>
              </w:rPr>
              <w:t>ترجمۀ ثواب الأعمال شیخ صدوق</w:t>
            </w:r>
            <w:r>
              <w:rPr>
                <w:rStyle w:val="IndexLink"/>
                <w:rtl w:val="true"/>
              </w:rPr>
              <w:tab/>
            </w:r>
            <w:r>
              <w:rPr>
                <w:rStyle w:val="IndexLink"/>
              </w:rPr>
              <w:t>67</w:t>
            </w:r>
          </w:hyperlink>
        </w:p>
        <w:p>
          <w:pPr>
            <w:pStyle w:val="Contents4"/>
            <w:tabs>
              <w:tab w:val="clear" w:pos="8176"/>
              <w:tab w:val="right" w:pos="9026" w:leader="dot"/>
            </w:tabs>
            <w:rPr/>
          </w:pPr>
          <w:hyperlink w:anchor="__RefHeading___Toc944101_1738255347">
            <w:r>
              <w:rPr>
                <w:webHidden/>
                <w:rStyle w:val="IndexLink"/>
              </w:rPr>
              <w:t>923</w:t>
            </w:r>
            <w:r>
              <w:rPr>
                <w:rStyle w:val="IndexLink"/>
                <w:rtl w:val="true"/>
              </w:rPr>
              <w:t xml:space="preserve"> . </w:t>
            </w:r>
            <w:r>
              <w:rPr>
                <w:rStyle w:val="IndexLink"/>
                <w:rtl w:val="true"/>
              </w:rPr>
              <w:t>ترجمۀ ثواب الأعمال و عقاب الأعمال شیخ صدوق</w:t>
            </w:r>
            <w:r>
              <w:rPr>
                <w:rStyle w:val="IndexLink"/>
                <w:rtl w:val="true"/>
              </w:rPr>
              <w:tab/>
            </w:r>
            <w:r>
              <w:rPr>
                <w:rStyle w:val="IndexLink"/>
              </w:rPr>
              <w:t>68</w:t>
            </w:r>
          </w:hyperlink>
        </w:p>
        <w:p>
          <w:pPr>
            <w:pStyle w:val="Contents4"/>
            <w:tabs>
              <w:tab w:val="clear" w:pos="8176"/>
              <w:tab w:val="right" w:pos="9026" w:leader="dot"/>
            </w:tabs>
            <w:rPr/>
          </w:pPr>
          <w:hyperlink w:anchor="__RefHeading___Toc944103_1738255347">
            <w:r>
              <w:rPr>
                <w:webHidden/>
                <w:rStyle w:val="IndexLink"/>
              </w:rPr>
              <w:t>924</w:t>
            </w:r>
            <w:r>
              <w:rPr>
                <w:rStyle w:val="IndexLink"/>
                <w:rtl w:val="true"/>
              </w:rPr>
              <w:t xml:space="preserve"> . </w:t>
            </w:r>
            <w:r>
              <w:rPr>
                <w:rStyle w:val="IndexLink"/>
                <w:rtl w:val="true"/>
              </w:rPr>
              <w:t>ترجمۀ ثواب الأعمال و عقاب الأعمال شیخ صدوق</w:t>
            </w:r>
            <w:r>
              <w:rPr>
                <w:rStyle w:val="IndexLink"/>
                <w:rtl w:val="true"/>
              </w:rPr>
              <w:tab/>
            </w:r>
            <w:r>
              <w:rPr>
                <w:rStyle w:val="IndexLink"/>
              </w:rPr>
              <w:t>68</w:t>
            </w:r>
          </w:hyperlink>
        </w:p>
        <w:p>
          <w:pPr>
            <w:pStyle w:val="Contents4"/>
            <w:tabs>
              <w:tab w:val="clear" w:pos="8176"/>
              <w:tab w:val="right" w:pos="9026" w:leader="dot"/>
            </w:tabs>
            <w:rPr/>
          </w:pPr>
          <w:hyperlink w:anchor="__RefHeading___Toc944105_1738255347">
            <w:r>
              <w:rPr>
                <w:webHidden/>
                <w:rStyle w:val="IndexLink"/>
              </w:rPr>
              <w:t>925</w:t>
            </w:r>
            <w:r>
              <w:rPr>
                <w:rStyle w:val="IndexLink"/>
                <w:rtl w:val="true"/>
              </w:rPr>
              <w:t xml:space="preserve"> . </w:t>
            </w:r>
            <w:r>
              <w:rPr>
                <w:rStyle w:val="IndexLink"/>
                <w:rtl w:val="true"/>
              </w:rPr>
              <w:t xml:space="preserve">ترجمۀ جامع الأخبار </w:t>
            </w:r>
            <w:r>
              <w:rPr>
                <w:rStyle w:val="IndexLink"/>
                <w:rtl w:val="true"/>
              </w:rPr>
              <w:t>(</w:t>
            </w:r>
            <w:r>
              <w:rPr>
                <w:rStyle w:val="IndexLink"/>
                <w:rtl w:val="true"/>
              </w:rPr>
              <w:t>ترجمۀ معارج الیقین</w:t>
            </w:r>
            <w:r>
              <w:rPr>
                <w:rStyle w:val="IndexLink"/>
                <w:rtl w:val="true"/>
              </w:rPr>
              <w:t>)</w:t>
              <w:tab/>
            </w:r>
            <w:r>
              <w:rPr>
                <w:rStyle w:val="IndexLink"/>
              </w:rPr>
              <w:t>69</w:t>
            </w:r>
          </w:hyperlink>
        </w:p>
        <w:p>
          <w:pPr>
            <w:pStyle w:val="Contents4"/>
            <w:tabs>
              <w:tab w:val="clear" w:pos="8176"/>
              <w:tab w:val="right" w:pos="9026" w:leader="dot"/>
            </w:tabs>
            <w:rPr/>
          </w:pPr>
          <w:hyperlink w:anchor="__RefHeading___Toc944107_1738255347">
            <w:r>
              <w:rPr>
                <w:webHidden/>
                <w:rStyle w:val="IndexLink"/>
              </w:rPr>
              <w:t>926</w:t>
            </w:r>
            <w:r>
              <w:rPr>
                <w:rStyle w:val="IndexLink"/>
                <w:rtl w:val="true"/>
              </w:rPr>
              <w:t xml:space="preserve"> . </w:t>
            </w:r>
            <w:r>
              <w:rPr>
                <w:rStyle w:val="IndexLink"/>
                <w:rtl w:val="true"/>
              </w:rPr>
              <w:t>ترجمۀ چهل کلمه از امیر المؤمنین علیه السلام به نظم</w:t>
            </w:r>
            <w:r>
              <w:rPr>
                <w:rStyle w:val="IndexLink"/>
                <w:rtl w:val="true"/>
              </w:rPr>
              <w:tab/>
            </w:r>
            <w:r>
              <w:rPr>
                <w:rStyle w:val="IndexLink"/>
              </w:rPr>
              <w:t>70</w:t>
            </w:r>
          </w:hyperlink>
        </w:p>
        <w:p>
          <w:pPr>
            <w:pStyle w:val="Contents4"/>
            <w:tabs>
              <w:tab w:val="clear" w:pos="8176"/>
              <w:tab w:val="right" w:pos="9026" w:leader="dot"/>
            </w:tabs>
            <w:rPr/>
          </w:pPr>
          <w:hyperlink w:anchor="__RefHeading___Toc944109_1738255347">
            <w:r>
              <w:rPr>
                <w:webHidden/>
                <w:rStyle w:val="IndexLink"/>
              </w:rPr>
              <w:t>927</w:t>
            </w:r>
            <w:r>
              <w:rPr>
                <w:rStyle w:val="IndexLink"/>
                <w:rtl w:val="true"/>
              </w:rPr>
              <w:t xml:space="preserve"> . </w:t>
            </w:r>
            <w:r>
              <w:rPr>
                <w:rStyle w:val="IndexLink"/>
                <w:rtl w:val="true"/>
              </w:rPr>
              <w:t>ترجمۀ حدیث احتجاج سعد بن عبد اللّه قمی</w:t>
            </w:r>
            <w:r>
              <w:rPr>
                <w:rStyle w:val="IndexLink"/>
                <w:rtl w:val="true"/>
              </w:rPr>
              <w:tab/>
            </w:r>
            <w:r>
              <w:rPr>
                <w:rStyle w:val="IndexLink"/>
              </w:rPr>
              <w:t>71</w:t>
            </w:r>
          </w:hyperlink>
        </w:p>
        <w:p>
          <w:pPr>
            <w:pStyle w:val="Contents4"/>
            <w:tabs>
              <w:tab w:val="clear" w:pos="8176"/>
              <w:tab w:val="right" w:pos="9026" w:leader="dot"/>
            </w:tabs>
            <w:rPr/>
          </w:pPr>
          <w:hyperlink w:anchor="__RefHeading___Toc944111_1738255347">
            <w:r>
              <w:rPr>
                <w:webHidden/>
                <w:rStyle w:val="IndexLink"/>
              </w:rPr>
              <w:t>928</w:t>
            </w:r>
            <w:r>
              <w:rPr>
                <w:rStyle w:val="IndexLink"/>
                <w:rtl w:val="true"/>
              </w:rPr>
              <w:t xml:space="preserve"> . </w:t>
            </w:r>
            <w:r>
              <w:rPr>
                <w:rStyle w:val="IndexLink"/>
                <w:rtl w:val="true"/>
              </w:rPr>
              <w:t>ترجمۀ حدیث احکام کسوف و خسوف</w:t>
            </w:r>
            <w:r>
              <w:rPr>
                <w:rStyle w:val="IndexLink"/>
                <w:rtl w:val="true"/>
              </w:rPr>
              <w:tab/>
            </w:r>
            <w:r>
              <w:rPr>
                <w:rStyle w:val="IndexLink"/>
              </w:rPr>
              <w:t>72</w:t>
            </w:r>
          </w:hyperlink>
        </w:p>
        <w:p>
          <w:pPr>
            <w:pStyle w:val="Contents4"/>
            <w:tabs>
              <w:tab w:val="clear" w:pos="8176"/>
              <w:tab w:val="right" w:pos="9026" w:leader="dot"/>
            </w:tabs>
            <w:rPr/>
          </w:pPr>
          <w:hyperlink w:anchor="__RefHeading___Toc944113_1738255347">
            <w:r>
              <w:rPr>
                <w:webHidden/>
                <w:rStyle w:val="IndexLink"/>
              </w:rPr>
              <w:t>929</w:t>
            </w:r>
            <w:r>
              <w:rPr>
                <w:rStyle w:val="IndexLink"/>
                <w:rtl w:val="true"/>
              </w:rPr>
              <w:t xml:space="preserve"> . </w:t>
            </w:r>
            <w:r>
              <w:rPr>
                <w:rStyle w:val="IndexLink"/>
                <w:rtl w:val="true"/>
              </w:rPr>
              <w:t>ترجمۀ حدیث اصبغ بن نباته به اسناد شیخ الإسلام علی همدانی</w:t>
            </w:r>
            <w:r>
              <w:rPr>
                <w:rStyle w:val="IndexLink"/>
                <w:rtl w:val="true"/>
              </w:rPr>
              <w:tab/>
            </w:r>
            <w:r>
              <w:rPr>
                <w:rStyle w:val="IndexLink"/>
              </w:rPr>
              <w:t>72</w:t>
            </w:r>
          </w:hyperlink>
        </w:p>
        <w:p>
          <w:pPr>
            <w:pStyle w:val="Contents4"/>
            <w:tabs>
              <w:tab w:val="clear" w:pos="8176"/>
              <w:tab w:val="right" w:pos="9026" w:leader="dot"/>
            </w:tabs>
            <w:rPr/>
          </w:pPr>
          <w:hyperlink w:anchor="__RefHeading___Toc944115_1738255347">
            <w:r>
              <w:rPr>
                <w:webHidden/>
                <w:rStyle w:val="IndexLink"/>
              </w:rPr>
              <w:t>930</w:t>
            </w:r>
            <w:r>
              <w:rPr>
                <w:rStyle w:val="IndexLink"/>
                <w:rtl w:val="true"/>
              </w:rPr>
              <w:t xml:space="preserve"> . </w:t>
            </w:r>
            <w:r>
              <w:rPr>
                <w:rStyle w:val="IndexLink"/>
                <w:rtl w:val="true"/>
              </w:rPr>
              <w:t>ترجمۀ حدیث اصبغ بن نباته با سلمان فارسی</w:t>
            </w:r>
            <w:r>
              <w:rPr>
                <w:rStyle w:val="IndexLink"/>
                <w:rtl w:val="true"/>
              </w:rPr>
              <w:tab/>
            </w:r>
            <w:r>
              <w:rPr>
                <w:rStyle w:val="IndexLink"/>
              </w:rPr>
              <w:t>72</w:t>
            </w:r>
          </w:hyperlink>
        </w:p>
        <w:p>
          <w:pPr>
            <w:pStyle w:val="Contents4"/>
            <w:tabs>
              <w:tab w:val="clear" w:pos="8176"/>
              <w:tab w:val="right" w:pos="9026" w:leader="dot"/>
            </w:tabs>
            <w:rPr/>
          </w:pPr>
          <w:hyperlink w:anchor="__RefHeading___Toc944117_1738255347">
            <w:r>
              <w:rPr>
                <w:webHidden/>
                <w:rStyle w:val="IndexLink"/>
              </w:rPr>
              <w:t>931</w:t>
            </w:r>
            <w:r>
              <w:rPr>
                <w:rStyle w:val="IndexLink"/>
                <w:rtl w:val="true"/>
              </w:rPr>
              <w:t xml:space="preserve"> . </w:t>
            </w:r>
            <w:r>
              <w:rPr>
                <w:rStyle w:val="IndexLink"/>
                <w:rtl w:val="true"/>
              </w:rPr>
              <w:t>ترجمۀ حدیث تزویج حضرت فاطمه علیها 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944119_1738255347">
            <w:r>
              <w:rPr>
                <w:webHidden/>
                <w:rStyle w:val="IndexLink"/>
              </w:rPr>
              <w:t>932</w:t>
            </w:r>
            <w:r>
              <w:rPr>
                <w:rStyle w:val="IndexLink"/>
                <w:rtl w:val="true"/>
              </w:rPr>
              <w:t xml:space="preserve"> . </w:t>
            </w:r>
            <w:r>
              <w:rPr>
                <w:rStyle w:val="IndexLink"/>
                <w:rtl w:val="true"/>
              </w:rPr>
              <w:t>ترجمۀ حدیث التمثیل</w:t>
            </w:r>
            <w:r>
              <w:rPr>
                <w:rStyle w:val="IndexLink"/>
                <w:rtl w:val="true"/>
              </w:rPr>
              <w:tab/>
            </w:r>
            <w:r>
              <w:rPr>
                <w:rStyle w:val="IndexLink"/>
              </w:rPr>
              <w:t>73</w:t>
            </w:r>
          </w:hyperlink>
        </w:p>
        <w:p>
          <w:pPr>
            <w:pStyle w:val="Contents4"/>
            <w:tabs>
              <w:tab w:val="clear" w:pos="8176"/>
              <w:tab w:val="right" w:pos="9026" w:leader="dot"/>
            </w:tabs>
            <w:rPr/>
          </w:pPr>
          <w:hyperlink w:anchor="__RefHeading___Toc944121_1738255347">
            <w:r>
              <w:rPr>
                <w:webHidden/>
                <w:rStyle w:val="IndexLink"/>
              </w:rPr>
              <w:t>933</w:t>
            </w:r>
            <w:r>
              <w:rPr>
                <w:rStyle w:val="IndexLink"/>
                <w:rtl w:val="true"/>
              </w:rPr>
              <w:t xml:space="preserve"> . </w:t>
            </w:r>
            <w:r>
              <w:rPr>
                <w:rStyle w:val="IndexLink"/>
                <w:rtl w:val="true"/>
              </w:rPr>
              <w:t>ترجمۀ حدیث جنود عقل و جهل و چند حدیث دیگر</w:t>
            </w:r>
            <w:r>
              <w:rPr>
                <w:rStyle w:val="IndexLink"/>
                <w:rtl w:val="true"/>
              </w:rPr>
              <w:tab/>
            </w:r>
            <w:r>
              <w:rPr>
                <w:rStyle w:val="IndexLink"/>
              </w:rPr>
              <w:t>73</w:t>
            </w:r>
          </w:hyperlink>
        </w:p>
        <w:p>
          <w:pPr>
            <w:pStyle w:val="Contents4"/>
            <w:tabs>
              <w:tab w:val="clear" w:pos="8176"/>
              <w:tab w:val="right" w:pos="9026" w:leader="dot"/>
            </w:tabs>
            <w:rPr/>
          </w:pPr>
          <w:hyperlink w:anchor="__RefHeading___Toc944123_1738255347">
            <w:r>
              <w:rPr>
                <w:webHidden/>
                <w:rStyle w:val="IndexLink"/>
              </w:rPr>
              <w:t>934</w:t>
            </w:r>
            <w:r>
              <w:rPr>
                <w:rStyle w:val="IndexLink"/>
                <w:rtl w:val="true"/>
              </w:rPr>
              <w:t xml:space="preserve"> . </w:t>
            </w:r>
            <w:r>
              <w:rPr>
                <w:rStyle w:val="IndexLink"/>
                <w:rtl w:val="true"/>
              </w:rPr>
              <w:t>ترجمۀ حدیث حقیقت</w:t>
            </w:r>
            <w:r>
              <w:rPr>
                <w:rStyle w:val="IndexLink"/>
                <w:rtl w:val="true"/>
              </w:rPr>
              <w:tab/>
            </w:r>
            <w:r>
              <w:rPr>
                <w:rStyle w:val="IndexLink"/>
              </w:rPr>
              <w:t>73</w:t>
            </w:r>
          </w:hyperlink>
        </w:p>
        <w:p>
          <w:pPr>
            <w:pStyle w:val="Contents4"/>
            <w:tabs>
              <w:tab w:val="clear" w:pos="8176"/>
              <w:tab w:val="right" w:pos="9026" w:leader="dot"/>
            </w:tabs>
            <w:rPr/>
          </w:pPr>
          <w:hyperlink w:anchor="__RefHeading___Toc944125_1738255347">
            <w:r>
              <w:rPr>
                <w:webHidden/>
                <w:rStyle w:val="IndexLink"/>
              </w:rPr>
              <w:t>935</w:t>
            </w:r>
            <w:r>
              <w:rPr>
                <w:rStyle w:val="IndexLink"/>
                <w:rtl w:val="true"/>
              </w:rPr>
              <w:t xml:space="preserve"> . </w:t>
            </w:r>
            <w:r>
              <w:rPr>
                <w:rStyle w:val="IndexLink"/>
                <w:rtl w:val="true"/>
              </w:rPr>
              <w:t>ترجمۀ حدیث دوم از شرح اربعین</w:t>
            </w:r>
            <w:r>
              <w:rPr>
                <w:rStyle w:val="IndexLink"/>
                <w:rtl w:val="true"/>
              </w:rPr>
              <w:tab/>
            </w:r>
            <w:r>
              <w:rPr>
                <w:rStyle w:val="IndexLink"/>
              </w:rPr>
              <w:t>74</w:t>
            </w:r>
          </w:hyperlink>
        </w:p>
        <w:p>
          <w:pPr>
            <w:pStyle w:val="Contents4"/>
            <w:tabs>
              <w:tab w:val="clear" w:pos="8176"/>
              <w:tab w:val="right" w:pos="9026" w:leader="dot"/>
            </w:tabs>
            <w:rPr/>
          </w:pPr>
          <w:hyperlink w:anchor="__RefHeading___Toc944127_1738255347">
            <w:r>
              <w:rPr>
                <w:webHidden/>
                <w:rStyle w:val="IndexLink"/>
              </w:rPr>
              <w:t>936</w:t>
            </w:r>
            <w:r>
              <w:rPr>
                <w:rStyle w:val="IndexLink"/>
                <w:rtl w:val="true"/>
              </w:rPr>
              <w:t xml:space="preserve"> . </w:t>
            </w:r>
            <w:r>
              <w:rPr>
                <w:rStyle w:val="IndexLink"/>
                <w:rtl w:val="true"/>
              </w:rPr>
              <w:t xml:space="preserve">ترجمۀ حدیث رجاء بن أبی‌الضحاک </w:t>
            </w:r>
            <w:r>
              <w:rPr>
                <w:rStyle w:val="IndexLink"/>
                <w:rtl w:val="true"/>
              </w:rPr>
              <w:t>(</w:t>
            </w:r>
            <w:r>
              <w:rPr>
                <w:rStyle w:val="IndexLink"/>
                <w:rtl w:val="true"/>
              </w:rPr>
              <w:t>ترجمۀ اعمال رضا علیه السلام در راه</w:t>
            </w:r>
            <w:r>
              <w:rPr>
                <w:rStyle w:val="IndexLink"/>
                <w:rtl w:val="true"/>
              </w:rPr>
              <w:tab/>
            </w:r>
            <w:r>
              <w:rPr>
                <w:rStyle w:val="IndexLink"/>
              </w:rPr>
              <w:t>74</w:t>
            </w:r>
          </w:hyperlink>
        </w:p>
        <w:p>
          <w:pPr>
            <w:pStyle w:val="Contents4"/>
            <w:tabs>
              <w:tab w:val="clear" w:pos="8176"/>
              <w:tab w:val="right" w:pos="9026" w:leader="dot"/>
            </w:tabs>
            <w:rPr/>
          </w:pPr>
          <w:hyperlink w:anchor="__RefHeading___Toc944129_1738255347">
            <w:r>
              <w:rPr>
                <w:webHidden/>
                <w:rStyle w:val="IndexLink"/>
              </w:rPr>
              <w:t>937</w:t>
            </w:r>
            <w:r>
              <w:rPr>
                <w:rStyle w:val="IndexLink"/>
                <w:rtl w:val="true"/>
              </w:rPr>
              <w:t xml:space="preserve"> . </w:t>
            </w:r>
            <w:r>
              <w:rPr>
                <w:rStyle w:val="IndexLink"/>
                <w:rtl w:val="true"/>
              </w:rPr>
              <w:t>ترجمۀ حدیث طرماح</w:t>
            </w:r>
            <w:r>
              <w:rPr>
                <w:rStyle w:val="IndexLink"/>
                <w:rtl w:val="true"/>
              </w:rPr>
              <w:tab/>
            </w:r>
            <w:r>
              <w:rPr>
                <w:rStyle w:val="IndexLink"/>
              </w:rPr>
              <w:t>75</w:t>
            </w:r>
          </w:hyperlink>
        </w:p>
        <w:p>
          <w:pPr>
            <w:pStyle w:val="Contents4"/>
            <w:tabs>
              <w:tab w:val="clear" w:pos="8176"/>
              <w:tab w:val="right" w:pos="9026" w:leader="dot"/>
            </w:tabs>
            <w:rPr/>
          </w:pPr>
          <w:hyperlink w:anchor="__RefHeading___Toc944131_1738255347">
            <w:r>
              <w:rPr>
                <w:webHidden/>
                <w:rStyle w:val="IndexLink"/>
              </w:rPr>
              <w:t>938</w:t>
            </w:r>
            <w:r>
              <w:rPr>
                <w:rStyle w:val="IndexLink"/>
                <w:rtl w:val="true"/>
              </w:rPr>
              <w:t xml:space="preserve"> . </w:t>
            </w:r>
            <w:r>
              <w:rPr>
                <w:rStyle w:val="IndexLink"/>
                <w:rtl w:val="true"/>
              </w:rPr>
              <w:t>ترجمۀ حدیث عرض الدین عبدالعظیم حسنی علیه السلام</w:t>
            </w:r>
            <w:r>
              <w:rPr>
                <w:rStyle w:val="IndexLink"/>
                <w:rtl w:val="true"/>
              </w:rPr>
              <w:tab/>
            </w:r>
            <w:r>
              <w:rPr>
                <w:rStyle w:val="IndexLink"/>
              </w:rPr>
              <w:t>75</w:t>
            </w:r>
          </w:hyperlink>
        </w:p>
        <w:p>
          <w:pPr>
            <w:pStyle w:val="Contents4"/>
            <w:tabs>
              <w:tab w:val="clear" w:pos="8176"/>
              <w:tab w:val="right" w:pos="9026" w:leader="dot"/>
            </w:tabs>
            <w:rPr/>
          </w:pPr>
          <w:hyperlink w:anchor="__RefHeading___Toc944133_1738255347">
            <w:r>
              <w:rPr>
                <w:webHidden/>
                <w:rStyle w:val="IndexLink"/>
              </w:rPr>
              <w:t>939</w:t>
            </w:r>
            <w:r>
              <w:rPr>
                <w:rStyle w:val="IndexLink"/>
                <w:rtl w:val="true"/>
              </w:rPr>
              <w:t xml:space="preserve"> . </w:t>
            </w:r>
            <w:r>
              <w:rPr>
                <w:rStyle w:val="IndexLink"/>
                <w:rtl w:val="true"/>
              </w:rPr>
              <w:t>ترجمۀ حدیث عنوان بصری</w:t>
            </w:r>
            <w:r>
              <w:rPr>
                <w:rStyle w:val="IndexLink"/>
                <w:rtl w:val="true"/>
              </w:rPr>
              <w:tab/>
            </w:r>
            <w:r>
              <w:rPr>
                <w:rStyle w:val="IndexLink"/>
              </w:rPr>
              <w:t>76</w:t>
            </w:r>
          </w:hyperlink>
        </w:p>
        <w:p>
          <w:pPr>
            <w:pStyle w:val="Contents4"/>
            <w:tabs>
              <w:tab w:val="clear" w:pos="8176"/>
              <w:tab w:val="right" w:pos="9026" w:leader="dot"/>
            </w:tabs>
            <w:rPr/>
          </w:pPr>
          <w:hyperlink w:anchor="__RefHeading___Toc944135_1738255347">
            <w:r>
              <w:rPr>
                <w:webHidden/>
                <w:rStyle w:val="IndexLink"/>
              </w:rPr>
              <w:t>940</w:t>
            </w:r>
            <w:r>
              <w:rPr>
                <w:rStyle w:val="IndexLink"/>
                <w:rtl w:val="true"/>
              </w:rPr>
              <w:t xml:space="preserve"> . </w:t>
            </w:r>
            <w:r>
              <w:rPr>
                <w:rStyle w:val="IndexLink"/>
                <w:rtl w:val="true"/>
              </w:rPr>
              <w:t xml:space="preserve">ترجمۀ حدیث غمامه </w:t>
            </w:r>
            <w:r>
              <w:rPr>
                <w:rStyle w:val="IndexLink"/>
                <w:rtl w:val="true"/>
              </w:rPr>
              <w:t>(</w:t>
            </w:r>
            <w:r>
              <w:rPr>
                <w:rStyle w:val="IndexLink"/>
                <w:rtl w:val="true"/>
              </w:rPr>
              <w:t>بساط</w:t>
            </w:r>
            <w:r>
              <w:rPr>
                <w:rStyle w:val="IndexLink"/>
                <w:rtl w:val="true"/>
              </w:rPr>
              <w:t>)</w:t>
              <w:tab/>
            </w:r>
            <w:r>
              <w:rPr>
                <w:rStyle w:val="IndexLink"/>
              </w:rPr>
              <w:t>76</w:t>
            </w:r>
          </w:hyperlink>
        </w:p>
        <w:p>
          <w:pPr>
            <w:pStyle w:val="Contents4"/>
            <w:tabs>
              <w:tab w:val="clear" w:pos="8176"/>
              <w:tab w:val="right" w:pos="9026" w:leader="dot"/>
            </w:tabs>
            <w:rPr/>
          </w:pPr>
          <w:hyperlink w:anchor="__RefHeading___Toc944137_1738255347">
            <w:r>
              <w:rPr>
                <w:webHidden/>
                <w:rStyle w:val="IndexLink"/>
              </w:rPr>
              <w:t>941</w:t>
            </w:r>
            <w:r>
              <w:rPr>
                <w:rStyle w:val="IndexLink"/>
                <w:rtl w:val="true"/>
              </w:rPr>
              <w:t xml:space="preserve"> . </w:t>
            </w:r>
            <w:r>
              <w:rPr>
                <w:rStyle w:val="IndexLink"/>
                <w:rtl w:val="true"/>
              </w:rPr>
              <w:t xml:space="preserve">ترجمۀ حدیث غمامه </w:t>
            </w:r>
            <w:r>
              <w:rPr>
                <w:rStyle w:val="IndexLink"/>
                <w:rtl w:val="true"/>
              </w:rPr>
              <w:t>(</w:t>
            </w:r>
            <w:r>
              <w:rPr>
                <w:rStyle w:val="IndexLink"/>
                <w:rtl w:val="true"/>
              </w:rPr>
              <w:t>بساط</w:t>
            </w:r>
            <w:r>
              <w:rPr>
                <w:rStyle w:val="IndexLink"/>
                <w:rtl w:val="true"/>
              </w:rPr>
              <w:t>)</w:t>
              <w:tab/>
            </w:r>
            <w:r>
              <w:rPr>
                <w:rStyle w:val="IndexLink"/>
              </w:rPr>
              <w:t>77</w:t>
            </w:r>
          </w:hyperlink>
        </w:p>
        <w:p>
          <w:pPr>
            <w:pStyle w:val="Contents4"/>
            <w:tabs>
              <w:tab w:val="clear" w:pos="8176"/>
              <w:tab w:val="right" w:pos="9026" w:leader="dot"/>
            </w:tabs>
            <w:rPr/>
          </w:pPr>
          <w:hyperlink w:anchor="__RefHeading___Toc944139_1738255347">
            <w:r>
              <w:rPr>
                <w:webHidden/>
                <w:rStyle w:val="IndexLink"/>
              </w:rPr>
              <w:t>942</w:t>
            </w:r>
            <w:r>
              <w:rPr>
                <w:rStyle w:val="IndexLink"/>
                <w:rtl w:val="true"/>
              </w:rPr>
              <w:t xml:space="preserve"> . </w:t>
            </w:r>
            <w:r>
              <w:rPr>
                <w:rStyle w:val="IndexLink"/>
                <w:rtl w:val="true"/>
              </w:rPr>
              <w:t>ترجمۀ حدیث کساء</w:t>
            </w:r>
            <w:r>
              <w:rPr>
                <w:rStyle w:val="IndexLink"/>
                <w:rtl w:val="true"/>
              </w:rPr>
              <w:tab/>
            </w:r>
            <w:r>
              <w:rPr>
                <w:rStyle w:val="IndexLink"/>
              </w:rPr>
              <w:t>77</w:t>
            </w:r>
          </w:hyperlink>
        </w:p>
        <w:p>
          <w:pPr>
            <w:pStyle w:val="Contents4"/>
            <w:tabs>
              <w:tab w:val="clear" w:pos="8176"/>
              <w:tab w:val="right" w:pos="9026" w:leader="dot"/>
            </w:tabs>
            <w:rPr/>
          </w:pPr>
          <w:hyperlink w:anchor="__RefHeading___Toc944141_1738255347">
            <w:r>
              <w:rPr>
                <w:webHidden/>
                <w:rStyle w:val="IndexLink"/>
              </w:rPr>
              <w:t>943</w:t>
            </w:r>
            <w:r>
              <w:rPr>
                <w:rStyle w:val="IndexLink"/>
                <w:rtl w:val="true"/>
              </w:rPr>
              <w:t xml:space="preserve"> . </w:t>
            </w:r>
            <w:r>
              <w:rPr>
                <w:rStyle w:val="IndexLink"/>
                <w:rtl w:val="true"/>
              </w:rPr>
              <w:t>ترجمۀ حدیث مصافحه و چند حدیث دیگر</w:t>
            </w:r>
            <w:r>
              <w:rPr>
                <w:rStyle w:val="IndexLink"/>
                <w:rtl w:val="true"/>
              </w:rPr>
              <w:tab/>
            </w:r>
            <w:r>
              <w:rPr>
                <w:rStyle w:val="IndexLink"/>
              </w:rPr>
              <w:t>78</w:t>
            </w:r>
          </w:hyperlink>
        </w:p>
        <w:p>
          <w:pPr>
            <w:pStyle w:val="Contents4"/>
            <w:tabs>
              <w:tab w:val="clear" w:pos="8176"/>
              <w:tab w:val="right" w:pos="9026" w:leader="dot"/>
            </w:tabs>
            <w:rPr/>
          </w:pPr>
          <w:hyperlink w:anchor="__RefHeading___Toc944143_1738255347">
            <w:r>
              <w:rPr>
                <w:webHidden/>
                <w:rStyle w:val="IndexLink"/>
              </w:rPr>
              <w:t>944</w:t>
            </w:r>
            <w:r>
              <w:rPr>
                <w:rStyle w:val="IndexLink"/>
                <w:rtl w:val="true"/>
              </w:rPr>
              <w:t xml:space="preserve"> . </w:t>
            </w:r>
            <w:r>
              <w:rPr>
                <w:rStyle w:val="IndexLink"/>
                <w:rtl w:val="true"/>
              </w:rPr>
              <w:t>ترجمۀ حدیث نبوی به نظم</w:t>
            </w:r>
            <w:r>
              <w:rPr>
                <w:rStyle w:val="IndexLink"/>
                <w:rtl w:val="true"/>
              </w:rPr>
              <w:tab/>
            </w:r>
            <w:r>
              <w:rPr>
                <w:rStyle w:val="IndexLink"/>
              </w:rPr>
              <w:t>78</w:t>
            </w:r>
          </w:hyperlink>
        </w:p>
        <w:p>
          <w:pPr>
            <w:pStyle w:val="Contents4"/>
            <w:tabs>
              <w:tab w:val="clear" w:pos="8176"/>
              <w:tab w:val="right" w:pos="9026" w:leader="dot"/>
            </w:tabs>
            <w:rPr/>
          </w:pPr>
          <w:hyperlink w:anchor="__RefHeading___Toc944145_1738255347">
            <w:r>
              <w:rPr>
                <w:webHidden/>
                <w:rStyle w:val="IndexLink"/>
              </w:rPr>
              <w:t>945</w:t>
            </w:r>
            <w:r>
              <w:rPr>
                <w:rStyle w:val="IndexLink"/>
                <w:rtl w:val="true"/>
              </w:rPr>
              <w:t xml:space="preserve"> . </w:t>
            </w:r>
            <w:r>
              <w:rPr>
                <w:rStyle w:val="IndexLink"/>
                <w:rtl w:val="true"/>
              </w:rPr>
              <w:t>ترجمۀ حدیثی از اصول کافی دربارۀ قیامت</w:t>
            </w:r>
            <w:r>
              <w:rPr>
                <w:rStyle w:val="IndexLink"/>
                <w:rtl w:val="true"/>
              </w:rPr>
              <w:tab/>
            </w:r>
            <w:r>
              <w:rPr>
                <w:rStyle w:val="IndexLink"/>
              </w:rPr>
              <w:t>79</w:t>
            </w:r>
          </w:hyperlink>
        </w:p>
        <w:p>
          <w:pPr>
            <w:pStyle w:val="Contents4"/>
            <w:tabs>
              <w:tab w:val="clear" w:pos="8176"/>
              <w:tab w:val="right" w:pos="9026" w:leader="dot"/>
            </w:tabs>
            <w:rPr/>
          </w:pPr>
          <w:hyperlink w:anchor="__RefHeading___Toc944147_1738255347">
            <w:r>
              <w:rPr>
                <w:webHidden/>
                <w:rStyle w:val="IndexLink"/>
              </w:rPr>
              <w:t>946</w:t>
            </w:r>
            <w:r>
              <w:rPr>
                <w:rStyle w:val="IndexLink"/>
                <w:rtl w:val="true"/>
              </w:rPr>
              <w:t xml:space="preserve"> . </w:t>
            </w:r>
            <w:r>
              <w:rPr>
                <w:rStyle w:val="IndexLink"/>
                <w:rtl w:val="true"/>
              </w:rPr>
              <w:t>ترجمۀ حدیثی از امام صادق علیه 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944149_1738255347">
            <w:r>
              <w:rPr>
                <w:webHidden/>
                <w:rStyle w:val="IndexLink"/>
              </w:rPr>
              <w:t>947</w:t>
            </w:r>
            <w:r>
              <w:rPr>
                <w:rStyle w:val="IndexLink"/>
                <w:rtl w:val="true"/>
              </w:rPr>
              <w:t xml:space="preserve"> . </w:t>
            </w:r>
            <w:r>
              <w:rPr>
                <w:rStyle w:val="IndexLink"/>
                <w:rtl w:val="true"/>
              </w:rPr>
              <w:t>ترجمۀ خبر معلی بن خنیس</w:t>
            </w:r>
            <w:r>
              <w:rPr>
                <w:rStyle w:val="IndexLink"/>
                <w:rtl w:val="true"/>
              </w:rPr>
              <w:tab/>
            </w:r>
            <w:r>
              <w:rPr>
                <w:rStyle w:val="IndexLink"/>
              </w:rPr>
              <w:t>79</w:t>
            </w:r>
          </w:hyperlink>
        </w:p>
        <w:p>
          <w:pPr>
            <w:pStyle w:val="Contents4"/>
            <w:tabs>
              <w:tab w:val="clear" w:pos="8176"/>
              <w:tab w:val="right" w:pos="9026" w:leader="dot"/>
            </w:tabs>
            <w:rPr/>
          </w:pPr>
          <w:hyperlink w:anchor="__RefHeading___Toc944151_1738255347">
            <w:r>
              <w:rPr>
                <w:webHidden/>
                <w:rStyle w:val="IndexLink"/>
              </w:rPr>
              <w:t>948</w:t>
            </w:r>
            <w:r>
              <w:rPr>
                <w:rStyle w:val="IndexLink"/>
                <w:rtl w:val="true"/>
              </w:rPr>
              <w:t xml:space="preserve"> . </w:t>
            </w:r>
            <w:r>
              <w:rPr>
                <w:rStyle w:val="IndexLink"/>
                <w:rtl w:val="true"/>
              </w:rPr>
              <w:t>ترجمۀ خصال شیخ صدوق</w:t>
            </w:r>
            <w:r>
              <w:rPr>
                <w:rStyle w:val="IndexLink"/>
                <w:rtl w:val="true"/>
              </w:rPr>
              <w:tab/>
            </w:r>
            <w:r>
              <w:rPr>
                <w:rStyle w:val="IndexLink"/>
              </w:rPr>
              <w:t>80</w:t>
            </w:r>
          </w:hyperlink>
        </w:p>
        <w:p>
          <w:pPr>
            <w:pStyle w:val="Contents4"/>
            <w:tabs>
              <w:tab w:val="clear" w:pos="8176"/>
              <w:tab w:val="right" w:pos="9026" w:leader="dot"/>
            </w:tabs>
            <w:rPr/>
          </w:pPr>
          <w:hyperlink w:anchor="__RefHeading___Toc944153_1738255347">
            <w:r>
              <w:rPr>
                <w:webHidden/>
                <w:rStyle w:val="IndexLink"/>
              </w:rPr>
              <w:t>949</w:t>
            </w:r>
            <w:r>
              <w:rPr>
                <w:rStyle w:val="IndexLink"/>
                <w:rtl w:val="true"/>
              </w:rPr>
              <w:t xml:space="preserve"> . </w:t>
            </w:r>
            <w:r>
              <w:rPr>
                <w:rStyle w:val="IndexLink"/>
                <w:rtl w:val="true"/>
              </w:rPr>
              <w:t>ترجمۀ خطب و کلمات امام علی علیه السلام</w:t>
            </w:r>
            <w:r>
              <w:rPr>
                <w:rStyle w:val="IndexLink"/>
                <w:rtl w:val="true"/>
              </w:rPr>
              <w:tab/>
            </w:r>
            <w:r>
              <w:rPr>
                <w:rStyle w:val="IndexLink"/>
              </w:rPr>
              <w:t>80</w:t>
            </w:r>
          </w:hyperlink>
        </w:p>
        <w:p>
          <w:pPr>
            <w:pStyle w:val="Contents4"/>
            <w:tabs>
              <w:tab w:val="clear" w:pos="8176"/>
              <w:tab w:val="right" w:pos="9026" w:leader="dot"/>
            </w:tabs>
            <w:rPr/>
          </w:pPr>
          <w:hyperlink w:anchor="__RefHeading___Toc944155_1738255347">
            <w:r>
              <w:rPr>
                <w:webHidden/>
                <w:rStyle w:val="IndexLink"/>
              </w:rPr>
              <w:t>950</w:t>
            </w:r>
            <w:r>
              <w:rPr>
                <w:rStyle w:val="IndexLink"/>
                <w:rtl w:val="true"/>
              </w:rPr>
              <w:t xml:space="preserve"> . </w:t>
            </w:r>
            <w:r>
              <w:rPr>
                <w:rStyle w:val="IndexLink"/>
                <w:rtl w:val="true"/>
              </w:rPr>
              <w:t>ترجمۀ خطبة البیان</w:t>
            </w:r>
            <w:r>
              <w:rPr>
                <w:rStyle w:val="IndexLink"/>
                <w:rtl w:val="true"/>
              </w:rPr>
              <w:tab/>
            </w:r>
            <w:r>
              <w:rPr>
                <w:rStyle w:val="IndexLink"/>
              </w:rPr>
              <w:t>81</w:t>
            </w:r>
          </w:hyperlink>
        </w:p>
        <w:p>
          <w:pPr>
            <w:pStyle w:val="Contents4"/>
            <w:tabs>
              <w:tab w:val="clear" w:pos="8176"/>
              <w:tab w:val="right" w:pos="9026" w:leader="dot"/>
            </w:tabs>
            <w:rPr/>
          </w:pPr>
          <w:hyperlink w:anchor="__RefHeading___Toc944157_1738255347">
            <w:r>
              <w:rPr>
                <w:webHidden/>
                <w:rStyle w:val="IndexLink"/>
              </w:rPr>
              <w:t>951</w:t>
            </w:r>
            <w:r>
              <w:rPr>
                <w:rStyle w:val="IndexLink"/>
                <w:rtl w:val="true"/>
              </w:rPr>
              <w:t xml:space="preserve"> . </w:t>
            </w:r>
            <w:r>
              <w:rPr>
                <w:rStyle w:val="IndexLink"/>
                <w:rtl w:val="true"/>
              </w:rPr>
              <w:t>ترجمۀ خطبة الرضا علیه السلام فی التوحید</w:t>
            </w:r>
            <w:r>
              <w:rPr>
                <w:rStyle w:val="IndexLink"/>
                <w:rtl w:val="true"/>
              </w:rPr>
              <w:tab/>
            </w:r>
            <w:r>
              <w:rPr>
                <w:rStyle w:val="IndexLink"/>
              </w:rPr>
              <w:t>82</w:t>
            </w:r>
          </w:hyperlink>
        </w:p>
        <w:p>
          <w:pPr>
            <w:pStyle w:val="Contents4"/>
            <w:tabs>
              <w:tab w:val="clear" w:pos="8176"/>
              <w:tab w:val="right" w:pos="9026" w:leader="dot"/>
            </w:tabs>
            <w:rPr/>
          </w:pPr>
          <w:hyperlink w:anchor="__RefHeading___Toc944159_1738255347">
            <w:r>
              <w:rPr>
                <w:webHidden/>
                <w:rStyle w:val="IndexLink"/>
              </w:rPr>
              <w:t>952</w:t>
            </w:r>
            <w:r>
              <w:rPr>
                <w:rStyle w:val="IndexLink"/>
                <w:rtl w:val="true"/>
              </w:rPr>
              <w:t xml:space="preserve"> . </w:t>
            </w:r>
            <w:r>
              <w:rPr>
                <w:rStyle w:val="IndexLink"/>
                <w:rtl w:val="true"/>
              </w:rPr>
              <w:t>ترجمۀ خطبۀ شقشقیه به نظم</w:t>
            </w:r>
            <w:r>
              <w:rPr>
                <w:rStyle w:val="IndexLink"/>
                <w:rtl w:val="true"/>
              </w:rPr>
              <w:tab/>
            </w:r>
            <w:r>
              <w:rPr>
                <w:rStyle w:val="IndexLink"/>
              </w:rPr>
              <w:t>84</w:t>
            </w:r>
          </w:hyperlink>
        </w:p>
        <w:p>
          <w:pPr>
            <w:pStyle w:val="Contents4"/>
            <w:tabs>
              <w:tab w:val="clear" w:pos="8176"/>
              <w:tab w:val="right" w:pos="9026" w:leader="dot"/>
            </w:tabs>
            <w:rPr/>
          </w:pPr>
          <w:hyperlink w:anchor="__RefHeading___Toc944161_1738255347">
            <w:r>
              <w:rPr>
                <w:webHidden/>
                <w:rStyle w:val="IndexLink"/>
              </w:rPr>
              <w:t>953</w:t>
            </w:r>
            <w:r>
              <w:rPr>
                <w:rStyle w:val="IndexLink"/>
                <w:rtl w:val="true"/>
              </w:rPr>
              <w:t xml:space="preserve"> . </w:t>
            </w:r>
            <w:r>
              <w:rPr>
                <w:rStyle w:val="IndexLink"/>
                <w:rtl w:val="true"/>
              </w:rPr>
              <w:t>ترجمۀ خطبۀ غدیریۀ حضرت پیامبر صلی الله علیه و آله</w:t>
            </w:r>
            <w:r>
              <w:rPr>
                <w:rStyle w:val="IndexLink"/>
                <w:rtl w:val="true"/>
              </w:rPr>
              <w:tab/>
            </w:r>
            <w:r>
              <w:rPr>
                <w:rStyle w:val="IndexLink"/>
              </w:rPr>
              <w:t>85</w:t>
            </w:r>
          </w:hyperlink>
        </w:p>
        <w:p>
          <w:pPr>
            <w:pStyle w:val="Contents4"/>
            <w:tabs>
              <w:tab w:val="clear" w:pos="8176"/>
              <w:tab w:val="right" w:pos="9026" w:leader="dot"/>
            </w:tabs>
            <w:rPr/>
          </w:pPr>
          <w:hyperlink w:anchor="__RefHeading___Toc944163_1738255347">
            <w:r>
              <w:rPr>
                <w:webHidden/>
                <w:rStyle w:val="IndexLink"/>
              </w:rPr>
              <w:t>954</w:t>
            </w:r>
            <w:r>
              <w:rPr>
                <w:rStyle w:val="IndexLink"/>
                <w:rtl w:val="true"/>
              </w:rPr>
              <w:t xml:space="preserve"> . </w:t>
            </w:r>
            <w:r>
              <w:rPr>
                <w:rStyle w:val="IndexLink"/>
                <w:rtl w:val="true"/>
              </w:rPr>
              <w:t>ترجمۀ خطبۀ مونقه و مهملۀ امام علی علیه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944165_1738255347">
            <w:r>
              <w:rPr>
                <w:webHidden/>
                <w:rStyle w:val="IndexLink"/>
              </w:rPr>
              <w:t>955</w:t>
            </w:r>
            <w:r>
              <w:rPr>
                <w:rStyle w:val="IndexLink"/>
                <w:rtl w:val="true"/>
              </w:rPr>
              <w:t xml:space="preserve"> . </w:t>
            </w:r>
            <w:r>
              <w:rPr>
                <w:rStyle w:val="IndexLink"/>
                <w:rtl w:val="true"/>
              </w:rPr>
              <w:t xml:space="preserve">ترجمۀ دو حدیث دربارۀ قیامت </w:t>
            </w:r>
            <w:r>
              <w:rPr>
                <w:rStyle w:val="IndexLink"/>
                <w:rtl w:val="true"/>
              </w:rPr>
              <w:t>(</w:t>
            </w:r>
            <w:r>
              <w:rPr>
                <w:rStyle w:val="IndexLink"/>
                <w:rtl w:val="true"/>
              </w:rPr>
              <w:t>وعد و وعید ، جنت و نار ، بهشت و</w:t>
            </w:r>
            <w:r>
              <w:rPr>
                <w:rStyle w:val="IndexLink"/>
                <w:rtl w:val="true"/>
              </w:rPr>
              <w:tab/>
            </w:r>
            <w:r>
              <w:rPr>
                <w:rStyle w:val="IndexLink"/>
              </w:rPr>
              <w:t>86</w:t>
            </w:r>
          </w:hyperlink>
        </w:p>
        <w:p>
          <w:pPr>
            <w:pStyle w:val="Contents4"/>
            <w:tabs>
              <w:tab w:val="clear" w:pos="8176"/>
              <w:tab w:val="right" w:pos="9026" w:leader="dot"/>
            </w:tabs>
            <w:rPr/>
          </w:pPr>
          <w:hyperlink w:anchor="__RefHeading___Toc944167_1738255347">
            <w:r>
              <w:rPr>
                <w:webHidden/>
                <w:rStyle w:val="IndexLink"/>
              </w:rPr>
              <w:t>956</w:t>
            </w:r>
            <w:r>
              <w:rPr>
                <w:rStyle w:val="IndexLink"/>
                <w:rtl w:val="true"/>
              </w:rPr>
              <w:t xml:space="preserve"> . </w:t>
            </w:r>
            <w:r>
              <w:rPr>
                <w:rStyle w:val="IndexLink"/>
                <w:rtl w:val="true"/>
              </w:rPr>
              <w:t>ترجمۀ دیوان امام سجاد علیه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944169_1738255347">
            <w:r>
              <w:rPr>
                <w:webHidden/>
                <w:rStyle w:val="IndexLink"/>
              </w:rPr>
              <w:t>957</w:t>
            </w:r>
            <w:r>
              <w:rPr>
                <w:rStyle w:val="IndexLink"/>
                <w:rtl w:val="true"/>
              </w:rPr>
              <w:t xml:space="preserve"> . </w:t>
            </w:r>
            <w:r>
              <w:rPr>
                <w:rStyle w:val="IndexLink"/>
                <w:rtl w:val="true"/>
              </w:rPr>
              <w:t>ترجمۀ دیوان امیرالمؤمنین علیه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944171_1738255347">
            <w:r>
              <w:rPr>
                <w:webHidden/>
                <w:rStyle w:val="IndexLink"/>
              </w:rPr>
              <w:t>958</w:t>
            </w:r>
            <w:r>
              <w:rPr>
                <w:rStyle w:val="IndexLink"/>
                <w:rtl w:val="true"/>
              </w:rPr>
              <w:t xml:space="preserve"> . </w:t>
            </w:r>
            <w:r>
              <w:rPr>
                <w:rStyle w:val="IndexLink"/>
                <w:rtl w:val="true"/>
              </w:rPr>
              <w:t>ترجمۀ دیوان امیر المؤمنین علیه السلام به نظم</w:t>
            </w:r>
            <w:r>
              <w:rPr>
                <w:rStyle w:val="IndexLink"/>
                <w:rtl w:val="true"/>
              </w:rPr>
              <w:tab/>
            </w:r>
            <w:r>
              <w:rPr>
                <w:rStyle w:val="IndexLink"/>
              </w:rPr>
              <w:t>89</w:t>
            </w:r>
          </w:hyperlink>
        </w:p>
        <w:p>
          <w:pPr>
            <w:pStyle w:val="Contents4"/>
            <w:tabs>
              <w:tab w:val="clear" w:pos="8176"/>
              <w:tab w:val="right" w:pos="9026" w:leader="dot"/>
            </w:tabs>
            <w:rPr/>
          </w:pPr>
          <w:hyperlink w:anchor="__RefHeading___Toc944173_1738255347">
            <w:r>
              <w:rPr>
                <w:webHidden/>
                <w:rStyle w:val="IndexLink"/>
              </w:rPr>
              <w:t>959</w:t>
            </w:r>
            <w:r>
              <w:rPr>
                <w:rStyle w:val="IndexLink"/>
                <w:rtl w:val="true"/>
              </w:rPr>
              <w:t xml:space="preserve"> . </w:t>
            </w:r>
            <w:r>
              <w:rPr>
                <w:rStyle w:val="IndexLink"/>
                <w:rtl w:val="true"/>
              </w:rPr>
              <w:t>ترجمۀ دیوان امیر المؤمنین علیه السلام به نثر</w:t>
            </w:r>
            <w:r>
              <w:rPr>
                <w:rStyle w:val="IndexLink"/>
                <w:rtl w:val="true"/>
              </w:rPr>
              <w:tab/>
            </w:r>
            <w:r>
              <w:rPr>
                <w:rStyle w:val="IndexLink"/>
              </w:rPr>
              <w:t>90</w:t>
            </w:r>
          </w:hyperlink>
        </w:p>
        <w:p>
          <w:pPr>
            <w:pStyle w:val="Contents4"/>
            <w:tabs>
              <w:tab w:val="clear" w:pos="8176"/>
              <w:tab w:val="right" w:pos="9026" w:leader="dot"/>
            </w:tabs>
            <w:rPr/>
          </w:pPr>
          <w:hyperlink w:anchor="__RefHeading___Toc944175_1738255347">
            <w:r>
              <w:rPr>
                <w:webHidden/>
                <w:rStyle w:val="IndexLink"/>
              </w:rPr>
              <w:t>960</w:t>
            </w:r>
            <w:r>
              <w:rPr>
                <w:rStyle w:val="IndexLink"/>
                <w:rtl w:val="true"/>
              </w:rPr>
              <w:t xml:space="preserve"> . </w:t>
            </w:r>
            <w:r>
              <w:rPr>
                <w:rStyle w:val="IndexLink"/>
                <w:rtl w:val="true"/>
              </w:rPr>
              <w:t>ترجمۀ دیوان امیرالمؤمنین علیه السلام به نظم</w:t>
            </w:r>
            <w:r>
              <w:rPr>
                <w:rStyle w:val="IndexLink"/>
                <w:rtl w:val="true"/>
              </w:rPr>
              <w:tab/>
            </w:r>
            <w:r>
              <w:rPr>
                <w:rStyle w:val="IndexLink"/>
              </w:rPr>
              <w:t>92</w:t>
            </w:r>
          </w:hyperlink>
        </w:p>
        <w:p>
          <w:pPr>
            <w:pStyle w:val="Contents4"/>
            <w:tabs>
              <w:tab w:val="clear" w:pos="8176"/>
              <w:tab w:val="right" w:pos="9026" w:leader="dot"/>
            </w:tabs>
            <w:rPr/>
          </w:pPr>
          <w:hyperlink w:anchor="__RefHeading___Toc944177_1738255347">
            <w:r>
              <w:rPr>
                <w:webHidden/>
                <w:rStyle w:val="IndexLink"/>
              </w:rPr>
              <w:t>961</w:t>
            </w:r>
            <w:r>
              <w:rPr>
                <w:rStyle w:val="IndexLink"/>
                <w:rtl w:val="true"/>
              </w:rPr>
              <w:t xml:space="preserve"> . </w:t>
            </w:r>
            <w:r>
              <w:rPr>
                <w:rStyle w:val="IndexLink"/>
                <w:rtl w:val="true"/>
              </w:rPr>
              <w:t>ترجمۀ دیوان امیرالمؤمنین علیه السلام به نظم</w:t>
            </w:r>
            <w:r>
              <w:rPr>
                <w:rStyle w:val="IndexLink"/>
                <w:rtl w:val="true"/>
              </w:rPr>
              <w:tab/>
            </w:r>
            <w:r>
              <w:rPr>
                <w:rStyle w:val="IndexLink"/>
              </w:rPr>
              <w:t>94</w:t>
            </w:r>
          </w:hyperlink>
        </w:p>
        <w:p>
          <w:pPr>
            <w:pStyle w:val="Contents4"/>
            <w:tabs>
              <w:tab w:val="clear" w:pos="8176"/>
              <w:tab w:val="right" w:pos="9026" w:leader="dot"/>
            </w:tabs>
            <w:rPr/>
          </w:pPr>
          <w:hyperlink w:anchor="__RefHeading___Toc944179_1738255347">
            <w:r>
              <w:rPr>
                <w:webHidden/>
                <w:rStyle w:val="IndexLink"/>
              </w:rPr>
              <w:t>962</w:t>
            </w:r>
            <w:r>
              <w:rPr>
                <w:rStyle w:val="IndexLink"/>
                <w:rtl w:val="true"/>
              </w:rPr>
              <w:t xml:space="preserve"> . </w:t>
            </w:r>
            <w:r>
              <w:rPr>
                <w:rStyle w:val="IndexLink"/>
                <w:rtl w:val="true"/>
              </w:rPr>
              <w:t>ترجمۀ رسالۀ اهوازیه</w:t>
            </w:r>
            <w:r>
              <w:rPr>
                <w:rStyle w:val="IndexLink"/>
                <w:rtl w:val="true"/>
              </w:rPr>
              <w:tab/>
            </w:r>
            <w:r>
              <w:rPr>
                <w:rStyle w:val="IndexLink"/>
              </w:rPr>
              <w:t>94</w:t>
            </w:r>
          </w:hyperlink>
        </w:p>
        <w:p>
          <w:pPr>
            <w:pStyle w:val="Contents4"/>
            <w:tabs>
              <w:tab w:val="clear" w:pos="8176"/>
              <w:tab w:val="right" w:pos="9026" w:leader="dot"/>
            </w:tabs>
            <w:rPr/>
          </w:pPr>
          <w:hyperlink w:anchor="__RefHeading___Toc944181_1738255347">
            <w:r>
              <w:rPr>
                <w:webHidden/>
                <w:rStyle w:val="IndexLink"/>
              </w:rPr>
              <w:t>963</w:t>
            </w:r>
            <w:r>
              <w:rPr>
                <w:rStyle w:val="IndexLink"/>
                <w:rtl w:val="true"/>
              </w:rPr>
              <w:t xml:space="preserve"> . </w:t>
            </w:r>
            <w:r>
              <w:rPr>
                <w:rStyle w:val="IndexLink"/>
                <w:rtl w:val="true"/>
              </w:rPr>
              <w:t>ترجمۀ رسالۀ حقوق امام زین العابدین علیه السلام</w:t>
            </w:r>
            <w:r>
              <w:rPr>
                <w:rStyle w:val="IndexLink"/>
                <w:rtl w:val="true"/>
              </w:rPr>
              <w:tab/>
            </w:r>
            <w:r>
              <w:rPr>
                <w:rStyle w:val="IndexLink"/>
              </w:rPr>
              <w:t>95</w:t>
            </w:r>
          </w:hyperlink>
        </w:p>
        <w:p>
          <w:pPr>
            <w:pStyle w:val="Contents4"/>
            <w:tabs>
              <w:tab w:val="clear" w:pos="8176"/>
              <w:tab w:val="right" w:pos="9026" w:leader="dot"/>
            </w:tabs>
            <w:rPr/>
          </w:pPr>
          <w:hyperlink w:anchor="__RefHeading___Toc944183_1738255347">
            <w:r>
              <w:rPr>
                <w:webHidden/>
                <w:rStyle w:val="IndexLink"/>
              </w:rPr>
              <w:t>964</w:t>
            </w:r>
            <w:r>
              <w:rPr>
                <w:rStyle w:val="IndexLink"/>
                <w:rtl w:val="true"/>
              </w:rPr>
              <w:t xml:space="preserve"> . </w:t>
            </w:r>
            <w:r>
              <w:rPr>
                <w:rStyle w:val="IndexLink"/>
                <w:rtl w:val="true"/>
              </w:rPr>
              <w:t>ترجمۀ رسالۀ ذهبیه</w:t>
            </w:r>
            <w:r>
              <w:rPr>
                <w:rStyle w:val="IndexLink"/>
                <w:rtl w:val="true"/>
              </w:rPr>
              <w:tab/>
            </w:r>
            <w:r>
              <w:rPr>
                <w:rStyle w:val="IndexLink"/>
              </w:rPr>
              <w:t>95</w:t>
            </w:r>
          </w:hyperlink>
        </w:p>
        <w:p>
          <w:pPr>
            <w:pStyle w:val="Contents4"/>
            <w:tabs>
              <w:tab w:val="clear" w:pos="8176"/>
              <w:tab w:val="right" w:pos="9026" w:leader="dot"/>
            </w:tabs>
            <w:rPr/>
          </w:pPr>
          <w:hyperlink w:anchor="__RefHeading___Toc944185_1738255347">
            <w:r>
              <w:rPr>
                <w:webHidden/>
                <w:rStyle w:val="IndexLink"/>
              </w:rPr>
              <w:t>965</w:t>
            </w:r>
            <w:r>
              <w:rPr>
                <w:rStyle w:val="IndexLink"/>
                <w:rtl w:val="true"/>
              </w:rPr>
              <w:t xml:space="preserve"> . </w:t>
            </w:r>
            <w:r>
              <w:rPr>
                <w:rStyle w:val="IndexLink"/>
                <w:rtl w:val="true"/>
              </w:rPr>
              <w:t xml:space="preserve">ترجمۀ رسالۀ ذهبیه </w:t>
            </w:r>
            <w:r>
              <w:rPr>
                <w:rStyle w:val="IndexLink"/>
                <w:rtl w:val="true"/>
              </w:rPr>
              <w:t>(</w:t>
            </w:r>
            <w:r>
              <w:rPr>
                <w:rStyle w:val="IndexLink"/>
                <w:rtl w:val="true"/>
              </w:rPr>
              <w:t xml:space="preserve">ترجمۀ طب الرضا علیه السلام </w:t>
            </w:r>
            <w:r>
              <w:rPr>
                <w:rStyle w:val="IndexLink"/>
                <w:rtl w:val="true"/>
              </w:rPr>
              <w:t>)</w:t>
              <w:tab/>
            </w:r>
            <w:r>
              <w:rPr>
                <w:rStyle w:val="IndexLink"/>
              </w:rPr>
              <w:t>96</w:t>
            </w:r>
          </w:hyperlink>
        </w:p>
        <w:p>
          <w:pPr>
            <w:pStyle w:val="Contents4"/>
            <w:tabs>
              <w:tab w:val="clear" w:pos="8176"/>
              <w:tab w:val="right" w:pos="9026" w:leader="dot"/>
            </w:tabs>
            <w:rPr/>
          </w:pPr>
          <w:hyperlink w:anchor="__RefHeading___Toc944187_1738255347">
            <w:r>
              <w:rPr>
                <w:webHidden/>
                <w:rStyle w:val="IndexLink"/>
              </w:rPr>
              <w:t>966</w:t>
            </w:r>
            <w:r>
              <w:rPr>
                <w:rStyle w:val="IndexLink"/>
                <w:rtl w:val="true"/>
              </w:rPr>
              <w:t xml:space="preserve"> . </w:t>
            </w:r>
            <w:r>
              <w:rPr>
                <w:rStyle w:val="IndexLink"/>
                <w:rtl w:val="true"/>
              </w:rPr>
              <w:t>ترجمة رسالۀ ذهبیه</w:t>
            </w:r>
            <w:r>
              <w:rPr>
                <w:rStyle w:val="IndexLink"/>
                <w:rtl w:val="true"/>
              </w:rPr>
              <w:tab/>
            </w:r>
            <w:r>
              <w:rPr>
                <w:rStyle w:val="IndexLink"/>
              </w:rPr>
              <w:t>97</w:t>
            </w:r>
          </w:hyperlink>
        </w:p>
        <w:p>
          <w:pPr>
            <w:pStyle w:val="Contents4"/>
            <w:tabs>
              <w:tab w:val="clear" w:pos="8176"/>
              <w:tab w:val="right" w:pos="9026" w:leader="dot"/>
            </w:tabs>
            <w:rPr/>
          </w:pPr>
          <w:hyperlink w:anchor="__RefHeading___Toc944189_1738255347">
            <w:r>
              <w:rPr>
                <w:webHidden/>
                <w:rStyle w:val="IndexLink"/>
              </w:rPr>
              <w:t>967</w:t>
            </w:r>
            <w:r>
              <w:rPr>
                <w:rStyle w:val="IndexLink"/>
                <w:rtl w:val="true"/>
              </w:rPr>
              <w:t xml:space="preserve"> . </w:t>
            </w:r>
            <w:r>
              <w:rPr>
                <w:rStyle w:val="IndexLink"/>
                <w:rtl w:val="true"/>
              </w:rPr>
              <w:t>ترجمۀ رسالۀ ذهبیه</w:t>
            </w:r>
            <w:r>
              <w:rPr>
                <w:rStyle w:val="IndexLink"/>
                <w:rtl w:val="true"/>
              </w:rPr>
              <w:tab/>
            </w:r>
            <w:r>
              <w:rPr>
                <w:rStyle w:val="IndexLink"/>
              </w:rPr>
              <w:t>98</w:t>
            </w:r>
          </w:hyperlink>
        </w:p>
        <w:p>
          <w:pPr>
            <w:pStyle w:val="Contents4"/>
            <w:tabs>
              <w:tab w:val="clear" w:pos="8176"/>
              <w:tab w:val="right" w:pos="9026" w:leader="dot"/>
            </w:tabs>
            <w:rPr/>
          </w:pPr>
          <w:hyperlink w:anchor="__RefHeading___Toc944191_1738255347">
            <w:r>
              <w:rPr>
                <w:webHidden/>
                <w:rStyle w:val="IndexLink"/>
              </w:rPr>
              <w:t>968</w:t>
            </w:r>
            <w:r>
              <w:rPr>
                <w:rStyle w:val="IndexLink"/>
                <w:rtl w:val="true"/>
              </w:rPr>
              <w:t xml:space="preserve"> . </w:t>
            </w:r>
            <w:r>
              <w:rPr>
                <w:rStyle w:val="IndexLink"/>
                <w:rtl w:val="true"/>
              </w:rPr>
              <w:t>ترجمۀ رسالۀ ذهبیه</w:t>
            </w:r>
            <w:r>
              <w:rPr>
                <w:rStyle w:val="IndexLink"/>
                <w:rtl w:val="true"/>
              </w:rPr>
              <w:tab/>
            </w:r>
            <w:r>
              <w:rPr>
                <w:rStyle w:val="IndexLink"/>
              </w:rPr>
              <w:t>99</w:t>
            </w:r>
          </w:hyperlink>
        </w:p>
        <w:p>
          <w:pPr>
            <w:pStyle w:val="Contents4"/>
            <w:tabs>
              <w:tab w:val="clear" w:pos="8176"/>
              <w:tab w:val="right" w:pos="9026" w:leader="dot"/>
            </w:tabs>
            <w:rPr/>
          </w:pPr>
          <w:hyperlink w:anchor="__RefHeading___Toc944193_1738255347">
            <w:r>
              <w:rPr>
                <w:webHidden/>
                <w:rStyle w:val="IndexLink"/>
              </w:rPr>
              <w:t>969</w:t>
            </w:r>
            <w:r>
              <w:rPr>
                <w:rStyle w:val="IndexLink"/>
                <w:rtl w:val="true"/>
              </w:rPr>
              <w:t xml:space="preserve"> . </w:t>
            </w:r>
            <w:r>
              <w:rPr>
                <w:rStyle w:val="IndexLink"/>
                <w:rtl w:val="true"/>
              </w:rPr>
              <w:t>ترجمۀ رسالۀ ذهبیه</w:t>
            </w:r>
            <w:r>
              <w:rPr>
                <w:rStyle w:val="IndexLink"/>
                <w:rtl w:val="true"/>
              </w:rPr>
              <w:tab/>
            </w:r>
            <w:r>
              <w:rPr>
                <w:rStyle w:val="IndexLink"/>
              </w:rPr>
              <w:t>99</w:t>
            </w:r>
          </w:hyperlink>
        </w:p>
        <w:p>
          <w:pPr>
            <w:pStyle w:val="Contents4"/>
            <w:tabs>
              <w:tab w:val="clear" w:pos="8176"/>
              <w:tab w:val="right" w:pos="9026" w:leader="dot"/>
            </w:tabs>
            <w:rPr/>
          </w:pPr>
          <w:hyperlink w:anchor="__RefHeading___Toc944195_1738255347">
            <w:r>
              <w:rPr>
                <w:webHidden/>
                <w:rStyle w:val="IndexLink"/>
              </w:rPr>
              <w:t>970</w:t>
            </w:r>
            <w:r>
              <w:rPr>
                <w:rStyle w:val="IndexLink"/>
                <w:rtl w:val="true"/>
              </w:rPr>
              <w:t xml:space="preserve"> . </w:t>
            </w:r>
            <w:r>
              <w:rPr>
                <w:rStyle w:val="IndexLink"/>
                <w:rtl w:val="true"/>
              </w:rPr>
              <w:t>ترجمۀ رسالۀ ذهبیه</w:t>
            </w:r>
            <w:r>
              <w:rPr>
                <w:rStyle w:val="IndexLink"/>
                <w:rtl w:val="true"/>
              </w:rPr>
              <w:tab/>
            </w:r>
            <w:r>
              <w:rPr>
                <w:rStyle w:val="IndexLink"/>
              </w:rPr>
              <w:t>99</w:t>
            </w:r>
          </w:hyperlink>
        </w:p>
        <w:p>
          <w:pPr>
            <w:pStyle w:val="Contents4"/>
            <w:tabs>
              <w:tab w:val="clear" w:pos="8176"/>
              <w:tab w:val="right" w:pos="9026" w:leader="dot"/>
            </w:tabs>
            <w:rPr/>
          </w:pPr>
          <w:hyperlink w:anchor="__RefHeading___Toc944197_1738255347">
            <w:r>
              <w:rPr>
                <w:webHidden/>
                <w:rStyle w:val="IndexLink"/>
              </w:rPr>
              <w:t>971</w:t>
            </w:r>
            <w:r>
              <w:rPr>
                <w:rStyle w:val="IndexLink"/>
                <w:rtl w:val="true"/>
              </w:rPr>
              <w:t xml:space="preserve"> . </w:t>
            </w:r>
            <w:r>
              <w:rPr>
                <w:rStyle w:val="IndexLink"/>
                <w:rtl w:val="true"/>
              </w:rPr>
              <w:t>ترجمۀ رسالۀ ذهبیه</w:t>
            </w:r>
            <w:r>
              <w:rPr>
                <w:rStyle w:val="IndexLink"/>
                <w:rtl w:val="true"/>
              </w:rPr>
              <w:tab/>
            </w:r>
            <w:r>
              <w:rPr>
                <w:rStyle w:val="IndexLink"/>
              </w:rPr>
              <w:t>99</w:t>
            </w:r>
          </w:hyperlink>
        </w:p>
        <w:p>
          <w:pPr>
            <w:pStyle w:val="Contents4"/>
            <w:tabs>
              <w:tab w:val="clear" w:pos="8176"/>
              <w:tab w:val="right" w:pos="9026" w:leader="dot"/>
            </w:tabs>
            <w:rPr/>
          </w:pPr>
          <w:hyperlink w:anchor="__RefHeading___Toc944199_1738255347">
            <w:r>
              <w:rPr>
                <w:webHidden/>
                <w:rStyle w:val="IndexLink"/>
              </w:rPr>
              <w:t>972</w:t>
            </w:r>
            <w:r>
              <w:rPr>
                <w:rStyle w:val="IndexLink"/>
                <w:rtl w:val="true"/>
              </w:rPr>
              <w:t xml:space="preserve"> . </w:t>
            </w:r>
            <w:r>
              <w:rPr>
                <w:rStyle w:val="IndexLink"/>
                <w:rtl w:val="true"/>
              </w:rPr>
              <w:t xml:space="preserve">ترجمۀ رسالۀ ذهبیه </w:t>
            </w:r>
            <w:r>
              <w:rPr>
                <w:rStyle w:val="IndexLink"/>
                <w:rtl w:val="true"/>
              </w:rPr>
              <w:t>(</w:t>
            </w:r>
            <w:r>
              <w:rPr>
                <w:rStyle w:val="IndexLink"/>
                <w:rtl w:val="true"/>
              </w:rPr>
              <w:t xml:space="preserve">ترجمۀ طب الرضا علیه السلام </w:t>
            </w:r>
            <w:r>
              <w:rPr>
                <w:rStyle w:val="IndexLink"/>
                <w:rtl w:val="true"/>
              </w:rPr>
              <w:t>)</w:t>
              <w:tab/>
            </w:r>
            <w:r>
              <w:rPr>
                <w:rStyle w:val="IndexLink"/>
              </w:rPr>
              <w:t>101</w:t>
            </w:r>
          </w:hyperlink>
        </w:p>
        <w:p>
          <w:pPr>
            <w:pStyle w:val="Contents4"/>
            <w:tabs>
              <w:tab w:val="clear" w:pos="8176"/>
              <w:tab w:val="right" w:pos="9026" w:leader="dot"/>
            </w:tabs>
            <w:rPr/>
          </w:pPr>
          <w:hyperlink w:anchor="__RefHeading___Toc944201_1738255347">
            <w:r>
              <w:rPr>
                <w:webHidden/>
                <w:rStyle w:val="IndexLink"/>
              </w:rPr>
              <w:t>973</w:t>
            </w:r>
            <w:r>
              <w:rPr>
                <w:rStyle w:val="IndexLink"/>
                <w:rtl w:val="true"/>
              </w:rPr>
              <w:t xml:space="preserve"> . </w:t>
            </w:r>
            <w:r>
              <w:rPr>
                <w:rStyle w:val="IndexLink"/>
                <w:rtl w:val="true"/>
              </w:rPr>
              <w:t>ترجمۀ رسالۀ ذهبیه</w:t>
            </w:r>
            <w:r>
              <w:rPr>
                <w:rStyle w:val="IndexLink"/>
                <w:rtl w:val="true"/>
              </w:rPr>
              <w:tab/>
            </w:r>
            <w:r>
              <w:rPr>
                <w:rStyle w:val="IndexLink"/>
              </w:rPr>
              <w:t>102</w:t>
            </w:r>
          </w:hyperlink>
        </w:p>
        <w:p>
          <w:pPr>
            <w:pStyle w:val="Contents4"/>
            <w:tabs>
              <w:tab w:val="clear" w:pos="8176"/>
              <w:tab w:val="right" w:pos="9026" w:leader="dot"/>
            </w:tabs>
            <w:rPr/>
          </w:pPr>
          <w:hyperlink w:anchor="__RefHeading___Toc944203_1738255347">
            <w:r>
              <w:rPr>
                <w:webHidden/>
                <w:rStyle w:val="IndexLink"/>
              </w:rPr>
              <w:t>974</w:t>
            </w:r>
            <w:r>
              <w:rPr>
                <w:rStyle w:val="IndexLink"/>
                <w:rtl w:val="true"/>
              </w:rPr>
              <w:t xml:space="preserve"> . </w:t>
            </w:r>
            <w:r>
              <w:rPr>
                <w:rStyle w:val="IndexLink"/>
                <w:rtl w:val="true"/>
              </w:rPr>
              <w:t>ترجمۀ رسالۀ ذهبیه</w:t>
            </w:r>
            <w:r>
              <w:rPr>
                <w:rStyle w:val="IndexLink"/>
                <w:rtl w:val="true"/>
              </w:rPr>
              <w:tab/>
            </w:r>
            <w:r>
              <w:rPr>
                <w:rStyle w:val="IndexLink"/>
              </w:rPr>
              <w:t>102</w:t>
            </w:r>
          </w:hyperlink>
        </w:p>
        <w:p>
          <w:pPr>
            <w:pStyle w:val="Contents4"/>
            <w:tabs>
              <w:tab w:val="clear" w:pos="8176"/>
              <w:tab w:val="right" w:pos="9026" w:leader="dot"/>
            </w:tabs>
            <w:rPr/>
          </w:pPr>
          <w:hyperlink w:anchor="__RefHeading___Toc944205_1738255347">
            <w:r>
              <w:rPr>
                <w:webHidden/>
                <w:rStyle w:val="IndexLink"/>
              </w:rPr>
              <w:t>975</w:t>
            </w:r>
            <w:r>
              <w:rPr>
                <w:rStyle w:val="IndexLink"/>
                <w:rtl w:val="true"/>
              </w:rPr>
              <w:t xml:space="preserve"> . </w:t>
            </w:r>
            <w:r>
              <w:rPr>
                <w:rStyle w:val="IndexLink"/>
                <w:rtl w:val="true"/>
              </w:rPr>
              <w:t xml:space="preserve">ترجمۀ </w:t>
            </w:r>
            <w:r>
              <w:rPr>
                <w:rStyle w:val="IndexLink"/>
                <w:rtl w:val="true"/>
              </w:rPr>
              <w:t>«</w:t>
            </w:r>
            <w:r>
              <w:rPr>
                <w:rStyle w:val="IndexLink"/>
                <w:rtl w:val="true"/>
              </w:rPr>
              <w:t>رسالۀ مسألة فی من مات و لم‌یعرف إمام زمانه</w:t>
            </w:r>
            <w:r>
              <w:rPr>
                <w:rStyle w:val="IndexLink"/>
                <w:rtl w:val="true"/>
              </w:rPr>
              <w:t>»</w:t>
              <w:tab/>
            </w:r>
            <w:r>
              <w:rPr>
                <w:rStyle w:val="IndexLink"/>
              </w:rPr>
              <w:t>103</w:t>
            </w:r>
          </w:hyperlink>
        </w:p>
        <w:p>
          <w:pPr>
            <w:pStyle w:val="Contents4"/>
            <w:tabs>
              <w:tab w:val="clear" w:pos="8176"/>
              <w:tab w:val="right" w:pos="9026" w:leader="dot"/>
            </w:tabs>
            <w:rPr/>
          </w:pPr>
          <w:hyperlink w:anchor="__RefHeading___Toc944207_1738255347">
            <w:r>
              <w:rPr>
                <w:webHidden/>
                <w:rStyle w:val="IndexLink"/>
              </w:rPr>
              <w:t>976</w:t>
            </w:r>
            <w:r>
              <w:rPr>
                <w:rStyle w:val="IndexLink"/>
                <w:rtl w:val="true"/>
              </w:rPr>
              <w:t xml:space="preserve"> . </w:t>
            </w:r>
            <w:r>
              <w:rPr>
                <w:rStyle w:val="IndexLink"/>
                <w:rtl w:val="true"/>
              </w:rPr>
              <w:t>ترجمۀ روایت نبوی در مورد برخورد مرد غنی با مرد فقیر</w:t>
            </w:r>
            <w:r>
              <w:rPr>
                <w:rStyle w:val="IndexLink"/>
                <w:rtl w:val="true"/>
              </w:rPr>
              <w:tab/>
            </w:r>
            <w:r>
              <w:rPr>
                <w:rStyle w:val="IndexLink"/>
              </w:rPr>
              <w:t>103</w:t>
            </w:r>
          </w:hyperlink>
        </w:p>
        <w:p>
          <w:pPr>
            <w:pStyle w:val="Contents4"/>
            <w:tabs>
              <w:tab w:val="clear" w:pos="8176"/>
              <w:tab w:val="right" w:pos="9026" w:leader="dot"/>
            </w:tabs>
            <w:rPr/>
          </w:pPr>
          <w:hyperlink w:anchor="__RefHeading___Toc944209_1738255347">
            <w:r>
              <w:rPr>
                <w:webHidden/>
                <w:rStyle w:val="IndexLink"/>
              </w:rPr>
              <w:t>977</w:t>
            </w:r>
            <w:r>
              <w:rPr>
                <w:rStyle w:val="IndexLink"/>
                <w:rtl w:val="true"/>
              </w:rPr>
              <w:t xml:space="preserve"> . </w:t>
            </w:r>
            <w:r>
              <w:rPr>
                <w:rStyle w:val="IndexLink"/>
                <w:rtl w:val="true"/>
              </w:rPr>
              <w:t>ترجمۀ السبعین فی مناقب أمیر المؤمنین علیه 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944211_1738255347">
            <w:r>
              <w:rPr>
                <w:webHidden/>
                <w:rStyle w:val="IndexLink"/>
              </w:rPr>
              <w:t>978</w:t>
            </w:r>
            <w:r>
              <w:rPr>
                <w:rStyle w:val="IndexLink"/>
                <w:rtl w:val="true"/>
              </w:rPr>
              <w:t xml:space="preserve"> . </w:t>
            </w:r>
            <w:r>
              <w:rPr>
                <w:rStyle w:val="IndexLink"/>
                <w:rtl w:val="true"/>
              </w:rPr>
              <w:t>ترجمۀ سخنان علی علیه 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944213_1738255347">
            <w:r>
              <w:rPr>
                <w:webHidden/>
                <w:rStyle w:val="IndexLink"/>
              </w:rPr>
              <w:t>979</w:t>
            </w:r>
            <w:r>
              <w:rPr>
                <w:rStyle w:val="IndexLink"/>
                <w:rtl w:val="true"/>
              </w:rPr>
              <w:t xml:space="preserve"> . </w:t>
            </w:r>
            <w:r>
              <w:rPr>
                <w:rStyle w:val="IndexLink"/>
                <w:rtl w:val="true"/>
              </w:rPr>
              <w:t>ترجمۀ شرائع الدین منسوب به امام رضا علیه السلام</w:t>
            </w:r>
            <w:r>
              <w:rPr>
                <w:rStyle w:val="IndexLink"/>
                <w:rtl w:val="true"/>
              </w:rPr>
              <w:tab/>
            </w:r>
            <w:r>
              <w:rPr>
                <w:rStyle w:val="IndexLink"/>
              </w:rPr>
              <w:t>105</w:t>
            </w:r>
          </w:hyperlink>
        </w:p>
        <w:p>
          <w:pPr>
            <w:pStyle w:val="Contents4"/>
            <w:tabs>
              <w:tab w:val="clear" w:pos="8176"/>
              <w:tab w:val="right" w:pos="9026" w:leader="dot"/>
            </w:tabs>
            <w:rPr/>
          </w:pPr>
          <w:hyperlink w:anchor="__RefHeading___Toc944215_1738255347">
            <w:r>
              <w:rPr>
                <w:webHidden/>
                <w:rStyle w:val="IndexLink"/>
              </w:rPr>
              <w:t>980</w:t>
            </w:r>
            <w:r>
              <w:rPr>
                <w:rStyle w:val="IndexLink"/>
                <w:rtl w:val="true"/>
              </w:rPr>
              <w:t xml:space="preserve"> . </w:t>
            </w:r>
            <w:r>
              <w:rPr>
                <w:rStyle w:val="IndexLink"/>
                <w:rtl w:val="true"/>
              </w:rPr>
              <w:t>ترجمۀ شرائع الدین منسوب به امام رضا علیه السلام</w:t>
            </w:r>
            <w:r>
              <w:rPr>
                <w:rStyle w:val="IndexLink"/>
                <w:rtl w:val="true"/>
              </w:rPr>
              <w:tab/>
            </w:r>
            <w:r>
              <w:rPr>
                <w:rStyle w:val="IndexLink"/>
              </w:rPr>
              <w:t>105</w:t>
            </w:r>
          </w:hyperlink>
        </w:p>
        <w:p>
          <w:pPr>
            <w:pStyle w:val="Contents4"/>
            <w:tabs>
              <w:tab w:val="clear" w:pos="8176"/>
              <w:tab w:val="right" w:pos="9026" w:leader="dot"/>
            </w:tabs>
            <w:rPr/>
          </w:pPr>
          <w:hyperlink w:anchor="__RefHeading___Toc944217_1738255347">
            <w:r>
              <w:rPr>
                <w:webHidden/>
                <w:rStyle w:val="IndexLink"/>
              </w:rPr>
              <w:t>981</w:t>
            </w:r>
            <w:r>
              <w:rPr>
                <w:rStyle w:val="IndexLink"/>
                <w:rtl w:val="true"/>
              </w:rPr>
              <w:t xml:space="preserve"> . </w:t>
            </w:r>
            <w:r>
              <w:rPr>
                <w:rStyle w:val="IndexLink"/>
                <w:rtl w:val="true"/>
              </w:rPr>
              <w:t>ترجمۀ شرح جنة الأسماء</w:t>
            </w:r>
            <w:r>
              <w:rPr>
                <w:rStyle w:val="IndexLink"/>
                <w:rtl w:val="true"/>
              </w:rPr>
              <w:tab/>
            </w:r>
            <w:r>
              <w:rPr>
                <w:rStyle w:val="IndexLink"/>
              </w:rPr>
              <w:t>105</w:t>
            </w:r>
          </w:hyperlink>
        </w:p>
        <w:p>
          <w:pPr>
            <w:pStyle w:val="Contents4"/>
            <w:tabs>
              <w:tab w:val="clear" w:pos="8176"/>
              <w:tab w:val="right" w:pos="9026" w:leader="dot"/>
            </w:tabs>
            <w:rPr/>
          </w:pPr>
          <w:hyperlink w:anchor="__RefHeading___Toc944219_1738255347">
            <w:r>
              <w:rPr>
                <w:webHidden/>
                <w:rStyle w:val="IndexLink"/>
              </w:rPr>
              <w:t>982</w:t>
            </w:r>
            <w:r>
              <w:rPr>
                <w:rStyle w:val="IndexLink"/>
                <w:rtl w:val="true"/>
              </w:rPr>
              <w:t xml:space="preserve"> . </w:t>
            </w:r>
            <w:r>
              <w:rPr>
                <w:rStyle w:val="IndexLink"/>
                <w:rtl w:val="true"/>
              </w:rPr>
              <w:t>ترجمۀ شرح حدیث حقیقت</w:t>
            </w:r>
            <w:r>
              <w:rPr>
                <w:rStyle w:val="IndexLink"/>
                <w:rtl w:val="true"/>
              </w:rPr>
              <w:tab/>
            </w:r>
            <w:r>
              <w:rPr>
                <w:rStyle w:val="IndexLink"/>
              </w:rPr>
              <w:t>106</w:t>
            </w:r>
          </w:hyperlink>
        </w:p>
        <w:p>
          <w:pPr>
            <w:pStyle w:val="Contents4"/>
            <w:tabs>
              <w:tab w:val="clear" w:pos="8176"/>
              <w:tab w:val="right" w:pos="9026" w:leader="dot"/>
            </w:tabs>
            <w:rPr/>
          </w:pPr>
          <w:hyperlink w:anchor="__RefHeading___Toc944221_1738255347">
            <w:r>
              <w:rPr>
                <w:webHidden/>
                <w:rStyle w:val="IndexLink"/>
              </w:rPr>
              <w:t>983</w:t>
            </w:r>
            <w:r>
              <w:rPr>
                <w:rStyle w:val="IndexLink"/>
                <w:rtl w:val="true"/>
              </w:rPr>
              <w:t xml:space="preserve"> . </w:t>
            </w:r>
            <w:r>
              <w:rPr>
                <w:rStyle w:val="IndexLink"/>
                <w:rtl w:val="true"/>
              </w:rPr>
              <w:t>ترجمۀ شرح نهج البلاغه ابن ابی الحدید</w:t>
            </w:r>
            <w:r>
              <w:rPr>
                <w:rStyle w:val="IndexLink"/>
                <w:rtl w:val="true"/>
              </w:rPr>
              <w:tab/>
            </w:r>
            <w:r>
              <w:rPr>
                <w:rStyle w:val="IndexLink"/>
              </w:rPr>
              <w:t>107</w:t>
            </w:r>
          </w:hyperlink>
        </w:p>
        <w:p>
          <w:pPr>
            <w:pStyle w:val="Contents4"/>
            <w:tabs>
              <w:tab w:val="clear" w:pos="8176"/>
              <w:tab w:val="right" w:pos="9026" w:leader="dot"/>
            </w:tabs>
            <w:rPr/>
          </w:pPr>
          <w:hyperlink w:anchor="__RefHeading___Toc944223_1738255347">
            <w:r>
              <w:rPr>
                <w:webHidden/>
                <w:rStyle w:val="IndexLink"/>
              </w:rPr>
              <w:t>984</w:t>
            </w:r>
            <w:r>
              <w:rPr>
                <w:rStyle w:val="IndexLink"/>
                <w:rtl w:val="true"/>
              </w:rPr>
              <w:t xml:space="preserve"> . </w:t>
            </w:r>
            <w:r>
              <w:rPr>
                <w:rStyle w:val="IndexLink"/>
                <w:rtl w:val="true"/>
              </w:rPr>
              <w:t xml:space="preserve">ترجمۀ صد کلمه علی علیه السلام به نظم </w:t>
            </w:r>
            <w:r>
              <w:rPr>
                <w:rStyle w:val="IndexLink"/>
                <w:rtl w:val="true"/>
              </w:rPr>
              <w:t>(</w:t>
            </w:r>
            <w:r>
              <w:rPr>
                <w:rStyle w:val="IndexLink"/>
                <w:rtl w:val="true"/>
              </w:rPr>
              <w:t>نظم صد کلمه جاحظ</w:t>
            </w:r>
            <w:r>
              <w:rPr>
                <w:rStyle w:val="IndexLink"/>
                <w:rtl w:val="true"/>
              </w:rPr>
              <w:t>)</w:t>
              <w:tab/>
            </w:r>
            <w:r>
              <w:rPr>
                <w:rStyle w:val="IndexLink"/>
              </w:rPr>
              <w:t>107</w:t>
            </w:r>
          </w:hyperlink>
        </w:p>
        <w:p>
          <w:pPr>
            <w:pStyle w:val="Contents4"/>
            <w:tabs>
              <w:tab w:val="clear" w:pos="8176"/>
              <w:tab w:val="right" w:pos="9026" w:leader="dot"/>
            </w:tabs>
            <w:rPr/>
          </w:pPr>
          <w:hyperlink w:anchor="__RefHeading___Toc944225_1738255347">
            <w:r>
              <w:rPr>
                <w:webHidden/>
                <w:rStyle w:val="IndexLink"/>
              </w:rPr>
              <w:t>985</w:t>
            </w:r>
            <w:r>
              <w:rPr>
                <w:rStyle w:val="IndexLink"/>
                <w:rtl w:val="true"/>
              </w:rPr>
              <w:t xml:space="preserve"> . </w:t>
            </w:r>
            <w:r>
              <w:rPr>
                <w:rStyle w:val="IndexLink"/>
                <w:rtl w:val="true"/>
              </w:rPr>
              <w:t xml:space="preserve">ترجمۀ صد کلمه علی علیه السلام به نظم </w:t>
            </w:r>
            <w:r>
              <w:rPr>
                <w:rStyle w:val="IndexLink"/>
                <w:rtl w:val="true"/>
              </w:rPr>
              <w:t>(</w:t>
            </w:r>
            <w:r>
              <w:rPr>
                <w:rStyle w:val="IndexLink"/>
                <w:rtl w:val="true"/>
              </w:rPr>
              <w:t>نظم صد کلمه جاحظ</w:t>
            </w:r>
            <w:r>
              <w:rPr>
                <w:rStyle w:val="IndexLink"/>
                <w:rtl w:val="true"/>
              </w:rPr>
              <w:t>)</w:t>
              <w:tab/>
            </w:r>
            <w:r>
              <w:rPr>
                <w:rStyle w:val="IndexLink"/>
              </w:rPr>
              <w:t>107</w:t>
            </w:r>
          </w:hyperlink>
        </w:p>
        <w:p>
          <w:pPr>
            <w:pStyle w:val="Contents4"/>
            <w:tabs>
              <w:tab w:val="clear" w:pos="8176"/>
              <w:tab w:val="right" w:pos="9026" w:leader="dot"/>
            </w:tabs>
            <w:rPr/>
          </w:pPr>
          <w:hyperlink w:anchor="__RefHeading___Toc944227_1738255347">
            <w:r>
              <w:rPr>
                <w:webHidden/>
                <w:rStyle w:val="IndexLink"/>
              </w:rPr>
              <w:t>986</w:t>
            </w:r>
            <w:r>
              <w:rPr>
                <w:rStyle w:val="IndexLink"/>
                <w:rtl w:val="true"/>
              </w:rPr>
              <w:t xml:space="preserve"> . </w:t>
            </w:r>
            <w:r>
              <w:rPr>
                <w:rStyle w:val="IndexLink"/>
                <w:rtl w:val="true"/>
              </w:rPr>
              <w:t xml:space="preserve">ترجمۀ صد کلمه علی علیه السلام به نظم و نثر </w:t>
            </w:r>
            <w:r>
              <w:rPr>
                <w:rStyle w:val="IndexLink"/>
                <w:rtl w:val="true"/>
              </w:rPr>
              <w:t>(</w:t>
            </w:r>
            <w:r>
              <w:rPr>
                <w:rStyle w:val="IndexLink"/>
                <w:rtl w:val="true"/>
              </w:rPr>
              <w:t>نظم صد کلمه جاحظ</w:t>
            </w:r>
            <w:r>
              <w:rPr>
                <w:rStyle w:val="IndexLink"/>
                <w:rtl w:val="true"/>
              </w:rPr>
              <w:t>)</w:t>
              <w:tab/>
            </w:r>
            <w:r>
              <w:rPr>
                <w:rStyle w:val="IndexLink"/>
              </w:rPr>
              <w:t>108</w:t>
            </w:r>
          </w:hyperlink>
        </w:p>
        <w:p>
          <w:pPr>
            <w:pStyle w:val="Contents4"/>
            <w:tabs>
              <w:tab w:val="clear" w:pos="8176"/>
              <w:tab w:val="right" w:pos="9026" w:leader="dot"/>
            </w:tabs>
            <w:rPr/>
          </w:pPr>
          <w:hyperlink w:anchor="__RefHeading___Toc944229_1738255347">
            <w:r>
              <w:rPr>
                <w:webHidden/>
                <w:rStyle w:val="IndexLink"/>
              </w:rPr>
              <w:t>987</w:t>
            </w:r>
            <w:r>
              <w:rPr>
                <w:rStyle w:val="IndexLink"/>
                <w:rtl w:val="true"/>
              </w:rPr>
              <w:t xml:space="preserve"> . </w:t>
            </w:r>
            <w:r>
              <w:rPr>
                <w:rStyle w:val="IndexLink"/>
                <w:rtl w:val="true"/>
              </w:rPr>
              <w:t xml:space="preserve">ترجمۀ صد کلمه علی علیه السلام به نظم و نثر </w:t>
            </w:r>
            <w:r>
              <w:rPr>
                <w:rStyle w:val="IndexLink"/>
                <w:rtl w:val="true"/>
              </w:rPr>
              <w:t>(</w:t>
            </w:r>
            <w:r>
              <w:rPr>
                <w:rStyle w:val="IndexLink"/>
                <w:rtl w:val="true"/>
              </w:rPr>
              <w:t>نظم صد کلمه جاحظ</w:t>
            </w:r>
            <w:r>
              <w:rPr>
                <w:rStyle w:val="IndexLink"/>
                <w:rtl w:val="true"/>
              </w:rPr>
              <w:t>)</w:t>
              <w:tab/>
            </w:r>
            <w:r>
              <w:rPr>
                <w:rStyle w:val="IndexLink"/>
              </w:rPr>
              <w:t>108</w:t>
            </w:r>
          </w:hyperlink>
        </w:p>
        <w:p>
          <w:pPr>
            <w:pStyle w:val="Contents4"/>
            <w:tabs>
              <w:tab w:val="clear" w:pos="8176"/>
              <w:tab w:val="right" w:pos="9026" w:leader="dot"/>
            </w:tabs>
            <w:rPr/>
          </w:pPr>
          <w:hyperlink w:anchor="__RefHeading___Toc944231_1738255347">
            <w:r>
              <w:rPr>
                <w:webHidden/>
                <w:rStyle w:val="IndexLink"/>
              </w:rPr>
              <w:t>988</w:t>
            </w:r>
            <w:r>
              <w:rPr>
                <w:rStyle w:val="IndexLink"/>
                <w:rtl w:val="true"/>
              </w:rPr>
              <w:t xml:space="preserve"> . </w:t>
            </w:r>
            <w:r>
              <w:rPr>
                <w:rStyle w:val="IndexLink"/>
                <w:rtl w:val="true"/>
              </w:rPr>
              <w:t xml:space="preserve">ترجمۀ صد کلمه علی علیه السلام به نظم </w:t>
            </w:r>
            <w:r>
              <w:rPr>
                <w:rStyle w:val="IndexLink"/>
                <w:rtl w:val="true"/>
              </w:rPr>
              <w:t>(</w:t>
            </w:r>
            <w:r>
              <w:rPr>
                <w:rStyle w:val="IndexLink"/>
                <w:rtl w:val="true"/>
              </w:rPr>
              <w:t>نظم صد کلمه جاحظ</w:t>
            </w:r>
            <w:r>
              <w:rPr>
                <w:rStyle w:val="IndexLink"/>
                <w:rtl w:val="true"/>
              </w:rPr>
              <w:t>)</w:t>
              <w:tab/>
            </w:r>
            <w:r>
              <w:rPr>
                <w:rStyle w:val="IndexLink"/>
              </w:rPr>
              <w:t>111</w:t>
            </w:r>
          </w:hyperlink>
        </w:p>
        <w:p>
          <w:pPr>
            <w:pStyle w:val="Contents4"/>
            <w:tabs>
              <w:tab w:val="clear" w:pos="8176"/>
              <w:tab w:val="right" w:pos="9026" w:leader="dot"/>
            </w:tabs>
            <w:rPr/>
          </w:pPr>
          <w:hyperlink w:anchor="__RefHeading___Toc944233_1738255347">
            <w:r>
              <w:rPr>
                <w:webHidden/>
                <w:rStyle w:val="IndexLink"/>
              </w:rPr>
              <w:t>989</w:t>
            </w:r>
            <w:r>
              <w:rPr>
                <w:rStyle w:val="IndexLink"/>
                <w:rtl w:val="true"/>
              </w:rPr>
              <w:t xml:space="preserve"> . </w:t>
            </w:r>
            <w:r>
              <w:rPr>
                <w:rStyle w:val="IndexLink"/>
                <w:rtl w:val="true"/>
              </w:rPr>
              <w:t xml:space="preserve">ترجمۀ صد کلمه علی علیه السلام به نظم </w:t>
            </w:r>
            <w:r>
              <w:rPr>
                <w:rStyle w:val="IndexLink"/>
                <w:rtl w:val="true"/>
              </w:rPr>
              <w:t>(</w:t>
            </w:r>
            <w:r>
              <w:rPr>
                <w:rStyle w:val="IndexLink"/>
                <w:rtl w:val="true"/>
              </w:rPr>
              <w:t>نظم صد کلمه جاحظ</w:t>
            </w:r>
            <w:r>
              <w:rPr>
                <w:rStyle w:val="IndexLink"/>
                <w:rtl w:val="true"/>
              </w:rPr>
              <w:t>)</w:t>
              <w:tab/>
            </w:r>
            <w:r>
              <w:rPr>
                <w:rStyle w:val="IndexLink"/>
              </w:rPr>
              <w:t>111</w:t>
            </w:r>
          </w:hyperlink>
        </w:p>
        <w:p>
          <w:pPr>
            <w:pStyle w:val="Contents4"/>
            <w:tabs>
              <w:tab w:val="clear" w:pos="8176"/>
              <w:tab w:val="right" w:pos="9026" w:leader="dot"/>
            </w:tabs>
            <w:rPr/>
          </w:pPr>
          <w:hyperlink w:anchor="__RefHeading___Toc944235_1738255347">
            <w:r>
              <w:rPr>
                <w:webHidden/>
                <w:rStyle w:val="IndexLink"/>
              </w:rPr>
              <w:t>990</w:t>
            </w:r>
            <w:r>
              <w:rPr>
                <w:rStyle w:val="IndexLink"/>
                <w:rtl w:val="true"/>
              </w:rPr>
              <w:t xml:space="preserve"> . </w:t>
            </w:r>
            <w:r>
              <w:rPr>
                <w:rStyle w:val="IndexLink"/>
                <w:rtl w:val="true"/>
              </w:rPr>
              <w:t xml:space="preserve">ترجمۀ صد کلمه علی علیه السلام به نظم </w:t>
            </w:r>
            <w:r>
              <w:rPr>
                <w:rStyle w:val="IndexLink"/>
                <w:rtl w:val="true"/>
              </w:rPr>
              <w:t>(</w:t>
            </w:r>
            <w:r>
              <w:rPr>
                <w:rStyle w:val="IndexLink"/>
                <w:rtl w:val="true"/>
              </w:rPr>
              <w:t>نظم صد کلمه جاحظ</w:t>
            </w:r>
            <w:r>
              <w:rPr>
                <w:rStyle w:val="IndexLink"/>
                <w:rtl w:val="true"/>
              </w:rPr>
              <w:t>)</w:t>
              <w:tab/>
            </w:r>
            <w:r>
              <w:rPr>
                <w:rStyle w:val="IndexLink"/>
              </w:rPr>
              <w:t>112</w:t>
            </w:r>
          </w:hyperlink>
        </w:p>
        <w:p>
          <w:pPr>
            <w:pStyle w:val="Contents4"/>
            <w:tabs>
              <w:tab w:val="clear" w:pos="8176"/>
              <w:tab w:val="right" w:pos="9026" w:leader="dot"/>
            </w:tabs>
            <w:rPr/>
          </w:pPr>
          <w:hyperlink w:anchor="__RefHeading___Toc944237_1738255347">
            <w:r>
              <w:rPr>
                <w:webHidden/>
                <w:rStyle w:val="IndexLink"/>
              </w:rPr>
              <w:t>991</w:t>
            </w:r>
            <w:r>
              <w:rPr>
                <w:rStyle w:val="IndexLink"/>
                <w:rtl w:val="true"/>
              </w:rPr>
              <w:t xml:space="preserve"> . </w:t>
            </w:r>
            <w:r>
              <w:rPr>
                <w:rStyle w:val="IndexLink"/>
                <w:rtl w:val="true"/>
              </w:rPr>
              <w:t>ترجمۀ صد کلمه علی علیه السلام به نظم</w:t>
            </w:r>
            <w:r>
              <w:rPr>
                <w:rStyle w:val="IndexLink"/>
                <w:rtl w:val="true"/>
              </w:rPr>
              <w:tab/>
            </w:r>
            <w:r>
              <w:rPr>
                <w:rStyle w:val="IndexLink"/>
              </w:rPr>
              <w:t>112</w:t>
            </w:r>
          </w:hyperlink>
        </w:p>
        <w:p>
          <w:pPr>
            <w:pStyle w:val="Contents4"/>
            <w:tabs>
              <w:tab w:val="clear" w:pos="8176"/>
              <w:tab w:val="right" w:pos="9026" w:leader="dot"/>
            </w:tabs>
            <w:rPr/>
          </w:pPr>
          <w:hyperlink w:anchor="__RefHeading___Toc944239_1738255347">
            <w:r>
              <w:rPr>
                <w:webHidden/>
                <w:rStyle w:val="IndexLink"/>
              </w:rPr>
              <w:t>992</w:t>
            </w:r>
            <w:r>
              <w:rPr>
                <w:rStyle w:val="IndexLink"/>
                <w:rtl w:val="true"/>
              </w:rPr>
              <w:t xml:space="preserve"> . </w:t>
            </w:r>
            <w:r>
              <w:rPr>
                <w:rStyle w:val="IndexLink"/>
                <w:rtl w:val="true"/>
              </w:rPr>
              <w:t xml:space="preserve">ترجمة الصفویة فی الملة المصطفویة </w:t>
            </w:r>
            <w:r>
              <w:rPr>
                <w:rStyle w:val="IndexLink"/>
                <w:rtl w:val="true"/>
              </w:rPr>
              <w:t>(</w:t>
            </w:r>
            <w:r>
              <w:rPr>
                <w:rStyle w:val="IndexLink"/>
                <w:rtl w:val="true"/>
              </w:rPr>
              <w:t>ترجمۀ من لا یحضره الفقیه</w:t>
            </w:r>
            <w:r>
              <w:rPr>
                <w:rStyle w:val="IndexLink"/>
                <w:rtl w:val="true"/>
              </w:rPr>
              <w:t>)</w:t>
              <w:tab/>
            </w:r>
            <w:r>
              <w:rPr>
                <w:rStyle w:val="IndexLink"/>
              </w:rPr>
              <w:t>112</w:t>
            </w:r>
          </w:hyperlink>
        </w:p>
        <w:p>
          <w:pPr>
            <w:pStyle w:val="Contents4"/>
            <w:tabs>
              <w:tab w:val="clear" w:pos="8176"/>
              <w:tab w:val="right" w:pos="9026" w:leader="dot"/>
            </w:tabs>
            <w:rPr/>
          </w:pPr>
          <w:hyperlink w:anchor="__RefHeading___Toc944241_1738255347">
            <w:r>
              <w:rPr>
                <w:webHidden/>
                <w:rStyle w:val="IndexLink"/>
              </w:rPr>
              <w:t>993</w:t>
            </w:r>
            <w:r>
              <w:rPr>
                <w:rStyle w:val="IndexLink"/>
                <w:rtl w:val="true"/>
              </w:rPr>
              <w:t xml:space="preserve"> . </w:t>
            </w:r>
            <w:r>
              <w:rPr>
                <w:rStyle w:val="IndexLink"/>
                <w:rtl w:val="true"/>
              </w:rPr>
              <w:t>ترجمۀ طب الأئمة علیهم السلام</w:t>
            </w:r>
            <w:r>
              <w:rPr>
                <w:rStyle w:val="IndexLink"/>
                <w:rtl w:val="true"/>
              </w:rPr>
              <w:tab/>
            </w:r>
            <w:r>
              <w:rPr>
                <w:rStyle w:val="IndexLink"/>
              </w:rPr>
              <w:t>113</w:t>
            </w:r>
          </w:hyperlink>
        </w:p>
        <w:p>
          <w:pPr>
            <w:pStyle w:val="Contents4"/>
            <w:tabs>
              <w:tab w:val="clear" w:pos="8176"/>
              <w:tab w:val="right" w:pos="9026" w:leader="dot"/>
            </w:tabs>
            <w:rPr/>
          </w:pPr>
          <w:hyperlink w:anchor="__RefHeading___Toc944243_1738255347">
            <w:r>
              <w:rPr>
                <w:webHidden/>
                <w:rStyle w:val="IndexLink"/>
              </w:rPr>
              <w:t>994</w:t>
            </w:r>
            <w:r>
              <w:rPr>
                <w:rStyle w:val="IndexLink"/>
                <w:rtl w:val="true"/>
              </w:rPr>
              <w:t xml:space="preserve"> . </w:t>
            </w:r>
            <w:r>
              <w:rPr>
                <w:rStyle w:val="IndexLink"/>
                <w:rtl w:val="true"/>
              </w:rPr>
              <w:t>ترجمۀ طب النبی صلی الله علیه و آله</w:t>
            </w:r>
            <w:r>
              <w:rPr>
                <w:rStyle w:val="IndexLink"/>
                <w:rtl w:val="true"/>
              </w:rPr>
              <w:tab/>
            </w:r>
            <w:r>
              <w:rPr>
                <w:rStyle w:val="IndexLink"/>
              </w:rPr>
              <w:t>113</w:t>
            </w:r>
          </w:hyperlink>
        </w:p>
        <w:p>
          <w:pPr>
            <w:pStyle w:val="Contents4"/>
            <w:tabs>
              <w:tab w:val="clear" w:pos="8176"/>
              <w:tab w:val="right" w:pos="9026" w:leader="dot"/>
            </w:tabs>
            <w:rPr/>
          </w:pPr>
          <w:hyperlink w:anchor="__RefHeading___Toc944245_1738255347">
            <w:r>
              <w:rPr>
                <w:webHidden/>
                <w:rStyle w:val="IndexLink"/>
              </w:rPr>
              <w:t>995</w:t>
            </w:r>
            <w:r>
              <w:rPr>
                <w:rStyle w:val="IndexLink"/>
                <w:rtl w:val="true"/>
              </w:rPr>
              <w:t xml:space="preserve"> . </w:t>
            </w:r>
            <w:r>
              <w:rPr>
                <w:rStyle w:val="IndexLink"/>
                <w:rtl w:val="true"/>
              </w:rPr>
              <w:t>ترجمۀ علل الشرائع</w:t>
            </w:r>
            <w:r>
              <w:rPr>
                <w:rStyle w:val="IndexLink"/>
                <w:rtl w:val="true"/>
              </w:rPr>
              <w:tab/>
            </w:r>
            <w:r>
              <w:rPr>
                <w:rStyle w:val="IndexLink"/>
              </w:rPr>
              <w:t>114</w:t>
            </w:r>
          </w:hyperlink>
        </w:p>
        <w:p>
          <w:pPr>
            <w:pStyle w:val="Contents4"/>
            <w:tabs>
              <w:tab w:val="clear" w:pos="8176"/>
              <w:tab w:val="right" w:pos="9026" w:leader="dot"/>
            </w:tabs>
            <w:rPr/>
          </w:pPr>
          <w:hyperlink w:anchor="__RefHeading___Toc944247_1738255347">
            <w:r>
              <w:rPr>
                <w:webHidden/>
                <w:rStyle w:val="IndexLink"/>
              </w:rPr>
              <w:t>996</w:t>
            </w:r>
            <w:r>
              <w:rPr>
                <w:rStyle w:val="IndexLink"/>
                <w:rtl w:val="true"/>
              </w:rPr>
              <w:t xml:space="preserve"> . </w:t>
            </w:r>
            <w:r>
              <w:rPr>
                <w:rStyle w:val="IndexLink"/>
                <w:rtl w:val="true"/>
              </w:rPr>
              <w:t>ترجمۀ العمدة من عیون صحاح الأخبار</w:t>
            </w:r>
            <w:r>
              <w:rPr>
                <w:rStyle w:val="IndexLink"/>
                <w:rtl w:val="true"/>
              </w:rPr>
              <w:tab/>
            </w:r>
            <w:r>
              <w:rPr>
                <w:rStyle w:val="IndexLink"/>
              </w:rPr>
              <w:t>114</w:t>
            </w:r>
          </w:hyperlink>
        </w:p>
        <w:p>
          <w:pPr>
            <w:pStyle w:val="Contents4"/>
            <w:tabs>
              <w:tab w:val="clear" w:pos="8176"/>
              <w:tab w:val="right" w:pos="9026" w:leader="dot"/>
            </w:tabs>
            <w:rPr/>
          </w:pPr>
          <w:hyperlink w:anchor="__RefHeading___Toc944249_1738255347">
            <w:r>
              <w:rPr>
                <w:webHidden/>
                <w:rStyle w:val="IndexLink"/>
              </w:rPr>
              <w:t>997</w:t>
            </w:r>
            <w:r>
              <w:rPr>
                <w:rStyle w:val="IndexLink"/>
                <w:rtl w:val="true"/>
              </w:rPr>
              <w:t xml:space="preserve"> . </w:t>
            </w:r>
            <w:r>
              <w:rPr>
                <w:rStyle w:val="IndexLink"/>
                <w:rtl w:val="true"/>
              </w:rPr>
              <w:t xml:space="preserve">ترجمۀ العوالم الخمس الکلیة </w:t>
            </w:r>
            <w:r>
              <w:rPr>
                <w:rStyle w:val="IndexLink"/>
                <w:rtl w:val="true"/>
              </w:rPr>
              <w:t>(</w:t>
            </w:r>
            <w:r>
              <w:rPr>
                <w:rStyle w:val="IndexLink"/>
                <w:rtl w:val="true"/>
              </w:rPr>
              <w:t>النفس</w:t>
            </w:r>
            <w:r>
              <w:rPr>
                <w:rStyle w:val="IndexLink"/>
                <w:rtl w:val="true"/>
              </w:rPr>
              <w:t>)</w:t>
              <w:tab/>
            </w:r>
            <w:r>
              <w:rPr>
                <w:rStyle w:val="IndexLink"/>
              </w:rPr>
              <w:t>114</w:t>
            </w:r>
          </w:hyperlink>
        </w:p>
        <w:p>
          <w:pPr>
            <w:pStyle w:val="Contents4"/>
            <w:tabs>
              <w:tab w:val="clear" w:pos="8176"/>
              <w:tab w:val="right" w:pos="9026" w:leader="dot"/>
            </w:tabs>
            <w:rPr/>
          </w:pPr>
          <w:hyperlink w:anchor="__RefHeading___Toc944251_1738255347">
            <w:r>
              <w:rPr>
                <w:webHidden/>
                <w:rStyle w:val="IndexLink"/>
              </w:rPr>
              <w:t>998</w:t>
            </w:r>
            <w:r>
              <w:rPr>
                <w:rStyle w:val="IndexLink"/>
                <w:rtl w:val="true"/>
              </w:rPr>
              <w:t xml:space="preserve"> . </w:t>
            </w:r>
            <w:r>
              <w:rPr>
                <w:rStyle w:val="IndexLink"/>
                <w:rtl w:val="true"/>
              </w:rPr>
              <w:t>ترجمۀ عوالم العلوم</w:t>
            </w:r>
            <w:r>
              <w:rPr>
                <w:rStyle w:val="IndexLink"/>
                <w:rtl w:val="true"/>
              </w:rPr>
              <w:tab/>
            </w:r>
            <w:r>
              <w:rPr>
                <w:rStyle w:val="IndexLink"/>
              </w:rPr>
              <w:t>115</w:t>
            </w:r>
          </w:hyperlink>
        </w:p>
        <w:p>
          <w:pPr>
            <w:pStyle w:val="Contents4"/>
            <w:tabs>
              <w:tab w:val="clear" w:pos="8176"/>
              <w:tab w:val="right" w:pos="9026" w:leader="dot"/>
            </w:tabs>
            <w:rPr/>
          </w:pPr>
          <w:hyperlink w:anchor="__RefHeading___Toc944253_1738255347">
            <w:r>
              <w:rPr>
                <w:webHidden/>
                <w:rStyle w:val="IndexLink"/>
              </w:rPr>
              <w:t>999</w:t>
            </w:r>
            <w:r>
              <w:rPr>
                <w:rStyle w:val="IndexLink"/>
                <w:rtl w:val="true"/>
              </w:rPr>
              <w:t xml:space="preserve"> . </w:t>
            </w:r>
            <w:r>
              <w:rPr>
                <w:rStyle w:val="IndexLink"/>
                <w:rtl w:val="true"/>
              </w:rPr>
              <w:t>ترجمۀ عهد نامۀ مالک اشتر</w:t>
            </w:r>
            <w:r>
              <w:rPr>
                <w:rStyle w:val="IndexLink"/>
                <w:rtl w:val="true"/>
              </w:rPr>
              <w:tab/>
            </w:r>
            <w:r>
              <w:rPr>
                <w:rStyle w:val="IndexLink"/>
              </w:rPr>
              <w:t>116</w:t>
            </w:r>
          </w:hyperlink>
        </w:p>
        <w:p>
          <w:pPr>
            <w:pStyle w:val="Contents4"/>
            <w:tabs>
              <w:tab w:val="clear" w:pos="8176"/>
              <w:tab w:val="right" w:pos="9026" w:leader="dot"/>
            </w:tabs>
            <w:rPr/>
          </w:pPr>
          <w:hyperlink w:anchor="__RefHeading___Toc944255_1738255347">
            <w:r>
              <w:rPr>
                <w:webHidden/>
                <w:rStyle w:val="IndexLink"/>
              </w:rPr>
              <w:t>1000</w:t>
            </w:r>
            <w:r>
              <w:rPr>
                <w:rStyle w:val="IndexLink"/>
                <w:rtl w:val="true"/>
              </w:rPr>
              <w:t xml:space="preserve"> . </w:t>
            </w:r>
            <w:r>
              <w:rPr>
                <w:rStyle w:val="IndexLink"/>
                <w:rtl w:val="true"/>
              </w:rPr>
              <w:t>ترجمۀ عهدنامۀ مالک اشتر</w:t>
            </w:r>
            <w:r>
              <w:rPr>
                <w:rStyle w:val="IndexLink"/>
                <w:rtl w:val="true"/>
              </w:rPr>
              <w:tab/>
            </w:r>
            <w:r>
              <w:rPr>
                <w:rStyle w:val="IndexLink"/>
              </w:rPr>
              <w:t>116</w:t>
            </w:r>
          </w:hyperlink>
        </w:p>
        <w:p>
          <w:pPr>
            <w:pStyle w:val="Contents4"/>
            <w:tabs>
              <w:tab w:val="clear" w:pos="8176"/>
              <w:tab w:val="right" w:pos="9026" w:leader="dot"/>
            </w:tabs>
            <w:rPr/>
          </w:pPr>
          <w:hyperlink w:anchor="__RefHeading___Toc944257_1738255347">
            <w:r>
              <w:rPr>
                <w:webHidden/>
                <w:rStyle w:val="IndexLink"/>
              </w:rPr>
              <w:t>1001</w:t>
            </w:r>
            <w:r>
              <w:rPr>
                <w:rStyle w:val="IndexLink"/>
                <w:rtl w:val="true"/>
              </w:rPr>
              <w:t xml:space="preserve"> . </w:t>
            </w:r>
            <w:r>
              <w:rPr>
                <w:rStyle w:val="IndexLink"/>
                <w:rtl w:val="true"/>
              </w:rPr>
              <w:t>ترجمۀ عهد نامۀ مالک اشتر</w:t>
            </w:r>
            <w:r>
              <w:rPr>
                <w:rStyle w:val="IndexLink"/>
                <w:rtl w:val="true"/>
              </w:rPr>
              <w:tab/>
            </w:r>
            <w:r>
              <w:rPr>
                <w:rStyle w:val="IndexLink"/>
              </w:rPr>
              <w:t>117</w:t>
            </w:r>
          </w:hyperlink>
        </w:p>
        <w:p>
          <w:pPr>
            <w:pStyle w:val="Contents4"/>
            <w:tabs>
              <w:tab w:val="clear" w:pos="8176"/>
              <w:tab w:val="right" w:pos="9026" w:leader="dot"/>
            </w:tabs>
            <w:rPr/>
          </w:pPr>
          <w:hyperlink w:anchor="__RefHeading___Toc944259_1738255347">
            <w:r>
              <w:rPr>
                <w:webHidden/>
                <w:rStyle w:val="IndexLink"/>
              </w:rPr>
              <w:t>1002</w:t>
            </w:r>
            <w:r>
              <w:rPr>
                <w:rStyle w:val="IndexLink"/>
                <w:rtl w:val="true"/>
              </w:rPr>
              <w:t xml:space="preserve"> . </w:t>
            </w:r>
            <w:r>
              <w:rPr>
                <w:rStyle w:val="IndexLink"/>
                <w:rtl w:val="true"/>
              </w:rPr>
              <w:t>ترجمۀ عهدنامۀ مالک اشتر</w:t>
            </w:r>
            <w:r>
              <w:rPr>
                <w:rStyle w:val="IndexLink"/>
                <w:rtl w:val="true"/>
              </w:rPr>
              <w:tab/>
            </w:r>
            <w:r>
              <w:rPr>
                <w:rStyle w:val="IndexLink"/>
              </w:rPr>
              <w:t>118</w:t>
            </w:r>
          </w:hyperlink>
        </w:p>
        <w:p>
          <w:pPr>
            <w:pStyle w:val="Contents4"/>
            <w:tabs>
              <w:tab w:val="clear" w:pos="8176"/>
              <w:tab w:val="right" w:pos="9026" w:leader="dot"/>
            </w:tabs>
            <w:rPr/>
          </w:pPr>
          <w:hyperlink w:anchor="__RefHeading___Toc944261_1738255347">
            <w:r>
              <w:rPr>
                <w:webHidden/>
                <w:rStyle w:val="IndexLink"/>
              </w:rPr>
              <w:t>1003</w:t>
            </w:r>
            <w:r>
              <w:rPr>
                <w:rStyle w:val="IndexLink"/>
                <w:rtl w:val="true"/>
              </w:rPr>
              <w:t xml:space="preserve"> . </w:t>
            </w:r>
            <w:r>
              <w:rPr>
                <w:rStyle w:val="IndexLink"/>
                <w:rtl w:val="true"/>
              </w:rPr>
              <w:t xml:space="preserve">ترجمۀ عهدنامۀ مالک اشتر </w:t>
            </w:r>
            <w:r>
              <w:rPr>
                <w:rStyle w:val="IndexLink"/>
                <w:rtl w:val="true"/>
              </w:rPr>
              <w:t>(</w:t>
            </w:r>
            <w:r>
              <w:rPr>
                <w:rStyle w:val="IndexLink"/>
                <w:rtl w:val="true"/>
              </w:rPr>
              <w:t>کیفیت سلوک ولات عدل با کافۀ عباد</w:t>
            </w:r>
            <w:r>
              <w:rPr>
                <w:rStyle w:val="IndexLink"/>
                <w:rtl w:val="true"/>
              </w:rPr>
              <w:t>)</w:t>
              <w:tab/>
            </w:r>
            <w:r>
              <w:rPr>
                <w:rStyle w:val="IndexLink"/>
              </w:rPr>
              <w:t>118</w:t>
            </w:r>
          </w:hyperlink>
        </w:p>
        <w:p>
          <w:pPr>
            <w:pStyle w:val="Contents4"/>
            <w:tabs>
              <w:tab w:val="clear" w:pos="8176"/>
              <w:tab w:val="right" w:pos="9026" w:leader="dot"/>
            </w:tabs>
            <w:rPr/>
          </w:pPr>
          <w:hyperlink w:anchor="__RefHeading___Toc944263_1738255347">
            <w:r>
              <w:rPr>
                <w:webHidden/>
                <w:rStyle w:val="IndexLink"/>
              </w:rPr>
              <w:t>1004</w:t>
            </w:r>
            <w:r>
              <w:rPr>
                <w:rStyle w:val="IndexLink"/>
                <w:rtl w:val="true"/>
              </w:rPr>
              <w:t xml:space="preserve"> . </w:t>
            </w:r>
            <w:r>
              <w:rPr>
                <w:rStyle w:val="IndexLink"/>
                <w:rtl w:val="true"/>
              </w:rPr>
              <w:t>ترجمۀ عهدنامۀ مالک اشتر</w:t>
            </w:r>
            <w:r>
              <w:rPr>
                <w:rStyle w:val="IndexLink"/>
                <w:rtl w:val="true"/>
              </w:rPr>
              <w:tab/>
            </w:r>
            <w:r>
              <w:rPr>
                <w:rStyle w:val="IndexLink"/>
              </w:rPr>
              <w:t>120</w:t>
            </w:r>
          </w:hyperlink>
        </w:p>
        <w:p>
          <w:pPr>
            <w:pStyle w:val="Contents4"/>
            <w:tabs>
              <w:tab w:val="clear" w:pos="8176"/>
              <w:tab w:val="right" w:pos="9026" w:leader="dot"/>
            </w:tabs>
            <w:rPr/>
          </w:pPr>
          <w:hyperlink w:anchor="__RefHeading___Toc944265_1738255347">
            <w:r>
              <w:rPr>
                <w:webHidden/>
                <w:rStyle w:val="IndexLink"/>
              </w:rPr>
              <w:t>1005</w:t>
            </w:r>
            <w:r>
              <w:rPr>
                <w:rStyle w:val="IndexLink"/>
                <w:rtl w:val="true"/>
              </w:rPr>
              <w:t xml:space="preserve"> . </w:t>
            </w:r>
            <w:r>
              <w:rPr>
                <w:rStyle w:val="IndexLink"/>
                <w:rtl w:val="true"/>
              </w:rPr>
              <w:t>ترجمۀ عهدنامۀ مالک اشتر</w:t>
            </w:r>
            <w:r>
              <w:rPr>
                <w:rStyle w:val="IndexLink"/>
                <w:rtl w:val="true"/>
              </w:rPr>
              <w:tab/>
            </w:r>
            <w:r>
              <w:rPr>
                <w:rStyle w:val="IndexLink"/>
              </w:rPr>
              <w:t>120</w:t>
            </w:r>
          </w:hyperlink>
        </w:p>
        <w:p>
          <w:pPr>
            <w:pStyle w:val="Contents4"/>
            <w:tabs>
              <w:tab w:val="clear" w:pos="8176"/>
              <w:tab w:val="right" w:pos="9026" w:leader="dot"/>
            </w:tabs>
            <w:rPr/>
          </w:pPr>
          <w:hyperlink w:anchor="__RefHeading___Toc944267_1738255347">
            <w:r>
              <w:rPr>
                <w:webHidden/>
                <w:rStyle w:val="IndexLink"/>
              </w:rPr>
              <w:t>1006</w:t>
            </w:r>
            <w:r>
              <w:rPr>
                <w:rStyle w:val="IndexLink"/>
                <w:rtl w:val="true"/>
              </w:rPr>
              <w:t xml:space="preserve"> . </w:t>
            </w:r>
            <w:r>
              <w:rPr>
                <w:rStyle w:val="IndexLink"/>
                <w:rtl w:val="true"/>
              </w:rPr>
              <w:t>ترجمۀ عهدنامۀ مالک اشتر</w:t>
            </w:r>
            <w:r>
              <w:rPr>
                <w:rStyle w:val="IndexLink"/>
                <w:rtl w:val="true"/>
              </w:rPr>
              <w:tab/>
            </w:r>
            <w:r>
              <w:rPr>
                <w:rStyle w:val="IndexLink"/>
              </w:rPr>
              <w:t>121</w:t>
            </w:r>
          </w:hyperlink>
        </w:p>
        <w:p>
          <w:pPr>
            <w:pStyle w:val="Contents4"/>
            <w:tabs>
              <w:tab w:val="clear" w:pos="8176"/>
              <w:tab w:val="right" w:pos="9026" w:leader="dot"/>
            </w:tabs>
            <w:rPr/>
          </w:pPr>
          <w:hyperlink w:anchor="__RefHeading___Toc944269_1738255347">
            <w:r>
              <w:rPr>
                <w:webHidden/>
                <w:rStyle w:val="IndexLink"/>
              </w:rPr>
              <w:t>1007</w:t>
            </w:r>
            <w:r>
              <w:rPr>
                <w:rStyle w:val="IndexLink"/>
                <w:rtl w:val="true"/>
              </w:rPr>
              <w:t xml:space="preserve"> . </w:t>
            </w:r>
            <w:r>
              <w:rPr>
                <w:rStyle w:val="IndexLink"/>
                <w:rtl w:val="true"/>
              </w:rPr>
              <w:t>ترجمۀ عهدنامۀ مالک اشتر</w:t>
            </w:r>
            <w:r>
              <w:rPr>
                <w:rStyle w:val="IndexLink"/>
                <w:rtl w:val="true"/>
              </w:rPr>
              <w:tab/>
            </w:r>
            <w:r>
              <w:rPr>
                <w:rStyle w:val="IndexLink"/>
              </w:rPr>
              <w:t>121</w:t>
            </w:r>
          </w:hyperlink>
        </w:p>
        <w:p>
          <w:pPr>
            <w:pStyle w:val="Contents4"/>
            <w:tabs>
              <w:tab w:val="clear" w:pos="8176"/>
              <w:tab w:val="right" w:pos="9026" w:leader="dot"/>
            </w:tabs>
            <w:rPr/>
          </w:pPr>
          <w:hyperlink w:anchor="__RefHeading___Toc944271_1738255347">
            <w:r>
              <w:rPr>
                <w:webHidden/>
                <w:rStyle w:val="IndexLink"/>
              </w:rPr>
              <w:t>1008</w:t>
            </w:r>
            <w:r>
              <w:rPr>
                <w:rStyle w:val="IndexLink"/>
                <w:rtl w:val="true"/>
              </w:rPr>
              <w:t xml:space="preserve"> . </w:t>
            </w:r>
            <w:r>
              <w:rPr>
                <w:rStyle w:val="IndexLink"/>
                <w:rtl w:val="true"/>
              </w:rPr>
              <w:t>ترجمۀ عهدنامۀ مالک اشتر</w:t>
            </w:r>
            <w:r>
              <w:rPr>
                <w:rStyle w:val="IndexLink"/>
                <w:rtl w:val="true"/>
              </w:rPr>
              <w:tab/>
            </w:r>
            <w:r>
              <w:rPr>
                <w:rStyle w:val="IndexLink"/>
              </w:rPr>
              <w:t>122</w:t>
            </w:r>
          </w:hyperlink>
        </w:p>
        <w:p>
          <w:pPr>
            <w:pStyle w:val="Contents4"/>
            <w:tabs>
              <w:tab w:val="clear" w:pos="8176"/>
              <w:tab w:val="right" w:pos="9026" w:leader="dot"/>
            </w:tabs>
            <w:rPr/>
          </w:pPr>
          <w:hyperlink w:anchor="__RefHeading___Toc944273_1738255347">
            <w:r>
              <w:rPr>
                <w:webHidden/>
                <w:rStyle w:val="IndexLink"/>
              </w:rPr>
              <w:t>1009</w:t>
            </w:r>
            <w:r>
              <w:rPr>
                <w:rStyle w:val="IndexLink"/>
                <w:rtl w:val="true"/>
              </w:rPr>
              <w:t xml:space="preserve"> . </w:t>
            </w:r>
            <w:r>
              <w:rPr>
                <w:rStyle w:val="IndexLink"/>
                <w:rtl w:val="true"/>
              </w:rPr>
              <w:t>ترجمۀ عهدنامۀ مالک اشتر</w:t>
            </w:r>
            <w:r>
              <w:rPr>
                <w:rStyle w:val="IndexLink"/>
                <w:rtl w:val="true"/>
              </w:rPr>
              <w:tab/>
            </w:r>
            <w:r>
              <w:rPr>
                <w:rStyle w:val="IndexLink"/>
              </w:rPr>
              <w:t>123</w:t>
            </w:r>
          </w:hyperlink>
        </w:p>
        <w:p>
          <w:pPr>
            <w:pStyle w:val="Contents4"/>
            <w:tabs>
              <w:tab w:val="clear" w:pos="8176"/>
              <w:tab w:val="right" w:pos="9026" w:leader="dot"/>
            </w:tabs>
            <w:rPr/>
          </w:pPr>
          <w:hyperlink w:anchor="__RefHeading___Toc944275_1738255347">
            <w:r>
              <w:rPr>
                <w:webHidden/>
                <w:rStyle w:val="IndexLink"/>
              </w:rPr>
              <w:t>1010</w:t>
            </w:r>
            <w:r>
              <w:rPr>
                <w:rStyle w:val="IndexLink"/>
                <w:rtl w:val="true"/>
              </w:rPr>
              <w:t xml:space="preserve"> . </w:t>
            </w:r>
            <w:r>
              <w:rPr>
                <w:rStyle w:val="IndexLink"/>
                <w:rtl w:val="true"/>
              </w:rPr>
              <w:t>ترجمۀ عهدنامۀ مالک اشتر</w:t>
            </w:r>
            <w:r>
              <w:rPr>
                <w:rStyle w:val="IndexLink"/>
                <w:rtl w:val="true"/>
              </w:rPr>
              <w:tab/>
            </w:r>
            <w:r>
              <w:rPr>
                <w:rStyle w:val="IndexLink"/>
              </w:rPr>
              <w:t>124</w:t>
            </w:r>
          </w:hyperlink>
        </w:p>
        <w:p>
          <w:pPr>
            <w:pStyle w:val="Contents4"/>
            <w:tabs>
              <w:tab w:val="clear" w:pos="8176"/>
              <w:tab w:val="right" w:pos="9026" w:leader="dot"/>
            </w:tabs>
            <w:rPr/>
          </w:pPr>
          <w:hyperlink w:anchor="__RefHeading___Toc944277_1738255347">
            <w:r>
              <w:rPr>
                <w:webHidden/>
                <w:rStyle w:val="IndexLink"/>
              </w:rPr>
              <w:t>1011</w:t>
            </w:r>
            <w:r>
              <w:rPr>
                <w:rStyle w:val="IndexLink"/>
                <w:rtl w:val="true"/>
              </w:rPr>
              <w:t xml:space="preserve"> . </w:t>
            </w:r>
            <w:r>
              <w:rPr>
                <w:rStyle w:val="IndexLink"/>
                <w:rtl w:val="true"/>
              </w:rPr>
              <w:t>ترجمۀ عیون اخبار الرضا علیه السلام</w:t>
            </w:r>
            <w:r>
              <w:rPr>
                <w:rStyle w:val="IndexLink"/>
                <w:rtl w:val="true"/>
              </w:rPr>
              <w:tab/>
            </w:r>
            <w:r>
              <w:rPr>
                <w:rStyle w:val="IndexLink"/>
              </w:rPr>
              <w:t>125</w:t>
            </w:r>
          </w:hyperlink>
        </w:p>
        <w:p>
          <w:pPr>
            <w:pStyle w:val="Contents4"/>
            <w:tabs>
              <w:tab w:val="clear" w:pos="8176"/>
              <w:tab w:val="right" w:pos="9026" w:leader="dot"/>
            </w:tabs>
            <w:rPr/>
          </w:pPr>
          <w:hyperlink w:anchor="__RefHeading___Toc944279_1738255347">
            <w:r>
              <w:rPr>
                <w:webHidden/>
                <w:rStyle w:val="IndexLink"/>
              </w:rPr>
              <w:t>1012</w:t>
            </w:r>
            <w:r>
              <w:rPr>
                <w:rStyle w:val="IndexLink"/>
                <w:rtl w:val="true"/>
              </w:rPr>
              <w:t xml:space="preserve"> . </w:t>
            </w:r>
            <w:r>
              <w:rPr>
                <w:rStyle w:val="IndexLink"/>
                <w:rtl w:val="true"/>
              </w:rPr>
              <w:t>ترجمۀ عیون أخبار الرضا علیه السلام</w:t>
            </w:r>
            <w:r>
              <w:rPr>
                <w:rStyle w:val="IndexLink"/>
                <w:rtl w:val="true"/>
              </w:rPr>
              <w:tab/>
            </w:r>
            <w:r>
              <w:rPr>
                <w:rStyle w:val="IndexLink"/>
              </w:rPr>
              <w:t>126</w:t>
            </w:r>
          </w:hyperlink>
        </w:p>
        <w:p>
          <w:pPr>
            <w:pStyle w:val="Contents4"/>
            <w:tabs>
              <w:tab w:val="clear" w:pos="8176"/>
              <w:tab w:val="right" w:pos="9026" w:leader="dot"/>
            </w:tabs>
            <w:rPr/>
          </w:pPr>
          <w:hyperlink w:anchor="__RefHeading___Toc944281_1738255347">
            <w:r>
              <w:rPr>
                <w:webHidden/>
                <w:rStyle w:val="IndexLink"/>
              </w:rPr>
              <w:t>1013</w:t>
            </w:r>
            <w:r>
              <w:rPr>
                <w:rStyle w:val="IndexLink"/>
                <w:rtl w:val="true"/>
              </w:rPr>
              <w:t xml:space="preserve"> . </w:t>
            </w:r>
            <w:r>
              <w:rPr>
                <w:rStyle w:val="IndexLink"/>
                <w:rtl w:val="true"/>
              </w:rPr>
              <w:t>ترجمۀ عیون اخبار الرضا علیه السلام</w:t>
            </w:r>
            <w:r>
              <w:rPr>
                <w:rStyle w:val="IndexLink"/>
                <w:rtl w:val="true"/>
              </w:rPr>
              <w:tab/>
            </w:r>
            <w:r>
              <w:rPr>
                <w:rStyle w:val="IndexLink"/>
              </w:rPr>
              <w:t>126</w:t>
            </w:r>
          </w:hyperlink>
        </w:p>
        <w:p>
          <w:pPr>
            <w:pStyle w:val="Contents4"/>
            <w:tabs>
              <w:tab w:val="clear" w:pos="8176"/>
              <w:tab w:val="right" w:pos="9026" w:leader="dot"/>
            </w:tabs>
            <w:rPr/>
          </w:pPr>
          <w:hyperlink w:anchor="__RefHeading___Toc944283_1738255347">
            <w:r>
              <w:rPr>
                <w:webHidden/>
                <w:rStyle w:val="IndexLink"/>
              </w:rPr>
              <w:t>1014</w:t>
            </w:r>
            <w:r>
              <w:rPr>
                <w:rStyle w:val="IndexLink"/>
                <w:rtl w:val="true"/>
              </w:rPr>
              <w:t xml:space="preserve"> . </w:t>
            </w:r>
            <w:r>
              <w:rPr>
                <w:rStyle w:val="IndexLink"/>
                <w:rtl w:val="true"/>
              </w:rPr>
              <w:t>ترجمۀ غرر الحکم و درر الحکم</w:t>
            </w:r>
            <w:r>
              <w:rPr>
                <w:rStyle w:val="IndexLink"/>
                <w:rtl w:val="true"/>
              </w:rPr>
              <w:tab/>
            </w:r>
            <w:r>
              <w:rPr>
                <w:rStyle w:val="IndexLink"/>
              </w:rPr>
              <w:t>127</w:t>
            </w:r>
          </w:hyperlink>
        </w:p>
        <w:p>
          <w:pPr>
            <w:pStyle w:val="Contents4"/>
            <w:tabs>
              <w:tab w:val="clear" w:pos="8176"/>
              <w:tab w:val="right" w:pos="9026" w:leader="dot"/>
            </w:tabs>
            <w:rPr/>
          </w:pPr>
          <w:hyperlink w:anchor="__RefHeading___Toc944285_1738255347">
            <w:r>
              <w:rPr>
                <w:webHidden/>
                <w:rStyle w:val="IndexLink"/>
              </w:rPr>
              <w:t>1015</w:t>
            </w:r>
            <w:r>
              <w:rPr>
                <w:rStyle w:val="IndexLink"/>
                <w:rtl w:val="true"/>
              </w:rPr>
              <w:t xml:space="preserve"> . </w:t>
            </w:r>
            <w:r>
              <w:rPr>
                <w:rStyle w:val="IndexLink"/>
                <w:rtl w:val="true"/>
              </w:rPr>
              <w:t>ترجمۀ غرر الحکم و درر الکلم</w:t>
            </w:r>
            <w:r>
              <w:rPr>
                <w:rStyle w:val="IndexLink"/>
                <w:rtl w:val="true"/>
              </w:rPr>
              <w:tab/>
            </w:r>
            <w:r>
              <w:rPr>
                <w:rStyle w:val="IndexLink"/>
              </w:rPr>
              <w:t>127</w:t>
            </w:r>
          </w:hyperlink>
        </w:p>
        <w:p>
          <w:pPr>
            <w:pStyle w:val="Contents4"/>
            <w:tabs>
              <w:tab w:val="clear" w:pos="8176"/>
              <w:tab w:val="right" w:pos="9026" w:leader="dot"/>
            </w:tabs>
            <w:rPr/>
          </w:pPr>
          <w:hyperlink w:anchor="__RefHeading___Toc944287_1738255347">
            <w:r>
              <w:rPr>
                <w:webHidden/>
                <w:rStyle w:val="IndexLink"/>
              </w:rPr>
              <w:t>1016</w:t>
            </w:r>
            <w:r>
              <w:rPr>
                <w:rStyle w:val="IndexLink"/>
                <w:rtl w:val="true"/>
              </w:rPr>
              <w:t xml:space="preserve"> . </w:t>
            </w:r>
            <w:r>
              <w:rPr>
                <w:rStyle w:val="IndexLink"/>
                <w:rtl w:val="true"/>
              </w:rPr>
              <w:t>ترجمۀ غرر الحکم و درر الکلم</w:t>
            </w:r>
            <w:r>
              <w:rPr>
                <w:rStyle w:val="IndexLink"/>
                <w:rtl w:val="true"/>
              </w:rPr>
              <w:tab/>
            </w:r>
            <w:r>
              <w:rPr>
                <w:rStyle w:val="IndexLink"/>
              </w:rPr>
              <w:t>128</w:t>
            </w:r>
          </w:hyperlink>
        </w:p>
        <w:p>
          <w:pPr>
            <w:pStyle w:val="Contents4"/>
            <w:tabs>
              <w:tab w:val="clear" w:pos="8176"/>
              <w:tab w:val="right" w:pos="9026" w:leader="dot"/>
            </w:tabs>
            <w:rPr/>
          </w:pPr>
          <w:hyperlink w:anchor="__RefHeading___Toc944289_1738255347">
            <w:r>
              <w:rPr>
                <w:webHidden/>
                <w:rStyle w:val="IndexLink"/>
              </w:rPr>
              <w:t>1017</w:t>
            </w:r>
            <w:r>
              <w:rPr>
                <w:rStyle w:val="IndexLink"/>
                <w:rtl w:val="true"/>
              </w:rPr>
              <w:t xml:space="preserve"> . </w:t>
            </w:r>
            <w:r>
              <w:rPr>
                <w:rStyle w:val="IndexLink"/>
                <w:rtl w:val="true"/>
              </w:rPr>
              <w:t>ترجمۀ الفضائل</w:t>
            </w:r>
            <w:r>
              <w:rPr>
                <w:rStyle w:val="IndexLink"/>
                <w:rtl w:val="true"/>
              </w:rPr>
              <w:tab/>
            </w:r>
            <w:r>
              <w:rPr>
                <w:rStyle w:val="IndexLink"/>
              </w:rPr>
              <w:t>128</w:t>
            </w:r>
          </w:hyperlink>
        </w:p>
        <w:p>
          <w:pPr>
            <w:pStyle w:val="Contents4"/>
            <w:tabs>
              <w:tab w:val="clear" w:pos="8176"/>
              <w:tab w:val="right" w:pos="9026" w:leader="dot"/>
            </w:tabs>
            <w:rPr/>
          </w:pPr>
          <w:hyperlink w:anchor="__RefHeading___Toc944291_1738255347">
            <w:r>
              <w:rPr>
                <w:webHidden/>
                <w:rStyle w:val="IndexLink"/>
              </w:rPr>
              <w:t>1018</w:t>
            </w:r>
            <w:r>
              <w:rPr>
                <w:rStyle w:val="IndexLink"/>
                <w:rtl w:val="true"/>
              </w:rPr>
              <w:t xml:space="preserve"> . </w:t>
            </w:r>
            <w:r>
              <w:rPr>
                <w:rStyle w:val="IndexLink"/>
                <w:rtl w:val="true"/>
              </w:rPr>
              <w:t>ترجمۀ فضائل ابن شاذان</w:t>
            </w:r>
            <w:r>
              <w:rPr>
                <w:rStyle w:val="IndexLink"/>
                <w:rtl w:val="true"/>
              </w:rPr>
              <w:tab/>
            </w:r>
            <w:r>
              <w:rPr>
                <w:rStyle w:val="IndexLink"/>
              </w:rPr>
              <w:t>129</w:t>
            </w:r>
          </w:hyperlink>
        </w:p>
        <w:p>
          <w:pPr>
            <w:pStyle w:val="Contents4"/>
            <w:tabs>
              <w:tab w:val="clear" w:pos="8176"/>
              <w:tab w:val="right" w:pos="9026" w:leader="dot"/>
            </w:tabs>
            <w:rPr/>
          </w:pPr>
          <w:hyperlink w:anchor="__RefHeading___Toc944293_1738255347">
            <w:r>
              <w:rPr>
                <w:webHidden/>
                <w:rStyle w:val="IndexLink"/>
              </w:rPr>
              <w:t>1019</w:t>
            </w:r>
            <w:r>
              <w:rPr>
                <w:rStyle w:val="IndexLink"/>
                <w:rtl w:val="true"/>
              </w:rPr>
              <w:t xml:space="preserve"> . </w:t>
            </w:r>
            <w:r>
              <w:rPr>
                <w:rStyle w:val="IndexLink"/>
                <w:rtl w:val="true"/>
              </w:rPr>
              <w:t>ترجمۀ فقه الرضا علیه السلام</w:t>
            </w:r>
            <w:r>
              <w:rPr>
                <w:rStyle w:val="IndexLink"/>
                <w:rtl w:val="true"/>
              </w:rPr>
              <w:tab/>
            </w:r>
            <w:r>
              <w:rPr>
                <w:rStyle w:val="IndexLink"/>
              </w:rPr>
              <w:t>129</w:t>
            </w:r>
          </w:hyperlink>
        </w:p>
        <w:p>
          <w:pPr>
            <w:pStyle w:val="Contents4"/>
            <w:tabs>
              <w:tab w:val="clear" w:pos="8176"/>
              <w:tab w:val="right" w:pos="9026" w:leader="dot"/>
            </w:tabs>
            <w:rPr/>
          </w:pPr>
          <w:hyperlink w:anchor="__RefHeading___Toc944295_1738255347">
            <w:r>
              <w:rPr>
                <w:webHidden/>
                <w:rStyle w:val="IndexLink"/>
              </w:rPr>
              <w:t>1020</w:t>
            </w:r>
            <w:r>
              <w:rPr>
                <w:rStyle w:val="IndexLink"/>
                <w:rtl w:val="true"/>
              </w:rPr>
              <w:t xml:space="preserve"> . </w:t>
            </w:r>
            <w:r>
              <w:rPr>
                <w:rStyle w:val="IndexLink"/>
                <w:rtl w:val="true"/>
              </w:rPr>
              <w:t>ترجمۀ فهرست وسائل الشیعة</w:t>
            </w:r>
            <w:r>
              <w:rPr>
                <w:rStyle w:val="IndexLink"/>
                <w:rtl w:val="true"/>
              </w:rPr>
              <w:tab/>
            </w:r>
            <w:r>
              <w:rPr>
                <w:rStyle w:val="IndexLink"/>
              </w:rPr>
              <w:t>129</w:t>
            </w:r>
          </w:hyperlink>
        </w:p>
        <w:p>
          <w:pPr>
            <w:pStyle w:val="Contents4"/>
            <w:tabs>
              <w:tab w:val="clear" w:pos="8176"/>
              <w:tab w:val="right" w:pos="9026" w:leader="dot"/>
            </w:tabs>
            <w:rPr/>
          </w:pPr>
          <w:hyperlink w:anchor="__RefHeading___Toc944297_1738255347">
            <w:r>
              <w:rPr>
                <w:webHidden/>
                <w:rStyle w:val="IndexLink"/>
              </w:rPr>
              <w:t>1021</w:t>
            </w:r>
            <w:r>
              <w:rPr>
                <w:rStyle w:val="IndexLink"/>
                <w:rtl w:val="true"/>
              </w:rPr>
              <w:t xml:space="preserve"> . </w:t>
            </w:r>
            <w:r>
              <w:rPr>
                <w:rStyle w:val="IndexLink"/>
                <w:rtl w:val="true"/>
              </w:rPr>
              <w:t>ترجمۀ قصائد امیر المؤمنین علیه السلام</w:t>
            </w:r>
            <w:r>
              <w:rPr>
                <w:rStyle w:val="IndexLink"/>
                <w:rtl w:val="true"/>
              </w:rPr>
              <w:tab/>
            </w:r>
            <w:r>
              <w:rPr>
                <w:rStyle w:val="IndexLink"/>
              </w:rPr>
              <w:t>130</w:t>
            </w:r>
          </w:hyperlink>
        </w:p>
        <w:p>
          <w:pPr>
            <w:pStyle w:val="Contents4"/>
            <w:tabs>
              <w:tab w:val="clear" w:pos="8176"/>
              <w:tab w:val="right" w:pos="9026" w:leader="dot"/>
            </w:tabs>
            <w:rPr/>
          </w:pPr>
          <w:hyperlink w:anchor="__RefHeading___Toc944299_1738255347">
            <w:r>
              <w:rPr>
                <w:webHidden/>
                <w:rStyle w:val="IndexLink"/>
              </w:rPr>
              <w:t>1022</w:t>
            </w:r>
            <w:r>
              <w:rPr>
                <w:rStyle w:val="IndexLink"/>
                <w:rtl w:val="true"/>
              </w:rPr>
              <w:t xml:space="preserve"> . </w:t>
            </w:r>
            <w:r>
              <w:rPr>
                <w:rStyle w:val="IndexLink"/>
                <w:rtl w:val="true"/>
              </w:rPr>
              <w:t xml:space="preserve">ترجمۀ قطب شاهی </w:t>
            </w:r>
            <w:r>
              <w:rPr>
                <w:rStyle w:val="IndexLink"/>
                <w:rtl w:val="true"/>
              </w:rPr>
              <w:t>(</w:t>
            </w:r>
            <w:r>
              <w:rPr>
                <w:rStyle w:val="IndexLink"/>
                <w:rtl w:val="true"/>
              </w:rPr>
              <w:t>ترجمۀ اربعین شیخ بهایی</w:t>
            </w:r>
            <w:r>
              <w:rPr>
                <w:rStyle w:val="IndexLink"/>
                <w:rtl w:val="true"/>
              </w:rPr>
              <w:t>)</w:t>
              <w:tab/>
            </w:r>
            <w:r>
              <w:rPr>
                <w:rStyle w:val="IndexLink"/>
              </w:rPr>
              <w:t>130</w:t>
            </w:r>
          </w:hyperlink>
        </w:p>
        <w:p>
          <w:pPr>
            <w:pStyle w:val="Contents4"/>
            <w:tabs>
              <w:tab w:val="clear" w:pos="8176"/>
              <w:tab w:val="right" w:pos="9026" w:leader="dot"/>
            </w:tabs>
            <w:rPr/>
          </w:pPr>
          <w:hyperlink w:anchor="__RefHeading___Toc944301_1738255347">
            <w:r>
              <w:rPr>
                <w:webHidden/>
                <w:rStyle w:val="IndexLink"/>
              </w:rPr>
              <w:t>1023</w:t>
            </w:r>
            <w:r>
              <w:rPr>
                <w:rStyle w:val="IndexLink"/>
                <w:rtl w:val="true"/>
              </w:rPr>
              <w:t xml:space="preserve"> . </w:t>
            </w:r>
            <w:r>
              <w:rPr>
                <w:rStyle w:val="IndexLink"/>
                <w:rtl w:val="true"/>
              </w:rPr>
              <w:t>ترجمة الکاظمیة لفهرست الوسائل العاملیة</w:t>
            </w:r>
            <w:r>
              <w:rPr>
                <w:rStyle w:val="IndexLink"/>
                <w:rtl w:val="true"/>
              </w:rPr>
              <w:tab/>
            </w:r>
            <w:r>
              <w:rPr>
                <w:rStyle w:val="IndexLink"/>
              </w:rPr>
              <w:t>144</w:t>
            </w:r>
          </w:hyperlink>
        </w:p>
        <w:p>
          <w:pPr>
            <w:pStyle w:val="Contents4"/>
            <w:tabs>
              <w:tab w:val="clear" w:pos="8176"/>
              <w:tab w:val="right" w:pos="9026" w:leader="dot"/>
            </w:tabs>
            <w:rPr/>
          </w:pPr>
          <w:hyperlink w:anchor="__RefHeading___Toc944303_1738255347">
            <w:r>
              <w:rPr>
                <w:webHidden/>
                <w:rStyle w:val="IndexLink"/>
              </w:rPr>
              <w:t>1024</w:t>
            </w:r>
            <w:r>
              <w:rPr>
                <w:rStyle w:val="IndexLink"/>
                <w:rtl w:val="true"/>
              </w:rPr>
              <w:t xml:space="preserve"> . </w:t>
            </w:r>
            <w:r>
              <w:rPr>
                <w:rStyle w:val="IndexLink"/>
                <w:rtl w:val="true"/>
              </w:rPr>
              <w:t>ترجمۀ کتاب عقل و جهل کافی</w:t>
            </w:r>
            <w:r>
              <w:rPr>
                <w:rStyle w:val="IndexLink"/>
                <w:rtl w:val="true"/>
              </w:rPr>
              <w:tab/>
            </w:r>
            <w:r>
              <w:rPr>
                <w:rStyle w:val="IndexLink"/>
              </w:rPr>
              <w:t>145</w:t>
            </w:r>
          </w:hyperlink>
        </w:p>
        <w:p>
          <w:pPr>
            <w:pStyle w:val="Contents4"/>
            <w:tabs>
              <w:tab w:val="clear" w:pos="8176"/>
              <w:tab w:val="right" w:pos="9026" w:leader="dot"/>
            </w:tabs>
            <w:rPr/>
          </w:pPr>
          <w:hyperlink w:anchor="__RefHeading___Toc944305_1738255347">
            <w:r>
              <w:rPr>
                <w:webHidden/>
                <w:rStyle w:val="IndexLink"/>
              </w:rPr>
              <w:t>1025</w:t>
            </w:r>
            <w:r>
              <w:rPr>
                <w:rStyle w:val="IndexLink"/>
                <w:rtl w:val="true"/>
              </w:rPr>
              <w:t xml:space="preserve"> . </w:t>
            </w:r>
            <w:r>
              <w:rPr>
                <w:rStyle w:val="IndexLink"/>
                <w:rtl w:val="true"/>
              </w:rPr>
              <w:t>ترجمۀ کتاب من لا یحضره الفقیه</w:t>
            </w:r>
            <w:r>
              <w:rPr>
                <w:rStyle w:val="IndexLink"/>
                <w:rtl w:val="true"/>
              </w:rPr>
              <w:tab/>
            </w:r>
            <w:r>
              <w:rPr>
                <w:rStyle w:val="IndexLink"/>
              </w:rPr>
              <w:t>146</w:t>
            </w:r>
          </w:hyperlink>
        </w:p>
        <w:p>
          <w:pPr>
            <w:pStyle w:val="Contents4"/>
            <w:tabs>
              <w:tab w:val="clear" w:pos="8176"/>
              <w:tab w:val="right" w:pos="9026" w:leader="dot"/>
            </w:tabs>
            <w:rPr/>
          </w:pPr>
          <w:hyperlink w:anchor="__RefHeading___Toc944307_1738255347">
            <w:r>
              <w:rPr>
                <w:webHidden/>
                <w:rStyle w:val="IndexLink"/>
              </w:rPr>
              <w:t>1026</w:t>
            </w:r>
            <w:r>
              <w:rPr>
                <w:rStyle w:val="IndexLink"/>
                <w:rtl w:val="true"/>
              </w:rPr>
              <w:t xml:space="preserve"> . </w:t>
            </w:r>
            <w:r>
              <w:rPr>
                <w:rStyle w:val="IndexLink"/>
                <w:rtl w:val="true"/>
              </w:rPr>
              <w:t>ترجمۀ کشف الغمة</w:t>
            </w:r>
            <w:r>
              <w:rPr>
                <w:rStyle w:val="IndexLink"/>
                <w:rtl w:val="true"/>
              </w:rPr>
              <w:tab/>
            </w:r>
            <w:r>
              <w:rPr>
                <w:rStyle w:val="IndexLink"/>
              </w:rPr>
              <w:t>146</w:t>
            </w:r>
          </w:hyperlink>
        </w:p>
        <w:p>
          <w:pPr>
            <w:pStyle w:val="Contents4"/>
            <w:tabs>
              <w:tab w:val="clear" w:pos="8176"/>
              <w:tab w:val="right" w:pos="9026" w:leader="dot"/>
            </w:tabs>
            <w:rPr/>
          </w:pPr>
          <w:hyperlink w:anchor="__RefHeading___Toc944309_1738255347">
            <w:r>
              <w:rPr>
                <w:webHidden/>
                <w:rStyle w:val="IndexLink"/>
              </w:rPr>
              <w:t>1027</w:t>
            </w:r>
            <w:r>
              <w:rPr>
                <w:rStyle w:val="IndexLink"/>
                <w:rtl w:val="true"/>
              </w:rPr>
              <w:t xml:space="preserve"> . </w:t>
            </w:r>
            <w:r>
              <w:rPr>
                <w:rStyle w:val="IndexLink"/>
                <w:rtl w:val="true"/>
              </w:rPr>
              <w:t>ترجمۀ کلمات قصار امام علی علیه 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944311_1738255347">
            <w:r>
              <w:rPr>
                <w:webHidden/>
                <w:rStyle w:val="IndexLink"/>
              </w:rPr>
              <w:t>1028</w:t>
            </w:r>
            <w:r>
              <w:rPr>
                <w:rStyle w:val="IndexLink"/>
                <w:rtl w:val="true"/>
              </w:rPr>
              <w:t xml:space="preserve"> . </w:t>
            </w:r>
            <w:r>
              <w:rPr>
                <w:rStyle w:val="IndexLink"/>
                <w:rtl w:val="true"/>
              </w:rPr>
              <w:t xml:space="preserve">ترجمۀ کلمات قصار علی علیه السلام </w:t>
            </w:r>
            <w:r>
              <w:rPr>
                <w:rStyle w:val="IndexLink"/>
                <w:rtl w:val="true"/>
              </w:rPr>
              <w:t>(</w:t>
            </w:r>
            <w:r>
              <w:rPr>
                <w:rStyle w:val="IndexLink"/>
                <w:rtl w:val="true"/>
              </w:rPr>
              <w:t xml:space="preserve">ترجمۀ منظوم </w:t>
            </w:r>
            <w:r>
              <w:rPr>
                <w:rStyle w:val="IndexLink"/>
              </w:rPr>
              <w:t>29</w:t>
            </w:r>
            <w:r>
              <w:rPr>
                <w:rStyle w:val="IndexLink"/>
                <w:rtl w:val="true"/>
              </w:rPr>
              <w:t xml:space="preserve"> </w:t>
            </w:r>
            <w:r>
              <w:rPr>
                <w:rStyle w:val="IndexLink"/>
                <w:rtl w:val="true"/>
              </w:rPr>
              <w:t xml:space="preserve">کلمۀ قصار علی علیه السلام </w:t>
            </w:r>
            <w:r>
              <w:rPr>
                <w:rStyle w:val="IndexLink"/>
                <w:rtl w:val="true"/>
              </w:rPr>
              <w:t>)</w:t>
              <w:tab/>
            </w:r>
            <w:r>
              <w:rPr>
                <w:rStyle w:val="IndexLink"/>
              </w:rPr>
              <w:t>147</w:t>
            </w:r>
          </w:hyperlink>
        </w:p>
        <w:p>
          <w:pPr>
            <w:pStyle w:val="Contents4"/>
            <w:tabs>
              <w:tab w:val="clear" w:pos="8176"/>
              <w:tab w:val="right" w:pos="9026" w:leader="dot"/>
            </w:tabs>
            <w:rPr/>
          </w:pPr>
          <w:hyperlink w:anchor="__RefHeading___Toc944313_1738255347">
            <w:r>
              <w:rPr>
                <w:webHidden/>
                <w:rStyle w:val="IndexLink"/>
              </w:rPr>
              <w:t>1029</w:t>
            </w:r>
            <w:r>
              <w:rPr>
                <w:rStyle w:val="IndexLink"/>
                <w:rtl w:val="true"/>
              </w:rPr>
              <w:t xml:space="preserve"> . </w:t>
            </w:r>
            <w:r>
              <w:rPr>
                <w:rStyle w:val="IndexLink"/>
                <w:rtl w:val="true"/>
              </w:rPr>
              <w:t>ترجمۀ کلمات قصار علی علیه السلام</w:t>
            </w:r>
            <w:r>
              <w:rPr>
                <w:rStyle w:val="IndexLink"/>
                <w:rtl w:val="true"/>
              </w:rPr>
              <w:tab/>
            </w:r>
            <w:r>
              <w:rPr>
                <w:rStyle w:val="IndexLink"/>
              </w:rPr>
              <w:t>148</w:t>
            </w:r>
          </w:hyperlink>
        </w:p>
        <w:p>
          <w:pPr>
            <w:pStyle w:val="Contents4"/>
            <w:tabs>
              <w:tab w:val="clear" w:pos="8176"/>
              <w:tab w:val="right" w:pos="9026" w:leader="dot"/>
            </w:tabs>
            <w:rPr/>
          </w:pPr>
          <w:hyperlink w:anchor="__RefHeading___Toc944315_1738255347">
            <w:r>
              <w:rPr>
                <w:webHidden/>
                <w:rStyle w:val="IndexLink"/>
              </w:rPr>
              <w:t>1030</w:t>
            </w:r>
            <w:r>
              <w:rPr>
                <w:rStyle w:val="IndexLink"/>
                <w:rtl w:val="true"/>
              </w:rPr>
              <w:t xml:space="preserve"> . </w:t>
            </w:r>
            <w:r>
              <w:rPr>
                <w:rStyle w:val="IndexLink"/>
                <w:rtl w:val="true"/>
              </w:rPr>
              <w:t>ترجمۀ لباب الأخبار</w:t>
            </w:r>
            <w:r>
              <w:rPr>
                <w:rStyle w:val="IndexLink"/>
                <w:rtl w:val="true"/>
              </w:rPr>
              <w:tab/>
            </w:r>
            <w:r>
              <w:rPr>
                <w:rStyle w:val="IndexLink"/>
              </w:rPr>
              <w:t>150</w:t>
            </w:r>
          </w:hyperlink>
        </w:p>
        <w:p>
          <w:pPr>
            <w:pStyle w:val="Contents4"/>
            <w:tabs>
              <w:tab w:val="clear" w:pos="8176"/>
              <w:tab w:val="right" w:pos="9026" w:leader="dot"/>
            </w:tabs>
            <w:rPr/>
          </w:pPr>
          <w:hyperlink w:anchor="__RefHeading___Toc944317_1738255347">
            <w:r>
              <w:rPr>
                <w:webHidden/>
                <w:rStyle w:val="IndexLink"/>
              </w:rPr>
              <w:t>1031</w:t>
            </w:r>
            <w:r>
              <w:rPr>
                <w:rStyle w:val="IndexLink"/>
                <w:rtl w:val="true"/>
              </w:rPr>
              <w:t xml:space="preserve"> . </w:t>
            </w:r>
            <w:r>
              <w:rPr>
                <w:rStyle w:val="IndexLink"/>
                <w:rtl w:val="true"/>
              </w:rPr>
              <w:t>ترجمۀ مشارق الأنوار</w:t>
            </w:r>
            <w:r>
              <w:rPr>
                <w:rStyle w:val="IndexLink"/>
                <w:rtl w:val="true"/>
              </w:rPr>
              <w:tab/>
            </w:r>
            <w:r>
              <w:rPr>
                <w:rStyle w:val="IndexLink"/>
              </w:rPr>
              <w:t>150</w:t>
            </w:r>
          </w:hyperlink>
        </w:p>
        <w:p>
          <w:pPr>
            <w:pStyle w:val="Contents4"/>
            <w:tabs>
              <w:tab w:val="clear" w:pos="8176"/>
              <w:tab w:val="right" w:pos="9026" w:leader="dot"/>
            </w:tabs>
            <w:rPr/>
          </w:pPr>
          <w:hyperlink w:anchor="__RefHeading___Toc944319_1738255347">
            <w:r>
              <w:rPr>
                <w:webHidden/>
                <w:rStyle w:val="IndexLink"/>
              </w:rPr>
              <w:t>1032</w:t>
            </w:r>
            <w:r>
              <w:rPr>
                <w:rStyle w:val="IndexLink"/>
                <w:rtl w:val="true"/>
              </w:rPr>
              <w:t xml:space="preserve"> . </w:t>
            </w:r>
            <w:r>
              <w:rPr>
                <w:rStyle w:val="IndexLink"/>
                <w:rtl w:val="true"/>
              </w:rPr>
              <w:t>ترجمۀ مصباح الشریعة و مفتاح الحقیقة</w:t>
            </w:r>
            <w:r>
              <w:rPr>
                <w:rStyle w:val="IndexLink"/>
                <w:rtl w:val="true"/>
              </w:rPr>
              <w:tab/>
            </w:r>
            <w:r>
              <w:rPr>
                <w:rStyle w:val="IndexLink"/>
              </w:rPr>
              <w:t>151</w:t>
            </w:r>
          </w:hyperlink>
        </w:p>
        <w:p>
          <w:pPr>
            <w:pStyle w:val="Contents4"/>
            <w:tabs>
              <w:tab w:val="clear" w:pos="8176"/>
              <w:tab w:val="right" w:pos="9026" w:leader="dot"/>
            </w:tabs>
            <w:rPr/>
          </w:pPr>
          <w:hyperlink w:anchor="__RefHeading___Toc944321_1738255347">
            <w:r>
              <w:rPr>
                <w:webHidden/>
                <w:rStyle w:val="IndexLink"/>
              </w:rPr>
              <w:t>1033</w:t>
            </w:r>
            <w:r>
              <w:rPr>
                <w:rStyle w:val="IndexLink"/>
                <w:rtl w:val="true"/>
              </w:rPr>
              <w:t xml:space="preserve"> . </w:t>
            </w:r>
            <w:r>
              <w:rPr>
                <w:rStyle w:val="IndexLink"/>
                <w:rtl w:val="true"/>
              </w:rPr>
              <w:t>ترجمۀ مصباح الشریعة و مفتاح الحقیقة</w:t>
            </w:r>
            <w:r>
              <w:rPr>
                <w:rStyle w:val="IndexLink"/>
                <w:rtl w:val="true"/>
              </w:rPr>
              <w:tab/>
            </w:r>
            <w:r>
              <w:rPr>
                <w:rStyle w:val="IndexLink"/>
              </w:rPr>
              <w:t>151</w:t>
            </w:r>
          </w:hyperlink>
        </w:p>
        <w:p>
          <w:pPr>
            <w:pStyle w:val="Contents4"/>
            <w:tabs>
              <w:tab w:val="clear" w:pos="8176"/>
              <w:tab w:val="right" w:pos="9026" w:leader="dot"/>
            </w:tabs>
            <w:rPr/>
          </w:pPr>
          <w:hyperlink w:anchor="__RefHeading___Toc944323_1738255347">
            <w:r>
              <w:rPr>
                <w:webHidden/>
                <w:rStyle w:val="IndexLink"/>
              </w:rPr>
              <w:t>1034</w:t>
            </w:r>
            <w:r>
              <w:rPr>
                <w:rStyle w:val="IndexLink"/>
                <w:rtl w:val="true"/>
              </w:rPr>
              <w:t xml:space="preserve"> . </w:t>
            </w:r>
            <w:r>
              <w:rPr>
                <w:rStyle w:val="IndexLink"/>
                <w:rtl w:val="true"/>
              </w:rPr>
              <w:t>ترجمۀ مصباح الشریعة و مفتاح الحقیقة</w:t>
            </w:r>
            <w:r>
              <w:rPr>
                <w:rStyle w:val="IndexLink"/>
                <w:rtl w:val="true"/>
              </w:rPr>
              <w:tab/>
            </w:r>
            <w:r>
              <w:rPr>
                <w:rStyle w:val="IndexLink"/>
              </w:rPr>
              <w:t>151</w:t>
            </w:r>
          </w:hyperlink>
        </w:p>
        <w:p>
          <w:pPr>
            <w:pStyle w:val="Contents4"/>
            <w:tabs>
              <w:tab w:val="clear" w:pos="8176"/>
              <w:tab w:val="right" w:pos="9026" w:leader="dot"/>
            </w:tabs>
            <w:rPr/>
          </w:pPr>
          <w:hyperlink w:anchor="__RefHeading___Toc944325_1738255347">
            <w:r>
              <w:rPr>
                <w:webHidden/>
                <w:rStyle w:val="IndexLink"/>
              </w:rPr>
              <w:t>1035</w:t>
            </w:r>
            <w:r>
              <w:rPr>
                <w:rStyle w:val="IndexLink"/>
                <w:rtl w:val="true"/>
              </w:rPr>
              <w:t xml:space="preserve"> . </w:t>
            </w:r>
            <w:r>
              <w:rPr>
                <w:rStyle w:val="IndexLink"/>
                <w:rtl w:val="true"/>
              </w:rPr>
              <w:t>ترجمۀ معانی الأخبار شیخ صدوق</w:t>
            </w:r>
            <w:r>
              <w:rPr>
                <w:rStyle w:val="IndexLink"/>
                <w:rtl w:val="true"/>
              </w:rPr>
              <w:tab/>
            </w:r>
            <w:r>
              <w:rPr>
                <w:rStyle w:val="IndexLink"/>
              </w:rPr>
              <w:t>152</w:t>
            </w:r>
          </w:hyperlink>
        </w:p>
        <w:p>
          <w:pPr>
            <w:pStyle w:val="Contents4"/>
            <w:tabs>
              <w:tab w:val="clear" w:pos="8176"/>
              <w:tab w:val="right" w:pos="9026" w:leader="dot"/>
            </w:tabs>
            <w:rPr/>
          </w:pPr>
          <w:hyperlink w:anchor="__RefHeading___Toc944327_1738255347">
            <w:r>
              <w:rPr>
                <w:webHidden/>
                <w:rStyle w:val="IndexLink"/>
              </w:rPr>
              <w:t>1036</w:t>
            </w:r>
            <w:r>
              <w:rPr>
                <w:rStyle w:val="IndexLink"/>
                <w:rtl w:val="true"/>
              </w:rPr>
              <w:t xml:space="preserve"> . </w:t>
            </w:r>
            <w:r>
              <w:rPr>
                <w:rStyle w:val="IndexLink"/>
                <w:rtl w:val="true"/>
              </w:rPr>
              <w:t>ترجمۀ معانی الأخبار شیخ صدوق</w:t>
            </w:r>
            <w:r>
              <w:rPr>
                <w:rStyle w:val="IndexLink"/>
                <w:rtl w:val="true"/>
              </w:rPr>
              <w:tab/>
            </w:r>
            <w:r>
              <w:rPr>
                <w:rStyle w:val="IndexLink"/>
              </w:rPr>
              <w:t>152</w:t>
            </w:r>
          </w:hyperlink>
        </w:p>
        <w:p>
          <w:pPr>
            <w:pStyle w:val="Contents4"/>
            <w:tabs>
              <w:tab w:val="clear" w:pos="8176"/>
              <w:tab w:val="right" w:pos="9026" w:leader="dot"/>
            </w:tabs>
            <w:rPr/>
          </w:pPr>
          <w:hyperlink w:anchor="__RefHeading___Toc944329_1738255347">
            <w:r>
              <w:rPr>
                <w:webHidden/>
                <w:rStyle w:val="IndexLink"/>
              </w:rPr>
              <w:t>1037</w:t>
            </w:r>
            <w:r>
              <w:rPr>
                <w:rStyle w:val="IndexLink"/>
                <w:rtl w:val="true"/>
              </w:rPr>
              <w:t xml:space="preserve"> . </w:t>
            </w:r>
            <w:r>
              <w:rPr>
                <w:rStyle w:val="IndexLink"/>
                <w:rtl w:val="true"/>
              </w:rPr>
              <w:t>ترجمۀ مکارم الأخلاق طبرسی</w:t>
            </w:r>
            <w:r>
              <w:rPr>
                <w:rStyle w:val="IndexLink"/>
                <w:rtl w:val="true"/>
              </w:rPr>
              <w:tab/>
            </w:r>
            <w:r>
              <w:rPr>
                <w:rStyle w:val="IndexLink"/>
              </w:rPr>
              <w:t>152</w:t>
            </w:r>
          </w:hyperlink>
        </w:p>
        <w:p>
          <w:pPr>
            <w:pStyle w:val="Contents4"/>
            <w:tabs>
              <w:tab w:val="clear" w:pos="8176"/>
              <w:tab w:val="right" w:pos="9026" w:leader="dot"/>
            </w:tabs>
            <w:rPr/>
          </w:pPr>
          <w:hyperlink w:anchor="__RefHeading___Toc944331_1738255347">
            <w:r>
              <w:rPr>
                <w:webHidden/>
                <w:rStyle w:val="IndexLink"/>
              </w:rPr>
              <w:t>1038</w:t>
            </w:r>
            <w:r>
              <w:rPr>
                <w:rStyle w:val="IndexLink"/>
                <w:rtl w:val="true"/>
              </w:rPr>
              <w:t xml:space="preserve"> . </w:t>
            </w:r>
            <w:r>
              <w:rPr>
                <w:rStyle w:val="IndexLink"/>
                <w:rtl w:val="true"/>
              </w:rPr>
              <w:t>ترجمۀ مکارم الأخلاق طبرسی</w:t>
            </w:r>
            <w:r>
              <w:rPr>
                <w:rStyle w:val="IndexLink"/>
                <w:rtl w:val="true"/>
              </w:rPr>
              <w:tab/>
            </w:r>
            <w:r>
              <w:rPr>
                <w:rStyle w:val="IndexLink"/>
              </w:rPr>
              <w:t>155</w:t>
            </w:r>
          </w:hyperlink>
        </w:p>
        <w:p>
          <w:pPr>
            <w:pStyle w:val="Contents4"/>
            <w:tabs>
              <w:tab w:val="clear" w:pos="8176"/>
              <w:tab w:val="right" w:pos="9026" w:leader="dot"/>
            </w:tabs>
            <w:rPr/>
          </w:pPr>
          <w:hyperlink w:anchor="__RefHeading___Toc944333_1738255347">
            <w:r>
              <w:rPr>
                <w:webHidden/>
                <w:rStyle w:val="IndexLink"/>
              </w:rPr>
              <w:t>1039</w:t>
            </w:r>
            <w:r>
              <w:rPr>
                <w:rStyle w:val="IndexLink"/>
                <w:rtl w:val="true"/>
              </w:rPr>
              <w:t xml:space="preserve"> . </w:t>
            </w:r>
            <w:r>
              <w:rPr>
                <w:rStyle w:val="IndexLink"/>
                <w:rtl w:val="true"/>
              </w:rPr>
              <w:t>ترجمۀ مکارم الأخلاق طبرسی</w:t>
            </w:r>
            <w:r>
              <w:rPr>
                <w:rStyle w:val="IndexLink"/>
                <w:rtl w:val="true"/>
              </w:rPr>
              <w:tab/>
            </w:r>
            <w:r>
              <w:rPr>
                <w:rStyle w:val="IndexLink"/>
              </w:rPr>
              <w:t>155</w:t>
            </w:r>
          </w:hyperlink>
        </w:p>
        <w:p>
          <w:pPr>
            <w:pStyle w:val="Contents4"/>
            <w:tabs>
              <w:tab w:val="clear" w:pos="8176"/>
              <w:tab w:val="right" w:pos="9026" w:leader="dot"/>
            </w:tabs>
            <w:rPr/>
          </w:pPr>
          <w:hyperlink w:anchor="__RefHeading___Toc944335_1738255347">
            <w:r>
              <w:rPr>
                <w:webHidden/>
                <w:rStyle w:val="IndexLink"/>
              </w:rPr>
              <w:t>1040</w:t>
            </w:r>
            <w:r>
              <w:rPr>
                <w:rStyle w:val="IndexLink"/>
                <w:rtl w:val="true"/>
              </w:rPr>
              <w:t xml:space="preserve"> . </w:t>
            </w:r>
            <w:r>
              <w:rPr>
                <w:rStyle w:val="IndexLink"/>
                <w:rtl w:val="true"/>
              </w:rPr>
              <w:t>ترجمۀ مکارم الأخلاق طبرسی</w:t>
            </w:r>
            <w:r>
              <w:rPr>
                <w:rStyle w:val="IndexLink"/>
                <w:rtl w:val="true"/>
              </w:rPr>
              <w:tab/>
            </w:r>
            <w:r>
              <w:rPr>
                <w:rStyle w:val="IndexLink"/>
              </w:rPr>
              <w:t>155</w:t>
            </w:r>
          </w:hyperlink>
        </w:p>
        <w:p>
          <w:pPr>
            <w:pStyle w:val="Contents4"/>
            <w:tabs>
              <w:tab w:val="clear" w:pos="8176"/>
              <w:tab w:val="right" w:pos="9026" w:leader="dot"/>
            </w:tabs>
            <w:rPr/>
          </w:pPr>
          <w:hyperlink w:anchor="__RefHeading___Toc944337_1738255347">
            <w:r>
              <w:rPr>
                <w:webHidden/>
                <w:rStyle w:val="IndexLink"/>
              </w:rPr>
              <w:t>1041</w:t>
            </w:r>
            <w:r>
              <w:rPr>
                <w:rStyle w:val="IndexLink"/>
                <w:rtl w:val="true"/>
              </w:rPr>
              <w:t xml:space="preserve"> . </w:t>
            </w:r>
            <w:r>
              <w:rPr>
                <w:rStyle w:val="IndexLink"/>
                <w:rtl w:val="true"/>
              </w:rPr>
              <w:t>ترجمۀ مکالمۀ باقری</w:t>
            </w:r>
            <w:r>
              <w:rPr>
                <w:rStyle w:val="IndexLink"/>
                <w:rtl w:val="true"/>
              </w:rPr>
              <w:tab/>
            </w:r>
            <w:r>
              <w:rPr>
                <w:rStyle w:val="IndexLink"/>
              </w:rPr>
              <w:t>158</w:t>
            </w:r>
          </w:hyperlink>
        </w:p>
        <w:p>
          <w:pPr>
            <w:pStyle w:val="Contents4"/>
            <w:tabs>
              <w:tab w:val="clear" w:pos="8176"/>
              <w:tab w:val="right" w:pos="9026" w:leader="dot"/>
            </w:tabs>
            <w:rPr/>
          </w:pPr>
          <w:hyperlink w:anchor="__RefHeading___Toc944339_1738255347">
            <w:r>
              <w:rPr>
                <w:webHidden/>
                <w:rStyle w:val="IndexLink"/>
              </w:rPr>
              <w:t>1042</w:t>
            </w:r>
            <w:r>
              <w:rPr>
                <w:rStyle w:val="IndexLink"/>
                <w:rtl w:val="true"/>
              </w:rPr>
              <w:t xml:space="preserve"> . </w:t>
            </w:r>
            <w:r>
              <w:rPr>
                <w:rStyle w:val="IndexLink"/>
                <w:rtl w:val="true"/>
              </w:rPr>
              <w:t>ترجمۀ من لا یحضره الفقیه</w:t>
            </w:r>
            <w:r>
              <w:rPr>
                <w:rStyle w:val="IndexLink"/>
                <w:rtl w:val="true"/>
              </w:rPr>
              <w:tab/>
            </w:r>
            <w:r>
              <w:rPr>
                <w:rStyle w:val="IndexLink"/>
              </w:rPr>
              <w:t>159</w:t>
            </w:r>
          </w:hyperlink>
        </w:p>
        <w:p>
          <w:pPr>
            <w:pStyle w:val="Contents4"/>
            <w:tabs>
              <w:tab w:val="clear" w:pos="8176"/>
              <w:tab w:val="right" w:pos="9026" w:leader="dot"/>
            </w:tabs>
            <w:rPr/>
          </w:pPr>
          <w:hyperlink w:anchor="__RefHeading___Toc944341_1738255347">
            <w:r>
              <w:rPr>
                <w:webHidden/>
                <w:rStyle w:val="IndexLink"/>
              </w:rPr>
              <w:t>1043</w:t>
            </w:r>
            <w:r>
              <w:rPr>
                <w:rStyle w:val="IndexLink"/>
                <w:rtl w:val="true"/>
              </w:rPr>
              <w:t xml:space="preserve"> . </w:t>
            </w:r>
            <w:r>
              <w:rPr>
                <w:rStyle w:val="IndexLink"/>
                <w:rtl w:val="true"/>
              </w:rPr>
              <w:t>ترجمۀ منتخب مکارم الأخلاق طبرسی</w:t>
            </w:r>
            <w:r>
              <w:rPr>
                <w:rStyle w:val="IndexLink"/>
                <w:rtl w:val="true"/>
              </w:rPr>
              <w:tab/>
            </w:r>
            <w:r>
              <w:rPr>
                <w:rStyle w:val="IndexLink"/>
              </w:rPr>
              <w:t>159</w:t>
            </w:r>
          </w:hyperlink>
        </w:p>
        <w:p>
          <w:pPr>
            <w:pStyle w:val="Contents4"/>
            <w:tabs>
              <w:tab w:val="clear" w:pos="8176"/>
              <w:tab w:val="right" w:pos="9026" w:leader="dot"/>
            </w:tabs>
            <w:rPr/>
          </w:pPr>
          <w:hyperlink w:anchor="__RefHeading___Toc944343_1738255347">
            <w:r>
              <w:rPr>
                <w:webHidden/>
                <w:rStyle w:val="IndexLink"/>
              </w:rPr>
              <w:t>1044</w:t>
            </w:r>
            <w:r>
              <w:rPr>
                <w:rStyle w:val="IndexLink"/>
                <w:rtl w:val="true"/>
              </w:rPr>
              <w:t xml:space="preserve"> . </w:t>
            </w:r>
            <w:r>
              <w:rPr>
                <w:rStyle w:val="IndexLink"/>
                <w:rtl w:val="true"/>
              </w:rPr>
              <w:t>ترجمۀ منظوم احادیث</w:t>
            </w:r>
            <w:r>
              <w:rPr>
                <w:rStyle w:val="IndexLink"/>
                <w:rtl w:val="true"/>
              </w:rPr>
              <w:tab/>
            </w:r>
            <w:r>
              <w:rPr>
                <w:rStyle w:val="IndexLink"/>
              </w:rPr>
              <w:t>160</w:t>
            </w:r>
          </w:hyperlink>
        </w:p>
        <w:p>
          <w:pPr>
            <w:pStyle w:val="Contents4"/>
            <w:tabs>
              <w:tab w:val="clear" w:pos="8176"/>
              <w:tab w:val="right" w:pos="9026" w:leader="dot"/>
            </w:tabs>
            <w:rPr/>
          </w:pPr>
          <w:hyperlink w:anchor="__RefHeading___Toc944345_1738255347">
            <w:r>
              <w:rPr>
                <w:webHidden/>
                <w:rStyle w:val="IndexLink"/>
              </w:rPr>
              <w:t>1045</w:t>
            </w:r>
            <w:r>
              <w:rPr>
                <w:rStyle w:val="IndexLink"/>
                <w:rtl w:val="true"/>
              </w:rPr>
              <w:t xml:space="preserve"> . </w:t>
            </w:r>
            <w:r>
              <w:rPr>
                <w:rStyle w:val="IndexLink"/>
                <w:rtl w:val="true"/>
              </w:rPr>
              <w:t>ترجمۀ منظوم احادیث نبوی</w:t>
            </w:r>
            <w:r>
              <w:rPr>
                <w:rStyle w:val="IndexLink"/>
                <w:rtl w:val="true"/>
              </w:rPr>
              <w:tab/>
            </w:r>
            <w:r>
              <w:rPr>
                <w:rStyle w:val="IndexLink"/>
              </w:rPr>
              <w:t>160</w:t>
            </w:r>
          </w:hyperlink>
        </w:p>
        <w:p>
          <w:pPr>
            <w:pStyle w:val="Contents4"/>
            <w:tabs>
              <w:tab w:val="clear" w:pos="8176"/>
              <w:tab w:val="right" w:pos="9026" w:leader="dot"/>
            </w:tabs>
            <w:rPr/>
          </w:pPr>
          <w:hyperlink w:anchor="__RefHeading___Toc944347_1738255347">
            <w:r>
              <w:rPr>
                <w:webHidden/>
                <w:rStyle w:val="IndexLink"/>
              </w:rPr>
              <w:t>1046</w:t>
            </w:r>
            <w:r>
              <w:rPr>
                <w:rStyle w:val="IndexLink"/>
                <w:rtl w:val="true"/>
              </w:rPr>
              <w:t xml:space="preserve"> . </w:t>
            </w:r>
            <w:r>
              <w:rPr>
                <w:rStyle w:val="IndexLink"/>
                <w:rtl w:val="true"/>
              </w:rPr>
              <w:t>ترجمۀ منظوم الأربعون حدیثا</w:t>
            </w:r>
            <w:r>
              <w:rPr>
                <w:rStyle w:val="IndexLink"/>
                <w:rtl w:val="true"/>
              </w:rPr>
              <w:tab/>
            </w:r>
            <w:r>
              <w:rPr>
                <w:rStyle w:val="IndexLink"/>
              </w:rPr>
              <w:t>160</w:t>
            </w:r>
          </w:hyperlink>
        </w:p>
        <w:p>
          <w:pPr>
            <w:pStyle w:val="Contents4"/>
            <w:tabs>
              <w:tab w:val="clear" w:pos="8176"/>
              <w:tab w:val="right" w:pos="9026" w:leader="dot"/>
            </w:tabs>
            <w:rPr/>
          </w:pPr>
          <w:hyperlink w:anchor="__RefHeading___Toc944349_1738255347">
            <w:r>
              <w:rPr>
                <w:webHidden/>
                <w:rStyle w:val="IndexLink"/>
              </w:rPr>
              <w:t>1047</w:t>
            </w:r>
            <w:r>
              <w:rPr>
                <w:rStyle w:val="IndexLink"/>
                <w:rtl w:val="true"/>
              </w:rPr>
              <w:t xml:space="preserve"> . </w:t>
            </w:r>
            <w:r>
              <w:rPr>
                <w:rStyle w:val="IndexLink"/>
                <w:rtl w:val="true"/>
              </w:rPr>
              <w:t>ترجمۀ منظوم چهل حدیث</w:t>
            </w:r>
            <w:r>
              <w:rPr>
                <w:rStyle w:val="IndexLink"/>
                <w:rtl w:val="true"/>
              </w:rPr>
              <w:tab/>
            </w:r>
            <w:r>
              <w:rPr>
                <w:rStyle w:val="IndexLink"/>
              </w:rPr>
              <w:t>161</w:t>
            </w:r>
          </w:hyperlink>
        </w:p>
        <w:p>
          <w:pPr>
            <w:pStyle w:val="Contents4"/>
            <w:tabs>
              <w:tab w:val="clear" w:pos="8176"/>
              <w:tab w:val="right" w:pos="9026" w:leader="dot"/>
            </w:tabs>
            <w:rPr/>
          </w:pPr>
          <w:hyperlink w:anchor="__RefHeading___Toc944351_1738255347">
            <w:r>
              <w:rPr>
                <w:webHidden/>
                <w:rStyle w:val="IndexLink"/>
              </w:rPr>
              <w:t>1048</w:t>
            </w:r>
            <w:r>
              <w:rPr>
                <w:rStyle w:val="IndexLink"/>
                <w:rtl w:val="true"/>
              </w:rPr>
              <w:t xml:space="preserve"> . </w:t>
            </w:r>
            <w:r>
              <w:rPr>
                <w:rStyle w:val="IndexLink"/>
                <w:rtl w:val="true"/>
              </w:rPr>
              <w:t>ترجمۀ منظوم حدیث حقیقت</w:t>
            </w:r>
            <w:r>
              <w:rPr>
                <w:rStyle w:val="IndexLink"/>
                <w:rtl w:val="true"/>
              </w:rPr>
              <w:tab/>
            </w:r>
            <w:r>
              <w:rPr>
                <w:rStyle w:val="IndexLink"/>
              </w:rPr>
              <w:t>162</w:t>
            </w:r>
          </w:hyperlink>
        </w:p>
        <w:p>
          <w:pPr>
            <w:pStyle w:val="Contents4"/>
            <w:tabs>
              <w:tab w:val="clear" w:pos="8176"/>
              <w:tab w:val="right" w:pos="9026" w:leader="dot"/>
            </w:tabs>
            <w:rPr/>
          </w:pPr>
          <w:hyperlink w:anchor="__RefHeading___Toc944353_1738255347">
            <w:r>
              <w:rPr>
                <w:webHidden/>
                <w:rStyle w:val="IndexLink"/>
              </w:rPr>
              <w:t>1049</w:t>
            </w:r>
            <w:r>
              <w:rPr>
                <w:rStyle w:val="IndexLink"/>
                <w:rtl w:val="true"/>
              </w:rPr>
              <w:t xml:space="preserve"> . </w:t>
            </w:r>
            <w:r>
              <w:rPr>
                <w:rStyle w:val="IndexLink"/>
                <w:rtl w:val="true"/>
              </w:rPr>
              <w:t>ترجمۀ منظوم حدیث حقیقت</w:t>
            </w:r>
            <w:r>
              <w:rPr>
                <w:rStyle w:val="IndexLink"/>
                <w:rtl w:val="true"/>
              </w:rPr>
              <w:tab/>
            </w:r>
            <w:r>
              <w:rPr>
                <w:rStyle w:val="IndexLink"/>
              </w:rPr>
              <w:t>162</w:t>
            </w:r>
          </w:hyperlink>
        </w:p>
        <w:p>
          <w:pPr>
            <w:pStyle w:val="Contents4"/>
            <w:tabs>
              <w:tab w:val="clear" w:pos="8176"/>
              <w:tab w:val="right" w:pos="9026" w:leader="dot"/>
            </w:tabs>
            <w:rPr/>
          </w:pPr>
          <w:hyperlink w:anchor="__RefHeading___Toc944355_1738255347">
            <w:r>
              <w:rPr>
                <w:webHidden/>
                <w:rStyle w:val="IndexLink"/>
              </w:rPr>
              <w:t>1050</w:t>
            </w:r>
            <w:r>
              <w:rPr>
                <w:rStyle w:val="IndexLink"/>
                <w:rtl w:val="true"/>
              </w:rPr>
              <w:t xml:space="preserve"> . </w:t>
            </w:r>
            <w:r>
              <w:rPr>
                <w:rStyle w:val="IndexLink"/>
                <w:rtl w:val="true"/>
              </w:rPr>
              <w:t>ترجمۀ منظوم خطبة البیان</w:t>
            </w:r>
            <w:r>
              <w:rPr>
                <w:rStyle w:val="IndexLink"/>
                <w:rtl w:val="true"/>
              </w:rPr>
              <w:tab/>
            </w:r>
            <w:r>
              <w:rPr>
                <w:rStyle w:val="IndexLink"/>
              </w:rPr>
              <w:t>162</w:t>
            </w:r>
          </w:hyperlink>
        </w:p>
        <w:p>
          <w:pPr>
            <w:pStyle w:val="Contents4"/>
            <w:tabs>
              <w:tab w:val="clear" w:pos="8176"/>
              <w:tab w:val="right" w:pos="9026" w:leader="dot"/>
            </w:tabs>
            <w:rPr/>
          </w:pPr>
          <w:hyperlink w:anchor="__RefHeading___Toc944357_1738255347">
            <w:r>
              <w:rPr>
                <w:webHidden/>
                <w:rStyle w:val="IndexLink"/>
              </w:rPr>
              <w:t>1051</w:t>
            </w:r>
            <w:r>
              <w:rPr>
                <w:rStyle w:val="IndexLink"/>
                <w:rtl w:val="true"/>
              </w:rPr>
              <w:t xml:space="preserve"> . </w:t>
            </w:r>
            <w:r>
              <w:rPr>
                <w:rStyle w:val="IndexLink"/>
                <w:rtl w:val="true"/>
              </w:rPr>
              <w:t xml:space="preserve">ترجمۀ منظوم خطبة البیان </w:t>
            </w:r>
            <w:r>
              <w:rPr>
                <w:rStyle w:val="IndexLink"/>
                <w:rtl w:val="true"/>
              </w:rPr>
              <w:t>(</w:t>
            </w:r>
            <w:r>
              <w:rPr>
                <w:rStyle w:val="IndexLink"/>
                <w:rtl w:val="true"/>
              </w:rPr>
              <w:t>شرح خطبة البیان</w:t>
            </w:r>
            <w:r>
              <w:rPr>
                <w:rStyle w:val="IndexLink"/>
                <w:rtl w:val="true"/>
              </w:rPr>
              <w:t>)</w:t>
              <w:tab/>
            </w:r>
            <w:r>
              <w:rPr>
                <w:rStyle w:val="IndexLink"/>
              </w:rPr>
              <w:t>163</w:t>
            </w:r>
          </w:hyperlink>
        </w:p>
        <w:p>
          <w:pPr>
            <w:pStyle w:val="Contents4"/>
            <w:tabs>
              <w:tab w:val="clear" w:pos="8176"/>
              <w:tab w:val="right" w:pos="9026" w:leader="dot"/>
            </w:tabs>
            <w:rPr/>
          </w:pPr>
          <w:hyperlink w:anchor="__RefHeading___Toc944359_1738255347">
            <w:r>
              <w:rPr>
                <w:webHidden/>
                <w:rStyle w:val="IndexLink"/>
              </w:rPr>
              <w:t>1052</w:t>
            </w:r>
            <w:r>
              <w:rPr>
                <w:rStyle w:val="IndexLink"/>
                <w:rtl w:val="true"/>
              </w:rPr>
              <w:t xml:space="preserve"> . </w:t>
            </w:r>
            <w:r>
              <w:rPr>
                <w:rStyle w:val="IndexLink"/>
                <w:rtl w:val="true"/>
              </w:rPr>
              <w:t>ترجمۀ منظوم دیوان أمیر المؤمنین علیه السلام</w:t>
            </w:r>
            <w:r>
              <w:rPr>
                <w:rStyle w:val="IndexLink"/>
                <w:rtl w:val="true"/>
              </w:rPr>
              <w:tab/>
            </w:r>
            <w:r>
              <w:rPr>
                <w:rStyle w:val="IndexLink"/>
              </w:rPr>
              <w:t>164</w:t>
            </w:r>
          </w:hyperlink>
        </w:p>
        <w:p>
          <w:pPr>
            <w:pStyle w:val="Contents4"/>
            <w:tabs>
              <w:tab w:val="clear" w:pos="8176"/>
              <w:tab w:val="right" w:pos="9026" w:leader="dot"/>
            </w:tabs>
            <w:rPr/>
          </w:pPr>
          <w:hyperlink w:anchor="__RefHeading___Toc944361_1738255347">
            <w:r>
              <w:rPr>
                <w:webHidden/>
                <w:rStyle w:val="IndexLink"/>
              </w:rPr>
              <w:t>1053</w:t>
            </w:r>
            <w:r>
              <w:rPr>
                <w:rStyle w:val="IndexLink"/>
                <w:rtl w:val="true"/>
              </w:rPr>
              <w:t xml:space="preserve"> . </w:t>
            </w:r>
            <w:r>
              <w:rPr>
                <w:rStyle w:val="IndexLink"/>
                <w:rtl w:val="true"/>
              </w:rPr>
              <w:t>ترجمۀ منظوم دیوان امیر المؤمنین علیه السلام</w:t>
            </w:r>
            <w:r>
              <w:rPr>
                <w:rStyle w:val="IndexLink"/>
                <w:rtl w:val="true"/>
              </w:rPr>
              <w:tab/>
            </w:r>
            <w:r>
              <w:rPr>
                <w:rStyle w:val="IndexLink"/>
              </w:rPr>
              <w:t>164</w:t>
            </w:r>
          </w:hyperlink>
        </w:p>
        <w:p>
          <w:pPr>
            <w:pStyle w:val="Contents4"/>
            <w:tabs>
              <w:tab w:val="clear" w:pos="8176"/>
              <w:tab w:val="right" w:pos="9026" w:leader="dot"/>
            </w:tabs>
            <w:rPr/>
          </w:pPr>
          <w:hyperlink w:anchor="__RefHeading___Toc944363_1738255347">
            <w:r>
              <w:rPr>
                <w:webHidden/>
                <w:rStyle w:val="IndexLink"/>
              </w:rPr>
              <w:t>1054</w:t>
            </w:r>
            <w:r>
              <w:rPr>
                <w:rStyle w:val="IndexLink"/>
                <w:rtl w:val="true"/>
              </w:rPr>
              <w:t xml:space="preserve"> . </w:t>
            </w:r>
            <w:r>
              <w:rPr>
                <w:rStyle w:val="IndexLink"/>
                <w:rtl w:val="true"/>
              </w:rPr>
              <w:t xml:space="preserve">ترجمۀ منظوم صد کلمه علی علیه السلام </w:t>
            </w:r>
            <w:r>
              <w:rPr>
                <w:rStyle w:val="IndexLink"/>
                <w:rtl w:val="true"/>
              </w:rPr>
              <w:t>(</w:t>
            </w:r>
            <w:r>
              <w:rPr>
                <w:rStyle w:val="IndexLink"/>
                <w:rtl w:val="true"/>
              </w:rPr>
              <w:t>ترجمۀ صد کلمۀ جاحظ</w:t>
            </w:r>
            <w:r>
              <w:rPr>
                <w:rStyle w:val="IndexLink"/>
                <w:rtl w:val="true"/>
              </w:rPr>
              <w:t>)</w:t>
              <w:tab/>
            </w:r>
            <w:r>
              <w:rPr>
                <w:rStyle w:val="IndexLink"/>
              </w:rPr>
              <w:t>165</w:t>
            </w:r>
          </w:hyperlink>
        </w:p>
        <w:p>
          <w:pPr>
            <w:pStyle w:val="Contents4"/>
            <w:tabs>
              <w:tab w:val="clear" w:pos="8176"/>
              <w:tab w:val="right" w:pos="9026" w:leader="dot"/>
            </w:tabs>
            <w:rPr/>
          </w:pPr>
          <w:hyperlink w:anchor="__RefHeading___Toc944365_1738255347">
            <w:r>
              <w:rPr>
                <w:webHidden/>
                <w:rStyle w:val="IndexLink"/>
              </w:rPr>
              <w:t>1055</w:t>
            </w:r>
            <w:r>
              <w:rPr>
                <w:rStyle w:val="IndexLink"/>
                <w:rtl w:val="true"/>
              </w:rPr>
              <w:t xml:space="preserve"> . </w:t>
            </w:r>
            <w:r>
              <w:rPr>
                <w:rStyle w:val="IndexLink"/>
                <w:rtl w:val="true"/>
              </w:rPr>
              <w:t>ترجمۀ منظوم عهدنامۀ مالک اشتر</w:t>
            </w:r>
            <w:r>
              <w:rPr>
                <w:rStyle w:val="IndexLink"/>
                <w:rtl w:val="true"/>
              </w:rPr>
              <w:tab/>
            </w:r>
            <w:r>
              <w:rPr>
                <w:rStyle w:val="IndexLink"/>
              </w:rPr>
              <w:t>169</w:t>
            </w:r>
          </w:hyperlink>
        </w:p>
        <w:p>
          <w:pPr>
            <w:pStyle w:val="Contents4"/>
            <w:tabs>
              <w:tab w:val="clear" w:pos="8176"/>
              <w:tab w:val="right" w:pos="9026" w:leader="dot"/>
            </w:tabs>
            <w:rPr/>
          </w:pPr>
          <w:hyperlink w:anchor="__RefHeading___Toc944367_1738255347">
            <w:r>
              <w:rPr>
                <w:webHidden/>
                <w:rStyle w:val="IndexLink"/>
              </w:rPr>
              <w:t>1056</w:t>
            </w:r>
            <w:r>
              <w:rPr>
                <w:rStyle w:val="IndexLink"/>
                <w:rtl w:val="true"/>
              </w:rPr>
              <w:t xml:space="preserve"> . </w:t>
            </w:r>
            <w:r>
              <w:rPr>
                <w:rStyle w:val="IndexLink"/>
                <w:rtl w:val="true"/>
              </w:rPr>
              <w:t>ترجمۀ منظوم کلمات قصار علی علیه السلام</w:t>
            </w:r>
            <w:r>
              <w:rPr>
                <w:rStyle w:val="IndexLink"/>
                <w:rtl w:val="true"/>
              </w:rPr>
              <w:tab/>
            </w:r>
            <w:r>
              <w:rPr>
                <w:rStyle w:val="IndexLink"/>
              </w:rPr>
              <w:t>170</w:t>
            </w:r>
          </w:hyperlink>
        </w:p>
        <w:p>
          <w:pPr>
            <w:pStyle w:val="Contents4"/>
            <w:tabs>
              <w:tab w:val="clear" w:pos="8176"/>
              <w:tab w:val="right" w:pos="9026" w:leader="dot"/>
            </w:tabs>
            <w:rPr/>
          </w:pPr>
          <w:hyperlink w:anchor="__RefHeading___Toc944369_1738255347">
            <w:r>
              <w:rPr>
                <w:webHidden/>
                <w:rStyle w:val="IndexLink"/>
              </w:rPr>
              <w:t>1057</w:t>
            </w:r>
            <w:r>
              <w:rPr>
                <w:rStyle w:val="IndexLink"/>
                <w:rtl w:val="true"/>
              </w:rPr>
              <w:t xml:space="preserve"> . </w:t>
            </w:r>
            <w:r>
              <w:rPr>
                <w:rStyle w:val="IndexLink"/>
                <w:rtl w:val="true"/>
              </w:rPr>
              <w:t>ترجمۀ منظوم نامۀ حضرت علی علیه السلام به عثمان بن حنیف</w:t>
            </w:r>
            <w:r>
              <w:rPr>
                <w:rStyle w:val="IndexLink"/>
                <w:rtl w:val="true"/>
              </w:rPr>
              <w:tab/>
            </w:r>
            <w:r>
              <w:rPr>
                <w:rStyle w:val="IndexLink"/>
              </w:rPr>
              <w:t>171</w:t>
            </w:r>
          </w:hyperlink>
        </w:p>
        <w:p>
          <w:pPr>
            <w:pStyle w:val="Contents4"/>
            <w:tabs>
              <w:tab w:val="clear" w:pos="8176"/>
              <w:tab w:val="right" w:pos="9026" w:leader="dot"/>
            </w:tabs>
            <w:rPr/>
          </w:pPr>
          <w:hyperlink w:anchor="__RefHeading___Toc944371_1738255347">
            <w:r>
              <w:rPr>
                <w:webHidden/>
                <w:rStyle w:val="IndexLink"/>
              </w:rPr>
              <w:t>1058</w:t>
            </w:r>
            <w:r>
              <w:rPr>
                <w:rStyle w:val="IndexLink"/>
                <w:rtl w:val="true"/>
              </w:rPr>
              <w:t xml:space="preserve"> . </w:t>
            </w:r>
            <w:r>
              <w:rPr>
                <w:rStyle w:val="IndexLink"/>
                <w:rtl w:val="true"/>
              </w:rPr>
              <w:t>ترجمۀ منظوم وصایای امیر المؤمنین به امام حسین علیهما السلام</w:t>
            </w:r>
            <w:r>
              <w:rPr>
                <w:rStyle w:val="IndexLink"/>
                <w:rtl w:val="true"/>
              </w:rPr>
              <w:tab/>
            </w:r>
            <w:r>
              <w:rPr>
                <w:rStyle w:val="IndexLink"/>
              </w:rPr>
              <w:t>172</w:t>
            </w:r>
          </w:hyperlink>
        </w:p>
        <w:p>
          <w:pPr>
            <w:pStyle w:val="Contents4"/>
            <w:tabs>
              <w:tab w:val="clear" w:pos="8176"/>
              <w:tab w:val="right" w:pos="9026" w:leader="dot"/>
            </w:tabs>
            <w:rPr/>
          </w:pPr>
          <w:hyperlink w:anchor="__RefHeading___Toc944373_1738255347">
            <w:r>
              <w:rPr>
                <w:webHidden/>
                <w:rStyle w:val="IndexLink"/>
              </w:rPr>
              <w:t>1059</w:t>
            </w:r>
            <w:r>
              <w:rPr>
                <w:rStyle w:val="IndexLink"/>
                <w:rtl w:val="true"/>
              </w:rPr>
              <w:t xml:space="preserve"> . </w:t>
            </w:r>
            <w:r>
              <w:rPr>
                <w:rStyle w:val="IndexLink"/>
                <w:rtl w:val="true"/>
              </w:rPr>
              <w:t>ترجمۀ منظوم وصایای امیر المؤمنین به امام حسین علیهما السلام</w:t>
            </w:r>
            <w:r>
              <w:rPr>
                <w:rStyle w:val="IndexLink"/>
                <w:rtl w:val="true"/>
              </w:rPr>
              <w:tab/>
            </w:r>
            <w:r>
              <w:rPr>
                <w:rStyle w:val="IndexLink"/>
              </w:rPr>
              <w:t>172</w:t>
            </w:r>
          </w:hyperlink>
        </w:p>
        <w:p>
          <w:pPr>
            <w:pStyle w:val="Contents4"/>
            <w:tabs>
              <w:tab w:val="clear" w:pos="8176"/>
              <w:tab w:val="right" w:pos="9026" w:leader="dot"/>
            </w:tabs>
            <w:rPr/>
          </w:pPr>
          <w:hyperlink w:anchor="__RefHeading___Toc944375_1738255347">
            <w:r>
              <w:rPr>
                <w:webHidden/>
                <w:rStyle w:val="IndexLink"/>
              </w:rPr>
              <w:t>1060</w:t>
            </w:r>
            <w:r>
              <w:rPr>
                <w:rStyle w:val="IndexLink"/>
                <w:rtl w:val="true"/>
              </w:rPr>
              <w:t xml:space="preserve"> . </w:t>
            </w:r>
            <w:r>
              <w:rPr>
                <w:rStyle w:val="IndexLink"/>
                <w:rtl w:val="true"/>
              </w:rPr>
              <w:t>ترجمۀ مواعظ پیامبر اسلام صلی الله علیه و آله</w:t>
            </w:r>
            <w:r>
              <w:rPr>
                <w:rStyle w:val="IndexLink"/>
                <w:rtl w:val="true"/>
              </w:rPr>
              <w:tab/>
            </w:r>
            <w:r>
              <w:rPr>
                <w:rStyle w:val="IndexLink"/>
              </w:rPr>
              <w:t>172</w:t>
            </w:r>
          </w:hyperlink>
        </w:p>
        <w:p>
          <w:pPr>
            <w:pStyle w:val="Contents4"/>
            <w:tabs>
              <w:tab w:val="clear" w:pos="8176"/>
              <w:tab w:val="right" w:pos="9026" w:leader="dot"/>
            </w:tabs>
            <w:rPr/>
          </w:pPr>
          <w:hyperlink w:anchor="__RefHeading___Toc944377_1738255347">
            <w:r>
              <w:rPr>
                <w:webHidden/>
                <w:rStyle w:val="IndexLink"/>
              </w:rPr>
              <w:t>1061</w:t>
            </w:r>
            <w:r>
              <w:rPr>
                <w:rStyle w:val="IndexLink"/>
                <w:rtl w:val="true"/>
              </w:rPr>
              <w:t xml:space="preserve"> . </w:t>
            </w:r>
            <w:r>
              <w:rPr>
                <w:rStyle w:val="IndexLink"/>
                <w:rtl w:val="true"/>
              </w:rPr>
              <w:t>ترجمۀ نثر اللآلی</w:t>
            </w:r>
            <w:r>
              <w:rPr>
                <w:rStyle w:val="IndexLink"/>
                <w:rtl w:val="true"/>
              </w:rPr>
              <w:tab/>
            </w:r>
            <w:r>
              <w:rPr>
                <w:rStyle w:val="IndexLink"/>
              </w:rPr>
              <w:t>173</w:t>
            </w:r>
          </w:hyperlink>
        </w:p>
        <w:p>
          <w:pPr>
            <w:pStyle w:val="Contents4"/>
            <w:tabs>
              <w:tab w:val="clear" w:pos="8176"/>
              <w:tab w:val="right" w:pos="9026" w:leader="dot"/>
            </w:tabs>
            <w:rPr/>
          </w:pPr>
          <w:hyperlink w:anchor="__RefHeading___Toc944379_1738255347">
            <w:r>
              <w:rPr>
                <w:webHidden/>
                <w:rStyle w:val="IndexLink"/>
              </w:rPr>
              <w:t>1062</w:t>
            </w:r>
            <w:r>
              <w:rPr>
                <w:rStyle w:val="IndexLink"/>
                <w:rtl w:val="true"/>
              </w:rPr>
              <w:t xml:space="preserve"> . </w:t>
            </w:r>
            <w:r>
              <w:rPr>
                <w:rStyle w:val="IndexLink"/>
                <w:rtl w:val="true"/>
              </w:rPr>
              <w:t>ترجمۀ نثر اللآلی</w:t>
            </w:r>
            <w:r>
              <w:rPr>
                <w:rStyle w:val="IndexLink"/>
                <w:rtl w:val="true"/>
              </w:rPr>
              <w:tab/>
            </w:r>
            <w:r>
              <w:rPr>
                <w:rStyle w:val="IndexLink"/>
              </w:rPr>
              <w:t>173</w:t>
            </w:r>
          </w:hyperlink>
        </w:p>
        <w:p>
          <w:pPr>
            <w:pStyle w:val="Contents4"/>
            <w:tabs>
              <w:tab w:val="clear" w:pos="8176"/>
              <w:tab w:val="right" w:pos="9026" w:leader="dot"/>
            </w:tabs>
            <w:rPr/>
          </w:pPr>
          <w:hyperlink w:anchor="__RefHeading___Toc944381_1738255347">
            <w:r>
              <w:rPr>
                <w:webHidden/>
                <w:rStyle w:val="IndexLink"/>
              </w:rPr>
              <w:t>1063</w:t>
            </w:r>
            <w:r>
              <w:rPr>
                <w:rStyle w:val="IndexLink"/>
                <w:rtl w:val="true"/>
              </w:rPr>
              <w:t xml:space="preserve"> . </w:t>
            </w:r>
            <w:r>
              <w:rPr>
                <w:rStyle w:val="IndexLink"/>
                <w:rtl w:val="true"/>
              </w:rPr>
              <w:t>ترجمۀ نثر اللآلی به نظم و نثر</w:t>
            </w:r>
            <w:r>
              <w:rPr>
                <w:rStyle w:val="IndexLink"/>
                <w:rtl w:val="true"/>
              </w:rPr>
              <w:tab/>
            </w:r>
            <w:r>
              <w:rPr>
                <w:rStyle w:val="IndexLink"/>
              </w:rPr>
              <w:t>176</w:t>
            </w:r>
          </w:hyperlink>
        </w:p>
        <w:p>
          <w:pPr>
            <w:pStyle w:val="Contents4"/>
            <w:tabs>
              <w:tab w:val="clear" w:pos="8176"/>
              <w:tab w:val="right" w:pos="9026" w:leader="dot"/>
            </w:tabs>
            <w:rPr/>
          </w:pPr>
          <w:hyperlink w:anchor="__RefHeading___Toc944383_1738255347">
            <w:r>
              <w:rPr>
                <w:webHidden/>
                <w:rStyle w:val="IndexLink"/>
              </w:rPr>
              <w:t>1064</w:t>
            </w:r>
            <w:r>
              <w:rPr>
                <w:rStyle w:val="IndexLink"/>
                <w:rtl w:val="true"/>
              </w:rPr>
              <w:t xml:space="preserve"> . </w:t>
            </w:r>
            <w:r>
              <w:rPr>
                <w:rStyle w:val="IndexLink"/>
                <w:rtl w:val="true"/>
              </w:rPr>
              <w:t>ترجمۀ نهج البلاغة</w:t>
            </w:r>
            <w:r>
              <w:rPr>
                <w:rStyle w:val="IndexLink"/>
                <w:rtl w:val="true"/>
              </w:rPr>
              <w:tab/>
            </w:r>
            <w:r>
              <w:rPr>
                <w:rStyle w:val="IndexLink"/>
              </w:rPr>
              <w:t>176</w:t>
            </w:r>
          </w:hyperlink>
        </w:p>
        <w:p>
          <w:pPr>
            <w:pStyle w:val="Contents4"/>
            <w:tabs>
              <w:tab w:val="clear" w:pos="8176"/>
              <w:tab w:val="right" w:pos="9026" w:leader="dot"/>
            </w:tabs>
            <w:rPr/>
          </w:pPr>
          <w:hyperlink w:anchor="__RefHeading___Toc944385_1738255347">
            <w:r>
              <w:rPr>
                <w:webHidden/>
                <w:rStyle w:val="IndexLink"/>
              </w:rPr>
              <w:t>1065</w:t>
            </w:r>
            <w:r>
              <w:rPr>
                <w:rStyle w:val="IndexLink"/>
                <w:rtl w:val="true"/>
              </w:rPr>
              <w:t xml:space="preserve"> . </w:t>
            </w:r>
            <w:r>
              <w:rPr>
                <w:rStyle w:val="IndexLink"/>
                <w:rtl w:val="true"/>
              </w:rPr>
              <w:t>ترجمۀ نهج البلاغة</w:t>
            </w:r>
            <w:r>
              <w:rPr>
                <w:rStyle w:val="IndexLink"/>
                <w:rtl w:val="true"/>
              </w:rPr>
              <w:tab/>
            </w:r>
            <w:r>
              <w:rPr>
                <w:rStyle w:val="IndexLink"/>
              </w:rPr>
              <w:t>177</w:t>
            </w:r>
          </w:hyperlink>
        </w:p>
        <w:p>
          <w:pPr>
            <w:pStyle w:val="Contents4"/>
            <w:tabs>
              <w:tab w:val="clear" w:pos="8176"/>
              <w:tab w:val="right" w:pos="9026" w:leader="dot"/>
            </w:tabs>
            <w:rPr/>
          </w:pPr>
          <w:hyperlink w:anchor="__RefHeading___Toc944387_1738255347">
            <w:r>
              <w:rPr>
                <w:webHidden/>
                <w:rStyle w:val="IndexLink"/>
              </w:rPr>
              <w:t>1066</w:t>
            </w:r>
            <w:r>
              <w:rPr>
                <w:rStyle w:val="IndexLink"/>
                <w:rtl w:val="true"/>
              </w:rPr>
              <w:t xml:space="preserve"> . </w:t>
            </w:r>
            <w:r>
              <w:rPr>
                <w:rStyle w:val="IndexLink"/>
                <w:rtl w:val="true"/>
              </w:rPr>
              <w:t>ترجمۀ نهج البلاغة</w:t>
            </w:r>
            <w:r>
              <w:rPr>
                <w:rStyle w:val="IndexLink"/>
                <w:rtl w:val="true"/>
              </w:rPr>
              <w:tab/>
            </w:r>
            <w:r>
              <w:rPr>
                <w:rStyle w:val="IndexLink"/>
              </w:rPr>
              <w:t>178</w:t>
            </w:r>
          </w:hyperlink>
        </w:p>
        <w:p>
          <w:pPr>
            <w:pStyle w:val="Contents4"/>
            <w:tabs>
              <w:tab w:val="clear" w:pos="8176"/>
              <w:tab w:val="right" w:pos="9026" w:leader="dot"/>
            </w:tabs>
            <w:rPr/>
          </w:pPr>
          <w:hyperlink w:anchor="__RefHeading___Toc944389_1738255347">
            <w:r>
              <w:rPr>
                <w:webHidden/>
                <w:rStyle w:val="IndexLink"/>
              </w:rPr>
              <w:t>1067</w:t>
            </w:r>
            <w:r>
              <w:rPr>
                <w:rStyle w:val="IndexLink"/>
                <w:rtl w:val="true"/>
              </w:rPr>
              <w:t xml:space="preserve"> . </w:t>
            </w:r>
            <w:r>
              <w:rPr>
                <w:rStyle w:val="IndexLink"/>
                <w:rtl w:val="true"/>
              </w:rPr>
              <w:t>ترجمۀ نهج البلاغة</w:t>
            </w:r>
            <w:r>
              <w:rPr>
                <w:rStyle w:val="IndexLink"/>
                <w:rtl w:val="true"/>
              </w:rPr>
              <w:tab/>
            </w:r>
            <w:r>
              <w:rPr>
                <w:rStyle w:val="IndexLink"/>
              </w:rPr>
              <w:t>178</w:t>
            </w:r>
          </w:hyperlink>
        </w:p>
        <w:p>
          <w:pPr>
            <w:pStyle w:val="Contents4"/>
            <w:tabs>
              <w:tab w:val="clear" w:pos="8176"/>
              <w:tab w:val="right" w:pos="9026" w:leader="dot"/>
            </w:tabs>
            <w:rPr/>
          </w:pPr>
          <w:hyperlink w:anchor="__RefHeading___Toc944391_1738255347">
            <w:r>
              <w:rPr>
                <w:webHidden/>
                <w:rStyle w:val="IndexLink"/>
              </w:rPr>
              <w:t>1068</w:t>
            </w:r>
            <w:r>
              <w:rPr>
                <w:rStyle w:val="IndexLink"/>
                <w:rtl w:val="true"/>
              </w:rPr>
              <w:t xml:space="preserve"> . </w:t>
            </w:r>
            <w:r>
              <w:rPr>
                <w:rStyle w:val="IndexLink"/>
                <w:rtl w:val="true"/>
              </w:rPr>
              <w:t>ترجمۀ نهج البلاغة</w:t>
            </w:r>
            <w:r>
              <w:rPr>
                <w:rStyle w:val="IndexLink"/>
                <w:rtl w:val="true"/>
              </w:rPr>
              <w:tab/>
            </w:r>
            <w:r>
              <w:rPr>
                <w:rStyle w:val="IndexLink"/>
              </w:rPr>
              <w:t>178</w:t>
            </w:r>
          </w:hyperlink>
        </w:p>
        <w:p>
          <w:pPr>
            <w:pStyle w:val="Contents4"/>
            <w:tabs>
              <w:tab w:val="clear" w:pos="8176"/>
              <w:tab w:val="right" w:pos="9026" w:leader="dot"/>
            </w:tabs>
            <w:rPr/>
          </w:pPr>
          <w:hyperlink w:anchor="__RefHeading___Toc944393_1738255347">
            <w:r>
              <w:rPr>
                <w:webHidden/>
                <w:rStyle w:val="IndexLink"/>
              </w:rPr>
              <w:t>1069</w:t>
            </w:r>
            <w:r>
              <w:rPr>
                <w:rStyle w:val="IndexLink"/>
                <w:rtl w:val="true"/>
              </w:rPr>
              <w:t xml:space="preserve"> . </w:t>
            </w:r>
            <w:r>
              <w:rPr>
                <w:rStyle w:val="IndexLink"/>
                <w:rtl w:val="true"/>
              </w:rPr>
              <w:t>ترجمۀ نهج البلاغة</w:t>
            </w:r>
            <w:r>
              <w:rPr>
                <w:rStyle w:val="IndexLink"/>
                <w:rtl w:val="true"/>
              </w:rPr>
              <w:tab/>
            </w:r>
            <w:r>
              <w:rPr>
                <w:rStyle w:val="IndexLink"/>
              </w:rPr>
              <w:t>179</w:t>
            </w:r>
          </w:hyperlink>
        </w:p>
        <w:p>
          <w:pPr>
            <w:pStyle w:val="Contents4"/>
            <w:tabs>
              <w:tab w:val="clear" w:pos="8176"/>
              <w:tab w:val="right" w:pos="9026" w:leader="dot"/>
            </w:tabs>
            <w:rPr/>
          </w:pPr>
          <w:hyperlink w:anchor="__RefHeading___Toc944395_1738255347">
            <w:r>
              <w:rPr>
                <w:webHidden/>
                <w:rStyle w:val="IndexLink"/>
              </w:rPr>
              <w:t>1070</w:t>
            </w:r>
            <w:r>
              <w:rPr>
                <w:rStyle w:val="IndexLink"/>
                <w:rtl w:val="true"/>
              </w:rPr>
              <w:t xml:space="preserve"> . </w:t>
            </w:r>
            <w:r>
              <w:rPr>
                <w:rStyle w:val="IndexLink"/>
                <w:rtl w:val="true"/>
              </w:rPr>
              <w:t>ترجمه و شرح غرر و درر آمدی</w:t>
            </w:r>
            <w:r>
              <w:rPr>
                <w:rStyle w:val="IndexLink"/>
                <w:rtl w:val="true"/>
              </w:rPr>
              <w:tab/>
            </w:r>
            <w:r>
              <w:rPr>
                <w:rStyle w:val="IndexLink"/>
              </w:rPr>
              <w:t>181</w:t>
            </w:r>
          </w:hyperlink>
        </w:p>
        <w:p>
          <w:pPr>
            <w:pStyle w:val="Contents4"/>
            <w:tabs>
              <w:tab w:val="clear" w:pos="8176"/>
              <w:tab w:val="right" w:pos="9026" w:leader="dot"/>
            </w:tabs>
            <w:rPr/>
          </w:pPr>
          <w:hyperlink w:anchor="__RefHeading___Toc944397_1738255347">
            <w:r>
              <w:rPr>
                <w:webHidden/>
                <w:rStyle w:val="IndexLink"/>
              </w:rPr>
              <w:t>1071</w:t>
            </w:r>
            <w:r>
              <w:rPr>
                <w:rStyle w:val="IndexLink"/>
                <w:rtl w:val="true"/>
              </w:rPr>
              <w:t xml:space="preserve"> . </w:t>
            </w:r>
            <w:r>
              <w:rPr>
                <w:rStyle w:val="IndexLink"/>
                <w:rtl w:val="true"/>
              </w:rPr>
              <w:t>ترجمه و شرح مدارج الیقین ماحوزی</w:t>
            </w:r>
            <w:r>
              <w:rPr>
                <w:rStyle w:val="IndexLink"/>
                <w:rtl w:val="true"/>
              </w:rPr>
              <w:tab/>
            </w:r>
            <w:r>
              <w:rPr>
                <w:rStyle w:val="IndexLink"/>
              </w:rPr>
              <w:t>183</w:t>
            </w:r>
          </w:hyperlink>
        </w:p>
        <w:p>
          <w:pPr>
            <w:pStyle w:val="Contents4"/>
            <w:tabs>
              <w:tab w:val="clear" w:pos="8176"/>
              <w:tab w:val="right" w:pos="9026" w:leader="dot"/>
            </w:tabs>
            <w:rPr/>
          </w:pPr>
          <w:hyperlink w:anchor="__RefHeading___Toc944399_1738255347">
            <w:r>
              <w:rPr>
                <w:webHidden/>
                <w:rStyle w:val="IndexLink"/>
              </w:rPr>
              <w:t>1072</w:t>
            </w:r>
            <w:r>
              <w:rPr>
                <w:rStyle w:val="IndexLink"/>
                <w:rtl w:val="true"/>
              </w:rPr>
              <w:t xml:space="preserve"> . </w:t>
            </w:r>
            <w:r>
              <w:rPr>
                <w:rStyle w:val="IndexLink"/>
                <w:rtl w:val="true"/>
              </w:rPr>
              <w:t>ترجمه و شرح حدیث غمامه به نظم</w:t>
            </w:r>
            <w:r>
              <w:rPr>
                <w:rStyle w:val="IndexLink"/>
                <w:rtl w:val="true"/>
              </w:rPr>
              <w:tab/>
            </w:r>
            <w:r>
              <w:rPr>
                <w:rStyle w:val="IndexLink"/>
              </w:rPr>
              <w:t>184</w:t>
            </w:r>
          </w:hyperlink>
        </w:p>
        <w:p>
          <w:pPr>
            <w:pStyle w:val="Contents4"/>
            <w:tabs>
              <w:tab w:val="clear" w:pos="8176"/>
              <w:tab w:val="right" w:pos="9026" w:leader="dot"/>
            </w:tabs>
            <w:rPr/>
          </w:pPr>
          <w:hyperlink w:anchor="__RefHeading___Toc944401_1738255347">
            <w:r>
              <w:rPr>
                <w:webHidden/>
                <w:rStyle w:val="IndexLink"/>
              </w:rPr>
              <w:t>1073</w:t>
            </w:r>
            <w:r>
              <w:rPr>
                <w:rStyle w:val="IndexLink"/>
                <w:rtl w:val="true"/>
              </w:rPr>
              <w:t xml:space="preserve"> . </w:t>
            </w:r>
            <w:r>
              <w:rPr>
                <w:rStyle w:val="IndexLink"/>
                <w:rtl w:val="true"/>
              </w:rPr>
              <w:t>ترجمه و شرح میراث الکافی</w:t>
            </w:r>
            <w:r>
              <w:rPr>
                <w:rStyle w:val="IndexLink"/>
                <w:rtl w:val="true"/>
              </w:rPr>
              <w:tab/>
            </w:r>
            <w:r>
              <w:rPr>
                <w:rStyle w:val="IndexLink"/>
              </w:rPr>
              <w:t>185</w:t>
            </w:r>
          </w:hyperlink>
        </w:p>
        <w:p>
          <w:pPr>
            <w:pStyle w:val="Contents4"/>
            <w:tabs>
              <w:tab w:val="clear" w:pos="8176"/>
              <w:tab w:val="right" w:pos="9026" w:leader="dot"/>
            </w:tabs>
            <w:rPr/>
          </w:pPr>
          <w:hyperlink w:anchor="__RefHeading___Toc944403_1738255347">
            <w:r>
              <w:rPr>
                <w:webHidden/>
                <w:rStyle w:val="IndexLink"/>
              </w:rPr>
              <w:t>1074</w:t>
            </w:r>
            <w:r>
              <w:rPr>
                <w:rStyle w:val="IndexLink"/>
                <w:rtl w:val="true"/>
              </w:rPr>
              <w:t xml:space="preserve"> . </w:t>
            </w:r>
            <w:r>
              <w:rPr>
                <w:rStyle w:val="IndexLink"/>
                <w:rtl w:val="true"/>
              </w:rPr>
              <w:t>ترجمه و شرح نامۀ حضرت صادق علیه السلام به شیعیان</w:t>
            </w:r>
            <w:r>
              <w:rPr>
                <w:rStyle w:val="IndexLink"/>
                <w:rtl w:val="true"/>
              </w:rPr>
              <w:tab/>
            </w:r>
            <w:r>
              <w:rPr>
                <w:rStyle w:val="IndexLink"/>
              </w:rPr>
              <w:t>186</w:t>
            </w:r>
          </w:hyperlink>
        </w:p>
        <w:p>
          <w:pPr>
            <w:pStyle w:val="Contents4"/>
            <w:tabs>
              <w:tab w:val="clear" w:pos="8176"/>
              <w:tab w:val="right" w:pos="9026" w:leader="dot"/>
            </w:tabs>
            <w:rPr/>
          </w:pPr>
          <w:hyperlink w:anchor="__RefHeading___Toc944405_1738255347">
            <w:r>
              <w:rPr>
                <w:webHidden/>
                <w:rStyle w:val="IndexLink"/>
              </w:rPr>
              <w:t>1075</w:t>
            </w:r>
            <w:r>
              <w:rPr>
                <w:rStyle w:val="IndexLink"/>
                <w:rtl w:val="true"/>
              </w:rPr>
              <w:t xml:space="preserve"> . </w:t>
            </w:r>
            <w:r>
              <w:rPr>
                <w:rStyle w:val="IndexLink"/>
                <w:rtl w:val="true"/>
              </w:rPr>
              <w:t>ترجمه و شرح نهج البلاغة</w:t>
            </w:r>
            <w:r>
              <w:rPr>
                <w:rStyle w:val="IndexLink"/>
                <w:rtl w:val="true"/>
              </w:rPr>
              <w:tab/>
            </w:r>
            <w:r>
              <w:rPr>
                <w:rStyle w:val="IndexLink"/>
              </w:rPr>
              <w:t>186</w:t>
            </w:r>
          </w:hyperlink>
        </w:p>
        <w:p>
          <w:pPr>
            <w:pStyle w:val="Contents4"/>
            <w:tabs>
              <w:tab w:val="clear" w:pos="8176"/>
              <w:tab w:val="right" w:pos="9026" w:leader="dot"/>
            </w:tabs>
            <w:rPr/>
          </w:pPr>
          <w:hyperlink w:anchor="__RefHeading___Toc944407_1738255347">
            <w:r>
              <w:rPr>
                <w:webHidden/>
                <w:rStyle w:val="IndexLink"/>
              </w:rPr>
              <w:t>1076</w:t>
            </w:r>
            <w:r>
              <w:rPr>
                <w:rStyle w:val="IndexLink"/>
                <w:rtl w:val="true"/>
              </w:rPr>
              <w:t xml:space="preserve"> . </w:t>
            </w:r>
            <w:r>
              <w:rPr>
                <w:rStyle w:val="IndexLink"/>
                <w:rtl w:val="true"/>
              </w:rPr>
              <w:t>ترجمه و شرح نهج البلاغة</w:t>
            </w:r>
            <w:r>
              <w:rPr>
                <w:rStyle w:val="IndexLink"/>
                <w:rtl w:val="true"/>
              </w:rPr>
              <w:tab/>
            </w:r>
            <w:r>
              <w:rPr>
                <w:rStyle w:val="IndexLink"/>
              </w:rPr>
              <w:t>186</w:t>
            </w:r>
          </w:hyperlink>
        </w:p>
        <w:p>
          <w:pPr>
            <w:pStyle w:val="Contents4"/>
            <w:tabs>
              <w:tab w:val="clear" w:pos="8176"/>
              <w:tab w:val="right" w:pos="9026" w:leader="dot"/>
            </w:tabs>
            <w:rPr/>
          </w:pPr>
          <w:hyperlink w:anchor="__RefHeading___Toc944409_1738255347">
            <w:r>
              <w:rPr>
                <w:webHidden/>
                <w:rStyle w:val="IndexLink"/>
              </w:rPr>
              <w:t>1077</w:t>
            </w:r>
            <w:r>
              <w:rPr>
                <w:rStyle w:val="IndexLink"/>
                <w:rtl w:val="true"/>
              </w:rPr>
              <w:t xml:space="preserve"> . </w:t>
            </w:r>
            <w:r>
              <w:rPr>
                <w:rStyle w:val="IndexLink"/>
                <w:rtl w:val="true"/>
              </w:rPr>
              <w:t>ترجمه و شرح نهج البلاغة</w:t>
            </w:r>
            <w:r>
              <w:rPr>
                <w:rStyle w:val="IndexLink"/>
                <w:rtl w:val="true"/>
              </w:rPr>
              <w:tab/>
            </w:r>
            <w:r>
              <w:rPr>
                <w:rStyle w:val="IndexLink"/>
              </w:rPr>
              <w:t>188</w:t>
            </w:r>
          </w:hyperlink>
        </w:p>
        <w:p>
          <w:pPr>
            <w:pStyle w:val="Contents4"/>
            <w:tabs>
              <w:tab w:val="clear" w:pos="8176"/>
              <w:tab w:val="right" w:pos="9026" w:leader="dot"/>
            </w:tabs>
            <w:rPr/>
          </w:pPr>
          <w:hyperlink w:anchor="__RefHeading___Toc944411_1738255347">
            <w:r>
              <w:rPr>
                <w:webHidden/>
                <w:rStyle w:val="IndexLink"/>
              </w:rPr>
              <w:t>1078</w:t>
            </w:r>
            <w:r>
              <w:rPr>
                <w:rStyle w:val="IndexLink"/>
                <w:rtl w:val="true"/>
              </w:rPr>
              <w:t xml:space="preserve"> . </w:t>
            </w:r>
            <w:r>
              <w:rPr>
                <w:rStyle w:val="IndexLink"/>
                <w:rtl w:val="true"/>
              </w:rPr>
              <w:t>ترجمه و شرح وصایای حضرت پیامبر صلی الله علیه و آله به ابوذر</w:t>
            </w:r>
            <w:r>
              <w:rPr>
                <w:rStyle w:val="IndexLink"/>
                <w:rtl w:val="true"/>
              </w:rPr>
              <w:tab/>
            </w:r>
            <w:r>
              <w:rPr>
                <w:rStyle w:val="IndexLink"/>
              </w:rPr>
              <w:t>189</w:t>
            </w:r>
          </w:hyperlink>
        </w:p>
        <w:p>
          <w:pPr>
            <w:pStyle w:val="Contents4"/>
            <w:tabs>
              <w:tab w:val="clear" w:pos="8176"/>
              <w:tab w:val="right" w:pos="9026" w:leader="dot"/>
            </w:tabs>
            <w:rPr/>
          </w:pPr>
          <w:hyperlink w:anchor="__RefHeading___Toc944413_1738255347">
            <w:r>
              <w:rPr>
                <w:webHidden/>
                <w:rStyle w:val="IndexLink"/>
              </w:rPr>
              <w:t>1079</w:t>
            </w:r>
            <w:r>
              <w:rPr>
                <w:rStyle w:val="IndexLink"/>
                <w:rtl w:val="true"/>
              </w:rPr>
              <w:t xml:space="preserve"> . </w:t>
            </w:r>
            <w:r>
              <w:rPr>
                <w:rStyle w:val="IndexLink"/>
                <w:rtl w:val="true"/>
              </w:rPr>
              <w:t>ترجمۀ وصایای امیر المؤمنین به امام حسین علیهما السلام</w:t>
            </w:r>
            <w:r>
              <w:rPr>
                <w:rStyle w:val="IndexLink"/>
                <w:rtl w:val="true"/>
              </w:rPr>
              <w:tab/>
            </w:r>
            <w:r>
              <w:rPr>
                <w:rStyle w:val="IndexLink"/>
              </w:rPr>
              <w:t>189</w:t>
            </w:r>
          </w:hyperlink>
        </w:p>
        <w:p>
          <w:pPr>
            <w:pStyle w:val="Contents4"/>
            <w:tabs>
              <w:tab w:val="clear" w:pos="8176"/>
              <w:tab w:val="right" w:pos="9026" w:leader="dot"/>
            </w:tabs>
            <w:rPr/>
          </w:pPr>
          <w:hyperlink w:anchor="__RefHeading___Toc944415_1738255347">
            <w:r>
              <w:rPr>
                <w:webHidden/>
                <w:rStyle w:val="IndexLink"/>
              </w:rPr>
              <w:t>1080</w:t>
            </w:r>
            <w:r>
              <w:rPr>
                <w:rStyle w:val="IndexLink"/>
                <w:rtl w:val="true"/>
              </w:rPr>
              <w:t xml:space="preserve"> . </w:t>
            </w:r>
            <w:r>
              <w:rPr>
                <w:rStyle w:val="IndexLink"/>
                <w:rtl w:val="true"/>
              </w:rPr>
              <w:t>ترجمۀ وصایای امیر المؤمنین به امام حسین علیهما السلام</w:t>
            </w:r>
            <w:r>
              <w:rPr>
                <w:rStyle w:val="IndexLink"/>
                <w:rtl w:val="true"/>
              </w:rPr>
              <w:tab/>
            </w:r>
            <w:r>
              <w:rPr>
                <w:rStyle w:val="IndexLink"/>
              </w:rPr>
              <w:t>190</w:t>
            </w:r>
          </w:hyperlink>
        </w:p>
        <w:p>
          <w:pPr>
            <w:pStyle w:val="Contents4"/>
            <w:tabs>
              <w:tab w:val="clear" w:pos="8176"/>
              <w:tab w:val="right" w:pos="9026" w:leader="dot"/>
            </w:tabs>
            <w:rPr/>
          </w:pPr>
          <w:hyperlink w:anchor="__RefHeading___Toc944417_1738255347">
            <w:r>
              <w:rPr>
                <w:webHidden/>
                <w:rStyle w:val="IndexLink"/>
              </w:rPr>
              <w:t>1081</w:t>
            </w:r>
            <w:r>
              <w:rPr>
                <w:rStyle w:val="IndexLink"/>
                <w:rtl w:val="true"/>
              </w:rPr>
              <w:t xml:space="preserve"> . </w:t>
            </w:r>
            <w:r>
              <w:rPr>
                <w:rStyle w:val="IndexLink"/>
                <w:rtl w:val="true"/>
              </w:rPr>
              <w:t>ترجمۀ وصایای پیامبر اکرم صلی الله علیه و آله به ابوذر غفاری</w:t>
            </w:r>
            <w:r>
              <w:rPr>
                <w:rStyle w:val="IndexLink"/>
                <w:rtl w:val="true"/>
              </w:rPr>
              <w:tab/>
            </w:r>
            <w:r>
              <w:rPr>
                <w:rStyle w:val="IndexLink"/>
              </w:rPr>
              <w:t>190</w:t>
            </w:r>
          </w:hyperlink>
        </w:p>
        <w:p>
          <w:pPr>
            <w:pStyle w:val="Contents4"/>
            <w:tabs>
              <w:tab w:val="clear" w:pos="8176"/>
              <w:tab w:val="right" w:pos="9026" w:leader="dot"/>
            </w:tabs>
            <w:rPr/>
          </w:pPr>
          <w:hyperlink w:anchor="__RefHeading___Toc944419_1738255347">
            <w:r>
              <w:rPr>
                <w:webHidden/>
                <w:rStyle w:val="IndexLink"/>
              </w:rPr>
              <w:t>1082</w:t>
            </w:r>
            <w:r>
              <w:rPr>
                <w:rStyle w:val="IndexLink"/>
                <w:rtl w:val="true"/>
              </w:rPr>
              <w:t xml:space="preserve"> . </w:t>
            </w:r>
            <w:r>
              <w:rPr>
                <w:rStyle w:val="IndexLink"/>
                <w:rtl w:val="true"/>
              </w:rPr>
              <w:t>ترجمۀ وصایای پیامبر اکرم صلی الله علیه و آله به امام علی علیه السلام</w:t>
            </w:r>
            <w:r>
              <w:rPr>
                <w:rStyle w:val="IndexLink"/>
                <w:rtl w:val="true"/>
              </w:rPr>
              <w:tab/>
            </w:r>
            <w:r>
              <w:rPr>
                <w:rStyle w:val="IndexLink"/>
              </w:rPr>
              <w:t>190</w:t>
            </w:r>
          </w:hyperlink>
        </w:p>
        <w:p>
          <w:pPr>
            <w:pStyle w:val="Contents4"/>
            <w:tabs>
              <w:tab w:val="clear" w:pos="8176"/>
              <w:tab w:val="right" w:pos="9026" w:leader="dot"/>
            </w:tabs>
            <w:rPr/>
          </w:pPr>
          <w:hyperlink w:anchor="__RefHeading___Toc944421_1738255347">
            <w:r>
              <w:rPr>
                <w:webHidden/>
                <w:rStyle w:val="IndexLink"/>
              </w:rPr>
              <w:t>1083</w:t>
            </w:r>
            <w:r>
              <w:rPr>
                <w:rStyle w:val="IndexLink"/>
                <w:rtl w:val="true"/>
              </w:rPr>
              <w:t xml:space="preserve"> . </w:t>
            </w:r>
            <w:r>
              <w:rPr>
                <w:rStyle w:val="IndexLink"/>
                <w:rtl w:val="true"/>
              </w:rPr>
              <w:t>ترجمۀ وصایای پیامبر اکرم صلی الله علیه و آله به امام علی علیه السلام</w:t>
            </w:r>
            <w:r>
              <w:rPr>
                <w:rStyle w:val="IndexLink"/>
                <w:rtl w:val="true"/>
              </w:rPr>
              <w:tab/>
            </w:r>
            <w:r>
              <w:rPr>
                <w:rStyle w:val="IndexLink"/>
              </w:rPr>
              <w:t>190</w:t>
            </w:r>
          </w:hyperlink>
        </w:p>
        <w:p>
          <w:pPr>
            <w:pStyle w:val="Contents4"/>
            <w:tabs>
              <w:tab w:val="clear" w:pos="8176"/>
              <w:tab w:val="right" w:pos="9026" w:leader="dot"/>
            </w:tabs>
            <w:rPr/>
          </w:pPr>
          <w:hyperlink w:anchor="__RefHeading___Toc944423_1738255347">
            <w:r>
              <w:rPr>
                <w:webHidden/>
                <w:rStyle w:val="IndexLink"/>
              </w:rPr>
              <w:t>1084</w:t>
            </w:r>
            <w:r>
              <w:rPr>
                <w:rStyle w:val="IndexLink"/>
                <w:rtl w:val="true"/>
              </w:rPr>
              <w:t xml:space="preserve"> . </w:t>
            </w:r>
            <w:r>
              <w:rPr>
                <w:rStyle w:val="IndexLink"/>
                <w:rtl w:val="true"/>
              </w:rPr>
              <w:t>ترجمۀ وصایای پیامبر اکرم صلی الله علیه و آله به فاطمه علیها السلام</w:t>
            </w:r>
            <w:r>
              <w:rPr>
                <w:rStyle w:val="IndexLink"/>
                <w:rtl w:val="true"/>
              </w:rPr>
              <w:tab/>
            </w:r>
            <w:r>
              <w:rPr>
                <w:rStyle w:val="IndexLink"/>
              </w:rPr>
              <w:t>192</w:t>
            </w:r>
          </w:hyperlink>
        </w:p>
        <w:p>
          <w:pPr>
            <w:pStyle w:val="Contents4"/>
            <w:tabs>
              <w:tab w:val="clear" w:pos="8176"/>
              <w:tab w:val="right" w:pos="9026" w:leader="dot"/>
            </w:tabs>
            <w:rPr/>
          </w:pPr>
          <w:hyperlink w:anchor="__RefHeading___Toc944425_1738255347">
            <w:r>
              <w:rPr>
                <w:webHidden/>
                <w:rStyle w:val="IndexLink"/>
              </w:rPr>
              <w:t>1085</w:t>
            </w:r>
            <w:r>
              <w:rPr>
                <w:rStyle w:val="IndexLink"/>
                <w:rtl w:val="true"/>
              </w:rPr>
              <w:t xml:space="preserve"> . </w:t>
            </w:r>
            <w:r>
              <w:rPr>
                <w:rStyle w:val="IndexLink"/>
                <w:rtl w:val="true"/>
              </w:rPr>
              <w:t>ترجمۀ وصیت امام صادق علیه السلام به عبد اللّه بن جندب</w:t>
            </w:r>
            <w:r>
              <w:rPr>
                <w:rStyle w:val="IndexLink"/>
                <w:rtl w:val="true"/>
              </w:rPr>
              <w:tab/>
            </w:r>
            <w:r>
              <w:rPr>
                <w:rStyle w:val="IndexLink"/>
              </w:rPr>
              <w:t>192</w:t>
            </w:r>
          </w:hyperlink>
        </w:p>
        <w:p>
          <w:pPr>
            <w:pStyle w:val="Contents4"/>
            <w:tabs>
              <w:tab w:val="clear" w:pos="8176"/>
              <w:tab w:val="right" w:pos="9026" w:leader="dot"/>
            </w:tabs>
            <w:rPr/>
          </w:pPr>
          <w:hyperlink w:anchor="__RefHeading___Toc944427_1738255347">
            <w:r>
              <w:rPr>
                <w:webHidden/>
                <w:rStyle w:val="IndexLink"/>
              </w:rPr>
              <w:t>1086</w:t>
            </w:r>
            <w:r>
              <w:rPr>
                <w:rStyle w:val="IndexLink"/>
                <w:rtl w:val="true"/>
              </w:rPr>
              <w:t xml:space="preserve"> . </w:t>
            </w:r>
            <w:r>
              <w:rPr>
                <w:rStyle w:val="IndexLink"/>
                <w:rtl w:val="true"/>
              </w:rPr>
              <w:t xml:space="preserve">ترجمۀ یک حدیث ، رساله در </w:t>
            </w:r>
            <w:r>
              <w:rPr>
                <w:rStyle w:val="IndexLink"/>
                <w:rtl w:val="true"/>
              </w:rPr>
              <w:t>...</w:t>
              <w:tab/>
            </w:r>
            <w:r>
              <w:rPr>
                <w:rStyle w:val="IndexLink"/>
              </w:rPr>
              <w:t>193</w:t>
            </w:r>
          </w:hyperlink>
        </w:p>
        <w:p>
          <w:pPr>
            <w:pStyle w:val="Contents4"/>
            <w:tabs>
              <w:tab w:val="clear" w:pos="8176"/>
              <w:tab w:val="right" w:pos="9026" w:leader="dot"/>
            </w:tabs>
            <w:rPr/>
          </w:pPr>
          <w:hyperlink w:anchor="__RefHeading___Toc944429_1738255347">
            <w:r>
              <w:rPr>
                <w:webHidden/>
                <w:rStyle w:val="IndexLink"/>
              </w:rPr>
              <w:t>1087</w:t>
            </w:r>
            <w:r>
              <w:rPr>
                <w:rStyle w:val="IndexLink"/>
                <w:rtl w:val="true"/>
              </w:rPr>
              <w:t xml:space="preserve"> . </w:t>
            </w:r>
            <w:r>
              <w:rPr>
                <w:rStyle w:val="IndexLink"/>
                <w:rtl w:val="true"/>
              </w:rPr>
              <w:t>تسدید المکارم و تفضیح المظالم</w:t>
            </w:r>
            <w:r>
              <w:rPr>
                <w:rStyle w:val="IndexLink"/>
                <w:rtl w:val="true"/>
              </w:rPr>
              <w:tab/>
            </w:r>
            <w:r>
              <w:rPr>
                <w:rStyle w:val="IndexLink"/>
              </w:rPr>
              <w:t>193</w:t>
            </w:r>
          </w:hyperlink>
        </w:p>
        <w:p>
          <w:pPr>
            <w:pStyle w:val="Contents4"/>
            <w:tabs>
              <w:tab w:val="clear" w:pos="8176"/>
              <w:tab w:val="right" w:pos="9026" w:leader="dot"/>
            </w:tabs>
            <w:rPr/>
          </w:pPr>
          <w:hyperlink w:anchor="__RefHeading___Toc944431_1738255347">
            <w:r>
              <w:rPr>
                <w:webHidden/>
                <w:rStyle w:val="IndexLink"/>
              </w:rPr>
              <w:t>1088</w:t>
            </w:r>
            <w:r>
              <w:rPr>
                <w:rStyle w:val="IndexLink"/>
                <w:rtl w:val="true"/>
              </w:rPr>
              <w:t xml:space="preserve"> . </w:t>
            </w:r>
            <w:r>
              <w:rPr>
                <w:rStyle w:val="IndexLink"/>
                <w:rtl w:val="true"/>
              </w:rPr>
              <w:t xml:space="preserve">التسمیة و تفسیر حدیث </w:t>
            </w:r>
            <w:r>
              <w:rPr>
                <w:rStyle w:val="IndexLink"/>
                <w:rtl w:val="true"/>
              </w:rPr>
              <w:t>«</w:t>
            </w:r>
            <w:r>
              <w:rPr>
                <w:rStyle w:val="IndexLink"/>
                <w:rtl w:val="true"/>
              </w:rPr>
              <w:t>کل أمر ذی بال لم یبدأ ببسم اللّه فهو أبتر</w:t>
            </w:r>
            <w:r>
              <w:rPr>
                <w:rStyle w:val="IndexLink"/>
                <w:rtl w:val="true"/>
              </w:rPr>
              <w:t>»</w:t>
              <w:tab/>
            </w:r>
            <w:r>
              <w:rPr>
                <w:rStyle w:val="IndexLink"/>
              </w:rPr>
              <w:t>194</w:t>
            </w:r>
          </w:hyperlink>
        </w:p>
        <w:p>
          <w:pPr>
            <w:pStyle w:val="Contents4"/>
            <w:tabs>
              <w:tab w:val="clear" w:pos="8176"/>
              <w:tab w:val="right" w:pos="9026" w:leader="dot"/>
            </w:tabs>
            <w:rPr/>
          </w:pPr>
          <w:hyperlink w:anchor="__RefHeading___Toc944433_1738255347">
            <w:r>
              <w:rPr>
                <w:webHidden/>
                <w:rStyle w:val="IndexLink"/>
              </w:rPr>
              <w:t>1089</w:t>
            </w:r>
            <w:r>
              <w:rPr>
                <w:rStyle w:val="IndexLink"/>
                <w:rtl w:val="true"/>
              </w:rPr>
              <w:t xml:space="preserve"> . </w:t>
            </w:r>
            <w:r>
              <w:rPr>
                <w:rStyle w:val="IndexLink"/>
                <w:rtl w:val="true"/>
              </w:rPr>
              <w:t>تسهیل الصعاب من أمور الطلاب</w:t>
            </w:r>
            <w:r>
              <w:rPr>
                <w:rStyle w:val="IndexLink"/>
                <w:rtl w:val="true"/>
              </w:rPr>
              <w:tab/>
            </w:r>
            <w:r>
              <w:rPr>
                <w:rStyle w:val="IndexLink"/>
              </w:rPr>
              <w:t>194</w:t>
            </w:r>
          </w:hyperlink>
        </w:p>
        <w:p>
          <w:pPr>
            <w:pStyle w:val="Contents4"/>
            <w:tabs>
              <w:tab w:val="clear" w:pos="8176"/>
              <w:tab w:val="right" w:pos="9026" w:leader="dot"/>
            </w:tabs>
            <w:rPr/>
          </w:pPr>
          <w:hyperlink w:anchor="__RefHeading___Toc944435_1738255347">
            <w:r>
              <w:rPr>
                <w:webHidden/>
                <w:rStyle w:val="IndexLink"/>
              </w:rPr>
              <w:t>1090</w:t>
            </w:r>
            <w:r>
              <w:rPr>
                <w:rStyle w:val="IndexLink"/>
                <w:rtl w:val="true"/>
              </w:rPr>
              <w:t xml:space="preserve"> . </w:t>
            </w:r>
            <w:r>
              <w:rPr>
                <w:rStyle w:val="IndexLink"/>
                <w:rtl w:val="true"/>
              </w:rPr>
              <w:t xml:space="preserve">تشریح الصلاة </w:t>
            </w:r>
            <w:r>
              <w:rPr>
                <w:rStyle w:val="IndexLink"/>
                <w:rtl w:val="true"/>
              </w:rPr>
              <w:t>(</w:t>
            </w:r>
            <w:r>
              <w:rPr>
                <w:rStyle w:val="IndexLink"/>
                <w:rtl w:val="true"/>
              </w:rPr>
              <w:t>شرح حدیث الصلاة معراج المؤمن</w:t>
            </w:r>
            <w:r>
              <w:rPr>
                <w:rStyle w:val="IndexLink"/>
                <w:rtl w:val="true"/>
              </w:rPr>
              <w:t>)</w:t>
              <w:tab/>
            </w:r>
            <w:r>
              <w:rPr>
                <w:rStyle w:val="IndexLink"/>
              </w:rPr>
              <w:t>195</w:t>
            </w:r>
          </w:hyperlink>
        </w:p>
        <w:p>
          <w:pPr>
            <w:pStyle w:val="Contents4"/>
            <w:tabs>
              <w:tab w:val="clear" w:pos="8176"/>
              <w:tab w:val="right" w:pos="9026" w:leader="dot"/>
            </w:tabs>
            <w:rPr/>
          </w:pPr>
          <w:hyperlink w:anchor="__RefHeading___Toc944437_1738255347">
            <w:r>
              <w:rPr>
                <w:webHidden/>
                <w:rStyle w:val="IndexLink"/>
              </w:rPr>
              <w:t>1091</w:t>
            </w:r>
            <w:r>
              <w:rPr>
                <w:rStyle w:val="IndexLink"/>
                <w:rtl w:val="true"/>
              </w:rPr>
              <w:t xml:space="preserve"> . </w:t>
            </w:r>
            <w:r>
              <w:rPr>
                <w:rStyle w:val="IndexLink"/>
                <w:rtl w:val="true"/>
              </w:rPr>
              <w:t xml:space="preserve">التصحیفات </w:t>
            </w:r>
            <w:r>
              <w:rPr>
                <w:rStyle w:val="IndexLink"/>
                <w:rtl w:val="true"/>
              </w:rPr>
              <w:t>(</w:t>
            </w:r>
            <w:r>
              <w:rPr>
                <w:rStyle w:val="IndexLink"/>
                <w:rtl w:val="true"/>
              </w:rPr>
              <w:t>الأغالیط التی أخذها السید الداماد من مقالات الشیخ</w:t>
            </w:r>
            <w:r>
              <w:rPr>
                <w:rStyle w:val="IndexLink"/>
                <w:rtl w:val="true"/>
              </w:rPr>
              <w:tab/>
            </w:r>
            <w:r>
              <w:rPr>
                <w:rStyle w:val="IndexLink"/>
              </w:rPr>
              <w:t>195</w:t>
            </w:r>
          </w:hyperlink>
        </w:p>
        <w:p>
          <w:pPr>
            <w:pStyle w:val="Contents4"/>
            <w:tabs>
              <w:tab w:val="clear" w:pos="8176"/>
              <w:tab w:val="right" w:pos="9026" w:leader="dot"/>
            </w:tabs>
            <w:rPr/>
          </w:pPr>
          <w:hyperlink w:anchor="__RefHeading___Toc944439_1738255347">
            <w:r>
              <w:rPr>
                <w:webHidden/>
                <w:rStyle w:val="IndexLink"/>
              </w:rPr>
              <w:t>1092</w:t>
            </w:r>
            <w:r>
              <w:rPr>
                <w:rStyle w:val="IndexLink"/>
                <w:rtl w:val="true"/>
              </w:rPr>
              <w:t xml:space="preserve"> . </w:t>
            </w:r>
            <w:r>
              <w:rPr>
                <w:rStyle w:val="IndexLink"/>
                <w:rtl w:val="true"/>
              </w:rPr>
              <w:t>التعازی</w:t>
            </w:r>
            <w:r>
              <w:rPr>
                <w:rStyle w:val="IndexLink"/>
                <w:rtl w:val="true"/>
              </w:rPr>
              <w:tab/>
            </w:r>
            <w:r>
              <w:rPr>
                <w:rStyle w:val="IndexLink"/>
              </w:rPr>
              <w:t>196</w:t>
            </w:r>
          </w:hyperlink>
        </w:p>
        <w:p>
          <w:pPr>
            <w:pStyle w:val="Contents4"/>
            <w:tabs>
              <w:tab w:val="clear" w:pos="8176"/>
              <w:tab w:val="right" w:pos="9026" w:leader="dot"/>
            </w:tabs>
            <w:rPr/>
          </w:pPr>
          <w:hyperlink w:anchor="__RefHeading___Toc944441_1738255347">
            <w:r>
              <w:rPr>
                <w:webHidden/>
                <w:rStyle w:val="IndexLink"/>
              </w:rPr>
              <w:t>1093</w:t>
            </w:r>
            <w:r>
              <w:rPr>
                <w:rStyle w:val="IndexLink"/>
                <w:rtl w:val="true"/>
              </w:rPr>
              <w:t xml:space="preserve"> . </w:t>
            </w:r>
            <w:r>
              <w:rPr>
                <w:rStyle w:val="IndexLink"/>
                <w:rtl w:val="true"/>
              </w:rPr>
              <w:t>تعبیر خواب</w:t>
            </w:r>
            <w:r>
              <w:rPr>
                <w:rStyle w:val="IndexLink"/>
                <w:rtl w:val="true"/>
              </w:rPr>
              <w:tab/>
            </w:r>
            <w:r>
              <w:rPr>
                <w:rStyle w:val="IndexLink"/>
              </w:rPr>
              <w:t>197</w:t>
            </w:r>
          </w:hyperlink>
        </w:p>
        <w:p>
          <w:pPr>
            <w:pStyle w:val="Contents4"/>
            <w:tabs>
              <w:tab w:val="clear" w:pos="8176"/>
              <w:tab w:val="right" w:pos="9026" w:leader="dot"/>
            </w:tabs>
            <w:rPr/>
          </w:pPr>
          <w:hyperlink w:anchor="__RefHeading___Toc944443_1738255347">
            <w:r>
              <w:rPr>
                <w:webHidden/>
                <w:rStyle w:val="IndexLink"/>
              </w:rPr>
              <w:t>1094</w:t>
            </w:r>
            <w:r>
              <w:rPr>
                <w:rStyle w:val="IndexLink"/>
                <w:rtl w:val="true"/>
              </w:rPr>
              <w:t xml:space="preserve"> . </w:t>
            </w:r>
            <w:r>
              <w:rPr>
                <w:rStyle w:val="IndexLink"/>
                <w:rtl w:val="true"/>
              </w:rPr>
              <w:t>تعبیر الرؤیا</w:t>
            </w:r>
            <w:r>
              <w:rPr>
                <w:rStyle w:val="IndexLink"/>
                <w:rtl w:val="true"/>
              </w:rPr>
              <w:tab/>
            </w:r>
            <w:r>
              <w:rPr>
                <w:rStyle w:val="IndexLink"/>
              </w:rPr>
              <w:t>198</w:t>
            </w:r>
          </w:hyperlink>
        </w:p>
        <w:p>
          <w:pPr>
            <w:pStyle w:val="Contents4"/>
            <w:tabs>
              <w:tab w:val="clear" w:pos="8176"/>
              <w:tab w:val="right" w:pos="9026" w:leader="dot"/>
            </w:tabs>
            <w:rPr/>
          </w:pPr>
          <w:hyperlink w:anchor="__RefHeading___Toc944445_1738255347">
            <w:r>
              <w:rPr>
                <w:webHidden/>
                <w:rStyle w:val="IndexLink"/>
              </w:rPr>
              <w:t>1095</w:t>
            </w:r>
            <w:r>
              <w:rPr>
                <w:rStyle w:val="IndexLink"/>
                <w:rtl w:val="true"/>
              </w:rPr>
              <w:t xml:space="preserve"> . </w:t>
            </w:r>
            <w:r>
              <w:rPr>
                <w:rStyle w:val="IndexLink"/>
                <w:rtl w:val="true"/>
              </w:rPr>
              <w:t>التعریف</w:t>
            </w:r>
            <w:r>
              <w:rPr>
                <w:rStyle w:val="IndexLink"/>
                <w:rtl w:val="true"/>
              </w:rPr>
              <w:tab/>
            </w:r>
            <w:r>
              <w:rPr>
                <w:rStyle w:val="IndexLink"/>
              </w:rPr>
              <w:t>198</w:t>
            </w:r>
          </w:hyperlink>
        </w:p>
        <w:p>
          <w:pPr>
            <w:pStyle w:val="Contents4"/>
            <w:tabs>
              <w:tab w:val="clear" w:pos="8176"/>
              <w:tab w:val="right" w:pos="9026" w:leader="dot"/>
            </w:tabs>
            <w:rPr/>
          </w:pPr>
          <w:hyperlink w:anchor="__RefHeading___Toc944447_1738255347">
            <w:r>
              <w:rPr>
                <w:webHidden/>
                <w:rStyle w:val="IndexLink"/>
              </w:rPr>
              <w:t>1096</w:t>
            </w:r>
            <w:r>
              <w:rPr>
                <w:rStyle w:val="IndexLink"/>
                <w:rtl w:val="true"/>
              </w:rPr>
              <w:t xml:space="preserve"> . </w:t>
            </w:r>
            <w:r>
              <w:rPr>
                <w:rStyle w:val="IndexLink"/>
                <w:rtl w:val="true"/>
              </w:rPr>
              <w:t>تعریف أحوال سادة الأنام النبی و الإثنی عشر الإمام علیهم السلام</w:t>
            </w:r>
            <w:r>
              <w:rPr>
                <w:rStyle w:val="IndexLink"/>
                <w:rtl w:val="true"/>
              </w:rPr>
              <w:tab/>
            </w:r>
            <w:r>
              <w:rPr>
                <w:rStyle w:val="IndexLink"/>
              </w:rPr>
              <w:t>199</w:t>
            </w:r>
          </w:hyperlink>
        </w:p>
        <w:p>
          <w:pPr>
            <w:pStyle w:val="Contents4"/>
            <w:tabs>
              <w:tab w:val="clear" w:pos="8176"/>
              <w:tab w:val="right" w:pos="9026" w:leader="dot"/>
            </w:tabs>
            <w:rPr/>
          </w:pPr>
          <w:hyperlink w:anchor="__RefHeading___Toc944449_1738255347">
            <w:r>
              <w:rPr>
                <w:webHidden/>
                <w:rStyle w:val="IndexLink"/>
              </w:rPr>
              <w:t>1097</w:t>
            </w:r>
            <w:r>
              <w:rPr>
                <w:rStyle w:val="IndexLink"/>
                <w:rtl w:val="true"/>
              </w:rPr>
              <w:t xml:space="preserve"> . </w:t>
            </w:r>
            <w:r>
              <w:rPr>
                <w:rStyle w:val="IndexLink"/>
                <w:rtl w:val="true"/>
              </w:rPr>
              <w:t xml:space="preserve">التعریف بوجوب حق الوالدین </w:t>
            </w:r>
            <w:r>
              <w:rPr>
                <w:rStyle w:val="IndexLink"/>
                <w:rtl w:val="true"/>
              </w:rPr>
              <w:t>(</w:t>
            </w:r>
            <w:r>
              <w:rPr>
                <w:rStyle w:val="IndexLink"/>
                <w:rtl w:val="true"/>
              </w:rPr>
              <w:t>البر بالوالدین</w:t>
            </w:r>
            <w:r>
              <w:rPr>
                <w:rStyle w:val="IndexLink"/>
                <w:rtl w:val="true"/>
              </w:rPr>
              <w:t>)</w:t>
              <w:tab/>
            </w:r>
            <w:r>
              <w:rPr>
                <w:rStyle w:val="IndexLink"/>
              </w:rPr>
              <w:t>199</w:t>
            </w:r>
          </w:hyperlink>
        </w:p>
        <w:p>
          <w:pPr>
            <w:pStyle w:val="Contents4"/>
            <w:tabs>
              <w:tab w:val="clear" w:pos="8176"/>
              <w:tab w:val="right" w:pos="9026" w:leader="dot"/>
            </w:tabs>
            <w:rPr/>
          </w:pPr>
          <w:hyperlink w:anchor="__RefHeading___Toc944451_1738255347">
            <w:r>
              <w:rPr>
                <w:webHidden/>
                <w:rStyle w:val="IndexLink"/>
              </w:rPr>
              <w:t>1098</w:t>
            </w:r>
            <w:r>
              <w:rPr>
                <w:rStyle w:val="IndexLink"/>
                <w:rtl w:val="true"/>
              </w:rPr>
              <w:t xml:space="preserve"> . </w:t>
            </w:r>
            <w:r>
              <w:rPr>
                <w:rStyle w:val="IndexLink"/>
                <w:rtl w:val="true"/>
              </w:rPr>
              <w:t xml:space="preserve">تعریف تحصیل العلم </w:t>
            </w:r>
            <w:r>
              <w:rPr>
                <w:rStyle w:val="IndexLink"/>
                <w:rtl w:val="true"/>
              </w:rPr>
              <w:t>(</w:t>
            </w:r>
            <w:r>
              <w:rPr>
                <w:rStyle w:val="IndexLink"/>
                <w:rtl w:val="true"/>
              </w:rPr>
              <w:t>شرح حدیث الناس کلهم هالکون إلا</w:t>
            </w:r>
            <w:r>
              <w:rPr>
                <w:rStyle w:val="IndexLink"/>
                <w:rtl w:val="true"/>
              </w:rPr>
              <w:tab/>
            </w:r>
            <w:r>
              <w:rPr>
                <w:rStyle w:val="IndexLink"/>
              </w:rPr>
              <w:t>200</w:t>
            </w:r>
          </w:hyperlink>
        </w:p>
        <w:p>
          <w:pPr>
            <w:pStyle w:val="Contents4"/>
            <w:tabs>
              <w:tab w:val="clear" w:pos="8176"/>
              <w:tab w:val="right" w:pos="9026" w:leader="dot"/>
            </w:tabs>
            <w:rPr/>
          </w:pPr>
          <w:hyperlink w:anchor="__RefHeading___Toc944453_1738255347">
            <w:r>
              <w:rPr>
                <w:webHidden/>
                <w:rStyle w:val="IndexLink"/>
              </w:rPr>
              <w:t>1099</w:t>
            </w:r>
            <w:r>
              <w:rPr>
                <w:rStyle w:val="IndexLink"/>
                <w:rtl w:val="true"/>
              </w:rPr>
              <w:t xml:space="preserve"> . </w:t>
            </w:r>
            <w:r>
              <w:rPr>
                <w:rStyle w:val="IndexLink"/>
                <w:rtl w:val="true"/>
              </w:rPr>
              <w:t>تعقیب التهذیب</w:t>
            </w:r>
            <w:r>
              <w:rPr>
                <w:rStyle w:val="IndexLink"/>
                <w:rtl w:val="true"/>
              </w:rPr>
              <w:tab/>
            </w:r>
            <w:r>
              <w:rPr>
                <w:rStyle w:val="IndexLink"/>
              </w:rPr>
              <w:t>200</w:t>
            </w:r>
          </w:hyperlink>
        </w:p>
        <w:p>
          <w:pPr>
            <w:pStyle w:val="Contents4"/>
            <w:tabs>
              <w:tab w:val="clear" w:pos="8176"/>
              <w:tab w:val="right" w:pos="9026" w:leader="dot"/>
            </w:tabs>
            <w:rPr/>
          </w:pPr>
          <w:hyperlink w:anchor="__RefHeading___Toc944455_1738255347">
            <w:r>
              <w:rPr>
                <w:webHidden/>
                <w:rStyle w:val="IndexLink"/>
              </w:rPr>
              <w:t>1100</w:t>
            </w:r>
            <w:r>
              <w:rPr>
                <w:rStyle w:val="IndexLink"/>
                <w:rtl w:val="true"/>
              </w:rPr>
              <w:t xml:space="preserve"> . </w:t>
            </w:r>
            <w:r>
              <w:rPr>
                <w:rStyle w:val="IndexLink"/>
                <w:rtl w:val="true"/>
              </w:rPr>
              <w:t>التعلیقات علی کتاب من لا یحضره الفقیه</w:t>
            </w:r>
            <w:r>
              <w:rPr>
                <w:rStyle w:val="IndexLink"/>
                <w:rtl w:val="true"/>
              </w:rPr>
              <w:tab/>
            </w:r>
            <w:r>
              <w:rPr>
                <w:rStyle w:val="IndexLink"/>
              </w:rPr>
              <w:t>200</w:t>
            </w:r>
          </w:hyperlink>
        </w:p>
        <w:p>
          <w:pPr>
            <w:pStyle w:val="Contents4"/>
            <w:tabs>
              <w:tab w:val="clear" w:pos="8176"/>
              <w:tab w:val="right" w:pos="9026" w:leader="dot"/>
            </w:tabs>
            <w:rPr/>
          </w:pPr>
          <w:hyperlink w:anchor="__RefHeading___Toc944457_1738255347">
            <w:r>
              <w:rPr>
                <w:webHidden/>
                <w:rStyle w:val="IndexLink"/>
              </w:rPr>
              <w:t>1101</w:t>
            </w:r>
            <w:r>
              <w:rPr>
                <w:rStyle w:val="IndexLink"/>
                <w:rtl w:val="true"/>
              </w:rPr>
              <w:t xml:space="preserve"> . </w:t>
            </w:r>
            <w:r>
              <w:rPr>
                <w:rStyle w:val="IndexLink"/>
                <w:rtl w:val="true"/>
              </w:rPr>
              <w:t xml:space="preserve">تعلیقه بر اربعین شیخ بهایی </w:t>
            </w:r>
            <w:r>
              <w:rPr>
                <w:rStyle w:val="IndexLink"/>
                <w:rtl w:val="true"/>
              </w:rPr>
              <w:t>(</w:t>
            </w:r>
            <w:r>
              <w:rPr>
                <w:rStyle w:val="IndexLink"/>
                <w:rtl w:val="true"/>
              </w:rPr>
              <w:t>حاشیه بر اربعین شیخ بهایی</w:t>
            </w:r>
            <w:r>
              <w:rPr>
                <w:rStyle w:val="IndexLink"/>
                <w:rtl w:val="true"/>
              </w:rPr>
              <w:t>)</w:t>
              <w:tab/>
            </w:r>
            <w:r>
              <w:rPr>
                <w:rStyle w:val="IndexLink"/>
              </w:rPr>
              <w:t>201</w:t>
            </w:r>
          </w:hyperlink>
        </w:p>
        <w:p>
          <w:pPr>
            <w:pStyle w:val="Contents4"/>
            <w:tabs>
              <w:tab w:val="clear" w:pos="8176"/>
              <w:tab w:val="right" w:pos="9026" w:leader="dot"/>
            </w:tabs>
            <w:rPr/>
          </w:pPr>
          <w:hyperlink w:anchor="__RefHeading___Toc944459_1738255347">
            <w:r>
              <w:rPr>
                <w:webHidden/>
                <w:rStyle w:val="IndexLink"/>
              </w:rPr>
              <w:t>1102</w:t>
            </w:r>
            <w:r>
              <w:rPr>
                <w:rStyle w:val="IndexLink"/>
                <w:rtl w:val="true"/>
              </w:rPr>
              <w:t xml:space="preserve"> . </w:t>
            </w:r>
            <w:r>
              <w:rPr>
                <w:rStyle w:val="IndexLink"/>
                <w:rtl w:val="true"/>
              </w:rPr>
              <w:t>تعلیقه بر شرح خطبه شقشقیه ابن ابی الحدید در نهج البلاغة</w:t>
            </w:r>
            <w:r>
              <w:rPr>
                <w:rStyle w:val="IndexLink"/>
                <w:rtl w:val="true"/>
              </w:rPr>
              <w:tab/>
            </w:r>
            <w:r>
              <w:rPr>
                <w:rStyle w:val="IndexLink"/>
              </w:rPr>
              <w:t>201</w:t>
            </w:r>
          </w:hyperlink>
        </w:p>
        <w:p>
          <w:pPr>
            <w:pStyle w:val="Contents4"/>
            <w:tabs>
              <w:tab w:val="clear" w:pos="8176"/>
              <w:tab w:val="right" w:pos="9026" w:leader="dot"/>
            </w:tabs>
            <w:rPr/>
          </w:pPr>
          <w:hyperlink w:anchor="__RefHeading___Toc944461_1738255347">
            <w:r>
              <w:rPr>
                <w:webHidden/>
                <w:rStyle w:val="IndexLink"/>
              </w:rPr>
              <w:t>1103</w:t>
            </w:r>
            <w:r>
              <w:rPr>
                <w:rStyle w:val="IndexLink"/>
                <w:rtl w:val="true"/>
              </w:rPr>
              <w:t xml:space="preserve"> . </w:t>
            </w:r>
            <w:r>
              <w:rPr>
                <w:rStyle w:val="IndexLink"/>
                <w:rtl w:val="true"/>
              </w:rPr>
              <w:t xml:space="preserve">التعلیقة السجادیة </w:t>
            </w:r>
            <w:r>
              <w:rPr>
                <w:rStyle w:val="IndexLink"/>
                <w:rtl w:val="true"/>
              </w:rPr>
              <w:t>(</w:t>
            </w:r>
            <w:r>
              <w:rPr>
                <w:rStyle w:val="IndexLink"/>
                <w:rtl w:val="true"/>
              </w:rPr>
              <w:t>حاشیة من لا یحضره الفقیه</w:t>
            </w:r>
            <w:r>
              <w:rPr>
                <w:rStyle w:val="IndexLink"/>
                <w:rtl w:val="true"/>
              </w:rPr>
              <w:t>)</w:t>
              <w:tab/>
            </w:r>
            <w:r>
              <w:rPr>
                <w:rStyle w:val="IndexLink"/>
              </w:rPr>
              <w:t>201</w:t>
            </w:r>
          </w:hyperlink>
        </w:p>
        <w:p>
          <w:pPr>
            <w:pStyle w:val="Contents4"/>
            <w:tabs>
              <w:tab w:val="clear" w:pos="8176"/>
              <w:tab w:val="right" w:pos="9026" w:leader="dot"/>
            </w:tabs>
            <w:rPr/>
          </w:pPr>
          <w:hyperlink w:anchor="__RefHeading___Toc944463_1738255347">
            <w:r>
              <w:rPr>
                <w:webHidden/>
                <w:rStyle w:val="IndexLink"/>
              </w:rPr>
              <w:t>1104</w:t>
            </w:r>
            <w:r>
              <w:rPr>
                <w:rStyle w:val="IndexLink"/>
                <w:rtl w:val="true"/>
              </w:rPr>
              <w:t xml:space="preserve"> . </w:t>
            </w:r>
            <w:r>
              <w:rPr>
                <w:rStyle w:val="IndexLink"/>
                <w:rtl w:val="true"/>
              </w:rPr>
              <w:t>التفاسیر المرتضویة</w:t>
            </w:r>
            <w:r>
              <w:rPr>
                <w:rStyle w:val="IndexLink"/>
                <w:rtl w:val="true"/>
              </w:rPr>
              <w:tab/>
            </w:r>
            <w:r>
              <w:rPr>
                <w:rStyle w:val="IndexLink"/>
              </w:rPr>
              <w:t>207</w:t>
            </w:r>
          </w:hyperlink>
        </w:p>
        <w:p>
          <w:pPr>
            <w:pStyle w:val="Contents4"/>
            <w:tabs>
              <w:tab w:val="clear" w:pos="8176"/>
              <w:tab w:val="right" w:pos="9026" w:leader="dot"/>
            </w:tabs>
            <w:rPr/>
          </w:pPr>
          <w:hyperlink w:anchor="__RefHeading___Toc944465_1738255347">
            <w:r>
              <w:rPr>
                <w:webHidden/>
                <w:rStyle w:val="IndexLink"/>
              </w:rPr>
              <w:t>1105</w:t>
            </w:r>
            <w:r>
              <w:rPr>
                <w:rStyle w:val="IndexLink"/>
                <w:rtl w:val="true"/>
              </w:rPr>
              <w:t xml:space="preserve"> . </w:t>
            </w:r>
            <w:r>
              <w:rPr>
                <w:rStyle w:val="IndexLink"/>
                <w:rtl w:val="true"/>
              </w:rPr>
              <w:t>تفأل</w:t>
            </w:r>
            <w:r>
              <w:rPr>
                <w:rStyle w:val="IndexLink"/>
                <w:rtl w:val="true"/>
              </w:rPr>
              <w:tab/>
            </w:r>
            <w:r>
              <w:rPr>
                <w:rStyle w:val="IndexLink"/>
              </w:rPr>
              <w:t>207</w:t>
            </w:r>
          </w:hyperlink>
        </w:p>
        <w:p>
          <w:pPr>
            <w:pStyle w:val="Contents4"/>
            <w:tabs>
              <w:tab w:val="clear" w:pos="8176"/>
              <w:tab w:val="right" w:pos="9026" w:leader="dot"/>
            </w:tabs>
            <w:rPr/>
          </w:pPr>
          <w:hyperlink w:anchor="__RefHeading___Toc944467_1738255347">
            <w:r>
              <w:rPr>
                <w:webHidden/>
                <w:rStyle w:val="IndexLink"/>
              </w:rPr>
              <w:t>1106</w:t>
            </w:r>
            <w:r>
              <w:rPr>
                <w:rStyle w:val="IndexLink"/>
                <w:rtl w:val="true"/>
              </w:rPr>
              <w:t xml:space="preserve"> . </w:t>
            </w:r>
            <w:r>
              <w:rPr>
                <w:rStyle w:val="IndexLink"/>
                <w:rtl w:val="true"/>
              </w:rPr>
              <w:t>تفأل از قرآن</w:t>
            </w:r>
            <w:r>
              <w:rPr>
                <w:rStyle w:val="IndexLink"/>
                <w:rtl w:val="true"/>
              </w:rPr>
              <w:tab/>
            </w:r>
            <w:r>
              <w:rPr>
                <w:rStyle w:val="IndexLink"/>
              </w:rPr>
              <w:t>208</w:t>
            </w:r>
          </w:hyperlink>
        </w:p>
        <w:p>
          <w:pPr>
            <w:pStyle w:val="Contents4"/>
            <w:tabs>
              <w:tab w:val="clear" w:pos="8176"/>
              <w:tab w:val="right" w:pos="9026" w:leader="dot"/>
            </w:tabs>
            <w:rPr/>
          </w:pPr>
          <w:hyperlink w:anchor="__RefHeading___Toc944469_1738255347">
            <w:r>
              <w:rPr>
                <w:webHidden/>
                <w:rStyle w:val="IndexLink"/>
              </w:rPr>
              <w:t>1107</w:t>
            </w:r>
            <w:r>
              <w:rPr>
                <w:rStyle w:val="IndexLink"/>
                <w:rtl w:val="true"/>
              </w:rPr>
              <w:t xml:space="preserve"> . </w:t>
            </w:r>
            <w:r>
              <w:rPr>
                <w:rStyle w:val="IndexLink"/>
                <w:rtl w:val="true"/>
              </w:rPr>
              <w:t>تفریج الکروب و تکفیر الذنوب</w:t>
            </w:r>
            <w:r>
              <w:rPr>
                <w:rStyle w:val="IndexLink"/>
                <w:rtl w:val="true"/>
              </w:rPr>
              <w:tab/>
            </w:r>
            <w:r>
              <w:rPr>
                <w:rStyle w:val="IndexLink"/>
              </w:rPr>
              <w:t>208</w:t>
            </w:r>
          </w:hyperlink>
        </w:p>
        <w:p>
          <w:pPr>
            <w:pStyle w:val="Contents4"/>
            <w:tabs>
              <w:tab w:val="clear" w:pos="8176"/>
              <w:tab w:val="right" w:pos="9026" w:leader="dot"/>
            </w:tabs>
            <w:rPr/>
          </w:pPr>
          <w:hyperlink w:anchor="__RefHeading___Toc944471_1738255347">
            <w:r>
              <w:rPr>
                <w:webHidden/>
                <w:rStyle w:val="IndexLink"/>
              </w:rPr>
              <w:t>1108</w:t>
            </w:r>
            <w:r>
              <w:rPr>
                <w:rStyle w:val="IndexLink"/>
                <w:rtl w:val="true"/>
              </w:rPr>
              <w:t xml:space="preserve"> . </w:t>
            </w:r>
            <w:r>
              <w:rPr>
                <w:rStyle w:val="IndexLink"/>
                <w:rtl w:val="true"/>
              </w:rPr>
              <w:t>تفسیر الأحادیث</w:t>
            </w:r>
            <w:r>
              <w:rPr>
                <w:rStyle w:val="IndexLink"/>
                <w:rtl w:val="true"/>
              </w:rPr>
              <w:tab/>
            </w:r>
            <w:r>
              <w:rPr>
                <w:rStyle w:val="IndexLink"/>
              </w:rPr>
              <w:t>208</w:t>
            </w:r>
          </w:hyperlink>
        </w:p>
        <w:p>
          <w:pPr>
            <w:pStyle w:val="Contents4"/>
            <w:tabs>
              <w:tab w:val="clear" w:pos="8176"/>
              <w:tab w:val="right" w:pos="9026" w:leader="dot"/>
            </w:tabs>
            <w:rPr/>
          </w:pPr>
          <w:hyperlink w:anchor="__RefHeading___Toc944473_1738255347">
            <w:r>
              <w:rPr>
                <w:webHidden/>
                <w:rStyle w:val="IndexLink"/>
              </w:rPr>
              <w:t>1109</w:t>
            </w:r>
            <w:r>
              <w:rPr>
                <w:rStyle w:val="IndexLink"/>
                <w:rtl w:val="true"/>
              </w:rPr>
              <w:t xml:space="preserve"> . </w:t>
            </w:r>
            <w:r>
              <w:rPr>
                <w:rStyle w:val="IndexLink"/>
                <w:rtl w:val="true"/>
              </w:rPr>
              <w:t>تفسیر الإمام العسکری علیه السلام</w:t>
            </w:r>
            <w:r>
              <w:rPr>
                <w:rStyle w:val="IndexLink"/>
                <w:rtl w:val="true"/>
              </w:rPr>
              <w:tab/>
            </w:r>
            <w:r>
              <w:rPr>
                <w:rStyle w:val="IndexLink"/>
              </w:rPr>
              <w:t>209</w:t>
            </w:r>
          </w:hyperlink>
        </w:p>
        <w:p>
          <w:pPr>
            <w:pStyle w:val="Contents4"/>
            <w:tabs>
              <w:tab w:val="clear" w:pos="8176"/>
              <w:tab w:val="right" w:pos="9026" w:leader="dot"/>
            </w:tabs>
            <w:rPr/>
          </w:pPr>
          <w:hyperlink w:anchor="__RefHeading___Toc944475_1738255347">
            <w:r>
              <w:rPr>
                <w:webHidden/>
                <w:rStyle w:val="IndexLink"/>
              </w:rPr>
              <w:t>1110</w:t>
            </w:r>
            <w:r>
              <w:rPr>
                <w:rStyle w:val="IndexLink"/>
                <w:rtl w:val="true"/>
              </w:rPr>
              <w:t xml:space="preserve"> . </w:t>
            </w:r>
            <w:r>
              <w:rPr>
                <w:rStyle w:val="IndexLink"/>
                <w:rtl w:val="true"/>
              </w:rPr>
              <w:t>تفسیر بعضی از روایات</w:t>
            </w:r>
            <w:r>
              <w:rPr>
                <w:rStyle w:val="IndexLink"/>
                <w:rtl w:val="true"/>
              </w:rPr>
              <w:tab/>
            </w:r>
            <w:r>
              <w:rPr>
                <w:rStyle w:val="IndexLink"/>
              </w:rPr>
              <w:t>215</w:t>
            </w:r>
          </w:hyperlink>
        </w:p>
        <w:p>
          <w:pPr>
            <w:pStyle w:val="Contents4"/>
            <w:tabs>
              <w:tab w:val="clear" w:pos="8176"/>
              <w:tab w:val="right" w:pos="9026" w:leader="dot"/>
            </w:tabs>
            <w:rPr/>
          </w:pPr>
          <w:hyperlink w:anchor="__RefHeading___Toc944477_1738255347">
            <w:r>
              <w:rPr>
                <w:webHidden/>
                <w:rStyle w:val="IndexLink"/>
              </w:rPr>
              <w:t>1111</w:t>
            </w:r>
            <w:r>
              <w:rPr>
                <w:rStyle w:val="IndexLink"/>
                <w:rtl w:val="true"/>
              </w:rPr>
              <w:t xml:space="preserve"> . </w:t>
            </w:r>
            <w:r>
              <w:rPr>
                <w:rStyle w:val="IndexLink"/>
                <w:rtl w:val="true"/>
              </w:rPr>
              <w:t>تفسیر بعضی از کلمات علی علیه السلام</w:t>
            </w:r>
            <w:r>
              <w:rPr>
                <w:rStyle w:val="IndexLink"/>
                <w:rtl w:val="true"/>
              </w:rPr>
              <w:tab/>
            </w:r>
            <w:r>
              <w:rPr>
                <w:rStyle w:val="IndexLink"/>
              </w:rPr>
              <w:t>215</w:t>
            </w:r>
          </w:hyperlink>
        </w:p>
        <w:p>
          <w:pPr>
            <w:pStyle w:val="Contents4"/>
            <w:tabs>
              <w:tab w:val="clear" w:pos="8176"/>
              <w:tab w:val="right" w:pos="9026" w:leader="dot"/>
            </w:tabs>
            <w:rPr/>
          </w:pPr>
          <w:hyperlink w:anchor="__RefHeading___Toc944479_1738255347">
            <w:r>
              <w:rPr>
                <w:webHidden/>
                <w:rStyle w:val="IndexLink"/>
              </w:rPr>
              <w:t>1112</w:t>
            </w:r>
            <w:r>
              <w:rPr>
                <w:rStyle w:val="IndexLink"/>
                <w:rtl w:val="true"/>
              </w:rPr>
              <w:t xml:space="preserve"> . </w:t>
            </w:r>
            <w:r>
              <w:rPr>
                <w:rStyle w:val="IndexLink"/>
                <w:rtl w:val="true"/>
              </w:rPr>
              <w:t xml:space="preserve">تفسیر حدیث </w:t>
            </w:r>
            <w:r>
              <w:rPr>
                <w:rStyle w:val="IndexLink"/>
                <w:rtl w:val="true"/>
              </w:rPr>
              <w:t>«</w:t>
            </w:r>
            <w:r>
              <w:rPr>
                <w:rStyle w:val="IndexLink"/>
                <w:rtl w:val="true"/>
              </w:rPr>
              <w:t>إن اللّه خلق آدم علی صورته</w:t>
            </w:r>
            <w:r>
              <w:rPr>
                <w:rStyle w:val="IndexLink"/>
                <w:rtl w:val="true"/>
              </w:rPr>
              <w:t>»</w:t>
              <w:tab/>
            </w:r>
            <w:r>
              <w:rPr>
                <w:rStyle w:val="IndexLink"/>
              </w:rPr>
              <w:t>216</w:t>
            </w:r>
          </w:hyperlink>
        </w:p>
        <w:p>
          <w:pPr>
            <w:pStyle w:val="Contents4"/>
            <w:tabs>
              <w:tab w:val="clear" w:pos="8176"/>
              <w:tab w:val="right" w:pos="9026" w:leader="dot"/>
            </w:tabs>
            <w:rPr/>
          </w:pPr>
          <w:hyperlink w:anchor="__RefHeading___Toc944481_1738255347">
            <w:r>
              <w:rPr>
                <w:webHidden/>
                <w:rStyle w:val="IndexLink"/>
              </w:rPr>
              <w:t>1113</w:t>
            </w:r>
            <w:r>
              <w:rPr>
                <w:rStyle w:val="IndexLink"/>
                <w:rtl w:val="true"/>
              </w:rPr>
              <w:t xml:space="preserve"> . </w:t>
            </w:r>
            <w:r>
              <w:rPr>
                <w:rStyle w:val="IndexLink"/>
                <w:rtl w:val="true"/>
              </w:rPr>
              <w:t>تفسیر حدیثی از معانی الأخبار شیخ صدوق</w:t>
            </w:r>
            <w:r>
              <w:rPr>
                <w:rStyle w:val="IndexLink"/>
                <w:rtl w:val="true"/>
              </w:rPr>
              <w:tab/>
            </w:r>
            <w:r>
              <w:rPr>
                <w:rStyle w:val="IndexLink"/>
              </w:rPr>
              <w:t>216</w:t>
            </w:r>
          </w:hyperlink>
        </w:p>
        <w:p>
          <w:pPr>
            <w:pStyle w:val="Contents4"/>
            <w:tabs>
              <w:tab w:val="clear" w:pos="8176"/>
              <w:tab w:val="right" w:pos="9026" w:leader="dot"/>
            </w:tabs>
            <w:rPr/>
          </w:pPr>
          <w:hyperlink w:anchor="__RefHeading___Toc944483_1738255347">
            <w:r>
              <w:rPr>
                <w:webHidden/>
                <w:rStyle w:val="IndexLink"/>
              </w:rPr>
              <w:t>1114</w:t>
            </w:r>
            <w:r>
              <w:rPr>
                <w:rStyle w:val="IndexLink"/>
                <w:rtl w:val="true"/>
              </w:rPr>
              <w:t xml:space="preserve"> . </w:t>
            </w:r>
            <w:r>
              <w:rPr>
                <w:rStyle w:val="IndexLink"/>
                <w:rtl w:val="true"/>
              </w:rPr>
              <w:t>تفسیر خبر رضوی</w:t>
            </w:r>
            <w:r>
              <w:rPr>
                <w:rStyle w:val="IndexLink"/>
                <w:rtl w:val="true"/>
              </w:rPr>
              <w:tab/>
            </w:r>
            <w:r>
              <w:rPr>
                <w:rStyle w:val="IndexLink"/>
              </w:rPr>
              <w:t>216</w:t>
            </w:r>
          </w:hyperlink>
        </w:p>
        <w:p>
          <w:pPr>
            <w:pStyle w:val="Contents4"/>
            <w:tabs>
              <w:tab w:val="clear" w:pos="8176"/>
              <w:tab w:val="right" w:pos="9026" w:leader="dot"/>
            </w:tabs>
            <w:rPr/>
          </w:pPr>
          <w:hyperlink w:anchor="__RefHeading___Toc944485_1738255347">
            <w:r>
              <w:rPr>
                <w:webHidden/>
                <w:rStyle w:val="IndexLink"/>
              </w:rPr>
              <w:t>1115</w:t>
            </w:r>
            <w:r>
              <w:rPr>
                <w:rStyle w:val="IndexLink"/>
                <w:rtl w:val="true"/>
              </w:rPr>
              <w:t xml:space="preserve"> . </w:t>
            </w:r>
            <w:r>
              <w:rPr>
                <w:rStyle w:val="IndexLink"/>
                <w:rtl w:val="true"/>
              </w:rPr>
              <w:t xml:space="preserve">تفسیر سعد الأشعری القمی </w:t>
            </w:r>
            <w:r>
              <w:rPr>
                <w:rStyle w:val="IndexLink"/>
                <w:rtl w:val="true"/>
              </w:rPr>
              <w:t>(</w:t>
            </w:r>
            <w:r>
              <w:rPr>
                <w:rStyle w:val="IndexLink"/>
                <w:rtl w:val="true"/>
              </w:rPr>
              <w:t>ناسخ القرآن و منسوخه</w:t>
            </w:r>
            <w:r>
              <w:rPr>
                <w:rStyle w:val="IndexLink"/>
                <w:rtl w:val="true"/>
              </w:rPr>
              <w:t>)</w:t>
              <w:tab/>
            </w:r>
            <w:r>
              <w:rPr>
                <w:rStyle w:val="IndexLink"/>
              </w:rPr>
              <w:t>217</w:t>
            </w:r>
          </w:hyperlink>
        </w:p>
        <w:p>
          <w:pPr>
            <w:pStyle w:val="Contents4"/>
            <w:tabs>
              <w:tab w:val="clear" w:pos="8176"/>
              <w:tab w:val="right" w:pos="9026" w:leader="dot"/>
            </w:tabs>
            <w:rPr/>
          </w:pPr>
          <w:hyperlink w:anchor="__RefHeading___Toc944487_1738255347">
            <w:r>
              <w:rPr>
                <w:webHidden/>
                <w:rStyle w:val="IndexLink"/>
              </w:rPr>
              <w:t>1116</w:t>
            </w:r>
            <w:r>
              <w:rPr>
                <w:rStyle w:val="IndexLink"/>
                <w:rtl w:val="true"/>
              </w:rPr>
              <w:t xml:space="preserve"> . </w:t>
            </w:r>
            <w:r>
              <w:rPr>
                <w:rStyle w:val="IndexLink"/>
                <w:rtl w:val="true"/>
              </w:rPr>
              <w:t>تفسیر العیاشی</w:t>
            </w:r>
            <w:r>
              <w:rPr>
                <w:rStyle w:val="IndexLink"/>
                <w:rtl w:val="true"/>
              </w:rPr>
              <w:tab/>
            </w:r>
            <w:r>
              <w:rPr>
                <w:rStyle w:val="IndexLink"/>
              </w:rPr>
              <w:t>217</w:t>
            </w:r>
          </w:hyperlink>
        </w:p>
        <w:p>
          <w:pPr>
            <w:pStyle w:val="Contents4"/>
            <w:tabs>
              <w:tab w:val="clear" w:pos="8176"/>
              <w:tab w:val="right" w:pos="9026" w:leader="dot"/>
            </w:tabs>
            <w:rPr/>
          </w:pPr>
          <w:hyperlink w:anchor="__RefHeading___Toc944489_1738255347">
            <w:r>
              <w:rPr>
                <w:webHidden/>
                <w:rStyle w:val="IndexLink"/>
              </w:rPr>
              <w:t>1117</w:t>
            </w:r>
            <w:r>
              <w:rPr>
                <w:rStyle w:val="IndexLink"/>
                <w:rtl w:val="true"/>
              </w:rPr>
              <w:t xml:space="preserve"> . </w:t>
            </w:r>
            <w:r>
              <w:rPr>
                <w:rStyle w:val="IndexLink"/>
                <w:rtl w:val="true"/>
              </w:rPr>
              <w:t>تفسیر فرات الکوفی</w:t>
            </w:r>
            <w:r>
              <w:rPr>
                <w:rStyle w:val="IndexLink"/>
                <w:rtl w:val="true"/>
              </w:rPr>
              <w:tab/>
            </w:r>
            <w:r>
              <w:rPr>
                <w:rStyle w:val="IndexLink"/>
              </w:rPr>
              <w:t>218</w:t>
            </w:r>
          </w:hyperlink>
        </w:p>
        <w:p>
          <w:pPr>
            <w:pStyle w:val="Contents4"/>
            <w:tabs>
              <w:tab w:val="clear" w:pos="8176"/>
              <w:tab w:val="right" w:pos="9026" w:leader="dot"/>
            </w:tabs>
            <w:rPr/>
          </w:pPr>
          <w:hyperlink w:anchor="__RefHeading___Toc944491_1738255347">
            <w:r>
              <w:rPr>
                <w:webHidden/>
                <w:rStyle w:val="IndexLink"/>
              </w:rPr>
              <w:t>1118</w:t>
            </w:r>
            <w:r>
              <w:rPr>
                <w:rStyle w:val="IndexLink"/>
                <w:rtl w:val="true"/>
              </w:rPr>
              <w:t xml:space="preserve"> . </w:t>
            </w:r>
            <w:r>
              <w:rPr>
                <w:rStyle w:val="IndexLink"/>
                <w:rtl w:val="true"/>
              </w:rPr>
              <w:t>تفسیر القمی</w:t>
            </w:r>
            <w:r>
              <w:rPr>
                <w:rStyle w:val="IndexLink"/>
                <w:rtl w:val="true"/>
              </w:rPr>
              <w:tab/>
            </w:r>
            <w:r>
              <w:rPr>
                <w:rStyle w:val="IndexLink"/>
              </w:rPr>
              <w:t>219</w:t>
            </w:r>
          </w:hyperlink>
        </w:p>
        <w:p>
          <w:pPr>
            <w:pStyle w:val="Contents4"/>
            <w:tabs>
              <w:tab w:val="clear" w:pos="8176"/>
              <w:tab w:val="right" w:pos="9026" w:leader="dot"/>
            </w:tabs>
            <w:rPr/>
          </w:pPr>
          <w:hyperlink w:anchor="__RefHeading___Toc944493_1738255347">
            <w:r>
              <w:rPr>
                <w:webHidden/>
                <w:rStyle w:val="IndexLink"/>
              </w:rPr>
              <w:t>1119</w:t>
            </w:r>
            <w:r>
              <w:rPr>
                <w:rStyle w:val="IndexLink"/>
                <w:rtl w:val="true"/>
              </w:rPr>
              <w:t xml:space="preserve"> . </w:t>
            </w:r>
            <w:r>
              <w:rPr>
                <w:rStyle w:val="IndexLink"/>
                <w:rtl w:val="true"/>
              </w:rPr>
              <w:t xml:space="preserve">تفسیرکلام أمیرالمؤمنین علیه السلام </w:t>
            </w:r>
            <w:r>
              <w:rPr>
                <w:rStyle w:val="IndexLink"/>
                <w:rtl w:val="true"/>
              </w:rPr>
              <w:t>«</w:t>
            </w:r>
            <w:r>
              <w:rPr>
                <w:rStyle w:val="IndexLink"/>
                <w:rtl w:val="true"/>
              </w:rPr>
              <w:t>أحیوا الطاعات بمجالسة من‌یستحیی‌منه</w:t>
            </w:r>
            <w:r>
              <w:rPr>
                <w:rStyle w:val="IndexLink"/>
                <w:rtl w:val="true"/>
              </w:rPr>
              <w:t>»</w:t>
              <w:tab/>
            </w:r>
            <w:r>
              <w:rPr>
                <w:rStyle w:val="IndexLink"/>
              </w:rPr>
              <w:t>225</w:t>
            </w:r>
          </w:hyperlink>
        </w:p>
        <w:p>
          <w:pPr>
            <w:pStyle w:val="Contents4"/>
            <w:tabs>
              <w:tab w:val="clear" w:pos="8176"/>
              <w:tab w:val="right" w:pos="9026" w:leader="dot"/>
            </w:tabs>
            <w:rPr/>
          </w:pPr>
          <w:hyperlink w:anchor="__RefHeading___Toc944495_1738255347">
            <w:r>
              <w:rPr>
                <w:webHidden/>
                <w:rStyle w:val="IndexLink"/>
              </w:rPr>
              <w:t>1120</w:t>
            </w:r>
            <w:r>
              <w:rPr>
                <w:rStyle w:val="IndexLink"/>
                <w:rtl w:val="true"/>
              </w:rPr>
              <w:t xml:space="preserve"> . </w:t>
            </w:r>
            <w:r>
              <w:rPr>
                <w:rStyle w:val="IndexLink"/>
                <w:rtl w:val="true"/>
              </w:rPr>
              <w:t>التفسیر النعمانی</w:t>
            </w:r>
            <w:r>
              <w:rPr>
                <w:rStyle w:val="IndexLink"/>
                <w:rtl w:val="true"/>
              </w:rPr>
              <w:tab/>
            </w:r>
            <w:r>
              <w:rPr>
                <w:rStyle w:val="IndexLink"/>
              </w:rPr>
              <w:t>225</w:t>
            </w:r>
          </w:hyperlink>
        </w:p>
        <w:p>
          <w:pPr>
            <w:pStyle w:val="Contents4"/>
            <w:tabs>
              <w:tab w:val="clear" w:pos="8176"/>
              <w:tab w:val="right" w:pos="9026" w:leader="dot"/>
            </w:tabs>
            <w:rPr/>
          </w:pPr>
          <w:hyperlink w:anchor="__RefHeading___Toc944497_1738255347">
            <w:r>
              <w:rPr>
                <w:webHidden/>
                <w:rStyle w:val="IndexLink"/>
              </w:rPr>
              <w:t>1121</w:t>
            </w:r>
            <w:r>
              <w:rPr>
                <w:rStyle w:val="IndexLink"/>
                <w:rtl w:val="true"/>
              </w:rPr>
              <w:t xml:space="preserve"> . </w:t>
            </w:r>
            <w:r>
              <w:rPr>
                <w:rStyle w:val="IndexLink"/>
                <w:rtl w:val="true"/>
              </w:rPr>
              <w:t>تفسیر یک حدیث</w:t>
            </w:r>
            <w:r>
              <w:rPr>
                <w:rStyle w:val="IndexLink"/>
                <w:rtl w:val="true"/>
              </w:rPr>
              <w:tab/>
            </w:r>
            <w:r>
              <w:rPr>
                <w:rStyle w:val="IndexLink"/>
              </w:rPr>
              <w:t>226</w:t>
            </w:r>
          </w:hyperlink>
        </w:p>
        <w:p>
          <w:pPr>
            <w:pStyle w:val="Contents4"/>
            <w:tabs>
              <w:tab w:val="clear" w:pos="8176"/>
              <w:tab w:val="right" w:pos="9026" w:leader="dot"/>
            </w:tabs>
            <w:rPr/>
          </w:pPr>
          <w:hyperlink w:anchor="__RefHeading___Toc944499_1738255347">
            <w:r>
              <w:rPr>
                <w:webHidden/>
                <w:rStyle w:val="IndexLink"/>
              </w:rPr>
              <w:t>1122</w:t>
            </w:r>
            <w:r>
              <w:rPr>
                <w:rStyle w:val="IndexLink"/>
                <w:rtl w:val="true"/>
              </w:rPr>
              <w:t xml:space="preserve"> . </w:t>
            </w:r>
            <w:r>
              <w:rPr>
                <w:rStyle w:val="IndexLink"/>
                <w:rtl w:val="true"/>
              </w:rPr>
              <w:t>تقریظ علی کتاب الکافی</w:t>
            </w:r>
            <w:r>
              <w:rPr>
                <w:rStyle w:val="IndexLink"/>
                <w:rtl w:val="true"/>
              </w:rPr>
              <w:tab/>
            </w:r>
            <w:r>
              <w:rPr>
                <w:rStyle w:val="IndexLink"/>
              </w:rPr>
              <w:t>226</w:t>
            </w:r>
          </w:hyperlink>
        </w:p>
        <w:p>
          <w:pPr>
            <w:pStyle w:val="Contents4"/>
            <w:tabs>
              <w:tab w:val="clear" w:pos="8176"/>
              <w:tab w:val="right" w:pos="9026" w:leader="dot"/>
            </w:tabs>
            <w:rPr/>
          </w:pPr>
          <w:hyperlink w:anchor="__RefHeading___Toc944501_1738255347">
            <w:r>
              <w:rPr>
                <w:webHidden/>
                <w:rStyle w:val="IndexLink"/>
              </w:rPr>
              <w:t>1123</w:t>
            </w:r>
            <w:r>
              <w:rPr>
                <w:rStyle w:val="IndexLink"/>
                <w:rtl w:val="true"/>
              </w:rPr>
              <w:t xml:space="preserve"> . </w:t>
            </w:r>
            <w:r>
              <w:rPr>
                <w:rStyle w:val="IndexLink"/>
                <w:rtl w:val="true"/>
              </w:rPr>
              <w:t xml:space="preserve">تلخیص کتاب الزهد لحسین بن سعید الأهوازی </w:t>
            </w:r>
            <w:r>
              <w:rPr>
                <w:rStyle w:val="IndexLink"/>
                <w:rtl w:val="true"/>
              </w:rPr>
              <w:t>(</w:t>
            </w:r>
            <w:r>
              <w:rPr>
                <w:rStyle w:val="IndexLink"/>
                <w:rtl w:val="true"/>
              </w:rPr>
              <w:t>مختصر کتاب الزهد</w:t>
            </w:r>
            <w:r>
              <w:rPr>
                <w:rStyle w:val="IndexLink"/>
                <w:rtl w:val="true"/>
              </w:rPr>
              <w:t>)</w:t>
              <w:tab/>
            </w:r>
            <w:r>
              <w:rPr>
                <w:rStyle w:val="IndexLink"/>
              </w:rPr>
              <w:t>228</w:t>
            </w:r>
          </w:hyperlink>
        </w:p>
        <w:p>
          <w:pPr>
            <w:pStyle w:val="Contents4"/>
            <w:tabs>
              <w:tab w:val="clear" w:pos="8176"/>
              <w:tab w:val="right" w:pos="9026" w:leader="dot"/>
            </w:tabs>
            <w:rPr/>
          </w:pPr>
          <w:hyperlink w:anchor="__RefHeading___Toc944503_1738255347">
            <w:r>
              <w:rPr>
                <w:webHidden/>
                <w:rStyle w:val="IndexLink"/>
              </w:rPr>
              <w:t>1124</w:t>
            </w:r>
            <w:r>
              <w:rPr>
                <w:rStyle w:val="IndexLink"/>
                <w:rtl w:val="true"/>
              </w:rPr>
              <w:t xml:space="preserve"> . </w:t>
            </w:r>
            <w:r>
              <w:rPr>
                <w:rStyle w:val="IndexLink"/>
                <w:rtl w:val="true"/>
              </w:rPr>
              <w:t>التلفیق بین الحدیثین</w:t>
            </w:r>
            <w:r>
              <w:rPr>
                <w:rStyle w:val="IndexLink"/>
                <w:rtl w:val="true"/>
              </w:rPr>
              <w:tab/>
            </w:r>
            <w:r>
              <w:rPr>
                <w:rStyle w:val="IndexLink"/>
              </w:rPr>
              <w:t>228</w:t>
            </w:r>
          </w:hyperlink>
        </w:p>
        <w:p>
          <w:pPr>
            <w:pStyle w:val="Contents4"/>
            <w:tabs>
              <w:tab w:val="clear" w:pos="8176"/>
              <w:tab w:val="right" w:pos="9026" w:leader="dot"/>
            </w:tabs>
            <w:rPr/>
          </w:pPr>
          <w:hyperlink w:anchor="__RefHeading___Toc944505_1738255347">
            <w:r>
              <w:rPr>
                <w:webHidden/>
                <w:rStyle w:val="IndexLink"/>
              </w:rPr>
              <w:t>1125</w:t>
            </w:r>
            <w:r>
              <w:rPr>
                <w:rStyle w:val="IndexLink"/>
                <w:rtl w:val="true"/>
              </w:rPr>
              <w:t xml:space="preserve"> . </w:t>
            </w:r>
            <w:r>
              <w:rPr>
                <w:rStyle w:val="IndexLink"/>
                <w:rtl w:val="true"/>
              </w:rPr>
              <w:t>التمحیص فی بیان موجبات تمحیص ذنوب المؤمنین</w:t>
            </w:r>
            <w:r>
              <w:rPr>
                <w:rStyle w:val="IndexLink"/>
                <w:rtl w:val="true"/>
              </w:rPr>
              <w:tab/>
            </w:r>
            <w:r>
              <w:rPr>
                <w:rStyle w:val="IndexLink"/>
              </w:rPr>
              <w:t>229</w:t>
            </w:r>
          </w:hyperlink>
        </w:p>
        <w:p>
          <w:pPr>
            <w:pStyle w:val="Contents4"/>
            <w:tabs>
              <w:tab w:val="clear" w:pos="8176"/>
              <w:tab w:val="right" w:pos="9026" w:leader="dot"/>
            </w:tabs>
            <w:rPr/>
          </w:pPr>
          <w:hyperlink w:anchor="__RefHeading___Toc944507_1738255347">
            <w:r>
              <w:rPr>
                <w:webHidden/>
                <w:rStyle w:val="IndexLink"/>
              </w:rPr>
              <w:t>1126</w:t>
            </w:r>
            <w:r>
              <w:rPr>
                <w:rStyle w:val="IndexLink"/>
                <w:rtl w:val="true"/>
              </w:rPr>
              <w:t xml:space="preserve"> . </w:t>
            </w:r>
            <w:r>
              <w:rPr>
                <w:rStyle w:val="IndexLink"/>
                <w:rtl w:val="true"/>
              </w:rPr>
              <w:t>التنبیه علی غرائب من لا یحضره الفقیه</w:t>
            </w:r>
            <w:r>
              <w:rPr>
                <w:rStyle w:val="IndexLink"/>
                <w:rtl w:val="true"/>
              </w:rPr>
              <w:tab/>
            </w:r>
            <w:r>
              <w:rPr>
                <w:rStyle w:val="IndexLink"/>
              </w:rPr>
              <w:t>230</w:t>
            </w:r>
          </w:hyperlink>
        </w:p>
        <w:p>
          <w:pPr>
            <w:pStyle w:val="Contents4"/>
            <w:tabs>
              <w:tab w:val="clear" w:pos="8176"/>
              <w:tab w:val="right" w:pos="9026" w:leader="dot"/>
            </w:tabs>
            <w:rPr/>
          </w:pPr>
          <w:hyperlink w:anchor="__RefHeading___Toc944509_1738255347">
            <w:r>
              <w:rPr>
                <w:webHidden/>
                <w:rStyle w:val="IndexLink"/>
              </w:rPr>
              <w:t>1127</w:t>
            </w:r>
            <w:r>
              <w:rPr>
                <w:rStyle w:val="IndexLink"/>
                <w:rtl w:val="true"/>
              </w:rPr>
              <w:t xml:space="preserve"> . </w:t>
            </w:r>
            <w:r>
              <w:rPr>
                <w:rStyle w:val="IndexLink"/>
                <w:rtl w:val="true"/>
              </w:rPr>
              <w:t xml:space="preserve">تنبیه الغافلین و تذکرة العارفین </w:t>
            </w:r>
            <w:r>
              <w:rPr>
                <w:rStyle w:val="IndexLink"/>
                <w:rtl w:val="true"/>
              </w:rPr>
              <w:t>(</w:t>
            </w:r>
            <w:r>
              <w:rPr>
                <w:rStyle w:val="IndexLink"/>
                <w:rtl w:val="true"/>
              </w:rPr>
              <w:t>شرح نهج البلاغة</w:t>
            </w:r>
            <w:r>
              <w:rPr>
                <w:rStyle w:val="IndexLink"/>
                <w:rtl w:val="true"/>
              </w:rPr>
              <w:t>)</w:t>
              <w:tab/>
            </w:r>
            <w:r>
              <w:rPr>
                <w:rStyle w:val="IndexLink"/>
              </w:rPr>
              <w:t>231</w:t>
            </w:r>
          </w:hyperlink>
        </w:p>
        <w:p>
          <w:pPr>
            <w:pStyle w:val="Contents4"/>
            <w:tabs>
              <w:tab w:val="clear" w:pos="8176"/>
              <w:tab w:val="right" w:pos="9026" w:leader="dot"/>
            </w:tabs>
            <w:rPr/>
          </w:pPr>
          <w:hyperlink w:anchor="__RefHeading___Toc944511_1738255347">
            <w:r>
              <w:rPr>
                <w:webHidden/>
                <w:rStyle w:val="IndexLink"/>
              </w:rPr>
              <w:t>1128</w:t>
            </w:r>
            <w:r>
              <w:rPr>
                <w:rStyle w:val="IndexLink"/>
                <w:rtl w:val="true"/>
              </w:rPr>
              <w:t xml:space="preserve"> . </w:t>
            </w:r>
            <w:r>
              <w:rPr>
                <w:rStyle w:val="IndexLink"/>
                <w:rtl w:val="true"/>
              </w:rPr>
              <w:t>تنقیح المرام فی شرح تهذیب الأحکام</w:t>
            </w:r>
            <w:r>
              <w:rPr>
                <w:rStyle w:val="IndexLink"/>
                <w:rtl w:val="true"/>
              </w:rPr>
              <w:tab/>
            </w:r>
            <w:r>
              <w:rPr>
                <w:rStyle w:val="IndexLink"/>
              </w:rPr>
              <w:t>235</w:t>
            </w:r>
          </w:hyperlink>
        </w:p>
        <w:p>
          <w:pPr>
            <w:pStyle w:val="Contents4"/>
            <w:tabs>
              <w:tab w:val="clear" w:pos="8176"/>
              <w:tab w:val="right" w:pos="9026" w:leader="dot"/>
            </w:tabs>
            <w:rPr/>
          </w:pPr>
          <w:hyperlink w:anchor="__RefHeading___Toc944513_1738255347">
            <w:r>
              <w:rPr>
                <w:webHidden/>
                <w:rStyle w:val="IndexLink"/>
              </w:rPr>
              <w:t>1129</w:t>
            </w:r>
            <w:r>
              <w:rPr>
                <w:rStyle w:val="IndexLink"/>
                <w:rtl w:val="true"/>
              </w:rPr>
              <w:t xml:space="preserve"> . </w:t>
            </w:r>
            <w:r>
              <w:rPr>
                <w:rStyle w:val="IndexLink"/>
                <w:rtl w:val="true"/>
              </w:rPr>
              <w:t xml:space="preserve">توان روان </w:t>
            </w:r>
            <w:r>
              <w:rPr>
                <w:rStyle w:val="IndexLink"/>
                <w:rtl w:val="true"/>
              </w:rPr>
              <w:t>(</w:t>
            </w:r>
            <w:r>
              <w:rPr>
                <w:rStyle w:val="IndexLink"/>
                <w:rtl w:val="true"/>
              </w:rPr>
              <w:t>نظم صحیفة المحبة</w:t>
            </w:r>
            <w:r>
              <w:rPr>
                <w:rStyle w:val="IndexLink"/>
                <w:rtl w:val="true"/>
              </w:rPr>
              <w:t>)</w:t>
              <w:tab/>
            </w:r>
            <w:r>
              <w:rPr>
                <w:rStyle w:val="IndexLink"/>
              </w:rPr>
              <w:t>235</w:t>
            </w:r>
          </w:hyperlink>
        </w:p>
        <w:p>
          <w:pPr>
            <w:pStyle w:val="Contents4"/>
            <w:tabs>
              <w:tab w:val="clear" w:pos="8176"/>
              <w:tab w:val="right" w:pos="9026" w:leader="dot"/>
            </w:tabs>
            <w:rPr/>
          </w:pPr>
          <w:hyperlink w:anchor="__RefHeading___Toc944515_1738255347">
            <w:r>
              <w:rPr>
                <w:webHidden/>
                <w:rStyle w:val="IndexLink"/>
              </w:rPr>
              <w:t>1130</w:t>
            </w:r>
            <w:r>
              <w:rPr>
                <w:rStyle w:val="IndexLink"/>
                <w:rtl w:val="true"/>
              </w:rPr>
              <w:t xml:space="preserve"> . </w:t>
            </w:r>
            <w:r>
              <w:rPr>
                <w:rStyle w:val="IndexLink"/>
                <w:rtl w:val="true"/>
              </w:rPr>
              <w:t xml:space="preserve">التوحید </w:t>
            </w:r>
            <w:r>
              <w:rPr>
                <w:rStyle w:val="IndexLink"/>
                <w:rtl w:val="true"/>
              </w:rPr>
              <w:t>(</w:t>
            </w:r>
            <w:r>
              <w:rPr>
                <w:rStyle w:val="IndexLink"/>
                <w:rtl w:val="true"/>
              </w:rPr>
              <w:t>التوحید و نفی التشبیه و الجبر</w:t>
            </w:r>
            <w:r>
              <w:rPr>
                <w:rStyle w:val="IndexLink"/>
                <w:rtl w:val="true"/>
              </w:rPr>
              <w:t>)</w:t>
              <w:tab/>
            </w:r>
            <w:r>
              <w:rPr>
                <w:rStyle w:val="IndexLink"/>
              </w:rPr>
              <w:t>236</w:t>
            </w:r>
          </w:hyperlink>
        </w:p>
        <w:p>
          <w:pPr>
            <w:pStyle w:val="Contents4"/>
            <w:tabs>
              <w:tab w:val="clear" w:pos="8176"/>
              <w:tab w:val="right" w:pos="9026" w:leader="dot"/>
            </w:tabs>
            <w:rPr/>
          </w:pPr>
          <w:hyperlink w:anchor="__RefHeading___Toc944517_1738255347">
            <w:r>
              <w:rPr>
                <w:webHidden/>
                <w:rStyle w:val="IndexLink"/>
              </w:rPr>
              <w:t>1131</w:t>
            </w:r>
            <w:r>
              <w:rPr>
                <w:rStyle w:val="IndexLink"/>
                <w:rtl w:val="true"/>
              </w:rPr>
              <w:t xml:space="preserve"> . </w:t>
            </w:r>
            <w:r>
              <w:rPr>
                <w:rStyle w:val="IndexLink"/>
                <w:rtl w:val="true"/>
              </w:rPr>
              <w:t xml:space="preserve">التوحید </w:t>
            </w:r>
            <w:r>
              <w:rPr>
                <w:rStyle w:val="IndexLink"/>
                <w:rtl w:val="true"/>
              </w:rPr>
              <w:t>(</w:t>
            </w:r>
            <w:r>
              <w:rPr>
                <w:rStyle w:val="IndexLink"/>
                <w:rtl w:val="true"/>
              </w:rPr>
              <w:t>توحید مفضل</w:t>
            </w:r>
            <w:r>
              <w:rPr>
                <w:rStyle w:val="IndexLink"/>
                <w:rtl w:val="true"/>
              </w:rPr>
              <w:t>)</w:t>
              <w:tab/>
            </w:r>
            <w:r>
              <w:rPr>
                <w:rStyle w:val="IndexLink"/>
              </w:rPr>
              <w:t>244</w:t>
            </w:r>
          </w:hyperlink>
        </w:p>
        <w:p>
          <w:pPr>
            <w:pStyle w:val="Contents4"/>
            <w:tabs>
              <w:tab w:val="clear" w:pos="8176"/>
              <w:tab w:val="right" w:pos="9026" w:leader="dot"/>
            </w:tabs>
            <w:rPr/>
          </w:pPr>
          <w:hyperlink w:anchor="__RefHeading___Toc944519_1738255347">
            <w:r>
              <w:rPr>
                <w:webHidden/>
                <w:rStyle w:val="IndexLink"/>
              </w:rPr>
              <w:t>1132</w:t>
            </w:r>
            <w:r>
              <w:rPr>
                <w:rStyle w:val="IndexLink"/>
                <w:rtl w:val="true"/>
              </w:rPr>
              <w:t xml:space="preserve"> . </w:t>
            </w:r>
            <w:r>
              <w:rPr>
                <w:rStyle w:val="IndexLink"/>
                <w:rtl w:val="true"/>
              </w:rPr>
              <w:t xml:space="preserve">التوحید </w:t>
            </w:r>
            <w:r>
              <w:rPr>
                <w:rStyle w:val="IndexLink"/>
                <w:rtl w:val="true"/>
              </w:rPr>
              <w:t>(</w:t>
            </w:r>
            <w:r>
              <w:rPr>
                <w:rStyle w:val="IndexLink"/>
                <w:rtl w:val="true"/>
              </w:rPr>
              <w:t>گویا بخشی از کتاب توحید کافی کلینی</w:t>
            </w:r>
            <w:r>
              <w:rPr>
                <w:rStyle w:val="IndexLink"/>
                <w:rtl w:val="true"/>
              </w:rPr>
              <w:t>)</w:t>
              <w:tab/>
            </w:r>
            <w:r>
              <w:rPr>
                <w:rStyle w:val="IndexLink"/>
              </w:rPr>
              <w:t>251</w:t>
            </w:r>
          </w:hyperlink>
        </w:p>
        <w:p>
          <w:pPr>
            <w:pStyle w:val="Contents4"/>
            <w:tabs>
              <w:tab w:val="clear" w:pos="8176"/>
              <w:tab w:val="right" w:pos="9026" w:leader="dot"/>
            </w:tabs>
            <w:rPr/>
          </w:pPr>
          <w:hyperlink w:anchor="__RefHeading___Toc944521_1738255347">
            <w:r>
              <w:rPr>
                <w:webHidden/>
                <w:rStyle w:val="IndexLink"/>
              </w:rPr>
              <w:t>1133</w:t>
            </w:r>
            <w:r>
              <w:rPr>
                <w:rStyle w:val="IndexLink"/>
                <w:rtl w:val="true"/>
              </w:rPr>
              <w:t xml:space="preserve"> . </w:t>
            </w:r>
            <w:r>
              <w:rPr>
                <w:rStyle w:val="IndexLink"/>
                <w:rtl w:val="true"/>
              </w:rPr>
              <w:t xml:space="preserve">توحید نامه </w:t>
            </w:r>
            <w:r>
              <w:rPr>
                <w:rStyle w:val="IndexLink"/>
                <w:rtl w:val="true"/>
              </w:rPr>
              <w:t>(</w:t>
            </w:r>
            <w:r>
              <w:rPr>
                <w:rStyle w:val="IndexLink"/>
                <w:rtl w:val="true"/>
              </w:rPr>
              <w:t>ترجمۀ منظوم توحید مفضل</w:t>
            </w:r>
            <w:r>
              <w:rPr>
                <w:rStyle w:val="IndexLink"/>
                <w:rtl w:val="true"/>
              </w:rPr>
              <w:t>)</w:t>
              <w:tab/>
            </w:r>
            <w:r>
              <w:rPr>
                <w:rStyle w:val="IndexLink"/>
              </w:rPr>
              <w:t>252</w:t>
            </w:r>
          </w:hyperlink>
        </w:p>
        <w:p>
          <w:pPr>
            <w:pStyle w:val="Contents4"/>
            <w:tabs>
              <w:tab w:val="clear" w:pos="8176"/>
              <w:tab w:val="right" w:pos="9026" w:leader="dot"/>
            </w:tabs>
            <w:rPr/>
          </w:pPr>
          <w:hyperlink w:anchor="__RefHeading___Toc944523_1738255347">
            <w:r>
              <w:rPr>
                <w:webHidden/>
                <w:rStyle w:val="IndexLink"/>
              </w:rPr>
              <w:t>1134</w:t>
            </w:r>
            <w:r>
              <w:rPr>
                <w:rStyle w:val="IndexLink"/>
                <w:rtl w:val="true"/>
              </w:rPr>
              <w:t xml:space="preserve"> . </w:t>
            </w:r>
            <w:r>
              <w:rPr>
                <w:rStyle w:val="IndexLink"/>
                <w:rtl w:val="true"/>
              </w:rPr>
              <w:t>توضیح فهرست</w:t>
            </w:r>
            <w:r>
              <w:rPr>
                <w:rStyle w:val="IndexLink"/>
                <w:rtl w:val="true"/>
              </w:rPr>
              <w:tab/>
            </w:r>
            <w:r>
              <w:rPr>
                <w:rStyle w:val="IndexLink"/>
              </w:rPr>
              <w:t>252</w:t>
            </w:r>
          </w:hyperlink>
        </w:p>
        <w:p>
          <w:pPr>
            <w:pStyle w:val="Contents4"/>
            <w:tabs>
              <w:tab w:val="clear" w:pos="8176"/>
              <w:tab w:val="right" w:pos="9026" w:leader="dot"/>
            </w:tabs>
            <w:rPr/>
          </w:pPr>
          <w:hyperlink w:anchor="__RefHeading___Toc944525_1738255347">
            <w:r>
              <w:rPr>
                <w:webHidden/>
                <w:rStyle w:val="IndexLink"/>
              </w:rPr>
              <w:t>1135</w:t>
            </w:r>
            <w:r>
              <w:rPr>
                <w:rStyle w:val="IndexLink"/>
                <w:rtl w:val="true"/>
              </w:rPr>
              <w:t xml:space="preserve"> . </w:t>
            </w:r>
            <w:r>
              <w:rPr>
                <w:rStyle w:val="IndexLink"/>
                <w:rtl w:val="true"/>
              </w:rPr>
              <w:t xml:space="preserve">توضیح الکافی </w:t>
            </w:r>
            <w:r>
              <w:rPr>
                <w:rStyle w:val="IndexLink"/>
                <w:rtl w:val="true"/>
              </w:rPr>
              <w:t>(</w:t>
            </w:r>
            <w:r>
              <w:rPr>
                <w:rStyle w:val="IndexLink"/>
                <w:rtl w:val="true"/>
              </w:rPr>
              <w:t>شرح کتاب ایمان و کفر کافی</w:t>
            </w:r>
            <w:r>
              <w:rPr>
                <w:rStyle w:val="IndexLink"/>
                <w:rtl w:val="true"/>
              </w:rPr>
              <w:t>)</w:t>
              <w:tab/>
            </w:r>
            <w:r>
              <w:rPr>
                <w:rStyle w:val="IndexLink"/>
              </w:rPr>
              <w:t>253</w:t>
            </w:r>
          </w:hyperlink>
        </w:p>
        <w:p>
          <w:pPr>
            <w:pStyle w:val="Contents4"/>
            <w:tabs>
              <w:tab w:val="clear" w:pos="8176"/>
              <w:tab w:val="right" w:pos="9026" w:leader="dot"/>
            </w:tabs>
            <w:rPr/>
          </w:pPr>
          <w:hyperlink w:anchor="__RefHeading___Toc944527_1738255347">
            <w:r>
              <w:rPr>
                <w:webHidden/>
                <w:rStyle w:val="IndexLink"/>
              </w:rPr>
              <w:t>1136</w:t>
            </w:r>
            <w:r>
              <w:rPr>
                <w:rStyle w:val="IndexLink"/>
                <w:rtl w:val="true"/>
              </w:rPr>
              <w:t xml:space="preserve"> . </w:t>
            </w:r>
            <w:r>
              <w:rPr>
                <w:rStyle w:val="IndexLink"/>
                <w:rtl w:val="true"/>
              </w:rPr>
              <w:t>توضیح لخطبة الاستسقاء</w:t>
            </w:r>
            <w:r>
              <w:rPr>
                <w:rStyle w:val="IndexLink"/>
                <w:rtl w:val="true"/>
              </w:rPr>
              <w:tab/>
            </w:r>
            <w:r>
              <w:rPr>
                <w:rStyle w:val="IndexLink"/>
              </w:rPr>
              <w:t>253</w:t>
            </w:r>
          </w:hyperlink>
        </w:p>
        <w:p>
          <w:pPr>
            <w:pStyle w:val="Contents4"/>
            <w:tabs>
              <w:tab w:val="clear" w:pos="8176"/>
              <w:tab w:val="right" w:pos="9026" w:leader="dot"/>
            </w:tabs>
            <w:rPr/>
          </w:pPr>
          <w:hyperlink w:anchor="__RefHeading___Toc944529_1738255347">
            <w:r>
              <w:rPr>
                <w:webHidden/>
                <w:rStyle w:val="IndexLink"/>
              </w:rPr>
              <w:t>1137</w:t>
            </w:r>
            <w:r>
              <w:rPr>
                <w:rStyle w:val="IndexLink"/>
                <w:rtl w:val="true"/>
              </w:rPr>
              <w:t xml:space="preserve"> . </w:t>
            </w:r>
            <w:r>
              <w:rPr>
                <w:rStyle w:val="IndexLink"/>
                <w:rtl w:val="true"/>
              </w:rPr>
              <w:t>توضیح المقال</w:t>
            </w:r>
            <w:r>
              <w:rPr>
                <w:rStyle w:val="IndexLink"/>
                <w:rtl w:val="true"/>
              </w:rPr>
              <w:tab/>
            </w:r>
            <w:r>
              <w:rPr>
                <w:rStyle w:val="IndexLink"/>
              </w:rPr>
              <w:t>253</w:t>
            </w:r>
          </w:hyperlink>
        </w:p>
        <w:p>
          <w:pPr>
            <w:pStyle w:val="Contents4"/>
            <w:tabs>
              <w:tab w:val="clear" w:pos="8176"/>
              <w:tab w:val="right" w:pos="9026" w:leader="dot"/>
            </w:tabs>
            <w:rPr/>
          </w:pPr>
          <w:hyperlink w:anchor="__RefHeading___Toc944531_1738255347">
            <w:r>
              <w:rPr>
                <w:webHidden/>
                <w:rStyle w:val="IndexLink"/>
              </w:rPr>
              <w:t>1138</w:t>
            </w:r>
            <w:r>
              <w:rPr>
                <w:rStyle w:val="IndexLink"/>
                <w:rtl w:val="true"/>
              </w:rPr>
              <w:t xml:space="preserve"> . </w:t>
            </w:r>
            <w:r>
              <w:rPr>
                <w:rStyle w:val="IndexLink"/>
                <w:rtl w:val="true"/>
              </w:rPr>
              <w:t>التوفیق بین الحدیثین</w:t>
            </w:r>
            <w:r>
              <w:rPr>
                <w:rStyle w:val="IndexLink"/>
                <w:rtl w:val="true"/>
              </w:rPr>
              <w:tab/>
            </w:r>
            <w:r>
              <w:rPr>
                <w:rStyle w:val="IndexLink"/>
              </w:rPr>
              <w:t>254</w:t>
            </w:r>
          </w:hyperlink>
        </w:p>
        <w:p>
          <w:pPr>
            <w:pStyle w:val="Contents4"/>
            <w:tabs>
              <w:tab w:val="clear" w:pos="8176"/>
              <w:tab w:val="right" w:pos="9026" w:leader="dot"/>
            </w:tabs>
            <w:rPr/>
          </w:pPr>
          <w:hyperlink w:anchor="__RefHeading___Toc944533_1738255347">
            <w:r>
              <w:rPr>
                <w:webHidden/>
                <w:rStyle w:val="IndexLink"/>
              </w:rPr>
              <w:t>1139</w:t>
            </w:r>
            <w:r>
              <w:rPr>
                <w:rStyle w:val="IndexLink"/>
                <w:rtl w:val="true"/>
              </w:rPr>
              <w:t xml:space="preserve"> . </w:t>
            </w:r>
            <w:r>
              <w:rPr>
                <w:rStyle w:val="IndexLink"/>
                <w:rtl w:val="true"/>
              </w:rPr>
              <w:t xml:space="preserve">توقیع ناحیۀ مقدسه </w:t>
            </w:r>
            <w:r>
              <w:rPr>
                <w:rStyle w:val="IndexLink"/>
                <w:rtl w:val="true"/>
              </w:rPr>
              <w:t>(</w:t>
            </w:r>
            <w:r>
              <w:rPr>
                <w:rStyle w:val="IndexLink"/>
                <w:rtl w:val="true"/>
              </w:rPr>
              <w:t>نامۀ امام زمان علیه السلام به ابن بابویه</w:t>
            </w:r>
            <w:r>
              <w:rPr>
                <w:rStyle w:val="IndexLink"/>
                <w:rtl w:val="true"/>
              </w:rPr>
              <w:t>)</w:t>
              <w:tab/>
            </w:r>
            <w:r>
              <w:rPr>
                <w:rStyle w:val="IndexLink"/>
              </w:rPr>
              <w:t>254</w:t>
            </w:r>
          </w:hyperlink>
        </w:p>
        <w:p>
          <w:pPr>
            <w:pStyle w:val="Contents4"/>
            <w:tabs>
              <w:tab w:val="clear" w:pos="8176"/>
              <w:tab w:val="right" w:pos="9026" w:leader="dot"/>
            </w:tabs>
            <w:rPr/>
          </w:pPr>
          <w:hyperlink w:anchor="__RefHeading___Toc944535_1738255347">
            <w:r>
              <w:rPr>
                <w:webHidden/>
                <w:rStyle w:val="IndexLink"/>
              </w:rPr>
              <w:t>1140</w:t>
            </w:r>
            <w:r>
              <w:rPr>
                <w:rStyle w:val="IndexLink"/>
                <w:rtl w:val="true"/>
              </w:rPr>
              <w:t xml:space="preserve"> . </w:t>
            </w:r>
            <w:r>
              <w:rPr>
                <w:rStyle w:val="IndexLink"/>
                <w:rtl w:val="true"/>
              </w:rPr>
              <w:t>توقیعات الحجة</w:t>
            </w:r>
            <w:r>
              <w:rPr>
                <w:rStyle w:val="IndexLink"/>
                <w:rtl w:val="true"/>
              </w:rPr>
              <w:tab/>
            </w:r>
            <w:r>
              <w:rPr>
                <w:rStyle w:val="IndexLink"/>
              </w:rPr>
              <w:t>255</w:t>
            </w:r>
          </w:hyperlink>
        </w:p>
        <w:p>
          <w:pPr>
            <w:pStyle w:val="Contents4"/>
            <w:tabs>
              <w:tab w:val="clear" w:pos="8176"/>
              <w:tab w:val="right" w:pos="9026" w:leader="dot"/>
            </w:tabs>
            <w:rPr/>
          </w:pPr>
          <w:hyperlink w:anchor="__RefHeading___Toc944537_1738255347">
            <w:r>
              <w:rPr>
                <w:webHidden/>
                <w:rStyle w:val="IndexLink"/>
              </w:rPr>
              <w:t>1141</w:t>
            </w:r>
            <w:r>
              <w:rPr>
                <w:rStyle w:val="IndexLink"/>
                <w:rtl w:val="true"/>
              </w:rPr>
              <w:t xml:space="preserve"> . </w:t>
            </w:r>
            <w:r>
              <w:rPr>
                <w:rStyle w:val="IndexLink"/>
                <w:rtl w:val="true"/>
              </w:rPr>
              <w:t>التهجدیه</w:t>
            </w:r>
            <w:r>
              <w:rPr>
                <w:rStyle w:val="IndexLink"/>
                <w:rtl w:val="true"/>
              </w:rPr>
              <w:tab/>
            </w:r>
            <w:r>
              <w:rPr>
                <w:rStyle w:val="IndexLink"/>
              </w:rPr>
              <w:t>255</w:t>
            </w:r>
          </w:hyperlink>
        </w:p>
        <w:p>
          <w:pPr>
            <w:pStyle w:val="Contents4"/>
            <w:tabs>
              <w:tab w:val="clear" w:pos="8176"/>
              <w:tab w:val="right" w:pos="9026" w:leader="dot"/>
            </w:tabs>
            <w:rPr/>
          </w:pPr>
          <w:hyperlink w:anchor="__RefHeading___Toc944539_1738255347">
            <w:r>
              <w:rPr>
                <w:webHidden/>
                <w:rStyle w:val="IndexLink"/>
              </w:rPr>
              <w:t>1142</w:t>
            </w:r>
            <w:r>
              <w:rPr>
                <w:rStyle w:val="IndexLink"/>
                <w:rtl w:val="true"/>
              </w:rPr>
              <w:t xml:space="preserve"> . </w:t>
            </w:r>
            <w:r>
              <w:rPr>
                <w:rStyle w:val="IndexLink"/>
                <w:rtl w:val="true"/>
              </w:rPr>
              <w:t>تهذیب الأحکام</w:t>
            </w:r>
            <w:r>
              <w:rPr>
                <w:rStyle w:val="IndexLink"/>
                <w:rtl w:val="true"/>
              </w:rPr>
              <w:tab/>
            </w:r>
            <w:r>
              <w:rPr>
                <w:rStyle w:val="IndexLink"/>
              </w:rPr>
              <w:t>256</w:t>
            </w:r>
          </w:hyperlink>
        </w:p>
        <w:p>
          <w:pPr>
            <w:pStyle w:val="Contents3"/>
            <w:tabs>
              <w:tab w:val="clear" w:pos="8459"/>
              <w:tab w:val="right" w:pos="9026" w:leader="dot"/>
            </w:tabs>
            <w:rPr/>
          </w:pPr>
          <w:hyperlink w:anchor="__RefHeading___Toc944541_1738255347">
            <w:r>
              <w:rPr>
                <w:webHidden/>
                <w:rStyle w:val="IndexLink"/>
                <w:rtl w:val="true"/>
              </w:rPr>
              <w:t>ث</w:t>
            </w:r>
            <w:r>
              <w:rPr>
                <w:rStyle w:val="IndexLink"/>
                <w:rtl w:val="true"/>
              </w:rPr>
              <w:tab/>
            </w:r>
            <w:r>
              <w:rPr>
                <w:rStyle w:val="IndexLink"/>
              </w:rPr>
              <w:t>329</w:t>
            </w:r>
          </w:hyperlink>
        </w:p>
        <w:p>
          <w:pPr>
            <w:pStyle w:val="Contents4"/>
            <w:tabs>
              <w:tab w:val="clear" w:pos="8176"/>
              <w:tab w:val="right" w:pos="9026" w:leader="dot"/>
            </w:tabs>
            <w:rPr/>
          </w:pPr>
          <w:hyperlink w:anchor="__RefHeading___Toc944543_1738255347">
            <w:r>
              <w:rPr>
                <w:webHidden/>
                <w:rStyle w:val="IndexLink"/>
              </w:rPr>
              <w:t>1143</w:t>
            </w:r>
            <w:r>
              <w:rPr>
                <w:rStyle w:val="IndexLink"/>
                <w:rtl w:val="true"/>
              </w:rPr>
              <w:t xml:space="preserve"> . </w:t>
            </w:r>
            <w:r>
              <w:rPr>
                <w:rStyle w:val="IndexLink"/>
                <w:rtl w:val="true"/>
              </w:rPr>
              <w:t>الثاقب فی المناقب فی فضائل علی بن ابی طالب علیه السلام</w:t>
            </w:r>
            <w:r>
              <w:rPr>
                <w:rStyle w:val="IndexLink"/>
                <w:rtl w:val="true"/>
              </w:rPr>
              <w:tab/>
            </w:r>
            <w:r>
              <w:rPr>
                <w:rStyle w:val="IndexLink"/>
              </w:rPr>
              <w:t>329</w:t>
            </w:r>
          </w:hyperlink>
        </w:p>
        <w:p>
          <w:pPr>
            <w:pStyle w:val="Contents4"/>
            <w:tabs>
              <w:tab w:val="clear" w:pos="8176"/>
              <w:tab w:val="right" w:pos="9026" w:leader="dot"/>
            </w:tabs>
            <w:rPr/>
          </w:pPr>
          <w:hyperlink w:anchor="__RefHeading___Toc944545_1738255347">
            <w:r>
              <w:rPr>
                <w:webHidden/>
                <w:rStyle w:val="IndexLink"/>
              </w:rPr>
              <w:t>1144</w:t>
            </w:r>
            <w:r>
              <w:rPr>
                <w:rStyle w:val="IndexLink"/>
                <w:rtl w:val="true"/>
              </w:rPr>
              <w:t xml:space="preserve"> . </w:t>
            </w:r>
            <w:r>
              <w:rPr>
                <w:rStyle w:val="IndexLink"/>
                <w:rtl w:val="true"/>
              </w:rPr>
              <w:t>الثاقب فی المناقب</w:t>
            </w:r>
            <w:r>
              <w:rPr>
                <w:rStyle w:val="IndexLink"/>
                <w:rtl w:val="true"/>
              </w:rPr>
              <w:tab/>
            </w:r>
            <w:r>
              <w:rPr>
                <w:rStyle w:val="IndexLink"/>
              </w:rPr>
              <w:t>330</w:t>
            </w:r>
          </w:hyperlink>
        </w:p>
        <w:p>
          <w:pPr>
            <w:pStyle w:val="Contents4"/>
            <w:tabs>
              <w:tab w:val="clear" w:pos="8176"/>
              <w:tab w:val="right" w:pos="9026" w:leader="dot"/>
            </w:tabs>
            <w:rPr/>
          </w:pPr>
          <w:hyperlink w:anchor="__RefHeading___Toc944547_1738255347">
            <w:r>
              <w:rPr>
                <w:webHidden/>
                <w:rStyle w:val="IndexLink"/>
              </w:rPr>
              <w:t>1145</w:t>
            </w:r>
            <w:r>
              <w:rPr>
                <w:rStyle w:val="IndexLink"/>
                <w:rtl w:val="true"/>
              </w:rPr>
              <w:t xml:space="preserve"> . </w:t>
            </w:r>
            <w:r>
              <w:rPr>
                <w:rStyle w:val="IndexLink"/>
                <w:rtl w:val="true"/>
              </w:rPr>
              <w:t>ثلاثة و أربعون حدیثاً نبویاً</w:t>
            </w:r>
            <w:r>
              <w:rPr>
                <w:rStyle w:val="IndexLink"/>
                <w:rtl w:val="true"/>
              </w:rPr>
              <w:tab/>
            </w:r>
            <w:r>
              <w:rPr>
                <w:rStyle w:val="IndexLink"/>
              </w:rPr>
              <w:t>330</w:t>
            </w:r>
          </w:hyperlink>
        </w:p>
        <w:p>
          <w:pPr>
            <w:pStyle w:val="Contents4"/>
            <w:tabs>
              <w:tab w:val="clear" w:pos="8176"/>
              <w:tab w:val="right" w:pos="9026" w:leader="dot"/>
            </w:tabs>
            <w:rPr/>
          </w:pPr>
          <w:hyperlink w:anchor="__RefHeading___Toc944549_1738255347">
            <w:r>
              <w:rPr>
                <w:webHidden/>
                <w:rStyle w:val="IndexLink"/>
              </w:rPr>
              <w:t>1146</w:t>
            </w:r>
            <w:r>
              <w:rPr>
                <w:rStyle w:val="IndexLink"/>
                <w:rtl w:val="true"/>
              </w:rPr>
              <w:t xml:space="preserve"> . </w:t>
            </w:r>
            <w:r>
              <w:rPr>
                <w:rStyle w:val="IndexLink"/>
                <w:rtl w:val="true"/>
              </w:rPr>
              <w:t>ثمانیة و ثلاثون حدیثاً</w:t>
            </w:r>
            <w:r>
              <w:rPr>
                <w:rStyle w:val="IndexLink"/>
                <w:rtl w:val="true"/>
              </w:rPr>
              <w:tab/>
            </w:r>
            <w:r>
              <w:rPr>
                <w:rStyle w:val="IndexLink"/>
              </w:rPr>
              <w:t>331</w:t>
            </w:r>
          </w:hyperlink>
        </w:p>
        <w:p>
          <w:pPr>
            <w:pStyle w:val="Contents4"/>
            <w:tabs>
              <w:tab w:val="clear" w:pos="8176"/>
              <w:tab w:val="right" w:pos="9026" w:leader="dot"/>
            </w:tabs>
            <w:rPr/>
          </w:pPr>
          <w:hyperlink w:anchor="__RefHeading___Toc944551_1738255347">
            <w:r>
              <w:rPr>
                <w:webHidden/>
                <w:rStyle w:val="IndexLink"/>
              </w:rPr>
              <w:t>1147</w:t>
            </w:r>
            <w:r>
              <w:rPr>
                <w:rStyle w:val="IndexLink"/>
                <w:rtl w:val="true"/>
              </w:rPr>
              <w:t xml:space="preserve"> . </w:t>
            </w:r>
            <w:r>
              <w:rPr>
                <w:rStyle w:val="IndexLink"/>
                <w:rtl w:val="true"/>
              </w:rPr>
              <w:t xml:space="preserve">ثمرة الفؤاد </w:t>
            </w:r>
            <w:r>
              <w:rPr>
                <w:rStyle w:val="IndexLink"/>
                <w:rtl w:val="true"/>
              </w:rPr>
              <w:t>(</w:t>
            </w:r>
            <w:r>
              <w:rPr>
                <w:rStyle w:val="IndexLink"/>
                <w:rtl w:val="true"/>
              </w:rPr>
              <w:t>چهل حدیث</w:t>
            </w:r>
            <w:r>
              <w:rPr>
                <w:rStyle w:val="IndexLink"/>
                <w:rtl w:val="true"/>
              </w:rPr>
              <w:t>)</w:t>
              <w:tab/>
            </w:r>
            <w:r>
              <w:rPr>
                <w:rStyle w:val="IndexLink"/>
              </w:rPr>
              <w:t>331</w:t>
            </w:r>
          </w:hyperlink>
        </w:p>
        <w:p>
          <w:pPr>
            <w:pStyle w:val="Contents4"/>
            <w:tabs>
              <w:tab w:val="clear" w:pos="8176"/>
              <w:tab w:val="right" w:pos="9026" w:leader="dot"/>
            </w:tabs>
            <w:rPr/>
          </w:pPr>
          <w:hyperlink w:anchor="__RefHeading___Toc944553_1738255347">
            <w:r>
              <w:rPr>
                <w:webHidden/>
                <w:rStyle w:val="IndexLink"/>
              </w:rPr>
              <w:t>1148</w:t>
            </w:r>
            <w:r>
              <w:rPr>
                <w:rStyle w:val="IndexLink"/>
                <w:rtl w:val="true"/>
              </w:rPr>
              <w:t xml:space="preserve"> . </w:t>
            </w:r>
            <w:r>
              <w:rPr>
                <w:rStyle w:val="IndexLink"/>
                <w:rtl w:val="true"/>
              </w:rPr>
              <w:t>ثواب الأعمال و عقاب الأعمال</w:t>
            </w:r>
            <w:r>
              <w:rPr>
                <w:rStyle w:val="IndexLink"/>
                <w:rtl w:val="true"/>
              </w:rPr>
              <w:tab/>
            </w:r>
            <w:r>
              <w:rPr>
                <w:rStyle w:val="IndexLink"/>
              </w:rPr>
              <w:t>331</w:t>
            </w:r>
          </w:hyperlink>
        </w:p>
        <w:p>
          <w:pPr>
            <w:pStyle w:val="Contents4"/>
            <w:tabs>
              <w:tab w:val="clear" w:pos="8176"/>
              <w:tab w:val="right" w:pos="9026" w:leader="dot"/>
            </w:tabs>
            <w:rPr/>
          </w:pPr>
          <w:hyperlink w:anchor="__RefHeading___Toc944555_1738255347">
            <w:r>
              <w:rPr>
                <w:webHidden/>
                <w:rStyle w:val="IndexLink"/>
              </w:rPr>
              <w:t>1149</w:t>
            </w:r>
            <w:r>
              <w:rPr>
                <w:rStyle w:val="IndexLink"/>
                <w:rtl w:val="true"/>
              </w:rPr>
              <w:t xml:space="preserve"> . </w:t>
            </w:r>
            <w:r>
              <w:rPr>
                <w:rStyle w:val="IndexLink"/>
                <w:rtl w:val="true"/>
              </w:rPr>
              <w:t>ثواب و عقاب اعمال</w:t>
            </w:r>
            <w:r>
              <w:rPr>
                <w:rStyle w:val="IndexLink"/>
                <w:rtl w:val="true"/>
              </w:rPr>
              <w:tab/>
            </w:r>
            <w:r>
              <w:rPr>
                <w:rStyle w:val="IndexLink"/>
              </w:rPr>
              <w:t>340</w:t>
            </w:r>
          </w:hyperlink>
        </w:p>
        <w:p>
          <w:pPr>
            <w:pStyle w:val="Contents3"/>
            <w:tabs>
              <w:tab w:val="clear" w:pos="8459"/>
              <w:tab w:val="right" w:pos="9026" w:leader="dot"/>
            </w:tabs>
            <w:rPr/>
          </w:pPr>
          <w:hyperlink w:anchor="__RefHeading___Toc944557_1738255347">
            <w:r>
              <w:rPr>
                <w:webHidden/>
                <w:rStyle w:val="IndexLink"/>
                <w:rtl w:val="true"/>
              </w:rPr>
              <w:t>ج</w:t>
            </w:r>
            <w:r>
              <w:rPr>
                <w:rStyle w:val="IndexLink"/>
                <w:rtl w:val="true"/>
              </w:rPr>
              <w:tab/>
            </w:r>
            <w:r>
              <w:rPr>
                <w:rStyle w:val="IndexLink"/>
              </w:rPr>
              <w:t>341</w:t>
            </w:r>
          </w:hyperlink>
        </w:p>
        <w:p>
          <w:pPr>
            <w:pStyle w:val="Contents4"/>
            <w:tabs>
              <w:tab w:val="clear" w:pos="8176"/>
              <w:tab w:val="right" w:pos="9026" w:leader="dot"/>
            </w:tabs>
            <w:rPr/>
          </w:pPr>
          <w:hyperlink w:anchor="__RefHeading___Toc944559_1738255347">
            <w:r>
              <w:rPr>
                <w:webHidden/>
                <w:rStyle w:val="IndexLink"/>
              </w:rPr>
              <w:t>1150</w:t>
            </w:r>
            <w:r>
              <w:rPr>
                <w:rStyle w:val="IndexLink"/>
                <w:rtl w:val="true"/>
              </w:rPr>
              <w:t xml:space="preserve"> . </w:t>
            </w:r>
            <w:r>
              <w:rPr>
                <w:rStyle w:val="IndexLink"/>
                <w:rtl w:val="true"/>
              </w:rPr>
              <w:t xml:space="preserve">جام جم </w:t>
            </w:r>
            <w:r>
              <w:rPr>
                <w:rStyle w:val="IndexLink"/>
                <w:rtl w:val="true"/>
              </w:rPr>
              <w:t>(</w:t>
            </w:r>
            <w:r>
              <w:rPr>
                <w:rStyle w:val="IndexLink"/>
                <w:rtl w:val="true"/>
              </w:rPr>
              <w:t>شرح حدیث من عرف نفسه عرف ربه</w:t>
            </w:r>
            <w:r>
              <w:rPr>
                <w:rStyle w:val="IndexLink"/>
                <w:rtl w:val="true"/>
              </w:rPr>
              <w:t>)</w:t>
              <w:tab/>
            </w:r>
            <w:r>
              <w:rPr>
                <w:rStyle w:val="IndexLink"/>
              </w:rPr>
              <w:t>341</w:t>
            </w:r>
          </w:hyperlink>
        </w:p>
        <w:p>
          <w:pPr>
            <w:pStyle w:val="Contents4"/>
            <w:tabs>
              <w:tab w:val="clear" w:pos="8176"/>
              <w:tab w:val="right" w:pos="9026" w:leader="dot"/>
            </w:tabs>
            <w:rPr/>
          </w:pPr>
          <w:hyperlink w:anchor="__RefHeading___Toc944561_1738255347">
            <w:r>
              <w:rPr>
                <w:webHidden/>
                <w:rStyle w:val="IndexLink"/>
              </w:rPr>
              <w:t>1151</w:t>
            </w:r>
            <w:r>
              <w:rPr>
                <w:rStyle w:val="IndexLink"/>
                <w:rtl w:val="true"/>
              </w:rPr>
              <w:t xml:space="preserve"> . </w:t>
            </w:r>
            <w:r>
              <w:rPr>
                <w:rStyle w:val="IndexLink"/>
                <w:rtl w:val="true"/>
              </w:rPr>
              <w:t>جامع الأحادیث</w:t>
            </w:r>
            <w:r>
              <w:rPr>
                <w:rStyle w:val="IndexLink"/>
                <w:rtl w:val="true"/>
              </w:rPr>
              <w:tab/>
            </w:r>
            <w:r>
              <w:rPr>
                <w:rStyle w:val="IndexLink"/>
              </w:rPr>
              <w:t>341</w:t>
            </w:r>
          </w:hyperlink>
        </w:p>
        <w:p>
          <w:pPr>
            <w:pStyle w:val="Contents4"/>
            <w:tabs>
              <w:tab w:val="clear" w:pos="8176"/>
              <w:tab w:val="right" w:pos="9026" w:leader="dot"/>
            </w:tabs>
            <w:rPr/>
          </w:pPr>
          <w:hyperlink w:anchor="__RefHeading___Toc944563_1738255347">
            <w:r>
              <w:rPr>
                <w:webHidden/>
                <w:rStyle w:val="IndexLink"/>
              </w:rPr>
              <w:t>1152</w:t>
            </w:r>
            <w:r>
              <w:rPr>
                <w:rStyle w:val="IndexLink"/>
                <w:rtl w:val="true"/>
              </w:rPr>
              <w:t xml:space="preserve"> . </w:t>
            </w:r>
            <w:r>
              <w:rPr>
                <w:rStyle w:val="IndexLink"/>
                <w:rtl w:val="true"/>
              </w:rPr>
              <w:t xml:space="preserve">جامع الأحادیث ، سخنی دربارۀ مؤلف </w:t>
            </w:r>
            <w:r>
              <w:rPr>
                <w:rStyle w:val="IndexLink"/>
                <w:rtl w:val="true"/>
              </w:rPr>
              <w:t>...</w:t>
              <w:tab/>
            </w:r>
            <w:r>
              <w:rPr>
                <w:rStyle w:val="IndexLink"/>
              </w:rPr>
              <w:t>342</w:t>
            </w:r>
          </w:hyperlink>
        </w:p>
        <w:p>
          <w:pPr>
            <w:pStyle w:val="Contents4"/>
            <w:tabs>
              <w:tab w:val="clear" w:pos="8176"/>
              <w:tab w:val="right" w:pos="9026" w:leader="dot"/>
            </w:tabs>
            <w:rPr/>
          </w:pPr>
          <w:hyperlink w:anchor="__RefHeading___Toc944565_1738255347">
            <w:r>
              <w:rPr>
                <w:webHidden/>
                <w:rStyle w:val="IndexLink"/>
              </w:rPr>
              <w:t>1153</w:t>
            </w:r>
            <w:r>
              <w:rPr>
                <w:rStyle w:val="IndexLink"/>
                <w:rtl w:val="true"/>
              </w:rPr>
              <w:t xml:space="preserve"> . </w:t>
            </w:r>
            <w:r>
              <w:rPr>
                <w:rStyle w:val="IndexLink"/>
                <w:rtl w:val="true"/>
              </w:rPr>
              <w:t xml:space="preserve">جامع الأحادیث النبویة </w:t>
            </w:r>
            <w:r>
              <w:rPr>
                <w:rStyle w:val="IndexLink"/>
                <w:rtl w:val="true"/>
              </w:rPr>
              <w:t>(</w:t>
            </w:r>
            <w:r>
              <w:rPr>
                <w:rStyle w:val="IndexLink"/>
                <w:rtl w:val="true"/>
              </w:rPr>
              <w:t>جامع الحدیث</w:t>
            </w:r>
            <w:r>
              <w:rPr>
                <w:rStyle w:val="IndexLink"/>
                <w:rtl w:val="true"/>
              </w:rPr>
              <w:t>)</w:t>
              <w:tab/>
            </w:r>
            <w:r>
              <w:rPr>
                <w:rStyle w:val="IndexLink"/>
              </w:rPr>
              <w:t>342</w:t>
            </w:r>
          </w:hyperlink>
        </w:p>
        <w:p>
          <w:pPr>
            <w:pStyle w:val="Contents4"/>
            <w:tabs>
              <w:tab w:val="clear" w:pos="8176"/>
              <w:tab w:val="right" w:pos="9026" w:leader="dot"/>
            </w:tabs>
            <w:rPr/>
          </w:pPr>
          <w:hyperlink w:anchor="__RefHeading___Toc944567_1738255347">
            <w:r>
              <w:rPr>
                <w:webHidden/>
                <w:rStyle w:val="IndexLink"/>
              </w:rPr>
              <w:t>1154</w:t>
            </w:r>
            <w:r>
              <w:rPr>
                <w:rStyle w:val="IndexLink"/>
                <w:rtl w:val="true"/>
              </w:rPr>
              <w:t xml:space="preserve"> . </w:t>
            </w:r>
            <w:r>
              <w:rPr>
                <w:rStyle w:val="IndexLink"/>
                <w:rtl w:val="true"/>
              </w:rPr>
              <w:t>جامع الأحکام فی مسائل الحلال و الحرام</w:t>
            </w:r>
            <w:r>
              <w:rPr>
                <w:rStyle w:val="IndexLink"/>
                <w:rtl w:val="true"/>
              </w:rPr>
              <w:tab/>
            </w:r>
            <w:r>
              <w:rPr>
                <w:rStyle w:val="IndexLink"/>
              </w:rPr>
              <w:t>343</w:t>
            </w:r>
          </w:hyperlink>
        </w:p>
        <w:p>
          <w:pPr>
            <w:pStyle w:val="Contents4"/>
            <w:tabs>
              <w:tab w:val="clear" w:pos="8176"/>
              <w:tab w:val="right" w:pos="9026" w:leader="dot"/>
            </w:tabs>
            <w:rPr/>
          </w:pPr>
          <w:hyperlink w:anchor="__RefHeading___Toc944569_1738255347">
            <w:r>
              <w:rPr>
                <w:webHidden/>
                <w:rStyle w:val="IndexLink"/>
              </w:rPr>
              <w:t>1155</w:t>
            </w:r>
            <w:r>
              <w:rPr>
                <w:rStyle w:val="IndexLink"/>
                <w:rtl w:val="true"/>
              </w:rPr>
              <w:t xml:space="preserve"> . </w:t>
            </w:r>
            <w:r>
              <w:rPr>
                <w:rStyle w:val="IndexLink"/>
                <w:rtl w:val="true"/>
              </w:rPr>
              <w:t xml:space="preserve">جامع الأخبار </w:t>
            </w:r>
            <w:r>
              <w:rPr>
                <w:rStyle w:val="IndexLink"/>
                <w:rtl w:val="true"/>
              </w:rPr>
              <w:t>(</w:t>
            </w:r>
            <w:r>
              <w:rPr>
                <w:rStyle w:val="IndexLink"/>
                <w:rtl w:val="true"/>
              </w:rPr>
              <w:t>معارج الیقین فی اصول الدین</w:t>
            </w:r>
            <w:r>
              <w:rPr>
                <w:rStyle w:val="IndexLink"/>
                <w:rtl w:val="true"/>
              </w:rPr>
              <w:t>)</w:t>
              <w:tab/>
            </w:r>
            <w:r>
              <w:rPr>
                <w:rStyle w:val="IndexLink"/>
              </w:rPr>
              <w:t>344</w:t>
            </w:r>
          </w:hyperlink>
        </w:p>
        <w:p>
          <w:pPr>
            <w:pStyle w:val="Contents4"/>
            <w:tabs>
              <w:tab w:val="clear" w:pos="8176"/>
              <w:tab w:val="right" w:pos="9026" w:leader="dot"/>
            </w:tabs>
            <w:rPr/>
          </w:pPr>
          <w:hyperlink w:anchor="__RefHeading___Toc944571_1738255347">
            <w:r>
              <w:rPr>
                <w:webHidden/>
                <w:rStyle w:val="IndexLink"/>
              </w:rPr>
              <w:t>1156</w:t>
            </w:r>
            <w:r>
              <w:rPr>
                <w:rStyle w:val="IndexLink"/>
                <w:rtl w:val="true"/>
              </w:rPr>
              <w:t xml:space="preserve"> . </w:t>
            </w:r>
            <w:r>
              <w:rPr>
                <w:rStyle w:val="IndexLink"/>
                <w:rtl w:val="true"/>
              </w:rPr>
              <w:t>جامع الأخبار</w:t>
            </w:r>
            <w:r>
              <w:rPr>
                <w:rStyle w:val="IndexLink"/>
                <w:rtl w:val="true"/>
              </w:rPr>
              <w:tab/>
            </w:r>
            <w:r>
              <w:rPr>
                <w:rStyle w:val="IndexLink"/>
              </w:rPr>
              <w:t>362</w:t>
            </w:r>
          </w:hyperlink>
        </w:p>
        <w:p>
          <w:pPr>
            <w:pStyle w:val="Contents4"/>
            <w:tabs>
              <w:tab w:val="clear" w:pos="8176"/>
              <w:tab w:val="right" w:pos="9026" w:leader="dot"/>
            </w:tabs>
            <w:rPr/>
          </w:pPr>
          <w:hyperlink w:anchor="__RefHeading___Toc944573_1738255347">
            <w:r>
              <w:rPr>
                <w:webHidden/>
                <w:rStyle w:val="IndexLink"/>
              </w:rPr>
              <w:t>1157</w:t>
            </w:r>
            <w:r>
              <w:rPr>
                <w:rStyle w:val="IndexLink"/>
                <w:rtl w:val="true"/>
              </w:rPr>
              <w:t xml:space="preserve"> . </w:t>
            </w:r>
            <w:r>
              <w:rPr>
                <w:rStyle w:val="IndexLink"/>
                <w:rtl w:val="true"/>
              </w:rPr>
              <w:t>جامع الأخبار الیوسفیة</w:t>
            </w:r>
            <w:r>
              <w:rPr>
                <w:rStyle w:val="IndexLink"/>
                <w:rtl w:val="true"/>
              </w:rPr>
              <w:tab/>
            </w:r>
            <w:r>
              <w:rPr>
                <w:rStyle w:val="IndexLink"/>
              </w:rPr>
              <w:t>363</w:t>
            </w:r>
          </w:hyperlink>
        </w:p>
        <w:p>
          <w:pPr>
            <w:pStyle w:val="Contents4"/>
            <w:tabs>
              <w:tab w:val="clear" w:pos="8176"/>
              <w:tab w:val="right" w:pos="9026" w:leader="dot"/>
            </w:tabs>
            <w:rPr/>
          </w:pPr>
          <w:hyperlink w:anchor="__RefHeading___Toc944575_1738255347">
            <w:r>
              <w:rPr>
                <w:webHidden/>
                <w:rStyle w:val="IndexLink"/>
              </w:rPr>
              <w:t>1158</w:t>
            </w:r>
            <w:r>
              <w:rPr>
                <w:rStyle w:val="IndexLink"/>
                <w:rtl w:val="true"/>
              </w:rPr>
              <w:t xml:space="preserve"> . </w:t>
            </w:r>
            <w:r>
              <w:rPr>
                <w:rStyle w:val="IndexLink"/>
                <w:rtl w:val="true"/>
              </w:rPr>
              <w:t xml:space="preserve">جامع أسرار العلماء </w:t>
            </w:r>
            <w:r>
              <w:rPr>
                <w:rStyle w:val="IndexLink"/>
                <w:rtl w:val="true"/>
              </w:rPr>
              <w:t>(</w:t>
            </w:r>
            <w:r>
              <w:rPr>
                <w:rStyle w:val="IndexLink"/>
                <w:rtl w:val="true"/>
              </w:rPr>
              <w:t>جامع الأحادیث و الأقوال ، استبصار الأخبار ، الجامع</w:t>
            </w:r>
            <w:r>
              <w:rPr>
                <w:rStyle w:val="IndexLink"/>
                <w:rtl w:val="true"/>
              </w:rPr>
              <w:tab/>
            </w:r>
            <w:r>
              <w:rPr>
                <w:rStyle w:val="IndexLink"/>
              </w:rPr>
              <w:t>364</w:t>
            </w:r>
          </w:hyperlink>
        </w:p>
        <w:p>
          <w:pPr>
            <w:pStyle w:val="Contents4"/>
            <w:tabs>
              <w:tab w:val="clear" w:pos="8176"/>
              <w:tab w:val="right" w:pos="9026" w:leader="dot"/>
            </w:tabs>
            <w:rPr/>
          </w:pPr>
          <w:hyperlink w:anchor="__RefHeading___Toc944577_1738255347">
            <w:r>
              <w:rPr>
                <w:webHidden/>
                <w:rStyle w:val="IndexLink"/>
              </w:rPr>
              <w:t>1159</w:t>
            </w:r>
            <w:r>
              <w:rPr>
                <w:rStyle w:val="IndexLink"/>
                <w:rtl w:val="true"/>
              </w:rPr>
              <w:t xml:space="preserve"> . </w:t>
            </w:r>
            <w:r>
              <w:rPr>
                <w:rStyle w:val="IndexLink"/>
                <w:rtl w:val="true"/>
              </w:rPr>
              <w:t>جامع الأحادیث</w:t>
            </w:r>
            <w:r>
              <w:rPr>
                <w:rStyle w:val="IndexLink"/>
                <w:rtl w:val="true"/>
              </w:rPr>
              <w:tab/>
            </w:r>
            <w:r>
              <w:rPr>
                <w:rStyle w:val="IndexLink"/>
              </w:rPr>
              <w:t>366</w:t>
            </w:r>
          </w:hyperlink>
        </w:p>
        <w:p>
          <w:pPr>
            <w:pStyle w:val="Contents4"/>
            <w:tabs>
              <w:tab w:val="clear" w:pos="8176"/>
              <w:tab w:val="right" w:pos="9026" w:leader="dot"/>
            </w:tabs>
            <w:rPr/>
          </w:pPr>
          <w:hyperlink w:anchor="__RefHeading___Toc944579_1738255347">
            <w:r>
              <w:rPr>
                <w:webHidden/>
                <w:rStyle w:val="IndexLink"/>
              </w:rPr>
              <w:t>1160</w:t>
            </w:r>
            <w:r>
              <w:rPr>
                <w:rStyle w:val="IndexLink"/>
                <w:rtl w:val="true"/>
              </w:rPr>
              <w:t xml:space="preserve"> . </w:t>
            </w:r>
            <w:r>
              <w:rPr>
                <w:rStyle w:val="IndexLink"/>
                <w:rtl w:val="true"/>
              </w:rPr>
              <w:t>الجامع لفضائل اهل البیت علیهم السلام</w:t>
            </w:r>
            <w:r>
              <w:rPr>
                <w:rStyle w:val="IndexLink"/>
                <w:rtl w:val="true"/>
              </w:rPr>
              <w:tab/>
            </w:r>
            <w:r>
              <w:rPr>
                <w:rStyle w:val="IndexLink"/>
              </w:rPr>
              <w:t>367</w:t>
            </w:r>
          </w:hyperlink>
        </w:p>
        <w:p>
          <w:pPr>
            <w:pStyle w:val="Contents4"/>
            <w:tabs>
              <w:tab w:val="clear" w:pos="8176"/>
              <w:tab w:val="right" w:pos="9026" w:leader="dot"/>
            </w:tabs>
            <w:rPr/>
          </w:pPr>
          <w:hyperlink w:anchor="__RefHeading___Toc944581_1738255347">
            <w:r>
              <w:rPr>
                <w:webHidden/>
                <w:rStyle w:val="IndexLink"/>
              </w:rPr>
              <w:t>1161</w:t>
            </w:r>
            <w:r>
              <w:rPr>
                <w:rStyle w:val="IndexLink"/>
                <w:rtl w:val="true"/>
              </w:rPr>
              <w:t xml:space="preserve"> . </w:t>
            </w:r>
            <w:r>
              <w:rPr>
                <w:rStyle w:val="IndexLink"/>
                <w:rtl w:val="true"/>
              </w:rPr>
              <w:t>جامع المعارف و الأحکام</w:t>
            </w:r>
            <w:r>
              <w:rPr>
                <w:rStyle w:val="IndexLink"/>
                <w:rtl w:val="true"/>
              </w:rPr>
              <w:tab/>
            </w:r>
            <w:r>
              <w:rPr>
                <w:rStyle w:val="IndexLink"/>
              </w:rPr>
              <w:t>368</w:t>
            </w:r>
          </w:hyperlink>
        </w:p>
        <w:p>
          <w:pPr>
            <w:pStyle w:val="Contents4"/>
            <w:tabs>
              <w:tab w:val="clear" w:pos="8176"/>
              <w:tab w:val="right" w:pos="9026" w:leader="dot"/>
            </w:tabs>
            <w:rPr/>
          </w:pPr>
          <w:hyperlink w:anchor="__RefHeading___Toc944583_1738255347">
            <w:r>
              <w:rPr>
                <w:webHidden/>
                <w:rStyle w:val="IndexLink"/>
              </w:rPr>
              <w:t>1162</w:t>
            </w:r>
            <w:r>
              <w:rPr>
                <w:rStyle w:val="IndexLink"/>
                <w:rtl w:val="true"/>
              </w:rPr>
              <w:t xml:space="preserve"> . </w:t>
            </w:r>
            <w:r>
              <w:rPr>
                <w:rStyle w:val="IndexLink"/>
                <w:rtl w:val="true"/>
              </w:rPr>
              <w:t>جداول در اختلاج اعضاء</w:t>
            </w:r>
            <w:r>
              <w:rPr>
                <w:rStyle w:val="IndexLink"/>
                <w:rtl w:val="true"/>
              </w:rPr>
              <w:tab/>
            </w:r>
            <w:r>
              <w:rPr>
                <w:rStyle w:val="IndexLink"/>
              </w:rPr>
              <w:t>370</w:t>
            </w:r>
          </w:hyperlink>
        </w:p>
        <w:p>
          <w:pPr>
            <w:pStyle w:val="Contents4"/>
            <w:tabs>
              <w:tab w:val="clear" w:pos="8176"/>
              <w:tab w:val="right" w:pos="9026" w:leader="dot"/>
            </w:tabs>
            <w:rPr/>
          </w:pPr>
          <w:hyperlink w:anchor="__RefHeading___Toc944585_1738255347">
            <w:r>
              <w:rPr>
                <w:webHidden/>
                <w:rStyle w:val="IndexLink"/>
              </w:rPr>
              <w:t>1163</w:t>
            </w:r>
            <w:r>
              <w:rPr>
                <w:rStyle w:val="IndexLink"/>
                <w:rtl w:val="true"/>
              </w:rPr>
              <w:t xml:space="preserve"> . </w:t>
            </w:r>
            <w:r>
              <w:rPr>
                <w:rStyle w:val="IndexLink"/>
                <w:rtl w:val="true"/>
              </w:rPr>
              <w:t>الجزیرة الخضراء</w:t>
            </w:r>
            <w:r>
              <w:rPr>
                <w:rStyle w:val="IndexLink"/>
                <w:rtl w:val="true"/>
              </w:rPr>
              <w:tab/>
            </w:r>
            <w:r>
              <w:rPr>
                <w:rStyle w:val="IndexLink"/>
              </w:rPr>
              <w:t>370</w:t>
            </w:r>
          </w:hyperlink>
        </w:p>
        <w:p>
          <w:pPr>
            <w:pStyle w:val="Contents4"/>
            <w:tabs>
              <w:tab w:val="clear" w:pos="8176"/>
              <w:tab w:val="right" w:pos="9026" w:leader="dot"/>
            </w:tabs>
            <w:rPr/>
          </w:pPr>
          <w:hyperlink w:anchor="__RefHeading___Toc944587_1738255347">
            <w:r>
              <w:rPr>
                <w:webHidden/>
                <w:rStyle w:val="IndexLink"/>
              </w:rPr>
              <w:t>1164</w:t>
            </w:r>
            <w:r>
              <w:rPr>
                <w:rStyle w:val="IndexLink"/>
                <w:rtl w:val="true"/>
              </w:rPr>
              <w:t xml:space="preserve"> . </w:t>
            </w:r>
            <w:r>
              <w:rPr>
                <w:rStyle w:val="IndexLink"/>
                <w:rtl w:val="true"/>
              </w:rPr>
              <w:t xml:space="preserve">الجعفریات </w:t>
            </w:r>
            <w:r>
              <w:rPr>
                <w:rStyle w:val="IndexLink"/>
                <w:rtl w:val="true"/>
              </w:rPr>
              <w:t>(</w:t>
            </w:r>
            <w:r>
              <w:rPr>
                <w:rStyle w:val="IndexLink"/>
                <w:rtl w:val="true"/>
              </w:rPr>
              <w:t>الاشعثیات</w:t>
            </w:r>
            <w:r>
              <w:rPr>
                <w:rStyle w:val="IndexLink"/>
                <w:rtl w:val="true"/>
              </w:rPr>
              <w:t>)</w:t>
              <w:tab/>
            </w:r>
            <w:r>
              <w:rPr>
                <w:rStyle w:val="IndexLink"/>
              </w:rPr>
              <w:t>370</w:t>
            </w:r>
          </w:hyperlink>
        </w:p>
        <w:p>
          <w:pPr>
            <w:pStyle w:val="Contents4"/>
            <w:tabs>
              <w:tab w:val="clear" w:pos="8176"/>
              <w:tab w:val="right" w:pos="9026" w:leader="dot"/>
            </w:tabs>
            <w:rPr/>
          </w:pPr>
          <w:hyperlink w:anchor="__RefHeading___Toc944589_1738255347">
            <w:r>
              <w:rPr>
                <w:webHidden/>
                <w:rStyle w:val="IndexLink"/>
              </w:rPr>
              <w:t>1165</w:t>
            </w:r>
            <w:r>
              <w:rPr>
                <w:rStyle w:val="IndexLink"/>
                <w:rtl w:val="true"/>
              </w:rPr>
              <w:t xml:space="preserve"> . </w:t>
            </w:r>
            <w:r>
              <w:rPr>
                <w:rStyle w:val="IndexLink"/>
                <w:rtl w:val="true"/>
              </w:rPr>
              <w:t>جفر امام کاظم علیه السلام</w:t>
            </w:r>
            <w:r>
              <w:rPr>
                <w:rStyle w:val="IndexLink"/>
                <w:rtl w:val="true"/>
              </w:rPr>
              <w:tab/>
            </w:r>
            <w:r>
              <w:rPr>
                <w:rStyle w:val="IndexLink"/>
              </w:rPr>
              <w:t>371</w:t>
            </w:r>
          </w:hyperlink>
        </w:p>
        <w:p>
          <w:pPr>
            <w:pStyle w:val="Contents4"/>
            <w:tabs>
              <w:tab w:val="clear" w:pos="8176"/>
              <w:tab w:val="right" w:pos="9026" w:leader="dot"/>
            </w:tabs>
            <w:rPr/>
          </w:pPr>
          <w:hyperlink w:anchor="__RefHeading___Toc944591_1738255347">
            <w:r>
              <w:rPr>
                <w:webHidden/>
                <w:rStyle w:val="IndexLink"/>
              </w:rPr>
              <w:t>1166</w:t>
            </w:r>
            <w:r>
              <w:rPr>
                <w:rStyle w:val="IndexLink"/>
                <w:rtl w:val="true"/>
              </w:rPr>
              <w:t xml:space="preserve"> . </w:t>
            </w:r>
            <w:r>
              <w:rPr>
                <w:rStyle w:val="IndexLink"/>
                <w:rtl w:val="true"/>
              </w:rPr>
              <w:t xml:space="preserve">جفر جامع </w:t>
            </w:r>
            <w:r>
              <w:rPr>
                <w:rStyle w:val="IndexLink"/>
                <w:rtl w:val="true"/>
              </w:rPr>
              <w:t>(</w:t>
            </w:r>
            <w:r>
              <w:rPr>
                <w:rStyle w:val="IndexLink"/>
                <w:rtl w:val="true"/>
              </w:rPr>
              <w:t>جفر الخافیة</w:t>
            </w:r>
            <w:r>
              <w:rPr>
                <w:rStyle w:val="IndexLink"/>
                <w:rtl w:val="true"/>
              </w:rPr>
              <w:t>)</w:t>
              <w:tab/>
            </w:r>
            <w:r>
              <w:rPr>
                <w:rStyle w:val="IndexLink"/>
              </w:rPr>
              <w:t>371</w:t>
            </w:r>
          </w:hyperlink>
        </w:p>
        <w:p>
          <w:pPr>
            <w:pStyle w:val="Contents4"/>
            <w:tabs>
              <w:tab w:val="clear" w:pos="8176"/>
              <w:tab w:val="right" w:pos="9026" w:leader="dot"/>
            </w:tabs>
            <w:rPr/>
          </w:pPr>
          <w:hyperlink w:anchor="__RefHeading___Toc944593_1738255347">
            <w:r>
              <w:rPr>
                <w:webHidden/>
                <w:rStyle w:val="IndexLink"/>
              </w:rPr>
              <w:t>1167</w:t>
            </w:r>
            <w:r>
              <w:rPr>
                <w:rStyle w:val="IndexLink"/>
                <w:rtl w:val="true"/>
              </w:rPr>
              <w:t xml:space="preserve"> . </w:t>
            </w:r>
            <w:r>
              <w:rPr>
                <w:rStyle w:val="IndexLink"/>
                <w:rtl w:val="true"/>
              </w:rPr>
              <w:t xml:space="preserve">جفر جامع </w:t>
            </w:r>
            <w:r>
              <w:rPr>
                <w:rStyle w:val="IndexLink"/>
                <w:rtl w:val="true"/>
              </w:rPr>
              <w:t>(</w:t>
            </w:r>
            <w:r>
              <w:rPr>
                <w:rStyle w:val="IndexLink"/>
                <w:rtl w:val="true"/>
              </w:rPr>
              <w:t>جفر مرتضوی</w:t>
            </w:r>
            <w:r>
              <w:rPr>
                <w:rStyle w:val="IndexLink"/>
                <w:rtl w:val="true"/>
              </w:rPr>
              <w:t>)</w:t>
              <w:tab/>
            </w:r>
            <w:r>
              <w:rPr>
                <w:rStyle w:val="IndexLink"/>
              </w:rPr>
              <w:t>372</w:t>
            </w:r>
          </w:hyperlink>
        </w:p>
        <w:p>
          <w:pPr>
            <w:pStyle w:val="Contents4"/>
            <w:tabs>
              <w:tab w:val="clear" w:pos="8176"/>
              <w:tab w:val="right" w:pos="9026" w:leader="dot"/>
            </w:tabs>
            <w:rPr/>
          </w:pPr>
          <w:hyperlink w:anchor="__RefHeading___Toc944595_1738255347">
            <w:r>
              <w:rPr>
                <w:webHidden/>
                <w:rStyle w:val="IndexLink"/>
              </w:rPr>
              <w:t>1168</w:t>
            </w:r>
            <w:r>
              <w:rPr>
                <w:rStyle w:val="IndexLink"/>
                <w:rtl w:val="true"/>
              </w:rPr>
              <w:t xml:space="preserve"> . </w:t>
            </w:r>
            <w:r>
              <w:rPr>
                <w:rStyle w:val="IndexLink"/>
                <w:rtl w:val="true"/>
              </w:rPr>
              <w:t>جفر کبیر</w:t>
            </w:r>
            <w:r>
              <w:rPr>
                <w:rStyle w:val="IndexLink"/>
                <w:rtl w:val="true"/>
              </w:rPr>
              <w:tab/>
            </w:r>
            <w:r>
              <w:rPr>
                <w:rStyle w:val="IndexLink"/>
              </w:rPr>
              <w:t>373</w:t>
            </w:r>
          </w:hyperlink>
        </w:p>
        <w:p>
          <w:pPr>
            <w:pStyle w:val="Contents4"/>
            <w:tabs>
              <w:tab w:val="clear" w:pos="8176"/>
              <w:tab w:val="right" w:pos="9026" w:leader="dot"/>
            </w:tabs>
            <w:rPr/>
          </w:pPr>
          <w:hyperlink w:anchor="__RefHeading___Toc944597_1738255347">
            <w:r>
              <w:rPr>
                <w:webHidden/>
                <w:rStyle w:val="IndexLink"/>
              </w:rPr>
              <w:t>1169</w:t>
            </w:r>
            <w:r>
              <w:rPr>
                <w:rStyle w:val="IndexLink"/>
                <w:rtl w:val="true"/>
              </w:rPr>
              <w:t xml:space="preserve"> . </w:t>
            </w:r>
            <w:r>
              <w:rPr>
                <w:rStyle w:val="IndexLink"/>
                <w:rtl w:val="true"/>
              </w:rPr>
              <w:t>جلاء الأبصار فی متون الأخبار</w:t>
            </w:r>
            <w:r>
              <w:rPr>
                <w:rStyle w:val="IndexLink"/>
                <w:rtl w:val="true"/>
              </w:rPr>
              <w:tab/>
            </w:r>
            <w:r>
              <w:rPr>
                <w:rStyle w:val="IndexLink"/>
              </w:rPr>
              <w:t>374</w:t>
            </w:r>
          </w:hyperlink>
        </w:p>
        <w:p>
          <w:pPr>
            <w:pStyle w:val="Contents4"/>
            <w:tabs>
              <w:tab w:val="clear" w:pos="8176"/>
              <w:tab w:val="right" w:pos="9026" w:leader="dot"/>
            </w:tabs>
            <w:rPr/>
          </w:pPr>
          <w:hyperlink w:anchor="__RefHeading___Toc944599_1738255347">
            <w:r>
              <w:rPr>
                <w:webHidden/>
                <w:rStyle w:val="IndexLink"/>
              </w:rPr>
              <w:t>1170</w:t>
            </w:r>
            <w:r>
              <w:rPr>
                <w:rStyle w:val="IndexLink"/>
                <w:rtl w:val="true"/>
              </w:rPr>
              <w:t xml:space="preserve"> . </w:t>
            </w:r>
            <w:r>
              <w:rPr>
                <w:rStyle w:val="IndexLink"/>
                <w:rtl w:val="true"/>
              </w:rPr>
              <w:t>الجلیس الصالح الکافی و الأنیس الناصح الشافی</w:t>
            </w:r>
            <w:r>
              <w:rPr>
                <w:rStyle w:val="IndexLink"/>
                <w:rtl w:val="true"/>
              </w:rPr>
              <w:tab/>
            </w:r>
            <w:r>
              <w:rPr>
                <w:rStyle w:val="IndexLink"/>
              </w:rPr>
              <w:t>374</w:t>
            </w:r>
          </w:hyperlink>
        </w:p>
        <w:p>
          <w:pPr>
            <w:pStyle w:val="Contents4"/>
            <w:tabs>
              <w:tab w:val="clear" w:pos="8176"/>
              <w:tab w:val="right" w:pos="9026" w:leader="dot"/>
            </w:tabs>
            <w:rPr/>
          </w:pPr>
          <w:hyperlink w:anchor="__RefHeading___Toc944601_1738255347">
            <w:r>
              <w:rPr>
                <w:webHidden/>
                <w:rStyle w:val="IndexLink"/>
              </w:rPr>
              <w:t>1171</w:t>
            </w:r>
            <w:r>
              <w:rPr>
                <w:rStyle w:val="IndexLink"/>
                <w:rtl w:val="true"/>
              </w:rPr>
              <w:t xml:space="preserve"> . </w:t>
            </w:r>
            <w:r>
              <w:rPr>
                <w:rStyle w:val="IndexLink"/>
                <w:rtl w:val="true"/>
              </w:rPr>
              <w:t>جلیس الصالحین فی‌جمع کلمات طیبات یعسوب‌الدین أمیرالمؤمنین</w:t>
            </w:r>
            <w:r>
              <w:rPr>
                <w:rStyle w:val="IndexLink"/>
                <w:rtl w:val="true"/>
              </w:rPr>
              <w:tab/>
            </w:r>
            <w:r>
              <w:rPr>
                <w:rStyle w:val="IndexLink"/>
              </w:rPr>
              <w:t>375</w:t>
            </w:r>
          </w:hyperlink>
        </w:p>
        <w:p>
          <w:pPr>
            <w:pStyle w:val="Contents4"/>
            <w:tabs>
              <w:tab w:val="clear" w:pos="8176"/>
              <w:tab w:val="right" w:pos="9026" w:leader="dot"/>
            </w:tabs>
            <w:rPr/>
          </w:pPr>
          <w:hyperlink w:anchor="__RefHeading___Toc944603_1738255347">
            <w:r>
              <w:rPr>
                <w:webHidden/>
                <w:rStyle w:val="IndexLink"/>
              </w:rPr>
              <w:t>1172</w:t>
            </w:r>
            <w:r>
              <w:rPr>
                <w:rStyle w:val="IndexLink"/>
                <w:rtl w:val="true"/>
              </w:rPr>
              <w:t xml:space="preserve"> . </w:t>
            </w:r>
            <w:r>
              <w:rPr>
                <w:rStyle w:val="IndexLink"/>
                <w:rtl w:val="true"/>
              </w:rPr>
              <w:t>جمال الأخیار فی إجمال الأخبار</w:t>
            </w:r>
            <w:r>
              <w:rPr>
                <w:rStyle w:val="IndexLink"/>
                <w:rtl w:val="true"/>
              </w:rPr>
              <w:tab/>
            </w:r>
            <w:r>
              <w:rPr>
                <w:rStyle w:val="IndexLink"/>
              </w:rPr>
              <w:t>375</w:t>
            </w:r>
          </w:hyperlink>
        </w:p>
        <w:p>
          <w:pPr>
            <w:pStyle w:val="Contents4"/>
            <w:tabs>
              <w:tab w:val="clear" w:pos="8176"/>
              <w:tab w:val="right" w:pos="9026" w:leader="dot"/>
            </w:tabs>
            <w:rPr/>
          </w:pPr>
          <w:hyperlink w:anchor="__RefHeading___Toc944605_1738255347">
            <w:r>
              <w:rPr>
                <w:webHidden/>
                <w:rStyle w:val="IndexLink"/>
              </w:rPr>
              <w:t>1173</w:t>
            </w:r>
            <w:r>
              <w:rPr>
                <w:rStyle w:val="IndexLink"/>
                <w:rtl w:val="true"/>
              </w:rPr>
              <w:t xml:space="preserve"> . </w:t>
            </w:r>
            <w:r>
              <w:rPr>
                <w:rStyle w:val="IndexLink"/>
                <w:rtl w:val="true"/>
              </w:rPr>
              <w:t>جمع الشتات فی ترجمة الروایات الواردة فی المسائل الفرعیات</w:t>
            </w:r>
            <w:r>
              <w:rPr>
                <w:rStyle w:val="IndexLink"/>
                <w:rtl w:val="true"/>
              </w:rPr>
              <w:tab/>
            </w:r>
            <w:r>
              <w:rPr>
                <w:rStyle w:val="IndexLink"/>
              </w:rPr>
              <w:t>376</w:t>
            </w:r>
          </w:hyperlink>
        </w:p>
        <w:p>
          <w:pPr>
            <w:pStyle w:val="Contents4"/>
            <w:tabs>
              <w:tab w:val="clear" w:pos="8176"/>
              <w:tab w:val="right" w:pos="9026" w:leader="dot"/>
            </w:tabs>
            <w:rPr/>
          </w:pPr>
          <w:hyperlink w:anchor="__RefHeading___Toc944607_1738255347">
            <w:r>
              <w:rPr>
                <w:webHidden/>
                <w:rStyle w:val="IndexLink"/>
              </w:rPr>
              <w:t>1174</w:t>
            </w:r>
            <w:r>
              <w:rPr>
                <w:rStyle w:val="IndexLink"/>
                <w:rtl w:val="true"/>
              </w:rPr>
              <w:t xml:space="preserve"> . </w:t>
            </w:r>
            <w:r>
              <w:rPr>
                <w:rStyle w:val="IndexLink"/>
                <w:rtl w:val="true"/>
              </w:rPr>
              <w:t>جملة من الأحادیث الغریبة لحدیث البساط</w:t>
            </w:r>
            <w:r>
              <w:rPr>
                <w:rStyle w:val="IndexLink"/>
                <w:rtl w:val="true"/>
              </w:rPr>
              <w:tab/>
            </w:r>
            <w:r>
              <w:rPr>
                <w:rStyle w:val="IndexLink"/>
              </w:rPr>
              <w:t>376</w:t>
            </w:r>
          </w:hyperlink>
        </w:p>
        <w:p>
          <w:pPr>
            <w:pStyle w:val="Contents4"/>
            <w:tabs>
              <w:tab w:val="clear" w:pos="8176"/>
              <w:tab w:val="right" w:pos="9026" w:leader="dot"/>
            </w:tabs>
            <w:rPr/>
          </w:pPr>
          <w:hyperlink w:anchor="__RefHeading___Toc944609_1738255347">
            <w:r>
              <w:rPr>
                <w:webHidden/>
                <w:rStyle w:val="IndexLink"/>
              </w:rPr>
              <w:t>1175</w:t>
            </w:r>
            <w:r>
              <w:rPr>
                <w:rStyle w:val="IndexLink"/>
                <w:rtl w:val="true"/>
              </w:rPr>
              <w:t xml:space="preserve"> . </w:t>
            </w:r>
            <w:r>
              <w:rPr>
                <w:rStyle w:val="IndexLink"/>
                <w:rtl w:val="true"/>
              </w:rPr>
              <w:t xml:space="preserve">جنات الوصال </w:t>
            </w:r>
            <w:r>
              <w:rPr>
                <w:rStyle w:val="IndexLink"/>
                <w:rtl w:val="true"/>
              </w:rPr>
              <w:t>(</w:t>
            </w:r>
            <w:r>
              <w:rPr>
                <w:rStyle w:val="IndexLink"/>
                <w:rtl w:val="true"/>
              </w:rPr>
              <w:t>ترجمۀ مصباح الشریعة و مفتاح الحقیقة</w:t>
            </w:r>
            <w:r>
              <w:rPr>
                <w:rStyle w:val="IndexLink"/>
                <w:rtl w:val="true"/>
              </w:rPr>
              <w:t>)</w:t>
              <w:tab/>
            </w:r>
            <w:r>
              <w:rPr>
                <w:rStyle w:val="IndexLink"/>
              </w:rPr>
              <w:t>376</w:t>
            </w:r>
          </w:hyperlink>
        </w:p>
        <w:p>
          <w:pPr>
            <w:pStyle w:val="Contents4"/>
            <w:tabs>
              <w:tab w:val="clear" w:pos="8176"/>
              <w:tab w:val="right" w:pos="9026" w:leader="dot"/>
            </w:tabs>
            <w:rPr/>
          </w:pPr>
          <w:hyperlink w:anchor="__RefHeading___Toc944611_1738255347">
            <w:r>
              <w:rPr>
                <w:webHidden/>
                <w:rStyle w:val="IndexLink"/>
              </w:rPr>
              <w:t>1176</w:t>
            </w:r>
            <w:r>
              <w:rPr>
                <w:rStyle w:val="IndexLink"/>
                <w:rtl w:val="true"/>
              </w:rPr>
              <w:t xml:space="preserve"> . </w:t>
            </w:r>
            <w:r>
              <w:rPr>
                <w:rStyle w:val="IndexLink"/>
                <w:rtl w:val="true"/>
              </w:rPr>
              <w:t>جنگ</w:t>
            </w:r>
            <w:r>
              <w:rPr>
                <w:rStyle w:val="IndexLink"/>
                <w:rtl w:val="true"/>
              </w:rPr>
              <w:tab/>
            </w:r>
            <w:r>
              <w:rPr>
                <w:rStyle w:val="IndexLink"/>
              </w:rPr>
              <w:t>377</w:t>
            </w:r>
          </w:hyperlink>
        </w:p>
        <w:p>
          <w:pPr>
            <w:pStyle w:val="Contents4"/>
            <w:tabs>
              <w:tab w:val="clear" w:pos="8176"/>
              <w:tab w:val="right" w:pos="9026" w:leader="dot"/>
            </w:tabs>
            <w:rPr/>
          </w:pPr>
          <w:hyperlink w:anchor="__RefHeading___Toc944613_1738255347">
            <w:r>
              <w:rPr>
                <w:webHidden/>
                <w:rStyle w:val="IndexLink"/>
              </w:rPr>
              <w:t>1177</w:t>
            </w:r>
            <w:r>
              <w:rPr>
                <w:rStyle w:val="IndexLink"/>
                <w:rtl w:val="true"/>
              </w:rPr>
              <w:t xml:space="preserve"> . </w:t>
            </w:r>
            <w:r>
              <w:rPr>
                <w:rStyle w:val="IndexLink"/>
                <w:rtl w:val="true"/>
              </w:rPr>
              <w:t>جنگ</w:t>
            </w:r>
            <w:r>
              <w:rPr>
                <w:rStyle w:val="IndexLink"/>
                <w:rtl w:val="true"/>
              </w:rPr>
              <w:tab/>
            </w:r>
            <w:r>
              <w:rPr>
                <w:rStyle w:val="IndexLink"/>
              </w:rPr>
              <w:t>378</w:t>
            </w:r>
          </w:hyperlink>
        </w:p>
        <w:p>
          <w:pPr>
            <w:pStyle w:val="Contents4"/>
            <w:tabs>
              <w:tab w:val="clear" w:pos="8176"/>
              <w:tab w:val="right" w:pos="9026" w:leader="dot"/>
            </w:tabs>
            <w:rPr/>
          </w:pPr>
          <w:hyperlink w:anchor="__RefHeading___Toc944615_1738255347">
            <w:r>
              <w:rPr>
                <w:webHidden/>
                <w:rStyle w:val="IndexLink"/>
              </w:rPr>
              <w:t>1178</w:t>
            </w:r>
            <w:r>
              <w:rPr>
                <w:rStyle w:val="IndexLink"/>
                <w:rtl w:val="true"/>
              </w:rPr>
              <w:t xml:space="preserve"> . </w:t>
            </w:r>
            <w:r>
              <w:rPr>
                <w:rStyle w:val="IndexLink"/>
                <w:rtl w:val="true"/>
              </w:rPr>
              <w:t>جنگ</w:t>
            </w:r>
            <w:r>
              <w:rPr>
                <w:rStyle w:val="IndexLink"/>
                <w:rtl w:val="true"/>
              </w:rPr>
              <w:tab/>
            </w:r>
            <w:r>
              <w:rPr>
                <w:rStyle w:val="IndexLink"/>
              </w:rPr>
              <w:t>379</w:t>
            </w:r>
          </w:hyperlink>
        </w:p>
        <w:p>
          <w:pPr>
            <w:pStyle w:val="Contents4"/>
            <w:tabs>
              <w:tab w:val="clear" w:pos="8176"/>
              <w:tab w:val="right" w:pos="9026" w:leader="dot"/>
            </w:tabs>
            <w:rPr/>
          </w:pPr>
          <w:hyperlink w:anchor="__RefHeading___Toc944617_1738255347">
            <w:r>
              <w:rPr>
                <w:webHidden/>
                <w:rStyle w:val="IndexLink"/>
              </w:rPr>
              <w:t>1179</w:t>
            </w:r>
            <w:r>
              <w:rPr>
                <w:rStyle w:val="IndexLink"/>
                <w:rtl w:val="true"/>
              </w:rPr>
              <w:t xml:space="preserve"> . </w:t>
            </w:r>
            <w:r>
              <w:rPr>
                <w:rStyle w:val="IndexLink"/>
                <w:rtl w:val="true"/>
              </w:rPr>
              <w:t>جنگ</w:t>
            </w:r>
            <w:r>
              <w:rPr>
                <w:rStyle w:val="IndexLink"/>
                <w:rtl w:val="true"/>
              </w:rPr>
              <w:tab/>
            </w:r>
            <w:r>
              <w:rPr>
                <w:rStyle w:val="IndexLink"/>
              </w:rPr>
              <w:t>379</w:t>
            </w:r>
          </w:hyperlink>
        </w:p>
        <w:p>
          <w:pPr>
            <w:pStyle w:val="Contents4"/>
            <w:tabs>
              <w:tab w:val="clear" w:pos="8176"/>
              <w:tab w:val="right" w:pos="9026" w:leader="dot"/>
            </w:tabs>
            <w:rPr/>
          </w:pPr>
          <w:hyperlink w:anchor="__RefHeading___Toc944619_1738255347">
            <w:r>
              <w:rPr>
                <w:webHidden/>
                <w:rStyle w:val="IndexLink"/>
              </w:rPr>
              <w:t>1180</w:t>
            </w:r>
            <w:r>
              <w:rPr>
                <w:rStyle w:val="IndexLink"/>
                <w:rtl w:val="true"/>
              </w:rPr>
              <w:t xml:space="preserve"> . </w:t>
            </w:r>
            <w:r>
              <w:rPr>
                <w:rStyle w:val="IndexLink"/>
                <w:rtl w:val="true"/>
              </w:rPr>
              <w:t>جنگ</w:t>
            </w:r>
            <w:r>
              <w:rPr>
                <w:rStyle w:val="IndexLink"/>
                <w:rtl w:val="true"/>
              </w:rPr>
              <w:tab/>
            </w:r>
            <w:r>
              <w:rPr>
                <w:rStyle w:val="IndexLink"/>
              </w:rPr>
              <w:t>383</w:t>
            </w:r>
          </w:hyperlink>
        </w:p>
        <w:p>
          <w:pPr>
            <w:pStyle w:val="Contents4"/>
            <w:tabs>
              <w:tab w:val="clear" w:pos="8176"/>
              <w:tab w:val="right" w:pos="9026" w:leader="dot"/>
            </w:tabs>
            <w:rPr/>
          </w:pPr>
          <w:hyperlink w:anchor="__RefHeading___Toc944621_1738255347">
            <w:r>
              <w:rPr>
                <w:webHidden/>
                <w:rStyle w:val="IndexLink"/>
              </w:rPr>
              <w:t>1181</w:t>
            </w:r>
            <w:r>
              <w:rPr>
                <w:rStyle w:val="IndexLink"/>
                <w:rtl w:val="true"/>
              </w:rPr>
              <w:t xml:space="preserve"> . </w:t>
            </w:r>
            <w:r>
              <w:rPr>
                <w:rStyle w:val="IndexLink"/>
                <w:rtl w:val="true"/>
              </w:rPr>
              <w:t>جنگ اخلاق و حدیث</w:t>
            </w:r>
            <w:r>
              <w:rPr>
                <w:rStyle w:val="IndexLink"/>
                <w:rtl w:val="true"/>
              </w:rPr>
              <w:tab/>
            </w:r>
            <w:r>
              <w:rPr>
                <w:rStyle w:val="IndexLink"/>
              </w:rPr>
              <w:t>385</w:t>
            </w:r>
          </w:hyperlink>
        </w:p>
        <w:p>
          <w:pPr>
            <w:pStyle w:val="Contents4"/>
            <w:tabs>
              <w:tab w:val="clear" w:pos="8176"/>
              <w:tab w:val="right" w:pos="9026" w:leader="dot"/>
            </w:tabs>
            <w:rPr/>
          </w:pPr>
          <w:hyperlink w:anchor="__RefHeading___Toc944623_1738255347">
            <w:r>
              <w:rPr>
                <w:webHidden/>
                <w:rStyle w:val="IndexLink"/>
              </w:rPr>
              <w:t>1182</w:t>
            </w:r>
            <w:r>
              <w:rPr>
                <w:rStyle w:val="IndexLink"/>
                <w:rtl w:val="true"/>
              </w:rPr>
              <w:t xml:space="preserve"> . </w:t>
            </w:r>
            <w:r>
              <w:rPr>
                <w:rStyle w:val="IndexLink"/>
                <w:rtl w:val="true"/>
              </w:rPr>
              <w:t>جنگ ادعیه و احادیث</w:t>
            </w:r>
            <w:r>
              <w:rPr>
                <w:rStyle w:val="IndexLink"/>
                <w:rtl w:val="true"/>
              </w:rPr>
              <w:tab/>
            </w:r>
            <w:r>
              <w:rPr>
                <w:rStyle w:val="IndexLink"/>
              </w:rPr>
              <w:t>385</w:t>
            </w:r>
          </w:hyperlink>
        </w:p>
        <w:p>
          <w:pPr>
            <w:pStyle w:val="Contents4"/>
            <w:tabs>
              <w:tab w:val="clear" w:pos="8176"/>
              <w:tab w:val="right" w:pos="9026" w:leader="dot"/>
            </w:tabs>
            <w:rPr/>
          </w:pPr>
          <w:hyperlink w:anchor="__RefHeading___Toc944625_1738255347">
            <w:r>
              <w:rPr>
                <w:webHidden/>
                <w:rStyle w:val="IndexLink"/>
              </w:rPr>
              <w:t>1183</w:t>
            </w:r>
            <w:r>
              <w:rPr>
                <w:rStyle w:val="IndexLink"/>
                <w:rtl w:val="true"/>
              </w:rPr>
              <w:t xml:space="preserve"> . </w:t>
            </w:r>
            <w:r>
              <w:rPr>
                <w:rStyle w:val="IndexLink"/>
                <w:rtl w:val="true"/>
              </w:rPr>
              <w:t>جنگ اشعار و احادیث</w:t>
            </w:r>
            <w:r>
              <w:rPr>
                <w:rStyle w:val="IndexLink"/>
                <w:rtl w:val="true"/>
              </w:rPr>
              <w:tab/>
            </w:r>
            <w:r>
              <w:rPr>
                <w:rStyle w:val="IndexLink"/>
              </w:rPr>
              <w:t>385</w:t>
            </w:r>
          </w:hyperlink>
        </w:p>
        <w:p>
          <w:pPr>
            <w:pStyle w:val="Contents4"/>
            <w:tabs>
              <w:tab w:val="clear" w:pos="8176"/>
              <w:tab w:val="right" w:pos="9026" w:leader="dot"/>
            </w:tabs>
            <w:rPr/>
          </w:pPr>
          <w:hyperlink w:anchor="__RefHeading___Toc944627_1738255347">
            <w:r>
              <w:rPr>
                <w:webHidden/>
                <w:rStyle w:val="IndexLink"/>
              </w:rPr>
              <w:t>1184</w:t>
            </w:r>
            <w:r>
              <w:rPr>
                <w:rStyle w:val="IndexLink"/>
                <w:rtl w:val="true"/>
              </w:rPr>
              <w:t xml:space="preserve"> . </w:t>
            </w:r>
            <w:r>
              <w:rPr>
                <w:rStyle w:val="IndexLink"/>
                <w:rtl w:val="true"/>
              </w:rPr>
              <w:t>جنگ مناقب</w:t>
            </w:r>
            <w:r>
              <w:rPr>
                <w:rStyle w:val="IndexLink"/>
                <w:rtl w:val="true"/>
              </w:rPr>
              <w:tab/>
            </w:r>
            <w:r>
              <w:rPr>
                <w:rStyle w:val="IndexLink"/>
              </w:rPr>
              <w:t>386</w:t>
            </w:r>
          </w:hyperlink>
        </w:p>
        <w:p>
          <w:pPr>
            <w:pStyle w:val="Contents4"/>
            <w:tabs>
              <w:tab w:val="clear" w:pos="8176"/>
              <w:tab w:val="right" w:pos="9026" w:leader="dot"/>
            </w:tabs>
            <w:rPr/>
          </w:pPr>
          <w:hyperlink w:anchor="__RefHeading___Toc944629_1738255347">
            <w:r>
              <w:rPr>
                <w:webHidden/>
                <w:rStyle w:val="IndexLink"/>
              </w:rPr>
              <w:t>1185</w:t>
            </w:r>
            <w:r>
              <w:rPr>
                <w:rStyle w:val="IndexLink"/>
                <w:rtl w:val="true"/>
              </w:rPr>
              <w:t xml:space="preserve"> . </w:t>
            </w:r>
            <w:r>
              <w:rPr>
                <w:rStyle w:val="IndexLink"/>
                <w:rtl w:val="true"/>
              </w:rPr>
              <w:t>جنة الأسماء</w:t>
            </w:r>
            <w:r>
              <w:rPr>
                <w:rStyle w:val="IndexLink"/>
                <w:rtl w:val="true"/>
              </w:rPr>
              <w:tab/>
            </w:r>
            <w:r>
              <w:rPr>
                <w:rStyle w:val="IndexLink"/>
              </w:rPr>
              <w:t>386</w:t>
            </w:r>
          </w:hyperlink>
        </w:p>
        <w:p>
          <w:pPr>
            <w:pStyle w:val="Contents4"/>
            <w:tabs>
              <w:tab w:val="clear" w:pos="8176"/>
              <w:tab w:val="right" w:pos="9026" w:leader="dot"/>
            </w:tabs>
            <w:rPr/>
          </w:pPr>
          <w:hyperlink w:anchor="__RefHeading___Toc944631_1738255347">
            <w:r>
              <w:rPr>
                <w:webHidden/>
                <w:rStyle w:val="IndexLink"/>
              </w:rPr>
              <w:t>1186</w:t>
            </w:r>
            <w:r>
              <w:rPr>
                <w:rStyle w:val="IndexLink"/>
                <w:rtl w:val="true"/>
              </w:rPr>
              <w:t xml:space="preserve"> . </w:t>
            </w:r>
            <w:r>
              <w:rPr>
                <w:rStyle w:val="IndexLink"/>
                <w:rtl w:val="true"/>
              </w:rPr>
              <w:t>جنة الساعی</w:t>
            </w:r>
            <w:r>
              <w:rPr>
                <w:rStyle w:val="IndexLink"/>
                <w:rtl w:val="true"/>
              </w:rPr>
              <w:tab/>
            </w:r>
            <w:r>
              <w:rPr>
                <w:rStyle w:val="IndexLink"/>
              </w:rPr>
              <w:t>386</w:t>
            </w:r>
          </w:hyperlink>
        </w:p>
        <w:p>
          <w:pPr>
            <w:pStyle w:val="Contents4"/>
            <w:tabs>
              <w:tab w:val="clear" w:pos="8176"/>
              <w:tab w:val="right" w:pos="9026" w:leader="dot"/>
            </w:tabs>
            <w:rPr/>
          </w:pPr>
          <w:hyperlink w:anchor="__RefHeading___Toc944633_1738255347">
            <w:r>
              <w:rPr>
                <w:webHidden/>
                <w:rStyle w:val="IndexLink"/>
              </w:rPr>
              <w:t>1187</w:t>
            </w:r>
            <w:r>
              <w:rPr>
                <w:rStyle w:val="IndexLink"/>
                <w:rtl w:val="true"/>
              </w:rPr>
              <w:t xml:space="preserve"> . </w:t>
            </w:r>
            <w:r>
              <w:rPr>
                <w:rStyle w:val="IndexLink"/>
                <w:rtl w:val="true"/>
              </w:rPr>
              <w:t>جنة السلام</w:t>
            </w:r>
            <w:r>
              <w:rPr>
                <w:rStyle w:val="IndexLink"/>
                <w:rtl w:val="true"/>
              </w:rPr>
              <w:tab/>
            </w:r>
            <w:r>
              <w:rPr>
                <w:rStyle w:val="IndexLink"/>
              </w:rPr>
              <w:t>387</w:t>
            </w:r>
          </w:hyperlink>
        </w:p>
        <w:p>
          <w:pPr>
            <w:pStyle w:val="Contents4"/>
            <w:tabs>
              <w:tab w:val="clear" w:pos="8176"/>
              <w:tab w:val="right" w:pos="9026" w:leader="dot"/>
            </w:tabs>
            <w:rPr/>
          </w:pPr>
          <w:hyperlink w:anchor="__RefHeading___Toc944635_1738255347">
            <w:r>
              <w:rPr>
                <w:webHidden/>
                <w:rStyle w:val="IndexLink"/>
              </w:rPr>
              <w:t>1188</w:t>
            </w:r>
            <w:r>
              <w:rPr>
                <w:rStyle w:val="IndexLink"/>
                <w:rtl w:val="true"/>
              </w:rPr>
              <w:t xml:space="preserve"> . </w:t>
            </w:r>
            <w:r>
              <w:rPr>
                <w:rStyle w:val="IndexLink"/>
                <w:rtl w:val="true"/>
              </w:rPr>
              <w:t>جنة الفردوس</w:t>
            </w:r>
            <w:r>
              <w:rPr>
                <w:rStyle w:val="IndexLink"/>
                <w:rtl w:val="true"/>
              </w:rPr>
              <w:tab/>
            </w:r>
            <w:r>
              <w:rPr>
                <w:rStyle w:val="IndexLink"/>
              </w:rPr>
              <w:t>387</w:t>
            </w:r>
          </w:hyperlink>
        </w:p>
        <w:p>
          <w:pPr>
            <w:pStyle w:val="Contents4"/>
            <w:tabs>
              <w:tab w:val="clear" w:pos="8176"/>
              <w:tab w:val="right" w:pos="9026" w:leader="dot"/>
            </w:tabs>
            <w:rPr/>
          </w:pPr>
          <w:hyperlink w:anchor="__RefHeading___Toc944637_1738255347">
            <w:r>
              <w:rPr>
                <w:webHidden/>
                <w:rStyle w:val="IndexLink"/>
              </w:rPr>
              <w:t>1189</w:t>
            </w:r>
            <w:r>
              <w:rPr>
                <w:rStyle w:val="IndexLink"/>
                <w:rtl w:val="true"/>
              </w:rPr>
              <w:t xml:space="preserve"> . </w:t>
            </w:r>
            <w:r>
              <w:rPr>
                <w:rStyle w:val="IndexLink"/>
                <w:rtl w:val="true"/>
              </w:rPr>
              <w:t>جواب الأحسائی فی شرح الأحادیث الثلاثة</w:t>
            </w:r>
            <w:r>
              <w:rPr>
                <w:rStyle w:val="IndexLink"/>
                <w:rtl w:val="true"/>
              </w:rPr>
              <w:tab/>
            </w:r>
            <w:r>
              <w:rPr>
                <w:rStyle w:val="IndexLink"/>
              </w:rPr>
              <w:t>388</w:t>
            </w:r>
          </w:hyperlink>
        </w:p>
        <w:p>
          <w:pPr>
            <w:pStyle w:val="Contents4"/>
            <w:tabs>
              <w:tab w:val="clear" w:pos="8176"/>
              <w:tab w:val="right" w:pos="9026" w:leader="dot"/>
            </w:tabs>
            <w:rPr/>
          </w:pPr>
          <w:hyperlink w:anchor="__RefHeading___Toc944639_1738255347">
            <w:r>
              <w:rPr>
                <w:webHidden/>
                <w:rStyle w:val="IndexLink"/>
              </w:rPr>
              <w:t>1190</w:t>
            </w:r>
            <w:r>
              <w:rPr>
                <w:rStyle w:val="IndexLink"/>
                <w:rtl w:val="true"/>
              </w:rPr>
              <w:t xml:space="preserve"> . </w:t>
            </w:r>
            <w:r>
              <w:rPr>
                <w:rStyle w:val="IndexLink"/>
                <w:rtl w:val="true"/>
              </w:rPr>
              <w:t>جواب الأحسائی فی شرح الحدیث</w:t>
            </w:r>
            <w:r>
              <w:rPr>
                <w:rStyle w:val="IndexLink"/>
                <w:rtl w:val="true"/>
              </w:rPr>
              <w:tab/>
            </w:r>
            <w:r>
              <w:rPr>
                <w:rStyle w:val="IndexLink"/>
              </w:rPr>
              <w:t>388</w:t>
            </w:r>
          </w:hyperlink>
        </w:p>
        <w:p>
          <w:pPr>
            <w:pStyle w:val="Contents4"/>
            <w:tabs>
              <w:tab w:val="clear" w:pos="8176"/>
              <w:tab w:val="right" w:pos="9026" w:leader="dot"/>
            </w:tabs>
            <w:rPr/>
          </w:pPr>
          <w:hyperlink w:anchor="__RefHeading___Toc944641_1738255347">
            <w:r>
              <w:rPr>
                <w:webHidden/>
                <w:rStyle w:val="IndexLink"/>
              </w:rPr>
              <w:t>1191</w:t>
            </w:r>
            <w:r>
              <w:rPr>
                <w:rStyle w:val="IndexLink"/>
                <w:rtl w:val="true"/>
              </w:rPr>
              <w:t xml:space="preserve"> . </w:t>
            </w:r>
            <w:r>
              <w:rPr>
                <w:rStyle w:val="IndexLink"/>
                <w:rtl w:val="true"/>
              </w:rPr>
              <w:t>جواب الإشکالات عن روایة نبویة</w:t>
            </w:r>
            <w:r>
              <w:rPr>
                <w:rStyle w:val="IndexLink"/>
                <w:rtl w:val="true"/>
              </w:rPr>
              <w:tab/>
            </w:r>
            <w:r>
              <w:rPr>
                <w:rStyle w:val="IndexLink"/>
              </w:rPr>
              <w:t>388</w:t>
            </w:r>
          </w:hyperlink>
        </w:p>
        <w:p>
          <w:pPr>
            <w:pStyle w:val="Contents4"/>
            <w:tabs>
              <w:tab w:val="clear" w:pos="8176"/>
              <w:tab w:val="right" w:pos="9026" w:leader="dot"/>
            </w:tabs>
            <w:rPr/>
          </w:pPr>
          <w:hyperlink w:anchor="__RefHeading___Toc944643_1738255347">
            <w:r>
              <w:rPr>
                <w:webHidden/>
                <w:rStyle w:val="IndexLink"/>
              </w:rPr>
              <w:t>1192</w:t>
            </w:r>
            <w:r>
              <w:rPr>
                <w:rStyle w:val="IndexLink"/>
                <w:rtl w:val="true"/>
              </w:rPr>
              <w:t xml:space="preserve"> . </w:t>
            </w:r>
            <w:r>
              <w:rPr>
                <w:rStyle w:val="IndexLink"/>
                <w:rtl w:val="true"/>
              </w:rPr>
              <w:t>جواب بعض اهل اصفهان</w:t>
            </w:r>
            <w:r>
              <w:rPr>
                <w:rStyle w:val="IndexLink"/>
                <w:rtl w:val="true"/>
              </w:rPr>
              <w:tab/>
            </w:r>
            <w:r>
              <w:rPr>
                <w:rStyle w:val="IndexLink"/>
              </w:rPr>
              <w:t>389</w:t>
            </w:r>
          </w:hyperlink>
        </w:p>
        <w:p>
          <w:pPr>
            <w:pStyle w:val="Contents4"/>
            <w:tabs>
              <w:tab w:val="clear" w:pos="8176"/>
              <w:tab w:val="right" w:pos="9026" w:leader="dot"/>
            </w:tabs>
            <w:rPr/>
          </w:pPr>
          <w:hyperlink w:anchor="__RefHeading___Toc944645_1738255347">
            <w:r>
              <w:rPr>
                <w:webHidden/>
                <w:rStyle w:val="IndexLink"/>
              </w:rPr>
              <w:t>1193</w:t>
            </w:r>
            <w:r>
              <w:rPr>
                <w:rStyle w:val="IndexLink"/>
                <w:rtl w:val="true"/>
              </w:rPr>
              <w:t xml:space="preserve"> . </w:t>
            </w:r>
            <w:r>
              <w:rPr>
                <w:rStyle w:val="IndexLink"/>
                <w:rtl w:val="true"/>
              </w:rPr>
              <w:t>جواب سؤال از حدیث شریف حلال محمد حلال إلی یوم القیامة</w:t>
            </w:r>
            <w:r>
              <w:rPr>
                <w:rStyle w:val="IndexLink"/>
                <w:rtl w:val="true"/>
              </w:rPr>
              <w:tab/>
            </w:r>
            <w:r>
              <w:rPr>
                <w:rStyle w:val="IndexLink"/>
              </w:rPr>
              <w:t>390</w:t>
            </w:r>
          </w:hyperlink>
        </w:p>
        <w:p>
          <w:pPr>
            <w:pStyle w:val="Contents4"/>
            <w:tabs>
              <w:tab w:val="clear" w:pos="8176"/>
              <w:tab w:val="right" w:pos="9026" w:leader="dot"/>
            </w:tabs>
            <w:rPr/>
          </w:pPr>
          <w:hyperlink w:anchor="__RefHeading___Toc944647_1738255347">
            <w:r>
              <w:rPr>
                <w:webHidden/>
                <w:rStyle w:val="IndexLink"/>
              </w:rPr>
              <w:t>1194</w:t>
            </w:r>
            <w:r>
              <w:rPr>
                <w:rStyle w:val="IndexLink"/>
                <w:rtl w:val="true"/>
              </w:rPr>
              <w:t xml:space="preserve"> . </w:t>
            </w:r>
            <w:r>
              <w:rPr>
                <w:rStyle w:val="IndexLink"/>
                <w:rtl w:val="true"/>
              </w:rPr>
              <w:t>جواب سؤالات</w:t>
            </w:r>
            <w:r>
              <w:rPr>
                <w:rStyle w:val="IndexLink"/>
                <w:rtl w:val="true"/>
              </w:rPr>
              <w:tab/>
            </w:r>
            <w:r>
              <w:rPr>
                <w:rStyle w:val="IndexLink"/>
              </w:rPr>
              <w:t>390</w:t>
            </w:r>
          </w:hyperlink>
        </w:p>
        <w:p>
          <w:pPr>
            <w:pStyle w:val="Contents4"/>
            <w:tabs>
              <w:tab w:val="clear" w:pos="8176"/>
              <w:tab w:val="right" w:pos="9026" w:leader="dot"/>
            </w:tabs>
            <w:rPr/>
          </w:pPr>
          <w:hyperlink w:anchor="__RefHeading___Toc944649_1738255347">
            <w:r>
              <w:rPr>
                <w:webHidden/>
                <w:rStyle w:val="IndexLink"/>
              </w:rPr>
              <w:t>1195</w:t>
            </w:r>
            <w:r>
              <w:rPr>
                <w:rStyle w:val="IndexLink"/>
                <w:rtl w:val="true"/>
              </w:rPr>
              <w:t xml:space="preserve"> . </w:t>
            </w:r>
            <w:r>
              <w:rPr>
                <w:rStyle w:val="IndexLink"/>
                <w:rtl w:val="true"/>
              </w:rPr>
              <w:t>جواب سؤال رأفت علی صاحب از حدیث ثقلین</w:t>
            </w:r>
            <w:r>
              <w:rPr>
                <w:rStyle w:val="IndexLink"/>
                <w:rtl w:val="true"/>
              </w:rPr>
              <w:tab/>
            </w:r>
            <w:r>
              <w:rPr>
                <w:rStyle w:val="IndexLink"/>
              </w:rPr>
              <w:t>391</w:t>
            </w:r>
          </w:hyperlink>
        </w:p>
        <w:p>
          <w:pPr>
            <w:pStyle w:val="Contents4"/>
            <w:tabs>
              <w:tab w:val="clear" w:pos="8176"/>
              <w:tab w:val="right" w:pos="9026" w:leader="dot"/>
            </w:tabs>
            <w:rPr/>
          </w:pPr>
          <w:hyperlink w:anchor="__RefHeading___Toc944651_1738255347">
            <w:r>
              <w:rPr>
                <w:webHidden/>
                <w:rStyle w:val="IndexLink"/>
              </w:rPr>
              <w:t>1196</w:t>
            </w:r>
            <w:r>
              <w:rPr>
                <w:rStyle w:val="IndexLink"/>
                <w:rtl w:val="true"/>
              </w:rPr>
              <w:t xml:space="preserve"> . </w:t>
            </w:r>
            <w:r>
              <w:rPr>
                <w:rStyle w:val="IndexLink"/>
                <w:rtl w:val="true"/>
              </w:rPr>
              <w:t>جواب مسألتین</w:t>
            </w:r>
            <w:r>
              <w:rPr>
                <w:rStyle w:val="IndexLink"/>
                <w:rtl w:val="true"/>
              </w:rPr>
              <w:tab/>
            </w:r>
            <w:r>
              <w:rPr>
                <w:rStyle w:val="IndexLink"/>
              </w:rPr>
              <w:t>392</w:t>
            </w:r>
          </w:hyperlink>
        </w:p>
        <w:p>
          <w:pPr>
            <w:pStyle w:val="Contents4"/>
            <w:tabs>
              <w:tab w:val="clear" w:pos="8176"/>
              <w:tab w:val="right" w:pos="9026" w:leader="dot"/>
            </w:tabs>
            <w:rPr/>
          </w:pPr>
          <w:hyperlink w:anchor="__RefHeading___Toc944653_1738255347">
            <w:r>
              <w:rPr>
                <w:webHidden/>
                <w:rStyle w:val="IndexLink"/>
              </w:rPr>
              <w:t>1197</w:t>
            </w:r>
            <w:r>
              <w:rPr>
                <w:rStyle w:val="IndexLink"/>
                <w:rtl w:val="true"/>
              </w:rPr>
              <w:t xml:space="preserve"> . </w:t>
            </w:r>
            <w:r>
              <w:rPr>
                <w:rStyle w:val="IndexLink"/>
                <w:rtl w:val="true"/>
              </w:rPr>
              <w:t>جواب مسائل ملا کاظم سمنانی</w:t>
            </w:r>
            <w:r>
              <w:rPr>
                <w:rStyle w:val="IndexLink"/>
                <w:rtl w:val="true"/>
              </w:rPr>
              <w:tab/>
            </w:r>
            <w:r>
              <w:rPr>
                <w:rStyle w:val="IndexLink"/>
              </w:rPr>
              <w:t>393</w:t>
            </w:r>
          </w:hyperlink>
        </w:p>
        <w:p>
          <w:pPr>
            <w:pStyle w:val="Contents4"/>
            <w:tabs>
              <w:tab w:val="clear" w:pos="8176"/>
              <w:tab w:val="right" w:pos="9026" w:leader="dot"/>
            </w:tabs>
            <w:rPr/>
          </w:pPr>
          <w:hyperlink w:anchor="__RefHeading___Toc944655_1738255347">
            <w:r>
              <w:rPr>
                <w:webHidden/>
                <w:rStyle w:val="IndexLink"/>
              </w:rPr>
              <w:t>1198</w:t>
            </w:r>
            <w:r>
              <w:rPr>
                <w:rStyle w:val="IndexLink"/>
                <w:rtl w:val="true"/>
              </w:rPr>
              <w:t xml:space="preserve"> . </w:t>
            </w:r>
            <w:r>
              <w:rPr>
                <w:rStyle w:val="IndexLink"/>
                <w:rtl w:val="true"/>
              </w:rPr>
              <w:t xml:space="preserve">جواز التسمیه فی زمان الغیبة </w:t>
            </w:r>
            <w:r>
              <w:rPr>
                <w:rStyle w:val="IndexLink"/>
                <w:rtl w:val="true"/>
              </w:rPr>
              <w:t>(</w:t>
            </w:r>
            <w:r>
              <w:rPr>
                <w:rStyle w:val="IndexLink"/>
                <w:rtl w:val="true"/>
              </w:rPr>
              <w:t>شرح حدیث من سمّانی باسمی فقد</w:t>
            </w:r>
            <w:r>
              <w:rPr>
                <w:rStyle w:val="IndexLink"/>
                <w:rtl w:val="true"/>
              </w:rPr>
              <w:tab/>
            </w:r>
            <w:r>
              <w:rPr>
                <w:rStyle w:val="IndexLink"/>
              </w:rPr>
              <w:t>393</w:t>
            </w:r>
          </w:hyperlink>
        </w:p>
        <w:p>
          <w:pPr>
            <w:pStyle w:val="Contents4"/>
            <w:tabs>
              <w:tab w:val="clear" w:pos="8176"/>
              <w:tab w:val="right" w:pos="9026" w:leader="dot"/>
            </w:tabs>
            <w:rPr/>
          </w:pPr>
          <w:hyperlink w:anchor="__RefHeading___Toc944657_1738255347">
            <w:r>
              <w:rPr>
                <w:webHidden/>
                <w:rStyle w:val="IndexLink"/>
              </w:rPr>
              <w:t>1199</w:t>
            </w:r>
            <w:r>
              <w:rPr>
                <w:rStyle w:val="IndexLink"/>
                <w:rtl w:val="true"/>
              </w:rPr>
              <w:t xml:space="preserve"> . </w:t>
            </w:r>
            <w:r>
              <w:rPr>
                <w:rStyle w:val="IndexLink"/>
                <w:rtl w:val="true"/>
              </w:rPr>
              <w:t>جوامع الأحادیث</w:t>
            </w:r>
            <w:r>
              <w:rPr>
                <w:rStyle w:val="IndexLink"/>
                <w:rtl w:val="true"/>
              </w:rPr>
              <w:tab/>
            </w:r>
            <w:r>
              <w:rPr>
                <w:rStyle w:val="IndexLink"/>
              </w:rPr>
              <w:t>394</w:t>
            </w:r>
          </w:hyperlink>
        </w:p>
        <w:p>
          <w:pPr>
            <w:pStyle w:val="Contents4"/>
            <w:tabs>
              <w:tab w:val="clear" w:pos="8176"/>
              <w:tab w:val="right" w:pos="9026" w:leader="dot"/>
            </w:tabs>
            <w:rPr/>
          </w:pPr>
          <w:hyperlink w:anchor="__RefHeading___Toc944659_1738255347">
            <w:r>
              <w:rPr>
                <w:webHidden/>
                <w:rStyle w:val="IndexLink"/>
              </w:rPr>
              <w:t>1200</w:t>
            </w:r>
            <w:r>
              <w:rPr>
                <w:rStyle w:val="IndexLink"/>
                <w:rtl w:val="true"/>
              </w:rPr>
              <w:t xml:space="preserve"> . </w:t>
            </w:r>
            <w:r>
              <w:rPr>
                <w:rStyle w:val="IndexLink"/>
                <w:rtl w:val="true"/>
              </w:rPr>
              <w:t>جوامع الکلام فی دعائم الإسلام</w:t>
            </w:r>
            <w:r>
              <w:rPr>
                <w:rStyle w:val="IndexLink"/>
                <w:rtl w:val="true"/>
              </w:rPr>
              <w:tab/>
            </w:r>
            <w:r>
              <w:rPr>
                <w:rStyle w:val="IndexLink"/>
              </w:rPr>
              <w:t>395</w:t>
            </w:r>
          </w:hyperlink>
        </w:p>
        <w:p>
          <w:pPr>
            <w:pStyle w:val="Contents4"/>
            <w:tabs>
              <w:tab w:val="clear" w:pos="8176"/>
              <w:tab w:val="right" w:pos="9026" w:leader="dot"/>
            </w:tabs>
            <w:rPr/>
          </w:pPr>
          <w:hyperlink w:anchor="__RefHeading___Toc944661_1738255347">
            <w:r>
              <w:rPr>
                <w:webHidden/>
                <w:rStyle w:val="IndexLink"/>
              </w:rPr>
              <w:t>1201</w:t>
            </w:r>
            <w:r>
              <w:rPr>
                <w:rStyle w:val="IndexLink"/>
                <w:rtl w:val="true"/>
              </w:rPr>
              <w:t xml:space="preserve"> . </w:t>
            </w:r>
            <w:r>
              <w:rPr>
                <w:rStyle w:val="IndexLink"/>
                <w:rtl w:val="true"/>
              </w:rPr>
              <w:t>جوامع الکلم</w:t>
            </w:r>
            <w:r>
              <w:rPr>
                <w:rStyle w:val="IndexLink"/>
                <w:rtl w:val="true"/>
              </w:rPr>
              <w:tab/>
            </w:r>
            <w:r>
              <w:rPr>
                <w:rStyle w:val="IndexLink"/>
              </w:rPr>
              <w:t>397</w:t>
            </w:r>
          </w:hyperlink>
        </w:p>
        <w:p>
          <w:pPr>
            <w:pStyle w:val="Contents4"/>
            <w:tabs>
              <w:tab w:val="clear" w:pos="8176"/>
              <w:tab w:val="right" w:pos="9026" w:leader="dot"/>
            </w:tabs>
            <w:rPr/>
          </w:pPr>
          <w:hyperlink w:anchor="__RefHeading___Toc944663_1738255347">
            <w:r>
              <w:rPr>
                <w:webHidden/>
                <w:rStyle w:val="IndexLink"/>
              </w:rPr>
              <w:t>1202</w:t>
            </w:r>
            <w:r>
              <w:rPr>
                <w:rStyle w:val="IndexLink"/>
                <w:rtl w:val="true"/>
              </w:rPr>
              <w:t xml:space="preserve"> . </w:t>
            </w:r>
            <w:r>
              <w:rPr>
                <w:rStyle w:val="IndexLink"/>
                <w:rtl w:val="true"/>
              </w:rPr>
              <w:t xml:space="preserve">جواهر الأبکار </w:t>
            </w:r>
            <w:r>
              <w:rPr>
                <w:rStyle w:val="IndexLink"/>
                <w:rtl w:val="true"/>
              </w:rPr>
              <w:t>(</w:t>
            </w:r>
            <w:r>
              <w:rPr>
                <w:rStyle w:val="IndexLink"/>
                <w:rtl w:val="true"/>
              </w:rPr>
              <w:t>چهل حدیث</w:t>
            </w:r>
            <w:r>
              <w:rPr>
                <w:rStyle w:val="IndexLink"/>
                <w:rtl w:val="true"/>
              </w:rPr>
              <w:t>)</w:t>
              <w:tab/>
            </w:r>
            <w:r>
              <w:rPr>
                <w:rStyle w:val="IndexLink"/>
              </w:rPr>
              <w:t>397</w:t>
            </w:r>
          </w:hyperlink>
        </w:p>
        <w:p>
          <w:pPr>
            <w:pStyle w:val="Contents4"/>
            <w:tabs>
              <w:tab w:val="clear" w:pos="8176"/>
              <w:tab w:val="right" w:pos="9026" w:leader="dot"/>
            </w:tabs>
            <w:rPr/>
          </w:pPr>
          <w:hyperlink w:anchor="__RefHeading___Toc944665_1738255347">
            <w:r>
              <w:rPr>
                <w:webHidden/>
                <w:rStyle w:val="IndexLink"/>
              </w:rPr>
              <w:t>1203</w:t>
            </w:r>
            <w:r>
              <w:rPr>
                <w:rStyle w:val="IndexLink"/>
                <w:rtl w:val="true"/>
              </w:rPr>
              <w:t xml:space="preserve"> . </w:t>
            </w:r>
            <w:r>
              <w:rPr>
                <w:rStyle w:val="IndexLink"/>
                <w:rtl w:val="true"/>
              </w:rPr>
              <w:t>جواهر الأحادیث</w:t>
            </w:r>
            <w:r>
              <w:rPr>
                <w:rStyle w:val="IndexLink"/>
                <w:rtl w:val="true"/>
              </w:rPr>
              <w:tab/>
            </w:r>
            <w:r>
              <w:rPr>
                <w:rStyle w:val="IndexLink"/>
              </w:rPr>
              <w:t>398</w:t>
            </w:r>
          </w:hyperlink>
        </w:p>
        <w:p>
          <w:pPr>
            <w:pStyle w:val="Contents4"/>
            <w:tabs>
              <w:tab w:val="clear" w:pos="8176"/>
              <w:tab w:val="right" w:pos="9026" w:leader="dot"/>
            </w:tabs>
            <w:rPr/>
          </w:pPr>
          <w:hyperlink w:anchor="__RefHeading___Toc944667_1738255347">
            <w:r>
              <w:rPr>
                <w:webHidden/>
                <w:rStyle w:val="IndexLink"/>
              </w:rPr>
              <w:t>1204</w:t>
            </w:r>
            <w:r>
              <w:rPr>
                <w:rStyle w:val="IndexLink"/>
                <w:rtl w:val="true"/>
              </w:rPr>
              <w:t xml:space="preserve"> . </w:t>
            </w:r>
            <w:r>
              <w:rPr>
                <w:rStyle w:val="IndexLink"/>
                <w:rtl w:val="true"/>
              </w:rPr>
              <w:t>جواهر الأحادیث</w:t>
            </w:r>
            <w:r>
              <w:rPr>
                <w:rStyle w:val="IndexLink"/>
                <w:rtl w:val="true"/>
              </w:rPr>
              <w:tab/>
            </w:r>
            <w:r>
              <w:rPr>
                <w:rStyle w:val="IndexLink"/>
              </w:rPr>
              <w:t>398</w:t>
            </w:r>
          </w:hyperlink>
        </w:p>
        <w:p>
          <w:pPr>
            <w:pStyle w:val="Contents4"/>
            <w:tabs>
              <w:tab w:val="clear" w:pos="8176"/>
              <w:tab w:val="right" w:pos="9026" w:leader="dot"/>
            </w:tabs>
            <w:rPr/>
          </w:pPr>
          <w:hyperlink w:anchor="__RefHeading___Toc944669_1738255347">
            <w:r>
              <w:rPr>
                <w:webHidden/>
                <w:rStyle w:val="IndexLink"/>
              </w:rPr>
              <w:t>1205</w:t>
            </w:r>
            <w:r>
              <w:rPr>
                <w:rStyle w:val="IndexLink"/>
                <w:rtl w:val="true"/>
              </w:rPr>
              <w:t xml:space="preserve"> . </w:t>
            </w:r>
            <w:r>
              <w:rPr>
                <w:rStyle w:val="IndexLink"/>
                <w:rtl w:val="true"/>
              </w:rPr>
              <w:t>جواهر الأدراج و زواهر الأبراج</w:t>
            </w:r>
            <w:r>
              <w:rPr>
                <w:rStyle w:val="IndexLink"/>
                <w:rtl w:val="true"/>
              </w:rPr>
              <w:tab/>
            </w:r>
            <w:r>
              <w:rPr>
                <w:rStyle w:val="IndexLink"/>
              </w:rPr>
              <w:t>398</w:t>
            </w:r>
          </w:hyperlink>
        </w:p>
        <w:p>
          <w:pPr>
            <w:pStyle w:val="Contents4"/>
            <w:tabs>
              <w:tab w:val="clear" w:pos="8176"/>
              <w:tab w:val="right" w:pos="9026" w:leader="dot"/>
            </w:tabs>
            <w:rPr/>
          </w:pPr>
          <w:hyperlink w:anchor="__RefHeading___Toc944671_1738255347">
            <w:r>
              <w:rPr>
                <w:webHidden/>
                <w:rStyle w:val="IndexLink"/>
              </w:rPr>
              <w:t>1206</w:t>
            </w:r>
            <w:r>
              <w:rPr>
                <w:rStyle w:val="IndexLink"/>
                <w:rtl w:val="true"/>
              </w:rPr>
              <w:t xml:space="preserve"> . </w:t>
            </w:r>
            <w:r>
              <w:rPr>
                <w:rStyle w:val="IndexLink"/>
                <w:rtl w:val="true"/>
              </w:rPr>
              <w:t>جواهر الأسرار فی الجفر المنقول عن الأئمة الأطهار علیهم السلام</w:t>
            </w:r>
            <w:r>
              <w:rPr>
                <w:rStyle w:val="IndexLink"/>
                <w:rtl w:val="true"/>
              </w:rPr>
              <w:tab/>
            </w:r>
            <w:r>
              <w:rPr>
                <w:rStyle w:val="IndexLink"/>
              </w:rPr>
              <w:t>399</w:t>
            </w:r>
          </w:hyperlink>
        </w:p>
        <w:p>
          <w:pPr>
            <w:pStyle w:val="Contents4"/>
            <w:tabs>
              <w:tab w:val="clear" w:pos="8176"/>
              <w:tab w:val="right" w:pos="9026" w:leader="dot"/>
            </w:tabs>
            <w:rPr/>
          </w:pPr>
          <w:hyperlink w:anchor="__RefHeading___Toc944673_1738255347">
            <w:r>
              <w:rPr>
                <w:webHidden/>
                <w:rStyle w:val="IndexLink"/>
              </w:rPr>
              <w:t>1207</w:t>
            </w:r>
            <w:r>
              <w:rPr>
                <w:rStyle w:val="IndexLink"/>
                <w:rtl w:val="true"/>
              </w:rPr>
              <w:t xml:space="preserve"> . </w:t>
            </w:r>
            <w:r>
              <w:rPr>
                <w:rStyle w:val="IndexLink"/>
                <w:rtl w:val="true"/>
              </w:rPr>
              <w:t>جواهر الأخبار</w:t>
            </w:r>
            <w:r>
              <w:rPr>
                <w:rStyle w:val="IndexLink"/>
                <w:rtl w:val="true"/>
              </w:rPr>
              <w:tab/>
            </w:r>
            <w:r>
              <w:rPr>
                <w:rStyle w:val="IndexLink"/>
              </w:rPr>
              <w:t>399</w:t>
            </w:r>
          </w:hyperlink>
        </w:p>
        <w:p>
          <w:pPr>
            <w:pStyle w:val="Contents4"/>
            <w:tabs>
              <w:tab w:val="clear" w:pos="8176"/>
              <w:tab w:val="right" w:pos="9026" w:leader="dot"/>
            </w:tabs>
            <w:rPr/>
          </w:pPr>
          <w:hyperlink w:anchor="__RefHeading___Toc944675_1738255347">
            <w:r>
              <w:rPr>
                <w:webHidden/>
                <w:rStyle w:val="IndexLink"/>
              </w:rPr>
              <w:t>1208</w:t>
            </w:r>
            <w:r>
              <w:rPr>
                <w:rStyle w:val="IndexLink"/>
                <w:rtl w:val="true"/>
              </w:rPr>
              <w:t xml:space="preserve"> . </w:t>
            </w:r>
            <w:r>
              <w:rPr>
                <w:rStyle w:val="IndexLink"/>
                <w:rtl w:val="true"/>
              </w:rPr>
              <w:t>جواهر البحرین فی أحکام الثقلین</w:t>
            </w:r>
            <w:r>
              <w:rPr>
                <w:rStyle w:val="IndexLink"/>
                <w:rtl w:val="true"/>
              </w:rPr>
              <w:tab/>
            </w:r>
            <w:r>
              <w:rPr>
                <w:rStyle w:val="IndexLink"/>
              </w:rPr>
              <w:t>399</w:t>
            </w:r>
          </w:hyperlink>
        </w:p>
        <w:p>
          <w:pPr>
            <w:pStyle w:val="Contents4"/>
            <w:tabs>
              <w:tab w:val="clear" w:pos="8176"/>
              <w:tab w:val="right" w:pos="9026" w:leader="dot"/>
            </w:tabs>
            <w:rPr/>
          </w:pPr>
          <w:hyperlink w:anchor="__RefHeading___Toc944677_1738255347">
            <w:r>
              <w:rPr>
                <w:webHidden/>
                <w:rStyle w:val="IndexLink"/>
              </w:rPr>
              <w:t>1209</w:t>
            </w:r>
            <w:r>
              <w:rPr>
                <w:rStyle w:val="IndexLink"/>
                <w:rtl w:val="true"/>
              </w:rPr>
              <w:t xml:space="preserve"> . </w:t>
            </w:r>
            <w:r>
              <w:rPr>
                <w:rStyle w:val="IndexLink"/>
                <w:rtl w:val="true"/>
              </w:rPr>
              <w:t>الجواهر البهیة فی أحادیث الائمة علیهم السلام</w:t>
            </w:r>
            <w:r>
              <w:rPr>
                <w:rStyle w:val="IndexLink"/>
                <w:rtl w:val="true"/>
              </w:rPr>
              <w:tab/>
            </w:r>
            <w:r>
              <w:rPr>
                <w:rStyle w:val="IndexLink"/>
              </w:rPr>
              <w:t>400</w:t>
            </w:r>
          </w:hyperlink>
        </w:p>
        <w:p>
          <w:pPr>
            <w:pStyle w:val="Contents4"/>
            <w:tabs>
              <w:tab w:val="clear" w:pos="8176"/>
              <w:tab w:val="right" w:pos="9026" w:leader="dot"/>
            </w:tabs>
            <w:rPr/>
          </w:pPr>
          <w:hyperlink w:anchor="__RefHeading___Toc944679_1738255347">
            <w:r>
              <w:rPr>
                <w:webHidden/>
                <w:rStyle w:val="IndexLink"/>
              </w:rPr>
              <w:t>1210</w:t>
            </w:r>
            <w:r>
              <w:rPr>
                <w:rStyle w:val="IndexLink"/>
                <w:rtl w:val="true"/>
              </w:rPr>
              <w:t xml:space="preserve"> . </w:t>
            </w:r>
            <w:r>
              <w:rPr>
                <w:rStyle w:val="IndexLink"/>
                <w:rtl w:val="true"/>
              </w:rPr>
              <w:t>جواهر سلیمانی</w:t>
            </w:r>
            <w:r>
              <w:rPr>
                <w:rStyle w:val="IndexLink"/>
                <w:rtl w:val="true"/>
              </w:rPr>
              <w:tab/>
            </w:r>
            <w:r>
              <w:rPr>
                <w:rStyle w:val="IndexLink"/>
              </w:rPr>
              <w:t>401</w:t>
            </w:r>
          </w:hyperlink>
        </w:p>
        <w:p>
          <w:pPr>
            <w:pStyle w:val="Contents4"/>
            <w:tabs>
              <w:tab w:val="clear" w:pos="8176"/>
              <w:tab w:val="right" w:pos="9026" w:leader="dot"/>
            </w:tabs>
            <w:rPr/>
          </w:pPr>
          <w:hyperlink w:anchor="__RefHeading___Toc944681_1738255347">
            <w:r>
              <w:rPr>
                <w:webHidden/>
                <w:rStyle w:val="IndexLink"/>
              </w:rPr>
              <w:t>1211</w:t>
            </w:r>
            <w:r>
              <w:rPr>
                <w:rStyle w:val="IndexLink"/>
                <w:rtl w:val="true"/>
              </w:rPr>
              <w:t xml:space="preserve"> . </w:t>
            </w:r>
            <w:r>
              <w:rPr>
                <w:rStyle w:val="IndexLink"/>
                <w:rtl w:val="true"/>
              </w:rPr>
              <w:t>جواهر العقود فی شرح حدیث الرکود</w:t>
            </w:r>
            <w:r>
              <w:rPr>
                <w:rStyle w:val="IndexLink"/>
                <w:rtl w:val="true"/>
              </w:rPr>
              <w:tab/>
            </w:r>
            <w:r>
              <w:rPr>
                <w:rStyle w:val="IndexLink"/>
              </w:rPr>
              <w:t>401</w:t>
            </w:r>
          </w:hyperlink>
        </w:p>
        <w:p>
          <w:pPr>
            <w:pStyle w:val="Contents4"/>
            <w:tabs>
              <w:tab w:val="clear" w:pos="8176"/>
              <w:tab w:val="right" w:pos="9026" w:leader="dot"/>
            </w:tabs>
            <w:rPr/>
          </w:pPr>
          <w:hyperlink w:anchor="__RefHeading___Toc944683_1738255347">
            <w:r>
              <w:rPr>
                <w:webHidden/>
                <w:rStyle w:val="IndexLink"/>
              </w:rPr>
              <w:t>1212</w:t>
            </w:r>
            <w:r>
              <w:rPr>
                <w:rStyle w:val="IndexLink"/>
                <w:rtl w:val="true"/>
              </w:rPr>
              <w:t xml:space="preserve"> . </w:t>
            </w:r>
            <w:r>
              <w:rPr>
                <w:rStyle w:val="IndexLink"/>
                <w:rtl w:val="true"/>
              </w:rPr>
              <w:t xml:space="preserve">الجواهر الغوالی فی شرح عوالی اللئالی </w:t>
            </w:r>
            <w:r>
              <w:rPr>
                <w:rStyle w:val="IndexLink"/>
                <w:rtl w:val="true"/>
              </w:rPr>
              <w:t>(</w:t>
            </w:r>
            <w:r>
              <w:rPr>
                <w:rStyle w:val="IndexLink"/>
                <w:rtl w:val="true"/>
              </w:rPr>
              <w:t>مدینة الحدیث</w:t>
            </w:r>
            <w:r>
              <w:rPr>
                <w:rStyle w:val="IndexLink"/>
                <w:rtl w:val="true"/>
              </w:rPr>
              <w:t>)</w:t>
              <w:tab/>
            </w:r>
            <w:r>
              <w:rPr>
                <w:rStyle w:val="IndexLink"/>
              </w:rPr>
              <w:t>402</w:t>
            </w:r>
          </w:hyperlink>
        </w:p>
        <w:p>
          <w:pPr>
            <w:pStyle w:val="Contents4"/>
            <w:tabs>
              <w:tab w:val="clear" w:pos="8176"/>
              <w:tab w:val="right" w:pos="9026" w:leader="dot"/>
            </w:tabs>
            <w:rPr/>
          </w:pPr>
          <w:hyperlink w:anchor="__RefHeading___Toc944685_1738255347">
            <w:r>
              <w:rPr>
                <w:webHidden/>
                <w:rStyle w:val="IndexLink"/>
              </w:rPr>
              <w:t>1213</w:t>
            </w:r>
            <w:r>
              <w:rPr>
                <w:rStyle w:val="IndexLink"/>
                <w:rtl w:val="true"/>
              </w:rPr>
              <w:t xml:space="preserve"> . </w:t>
            </w:r>
            <w:r>
              <w:rPr>
                <w:rStyle w:val="IndexLink"/>
                <w:rtl w:val="true"/>
              </w:rPr>
              <w:t>جواهر المطالب فی فضائل علی بن أبی طالب علیه السلام</w:t>
            </w:r>
            <w:r>
              <w:rPr>
                <w:rStyle w:val="IndexLink"/>
                <w:rtl w:val="true"/>
              </w:rPr>
              <w:tab/>
            </w:r>
            <w:r>
              <w:rPr>
                <w:rStyle w:val="IndexLink"/>
              </w:rPr>
              <w:t>403</w:t>
            </w:r>
          </w:hyperlink>
        </w:p>
        <w:p>
          <w:pPr>
            <w:pStyle w:val="Contents4"/>
            <w:tabs>
              <w:tab w:val="clear" w:pos="8176"/>
              <w:tab w:val="right" w:pos="9026" w:leader="dot"/>
            </w:tabs>
            <w:rPr/>
          </w:pPr>
          <w:hyperlink w:anchor="__RefHeading___Toc944687_1738255347">
            <w:r>
              <w:rPr>
                <w:webHidden/>
                <w:rStyle w:val="IndexLink"/>
              </w:rPr>
              <w:t>1214</w:t>
            </w:r>
            <w:r>
              <w:rPr>
                <w:rStyle w:val="IndexLink"/>
                <w:rtl w:val="true"/>
              </w:rPr>
              <w:t xml:space="preserve"> . </w:t>
            </w:r>
            <w:r>
              <w:rPr>
                <w:rStyle w:val="IndexLink"/>
                <w:rtl w:val="true"/>
              </w:rPr>
              <w:t>الجواهر المقطعة</w:t>
            </w:r>
            <w:r>
              <w:rPr>
                <w:rStyle w:val="IndexLink"/>
                <w:rtl w:val="true"/>
              </w:rPr>
              <w:tab/>
            </w:r>
            <w:r>
              <w:rPr>
                <w:rStyle w:val="IndexLink"/>
              </w:rPr>
              <w:t>403</w:t>
            </w:r>
          </w:hyperlink>
        </w:p>
        <w:p>
          <w:pPr>
            <w:pStyle w:val="Contents4"/>
            <w:tabs>
              <w:tab w:val="clear" w:pos="8176"/>
              <w:tab w:val="right" w:pos="9026" w:leader="dot"/>
            </w:tabs>
            <w:rPr/>
          </w:pPr>
          <w:hyperlink w:anchor="__RefHeading___Toc944689_1738255347">
            <w:r>
              <w:rPr>
                <w:webHidden/>
                <w:rStyle w:val="IndexLink"/>
              </w:rPr>
              <w:t>1215</w:t>
            </w:r>
            <w:r>
              <w:rPr>
                <w:rStyle w:val="IndexLink"/>
                <w:rtl w:val="true"/>
              </w:rPr>
              <w:t xml:space="preserve"> . </w:t>
            </w:r>
            <w:r>
              <w:rPr>
                <w:rStyle w:val="IndexLink"/>
                <w:rtl w:val="true"/>
              </w:rPr>
              <w:t>جواهر النظام من کلام الوصی و الإمام</w:t>
            </w:r>
            <w:r>
              <w:rPr>
                <w:rStyle w:val="IndexLink"/>
                <w:rtl w:val="true"/>
              </w:rPr>
              <w:tab/>
            </w:r>
            <w:r>
              <w:rPr>
                <w:rStyle w:val="IndexLink"/>
              </w:rPr>
              <w:t>404</w:t>
            </w:r>
          </w:hyperlink>
        </w:p>
        <w:p>
          <w:pPr>
            <w:pStyle w:val="Contents4"/>
            <w:tabs>
              <w:tab w:val="clear" w:pos="8176"/>
              <w:tab w:val="right" w:pos="9026" w:leader="dot"/>
            </w:tabs>
            <w:rPr/>
          </w:pPr>
          <w:hyperlink w:anchor="__RefHeading___Toc944691_1738255347">
            <w:r>
              <w:rPr>
                <w:webHidden/>
                <w:rStyle w:val="IndexLink"/>
              </w:rPr>
              <w:t>1216</w:t>
            </w:r>
            <w:r>
              <w:rPr>
                <w:rStyle w:val="IndexLink"/>
                <w:rtl w:val="true"/>
              </w:rPr>
              <w:t xml:space="preserve"> . </w:t>
            </w:r>
            <w:r>
              <w:rPr>
                <w:rStyle w:val="IndexLink"/>
                <w:rtl w:val="true"/>
              </w:rPr>
              <w:t xml:space="preserve">الجوهر النضید و العقد الفرید </w:t>
            </w:r>
            <w:r>
              <w:rPr>
                <w:rStyle w:val="IndexLink"/>
                <w:rtl w:val="true"/>
              </w:rPr>
              <w:t>(</w:t>
            </w:r>
            <w:r>
              <w:rPr>
                <w:rStyle w:val="IndexLink"/>
                <w:rtl w:val="true"/>
              </w:rPr>
              <w:t>اللآلی العلویة</w:t>
            </w:r>
            <w:r>
              <w:rPr>
                <w:rStyle w:val="IndexLink"/>
                <w:rtl w:val="true"/>
              </w:rPr>
              <w:t>)</w:t>
              <w:tab/>
            </w:r>
            <w:r>
              <w:rPr>
                <w:rStyle w:val="IndexLink"/>
              </w:rPr>
              <w:t>404</w:t>
            </w:r>
          </w:hyperlink>
        </w:p>
        <w:p>
          <w:pPr>
            <w:pStyle w:val="Contents3"/>
            <w:tabs>
              <w:tab w:val="clear" w:pos="8459"/>
              <w:tab w:val="right" w:pos="9026" w:leader="dot"/>
            </w:tabs>
            <w:rPr/>
          </w:pPr>
          <w:hyperlink w:anchor="__RefHeading___Toc944693_1738255347">
            <w:r>
              <w:rPr>
                <w:webHidden/>
                <w:rStyle w:val="IndexLink"/>
                <w:rtl w:val="true"/>
              </w:rPr>
              <w:t>چ</w:t>
            </w:r>
            <w:r>
              <w:rPr>
                <w:rStyle w:val="IndexLink"/>
                <w:rtl w:val="true"/>
              </w:rPr>
              <w:tab/>
            </w:r>
            <w:r>
              <w:rPr>
                <w:rStyle w:val="IndexLink"/>
              </w:rPr>
              <w:t>405</w:t>
            </w:r>
          </w:hyperlink>
        </w:p>
        <w:p>
          <w:pPr>
            <w:pStyle w:val="Contents4"/>
            <w:tabs>
              <w:tab w:val="clear" w:pos="8176"/>
              <w:tab w:val="right" w:pos="9026" w:leader="dot"/>
            </w:tabs>
            <w:rPr/>
          </w:pPr>
          <w:hyperlink w:anchor="__RefHeading___Toc944695_1738255347">
            <w:r>
              <w:rPr>
                <w:webHidden/>
                <w:rStyle w:val="IndexLink"/>
              </w:rPr>
              <w:t>1217</w:t>
            </w:r>
            <w:r>
              <w:rPr>
                <w:rStyle w:val="IndexLink"/>
                <w:rtl w:val="true"/>
              </w:rPr>
              <w:t xml:space="preserve"> . </w:t>
            </w:r>
            <w:r>
              <w:rPr>
                <w:rStyle w:val="IndexLink"/>
                <w:rtl w:val="true"/>
              </w:rPr>
              <w:t>چاره ساز</w:t>
            </w:r>
            <w:r>
              <w:rPr>
                <w:rStyle w:val="IndexLink"/>
                <w:rtl w:val="true"/>
              </w:rPr>
              <w:tab/>
            </w:r>
            <w:r>
              <w:rPr>
                <w:rStyle w:val="IndexLink"/>
              </w:rPr>
              <w:t>405</w:t>
            </w:r>
          </w:hyperlink>
        </w:p>
        <w:p>
          <w:pPr>
            <w:pStyle w:val="Contents4"/>
            <w:tabs>
              <w:tab w:val="clear" w:pos="8176"/>
              <w:tab w:val="right" w:pos="9026" w:leader="dot"/>
            </w:tabs>
            <w:rPr/>
          </w:pPr>
          <w:hyperlink w:anchor="__RefHeading___Toc944697_1738255347">
            <w:r>
              <w:rPr>
                <w:webHidden/>
                <w:rStyle w:val="IndexLink"/>
              </w:rPr>
              <w:t>1218</w:t>
            </w:r>
            <w:r>
              <w:rPr>
                <w:rStyle w:val="IndexLink"/>
                <w:rtl w:val="true"/>
              </w:rPr>
              <w:t xml:space="preserve"> . </w:t>
            </w:r>
            <w:r>
              <w:rPr>
                <w:rStyle w:val="IndexLink"/>
                <w:rtl w:val="true"/>
              </w:rPr>
              <w:t>چند حدیث نبوی در احوال زنان و دعای هلال و ساعات استخاره</w:t>
            </w:r>
            <w:r>
              <w:rPr>
                <w:rStyle w:val="IndexLink"/>
                <w:rtl w:val="true"/>
              </w:rPr>
              <w:tab/>
            </w:r>
            <w:r>
              <w:rPr>
                <w:rStyle w:val="IndexLink"/>
              </w:rPr>
              <w:t>406</w:t>
            </w:r>
          </w:hyperlink>
        </w:p>
        <w:p>
          <w:pPr>
            <w:pStyle w:val="Contents4"/>
            <w:tabs>
              <w:tab w:val="clear" w:pos="8176"/>
              <w:tab w:val="right" w:pos="9026" w:leader="dot"/>
            </w:tabs>
            <w:rPr/>
          </w:pPr>
          <w:hyperlink w:anchor="__RefHeading___Toc944699_1738255347">
            <w:r>
              <w:rPr>
                <w:webHidden/>
                <w:rStyle w:val="IndexLink"/>
              </w:rPr>
              <w:t>1219</w:t>
            </w:r>
            <w:r>
              <w:rPr>
                <w:rStyle w:val="IndexLink"/>
                <w:rtl w:val="true"/>
              </w:rPr>
              <w:t xml:space="preserve"> . </w:t>
            </w:r>
            <w:r>
              <w:rPr>
                <w:rStyle w:val="IndexLink"/>
                <w:rtl w:val="true"/>
              </w:rPr>
              <w:t>چند خبر شیعی</w:t>
            </w:r>
            <w:r>
              <w:rPr>
                <w:rStyle w:val="IndexLink"/>
                <w:rtl w:val="true"/>
              </w:rPr>
              <w:tab/>
            </w:r>
            <w:r>
              <w:rPr>
                <w:rStyle w:val="IndexLink"/>
              </w:rPr>
              <w:t>406</w:t>
            </w:r>
          </w:hyperlink>
        </w:p>
        <w:p>
          <w:pPr>
            <w:pStyle w:val="Contents4"/>
            <w:tabs>
              <w:tab w:val="clear" w:pos="8176"/>
              <w:tab w:val="right" w:pos="9026" w:leader="dot"/>
            </w:tabs>
            <w:rPr/>
          </w:pPr>
          <w:hyperlink w:anchor="__RefHeading___Toc944701_1738255347">
            <w:r>
              <w:rPr>
                <w:webHidden/>
                <w:rStyle w:val="IndexLink"/>
              </w:rPr>
              <w:t>1220</w:t>
            </w:r>
            <w:r>
              <w:rPr>
                <w:rStyle w:val="IndexLink"/>
                <w:rtl w:val="true"/>
              </w:rPr>
              <w:t xml:space="preserve"> . </w:t>
            </w:r>
            <w:r>
              <w:rPr>
                <w:rStyle w:val="IndexLink"/>
                <w:rtl w:val="true"/>
              </w:rPr>
              <w:t>چهار صد حدیث</w:t>
            </w:r>
            <w:r>
              <w:rPr>
                <w:rStyle w:val="IndexLink"/>
                <w:rtl w:val="true"/>
              </w:rPr>
              <w:tab/>
            </w:r>
            <w:r>
              <w:rPr>
                <w:rStyle w:val="IndexLink"/>
              </w:rPr>
              <w:t>406</w:t>
            </w:r>
          </w:hyperlink>
        </w:p>
        <w:p>
          <w:pPr>
            <w:pStyle w:val="Contents4"/>
            <w:tabs>
              <w:tab w:val="clear" w:pos="8176"/>
              <w:tab w:val="right" w:pos="9026" w:leader="dot"/>
            </w:tabs>
            <w:rPr/>
          </w:pPr>
          <w:hyperlink w:anchor="__RefHeading___Toc944703_1738255347">
            <w:r>
              <w:rPr>
                <w:webHidden/>
                <w:rStyle w:val="IndexLink"/>
              </w:rPr>
              <w:t>1221</w:t>
            </w:r>
            <w:r>
              <w:rPr>
                <w:rStyle w:val="IndexLink"/>
                <w:rtl w:val="true"/>
              </w:rPr>
              <w:t xml:space="preserve"> . </w:t>
            </w:r>
            <w:r>
              <w:rPr>
                <w:rStyle w:val="IndexLink"/>
                <w:rtl w:val="true"/>
              </w:rPr>
              <w:t>چهل حدیث</w:t>
            </w:r>
            <w:r>
              <w:rPr>
                <w:rStyle w:val="IndexLink"/>
                <w:rtl w:val="true"/>
              </w:rPr>
              <w:tab/>
            </w:r>
            <w:r>
              <w:rPr>
                <w:rStyle w:val="IndexLink"/>
              </w:rPr>
              <w:t>407</w:t>
            </w:r>
          </w:hyperlink>
        </w:p>
        <w:p>
          <w:pPr>
            <w:pStyle w:val="Contents4"/>
            <w:tabs>
              <w:tab w:val="clear" w:pos="8176"/>
              <w:tab w:val="right" w:pos="9026" w:leader="dot"/>
            </w:tabs>
            <w:rPr/>
          </w:pPr>
          <w:hyperlink w:anchor="__RefHeading___Toc944705_1738255347">
            <w:r>
              <w:rPr>
                <w:webHidden/>
                <w:rStyle w:val="IndexLink"/>
              </w:rPr>
              <w:t>1222</w:t>
            </w:r>
            <w:r>
              <w:rPr>
                <w:rStyle w:val="IndexLink"/>
                <w:rtl w:val="true"/>
              </w:rPr>
              <w:t xml:space="preserve"> . </w:t>
            </w:r>
            <w:r>
              <w:rPr>
                <w:rStyle w:val="IndexLink"/>
                <w:rtl w:val="true"/>
              </w:rPr>
              <w:t xml:space="preserve">چهل حدیث </w:t>
            </w:r>
            <w:r>
              <w:rPr>
                <w:rStyle w:val="IndexLink"/>
                <w:rtl w:val="true"/>
              </w:rPr>
              <w:t>(</w:t>
            </w:r>
            <w:r>
              <w:rPr>
                <w:rStyle w:val="IndexLink"/>
                <w:rtl w:val="true"/>
              </w:rPr>
              <w:t>أربعون حدیثاً</w:t>
            </w:r>
            <w:r>
              <w:rPr>
                <w:rStyle w:val="IndexLink"/>
                <w:rtl w:val="true"/>
              </w:rPr>
              <w:t>)</w:t>
              <w:tab/>
            </w:r>
            <w:r>
              <w:rPr>
                <w:rStyle w:val="IndexLink"/>
              </w:rPr>
              <w:t>407</w:t>
            </w:r>
          </w:hyperlink>
        </w:p>
        <w:p>
          <w:pPr>
            <w:pStyle w:val="Contents4"/>
            <w:tabs>
              <w:tab w:val="clear" w:pos="8176"/>
              <w:tab w:val="right" w:pos="9026" w:leader="dot"/>
            </w:tabs>
            <w:rPr/>
          </w:pPr>
          <w:hyperlink w:anchor="__RefHeading___Toc944707_1738255347">
            <w:r>
              <w:rPr>
                <w:webHidden/>
                <w:rStyle w:val="IndexLink"/>
              </w:rPr>
              <w:t>1223</w:t>
            </w:r>
            <w:r>
              <w:rPr>
                <w:rStyle w:val="IndexLink"/>
                <w:rtl w:val="true"/>
              </w:rPr>
              <w:t xml:space="preserve"> . </w:t>
            </w:r>
            <w:r>
              <w:rPr>
                <w:rStyle w:val="IndexLink"/>
                <w:rtl w:val="true"/>
              </w:rPr>
              <w:t>چهل حدیث</w:t>
            </w:r>
            <w:r>
              <w:rPr>
                <w:rStyle w:val="IndexLink"/>
                <w:rtl w:val="true"/>
              </w:rPr>
              <w:tab/>
            </w:r>
            <w:r>
              <w:rPr>
                <w:rStyle w:val="IndexLink"/>
              </w:rPr>
              <w:t>407</w:t>
            </w:r>
          </w:hyperlink>
        </w:p>
        <w:p>
          <w:pPr>
            <w:pStyle w:val="Contents4"/>
            <w:tabs>
              <w:tab w:val="clear" w:pos="8176"/>
              <w:tab w:val="right" w:pos="9026" w:leader="dot"/>
            </w:tabs>
            <w:rPr/>
          </w:pPr>
          <w:hyperlink w:anchor="__RefHeading___Toc944709_1738255347">
            <w:r>
              <w:rPr>
                <w:webHidden/>
                <w:rStyle w:val="IndexLink"/>
              </w:rPr>
              <w:t>1224</w:t>
            </w:r>
            <w:r>
              <w:rPr>
                <w:rStyle w:val="IndexLink"/>
                <w:rtl w:val="true"/>
              </w:rPr>
              <w:t xml:space="preserve"> . </w:t>
            </w:r>
            <w:r>
              <w:rPr>
                <w:rStyle w:val="IndexLink"/>
                <w:rtl w:val="true"/>
              </w:rPr>
              <w:t xml:space="preserve">چهل حدیث </w:t>
            </w:r>
            <w:r>
              <w:rPr>
                <w:rStyle w:val="IndexLink"/>
                <w:rtl w:val="true"/>
              </w:rPr>
              <w:t>(</w:t>
            </w:r>
            <w:r>
              <w:rPr>
                <w:rStyle w:val="IndexLink"/>
                <w:rtl w:val="true"/>
              </w:rPr>
              <w:t xml:space="preserve">وصایای پیامبر اکرم صلی الله علیه و آله به حضرت علی علیه السلام </w:t>
            </w:r>
            <w:r>
              <w:rPr>
                <w:rStyle w:val="IndexLink"/>
                <w:rtl w:val="true"/>
              </w:rPr>
              <w:t>)</w:t>
              <w:tab/>
            </w:r>
            <w:r>
              <w:rPr>
                <w:rStyle w:val="IndexLink"/>
              </w:rPr>
              <w:t>408</w:t>
            </w:r>
          </w:hyperlink>
        </w:p>
        <w:p>
          <w:pPr>
            <w:pStyle w:val="Contents4"/>
            <w:tabs>
              <w:tab w:val="clear" w:pos="8176"/>
              <w:tab w:val="right" w:pos="9026" w:leader="dot"/>
            </w:tabs>
            <w:rPr/>
          </w:pPr>
          <w:hyperlink w:anchor="__RefHeading___Toc944711_1738255347">
            <w:r>
              <w:rPr>
                <w:webHidden/>
                <w:rStyle w:val="IndexLink"/>
              </w:rPr>
              <w:t>1225</w:t>
            </w:r>
            <w:r>
              <w:rPr>
                <w:rStyle w:val="IndexLink"/>
                <w:rtl w:val="true"/>
              </w:rPr>
              <w:t xml:space="preserve"> . </w:t>
            </w:r>
            <w:r>
              <w:rPr>
                <w:rStyle w:val="IndexLink"/>
                <w:rtl w:val="true"/>
              </w:rPr>
              <w:t>چهل حدیث</w:t>
            </w:r>
            <w:r>
              <w:rPr>
                <w:rStyle w:val="IndexLink"/>
                <w:rtl w:val="true"/>
              </w:rPr>
              <w:tab/>
            </w:r>
            <w:r>
              <w:rPr>
                <w:rStyle w:val="IndexLink"/>
              </w:rPr>
              <w:t>409</w:t>
            </w:r>
          </w:hyperlink>
        </w:p>
        <w:p>
          <w:pPr>
            <w:pStyle w:val="Contents4"/>
            <w:tabs>
              <w:tab w:val="clear" w:pos="8176"/>
              <w:tab w:val="right" w:pos="9026" w:leader="dot"/>
            </w:tabs>
            <w:rPr/>
          </w:pPr>
          <w:hyperlink w:anchor="__RefHeading___Toc944713_1738255347">
            <w:r>
              <w:rPr>
                <w:webHidden/>
                <w:rStyle w:val="IndexLink"/>
              </w:rPr>
              <w:t>1226</w:t>
            </w:r>
            <w:r>
              <w:rPr>
                <w:rStyle w:val="IndexLink"/>
                <w:rtl w:val="true"/>
              </w:rPr>
              <w:t xml:space="preserve"> . </w:t>
            </w:r>
            <w:r>
              <w:rPr>
                <w:rStyle w:val="IndexLink"/>
                <w:rtl w:val="true"/>
              </w:rPr>
              <w:t xml:space="preserve">چهل حدیث </w:t>
            </w:r>
            <w:r>
              <w:rPr>
                <w:rStyle w:val="IndexLink"/>
                <w:rtl w:val="true"/>
              </w:rPr>
              <w:t>(</w:t>
            </w:r>
            <w:r>
              <w:rPr>
                <w:rStyle w:val="IndexLink"/>
                <w:rtl w:val="true"/>
              </w:rPr>
              <w:t>شرح چهل حدیث</w:t>
            </w:r>
            <w:r>
              <w:rPr>
                <w:rStyle w:val="IndexLink"/>
                <w:rtl w:val="true"/>
              </w:rPr>
              <w:t>)</w:t>
              <w:tab/>
            </w:r>
            <w:r>
              <w:rPr>
                <w:rStyle w:val="IndexLink"/>
              </w:rPr>
              <w:t>409</w:t>
            </w:r>
          </w:hyperlink>
        </w:p>
        <w:p>
          <w:pPr>
            <w:pStyle w:val="Contents4"/>
            <w:tabs>
              <w:tab w:val="clear" w:pos="8176"/>
              <w:tab w:val="right" w:pos="9026" w:leader="dot"/>
            </w:tabs>
            <w:rPr/>
          </w:pPr>
          <w:hyperlink w:anchor="__RefHeading___Toc944715_1738255347">
            <w:r>
              <w:rPr>
                <w:webHidden/>
                <w:rStyle w:val="IndexLink"/>
              </w:rPr>
              <w:t>1227</w:t>
            </w:r>
            <w:r>
              <w:rPr>
                <w:rStyle w:val="IndexLink"/>
                <w:rtl w:val="true"/>
              </w:rPr>
              <w:t xml:space="preserve"> . </w:t>
            </w:r>
            <w:r>
              <w:rPr>
                <w:rStyle w:val="IndexLink"/>
                <w:rtl w:val="true"/>
              </w:rPr>
              <w:t>چهل حدیث</w:t>
            </w:r>
            <w:r>
              <w:rPr>
                <w:rStyle w:val="IndexLink"/>
                <w:rtl w:val="true"/>
              </w:rPr>
              <w:tab/>
            </w:r>
            <w:r>
              <w:rPr>
                <w:rStyle w:val="IndexLink"/>
              </w:rPr>
              <w:t>410</w:t>
            </w:r>
          </w:hyperlink>
        </w:p>
        <w:p>
          <w:pPr>
            <w:pStyle w:val="Contents4"/>
            <w:tabs>
              <w:tab w:val="clear" w:pos="8176"/>
              <w:tab w:val="right" w:pos="9026" w:leader="dot"/>
            </w:tabs>
            <w:rPr/>
          </w:pPr>
          <w:hyperlink w:anchor="__RefHeading___Toc944717_1738255347">
            <w:r>
              <w:rPr>
                <w:webHidden/>
                <w:rStyle w:val="IndexLink"/>
              </w:rPr>
              <w:t>1228</w:t>
            </w:r>
            <w:r>
              <w:rPr>
                <w:rStyle w:val="IndexLink"/>
                <w:rtl w:val="true"/>
              </w:rPr>
              <w:t xml:space="preserve"> . </w:t>
            </w:r>
            <w:r>
              <w:rPr>
                <w:rStyle w:val="IndexLink"/>
                <w:rtl w:val="true"/>
              </w:rPr>
              <w:t>چهل حدیث</w:t>
            </w:r>
            <w:r>
              <w:rPr>
                <w:rStyle w:val="IndexLink"/>
                <w:rtl w:val="true"/>
              </w:rPr>
              <w:tab/>
            </w:r>
            <w:r>
              <w:rPr>
                <w:rStyle w:val="IndexLink"/>
              </w:rPr>
              <w:t>410</w:t>
            </w:r>
          </w:hyperlink>
        </w:p>
        <w:p>
          <w:pPr>
            <w:pStyle w:val="Contents4"/>
            <w:tabs>
              <w:tab w:val="clear" w:pos="8176"/>
              <w:tab w:val="right" w:pos="9026" w:leader="dot"/>
            </w:tabs>
            <w:rPr/>
          </w:pPr>
          <w:hyperlink w:anchor="__RefHeading___Toc944719_1738255347">
            <w:r>
              <w:rPr>
                <w:webHidden/>
                <w:rStyle w:val="IndexLink"/>
              </w:rPr>
              <w:t>1229</w:t>
            </w:r>
            <w:r>
              <w:rPr>
                <w:rStyle w:val="IndexLink"/>
                <w:rtl w:val="true"/>
              </w:rPr>
              <w:t xml:space="preserve"> . </w:t>
            </w:r>
            <w:r>
              <w:rPr>
                <w:rStyle w:val="IndexLink"/>
                <w:rtl w:val="true"/>
              </w:rPr>
              <w:t>چهل حدیث</w:t>
            </w:r>
            <w:r>
              <w:rPr>
                <w:rStyle w:val="IndexLink"/>
                <w:rtl w:val="true"/>
              </w:rPr>
              <w:tab/>
            </w:r>
            <w:r>
              <w:rPr>
                <w:rStyle w:val="IndexLink"/>
              </w:rPr>
              <w:t>410</w:t>
            </w:r>
          </w:hyperlink>
        </w:p>
        <w:p>
          <w:pPr>
            <w:pStyle w:val="Contents4"/>
            <w:tabs>
              <w:tab w:val="clear" w:pos="8176"/>
              <w:tab w:val="right" w:pos="9026" w:leader="dot"/>
            </w:tabs>
            <w:rPr/>
          </w:pPr>
          <w:hyperlink w:anchor="__RefHeading___Toc944721_1738255347">
            <w:r>
              <w:rPr>
                <w:webHidden/>
                <w:rStyle w:val="IndexLink"/>
              </w:rPr>
              <w:t>1230</w:t>
            </w:r>
            <w:r>
              <w:rPr>
                <w:rStyle w:val="IndexLink"/>
                <w:rtl w:val="true"/>
              </w:rPr>
              <w:t xml:space="preserve"> . </w:t>
            </w:r>
            <w:r>
              <w:rPr>
                <w:rStyle w:val="IndexLink"/>
                <w:rtl w:val="true"/>
              </w:rPr>
              <w:t>چهل حدیث</w:t>
            </w:r>
            <w:r>
              <w:rPr>
                <w:rStyle w:val="IndexLink"/>
                <w:rtl w:val="true"/>
              </w:rPr>
              <w:tab/>
            </w:r>
            <w:r>
              <w:rPr>
                <w:rStyle w:val="IndexLink"/>
              </w:rPr>
              <w:t>411</w:t>
            </w:r>
          </w:hyperlink>
        </w:p>
        <w:p>
          <w:pPr>
            <w:pStyle w:val="Contents4"/>
            <w:tabs>
              <w:tab w:val="clear" w:pos="8176"/>
              <w:tab w:val="right" w:pos="9026" w:leader="dot"/>
            </w:tabs>
            <w:rPr/>
          </w:pPr>
          <w:hyperlink w:anchor="__RefHeading___Toc944723_1738255347">
            <w:r>
              <w:rPr>
                <w:webHidden/>
                <w:rStyle w:val="IndexLink"/>
              </w:rPr>
              <w:t>1231</w:t>
            </w:r>
            <w:r>
              <w:rPr>
                <w:rStyle w:val="IndexLink"/>
                <w:rtl w:val="true"/>
              </w:rPr>
              <w:t xml:space="preserve"> . </w:t>
            </w:r>
            <w:r>
              <w:rPr>
                <w:rStyle w:val="IndexLink"/>
                <w:rtl w:val="true"/>
              </w:rPr>
              <w:t xml:space="preserve">چهل حدیث با ترجمۀ منظوم </w:t>
            </w:r>
            <w:r>
              <w:rPr>
                <w:rStyle w:val="IndexLink"/>
                <w:rtl w:val="true"/>
              </w:rPr>
              <w:t>(</w:t>
            </w:r>
            <w:r>
              <w:rPr>
                <w:rStyle w:val="IndexLink"/>
              </w:rPr>
              <w:t>1</w:t>
            </w:r>
            <w:r>
              <w:rPr>
                <w:rStyle w:val="IndexLink"/>
                <w:rtl w:val="true"/>
              </w:rPr>
              <w:t>)</w:t>
              <w:tab/>
            </w:r>
            <w:r>
              <w:rPr>
                <w:rStyle w:val="IndexLink"/>
              </w:rPr>
              <w:t>412</w:t>
            </w:r>
          </w:hyperlink>
        </w:p>
        <w:p>
          <w:pPr>
            <w:pStyle w:val="Contents4"/>
            <w:tabs>
              <w:tab w:val="clear" w:pos="8176"/>
              <w:tab w:val="right" w:pos="9026" w:leader="dot"/>
            </w:tabs>
            <w:rPr/>
          </w:pPr>
          <w:hyperlink w:anchor="__RefHeading___Toc944725_1738255347">
            <w:r>
              <w:rPr>
                <w:webHidden/>
                <w:rStyle w:val="IndexLink"/>
              </w:rPr>
              <w:t>1232</w:t>
            </w:r>
            <w:r>
              <w:rPr>
                <w:rStyle w:val="IndexLink"/>
                <w:rtl w:val="true"/>
              </w:rPr>
              <w:t xml:space="preserve"> . </w:t>
            </w:r>
            <w:r>
              <w:rPr>
                <w:rStyle w:val="IndexLink"/>
                <w:rtl w:val="true"/>
              </w:rPr>
              <w:t xml:space="preserve">چهل حدیث با ترجمۀ منظوم </w:t>
            </w:r>
            <w:r>
              <w:rPr>
                <w:rStyle w:val="IndexLink"/>
                <w:rtl w:val="true"/>
              </w:rPr>
              <w:t>(</w:t>
            </w:r>
            <w:r>
              <w:rPr>
                <w:rStyle w:val="IndexLink"/>
              </w:rPr>
              <w:t>2</w:t>
            </w:r>
            <w:r>
              <w:rPr>
                <w:rStyle w:val="IndexLink"/>
                <w:rtl w:val="true"/>
              </w:rPr>
              <w:t>)</w:t>
              <w:tab/>
            </w:r>
            <w:r>
              <w:rPr>
                <w:rStyle w:val="IndexLink"/>
              </w:rPr>
              <w:t>412</w:t>
            </w:r>
          </w:hyperlink>
        </w:p>
        <w:p>
          <w:pPr>
            <w:pStyle w:val="Contents4"/>
            <w:tabs>
              <w:tab w:val="clear" w:pos="8176"/>
              <w:tab w:val="right" w:pos="9026" w:leader="dot"/>
            </w:tabs>
            <w:rPr/>
          </w:pPr>
          <w:hyperlink w:anchor="__RefHeading___Toc944727_1738255347">
            <w:r>
              <w:rPr>
                <w:webHidden/>
                <w:rStyle w:val="IndexLink"/>
              </w:rPr>
              <w:t>1233</w:t>
            </w:r>
            <w:r>
              <w:rPr>
                <w:rStyle w:val="IndexLink"/>
                <w:rtl w:val="true"/>
              </w:rPr>
              <w:t xml:space="preserve"> . </w:t>
            </w:r>
            <w:r>
              <w:rPr>
                <w:rStyle w:val="IndexLink"/>
                <w:rtl w:val="true"/>
              </w:rPr>
              <w:t>چهل حدیث پیرامون امامت</w:t>
            </w:r>
            <w:r>
              <w:rPr>
                <w:rStyle w:val="IndexLink"/>
                <w:rtl w:val="true"/>
              </w:rPr>
              <w:tab/>
            </w:r>
            <w:r>
              <w:rPr>
                <w:rStyle w:val="IndexLink"/>
              </w:rPr>
              <w:t>412</w:t>
            </w:r>
          </w:hyperlink>
        </w:p>
        <w:p>
          <w:pPr>
            <w:pStyle w:val="Contents4"/>
            <w:tabs>
              <w:tab w:val="clear" w:pos="8176"/>
              <w:tab w:val="right" w:pos="9026" w:leader="dot"/>
            </w:tabs>
            <w:rPr/>
          </w:pPr>
          <w:hyperlink w:anchor="__RefHeading___Toc944729_1738255347">
            <w:r>
              <w:rPr>
                <w:webHidden/>
                <w:rStyle w:val="IndexLink"/>
              </w:rPr>
              <w:t>1234</w:t>
            </w:r>
            <w:r>
              <w:rPr>
                <w:rStyle w:val="IndexLink"/>
                <w:rtl w:val="true"/>
              </w:rPr>
              <w:t xml:space="preserve"> . </w:t>
            </w:r>
            <w:r>
              <w:rPr>
                <w:rStyle w:val="IndexLink"/>
                <w:rtl w:val="true"/>
              </w:rPr>
              <w:t>چهل حدیث در فضائل امیر المؤمنین علیه السلام با ترجمۀ منظوم</w:t>
            </w:r>
            <w:r>
              <w:rPr>
                <w:rStyle w:val="IndexLink"/>
                <w:rtl w:val="true"/>
              </w:rPr>
              <w:tab/>
            </w:r>
            <w:r>
              <w:rPr>
                <w:rStyle w:val="IndexLink"/>
              </w:rPr>
              <w:t>412</w:t>
            </w:r>
          </w:hyperlink>
        </w:p>
        <w:p>
          <w:pPr>
            <w:pStyle w:val="Contents4"/>
            <w:tabs>
              <w:tab w:val="clear" w:pos="8176"/>
              <w:tab w:val="right" w:pos="9026" w:leader="dot"/>
            </w:tabs>
            <w:rPr/>
          </w:pPr>
          <w:hyperlink w:anchor="__RefHeading___Toc944731_1738255347">
            <w:r>
              <w:rPr>
                <w:webHidden/>
                <w:rStyle w:val="IndexLink"/>
              </w:rPr>
              <w:t>1235</w:t>
            </w:r>
            <w:r>
              <w:rPr>
                <w:rStyle w:val="IndexLink"/>
                <w:rtl w:val="true"/>
              </w:rPr>
              <w:t xml:space="preserve"> . </w:t>
            </w:r>
            <w:r>
              <w:rPr>
                <w:rStyle w:val="IndexLink"/>
                <w:rtl w:val="true"/>
              </w:rPr>
              <w:t>چهل حدیث در فضیلت زیارت امام رضا علیه السلام به نقل از کتابهای شیخ</w:t>
            </w:r>
            <w:r>
              <w:rPr>
                <w:rStyle w:val="IndexLink"/>
                <w:rtl w:val="true"/>
              </w:rPr>
              <w:tab/>
            </w:r>
            <w:r>
              <w:rPr>
                <w:rStyle w:val="IndexLink"/>
              </w:rPr>
              <w:t>413</w:t>
            </w:r>
          </w:hyperlink>
        </w:p>
        <w:p>
          <w:pPr>
            <w:pStyle w:val="Contents4"/>
            <w:tabs>
              <w:tab w:val="clear" w:pos="8176"/>
              <w:tab w:val="right" w:pos="9026" w:leader="dot"/>
            </w:tabs>
            <w:rPr/>
          </w:pPr>
          <w:hyperlink w:anchor="__RefHeading___Toc944733_1738255347">
            <w:r>
              <w:rPr>
                <w:webHidden/>
                <w:rStyle w:val="IndexLink"/>
              </w:rPr>
              <w:t>1236</w:t>
            </w:r>
            <w:r>
              <w:rPr>
                <w:rStyle w:val="IndexLink"/>
                <w:rtl w:val="true"/>
              </w:rPr>
              <w:t xml:space="preserve"> . </w:t>
            </w:r>
            <w:r>
              <w:rPr>
                <w:rStyle w:val="IndexLink"/>
                <w:rtl w:val="true"/>
              </w:rPr>
              <w:t>چهل حدیث در فضیلت فقر</w:t>
            </w:r>
            <w:r>
              <w:rPr>
                <w:rStyle w:val="IndexLink"/>
                <w:rtl w:val="true"/>
              </w:rPr>
              <w:tab/>
            </w:r>
            <w:r>
              <w:rPr>
                <w:rStyle w:val="IndexLink"/>
              </w:rPr>
              <w:t>413</w:t>
            </w:r>
          </w:hyperlink>
        </w:p>
        <w:p>
          <w:pPr>
            <w:pStyle w:val="Contents4"/>
            <w:tabs>
              <w:tab w:val="clear" w:pos="8176"/>
              <w:tab w:val="right" w:pos="9026" w:leader="dot"/>
            </w:tabs>
            <w:rPr/>
          </w:pPr>
          <w:hyperlink w:anchor="__RefHeading___Toc944735_1738255347">
            <w:r>
              <w:rPr>
                <w:webHidden/>
                <w:rStyle w:val="IndexLink"/>
              </w:rPr>
              <w:t>1237</w:t>
            </w:r>
            <w:r>
              <w:rPr>
                <w:rStyle w:val="IndexLink"/>
                <w:rtl w:val="true"/>
              </w:rPr>
              <w:t xml:space="preserve"> . </w:t>
            </w:r>
            <w:r>
              <w:rPr>
                <w:rStyle w:val="IndexLink"/>
                <w:rtl w:val="true"/>
              </w:rPr>
              <w:t>چهل حدیث در مناقب علی علیه السلام</w:t>
            </w:r>
            <w:r>
              <w:rPr>
                <w:rStyle w:val="IndexLink"/>
                <w:rtl w:val="true"/>
              </w:rPr>
              <w:tab/>
            </w:r>
            <w:r>
              <w:rPr>
                <w:rStyle w:val="IndexLink"/>
              </w:rPr>
              <w:t>413</w:t>
            </w:r>
          </w:hyperlink>
        </w:p>
        <w:p>
          <w:pPr>
            <w:pStyle w:val="Contents4"/>
            <w:tabs>
              <w:tab w:val="clear" w:pos="8176"/>
              <w:tab w:val="right" w:pos="9026" w:leader="dot"/>
            </w:tabs>
            <w:rPr/>
          </w:pPr>
          <w:hyperlink w:anchor="__RefHeading___Toc944737_1738255347">
            <w:r>
              <w:rPr>
                <w:webHidden/>
                <w:rStyle w:val="IndexLink"/>
              </w:rPr>
              <w:t>1238</w:t>
            </w:r>
            <w:r>
              <w:rPr>
                <w:rStyle w:val="IndexLink"/>
                <w:rtl w:val="true"/>
              </w:rPr>
              <w:t xml:space="preserve"> . </w:t>
            </w:r>
            <w:r>
              <w:rPr>
                <w:rStyle w:val="IndexLink"/>
                <w:rtl w:val="true"/>
              </w:rPr>
              <w:t>چهل حدیث دربارۀ علم و تعلیم و تعلم</w:t>
            </w:r>
            <w:r>
              <w:rPr>
                <w:rStyle w:val="IndexLink"/>
                <w:rtl w:val="true"/>
              </w:rPr>
              <w:tab/>
            </w:r>
            <w:r>
              <w:rPr>
                <w:rStyle w:val="IndexLink"/>
              </w:rPr>
              <w:t>413</w:t>
            </w:r>
          </w:hyperlink>
        </w:p>
        <w:p>
          <w:pPr>
            <w:pStyle w:val="Contents4"/>
            <w:tabs>
              <w:tab w:val="clear" w:pos="8176"/>
              <w:tab w:val="right" w:pos="9026" w:leader="dot"/>
            </w:tabs>
            <w:rPr/>
          </w:pPr>
          <w:hyperlink w:anchor="__RefHeading___Toc944739_1738255347">
            <w:r>
              <w:rPr>
                <w:webHidden/>
                <w:rStyle w:val="IndexLink"/>
              </w:rPr>
              <w:t>1239</w:t>
            </w:r>
            <w:r>
              <w:rPr>
                <w:rStyle w:val="IndexLink"/>
                <w:rtl w:val="true"/>
              </w:rPr>
              <w:t xml:space="preserve"> . </w:t>
            </w:r>
            <w:r>
              <w:rPr>
                <w:rStyle w:val="IndexLink"/>
                <w:rtl w:val="true"/>
              </w:rPr>
              <w:t>چهل حدیث منظوم</w:t>
            </w:r>
            <w:r>
              <w:rPr>
                <w:rStyle w:val="IndexLink"/>
                <w:rtl w:val="true"/>
              </w:rPr>
              <w:tab/>
            </w:r>
            <w:r>
              <w:rPr>
                <w:rStyle w:val="IndexLink"/>
              </w:rPr>
              <w:t>414</w:t>
            </w:r>
          </w:hyperlink>
        </w:p>
        <w:p>
          <w:pPr>
            <w:pStyle w:val="Contents4"/>
            <w:tabs>
              <w:tab w:val="clear" w:pos="8176"/>
              <w:tab w:val="right" w:pos="9026" w:leader="dot"/>
            </w:tabs>
            <w:rPr/>
          </w:pPr>
          <w:hyperlink w:anchor="__RefHeading___Toc944741_1738255347">
            <w:r>
              <w:rPr>
                <w:webHidden/>
                <w:rStyle w:val="IndexLink"/>
              </w:rPr>
              <w:t>1240</w:t>
            </w:r>
            <w:r>
              <w:rPr>
                <w:rStyle w:val="IndexLink"/>
                <w:rtl w:val="true"/>
              </w:rPr>
              <w:t xml:space="preserve"> . </w:t>
            </w:r>
            <w:r>
              <w:rPr>
                <w:rStyle w:val="IndexLink"/>
                <w:rtl w:val="true"/>
              </w:rPr>
              <w:t>چهل حدیث منظوم نبوی</w:t>
            </w:r>
            <w:r>
              <w:rPr>
                <w:rStyle w:val="IndexLink"/>
                <w:rtl w:val="true"/>
              </w:rPr>
              <w:tab/>
            </w:r>
            <w:r>
              <w:rPr>
                <w:rStyle w:val="IndexLink"/>
              </w:rPr>
              <w:t>414</w:t>
            </w:r>
          </w:hyperlink>
        </w:p>
        <w:p>
          <w:pPr>
            <w:pStyle w:val="Contents4"/>
            <w:tabs>
              <w:tab w:val="clear" w:pos="8176"/>
              <w:tab w:val="right" w:pos="9026" w:leader="dot"/>
            </w:tabs>
            <w:rPr/>
          </w:pPr>
          <w:hyperlink w:anchor="__RefHeading___Toc944743_1738255347">
            <w:r>
              <w:rPr>
                <w:webHidden/>
                <w:rStyle w:val="IndexLink"/>
              </w:rPr>
              <w:t>1241</w:t>
            </w:r>
            <w:r>
              <w:rPr>
                <w:rStyle w:val="IndexLink"/>
                <w:rtl w:val="true"/>
              </w:rPr>
              <w:t xml:space="preserve"> . </w:t>
            </w:r>
            <w:r>
              <w:rPr>
                <w:rStyle w:val="IndexLink"/>
                <w:rtl w:val="true"/>
              </w:rPr>
              <w:t>چهل حدیث منظوم نبوی</w:t>
            </w:r>
            <w:r>
              <w:rPr>
                <w:rStyle w:val="IndexLink"/>
                <w:rtl w:val="true"/>
              </w:rPr>
              <w:tab/>
            </w:r>
            <w:r>
              <w:rPr>
                <w:rStyle w:val="IndexLink"/>
              </w:rPr>
              <w:t>414</w:t>
            </w:r>
          </w:hyperlink>
        </w:p>
        <w:p>
          <w:pPr>
            <w:pStyle w:val="Contents4"/>
            <w:tabs>
              <w:tab w:val="clear" w:pos="8176"/>
              <w:tab w:val="right" w:pos="9026" w:leader="dot"/>
            </w:tabs>
            <w:rPr/>
          </w:pPr>
          <w:hyperlink w:anchor="__RefHeading___Toc944745_1738255347">
            <w:r>
              <w:rPr>
                <w:webHidden/>
                <w:rStyle w:val="IndexLink"/>
              </w:rPr>
              <w:t>1242</w:t>
            </w:r>
            <w:r>
              <w:rPr>
                <w:rStyle w:val="IndexLink"/>
                <w:rtl w:val="true"/>
              </w:rPr>
              <w:t xml:space="preserve"> . </w:t>
            </w:r>
            <w:r>
              <w:rPr>
                <w:rStyle w:val="IndexLink"/>
                <w:rtl w:val="true"/>
              </w:rPr>
              <w:t>چهل حدیث منظوم نبوی</w:t>
            </w:r>
            <w:r>
              <w:rPr>
                <w:rStyle w:val="IndexLink"/>
                <w:rtl w:val="true"/>
              </w:rPr>
              <w:tab/>
            </w:r>
            <w:r>
              <w:rPr>
                <w:rStyle w:val="IndexLink"/>
              </w:rPr>
              <w:t>414</w:t>
            </w:r>
          </w:hyperlink>
        </w:p>
        <w:p>
          <w:pPr>
            <w:pStyle w:val="Contents4"/>
            <w:tabs>
              <w:tab w:val="clear" w:pos="8176"/>
              <w:tab w:val="right" w:pos="9026" w:leader="dot"/>
            </w:tabs>
            <w:rPr/>
          </w:pPr>
          <w:hyperlink w:anchor="__RefHeading___Toc944747_1738255347">
            <w:r>
              <w:rPr>
                <w:webHidden/>
                <w:rStyle w:val="IndexLink"/>
              </w:rPr>
              <w:t>1243</w:t>
            </w:r>
            <w:r>
              <w:rPr>
                <w:rStyle w:val="IndexLink"/>
                <w:rtl w:val="true"/>
              </w:rPr>
              <w:t xml:space="preserve"> . </w:t>
            </w:r>
            <w:r>
              <w:rPr>
                <w:rStyle w:val="IndexLink"/>
                <w:rtl w:val="true"/>
              </w:rPr>
              <w:t>چهل حدیث منظوم نبوی در فضایل حضرت علی علیه السلام</w:t>
            </w:r>
            <w:r>
              <w:rPr>
                <w:rStyle w:val="IndexLink"/>
                <w:rtl w:val="true"/>
              </w:rPr>
              <w:tab/>
            </w:r>
            <w:r>
              <w:rPr>
                <w:rStyle w:val="IndexLink"/>
              </w:rPr>
              <w:t>415</w:t>
            </w:r>
          </w:hyperlink>
        </w:p>
        <w:p>
          <w:pPr>
            <w:pStyle w:val="Contents4"/>
            <w:tabs>
              <w:tab w:val="clear" w:pos="8176"/>
              <w:tab w:val="right" w:pos="9026" w:leader="dot"/>
            </w:tabs>
            <w:rPr/>
          </w:pPr>
          <w:hyperlink w:anchor="__RefHeading___Toc944749_1738255347">
            <w:r>
              <w:rPr>
                <w:webHidden/>
                <w:rStyle w:val="IndexLink"/>
              </w:rPr>
              <w:t>1244</w:t>
            </w:r>
            <w:r>
              <w:rPr>
                <w:rStyle w:val="IndexLink"/>
                <w:rtl w:val="true"/>
              </w:rPr>
              <w:t xml:space="preserve"> . </w:t>
            </w:r>
            <w:r>
              <w:rPr>
                <w:rStyle w:val="IndexLink"/>
                <w:rtl w:val="true"/>
              </w:rPr>
              <w:t>چهل حدیث نبوی</w:t>
            </w:r>
            <w:r>
              <w:rPr>
                <w:rStyle w:val="IndexLink"/>
                <w:rtl w:val="true"/>
              </w:rPr>
              <w:tab/>
            </w:r>
            <w:r>
              <w:rPr>
                <w:rStyle w:val="IndexLink"/>
              </w:rPr>
              <w:t>416</w:t>
            </w:r>
          </w:hyperlink>
        </w:p>
        <w:p>
          <w:pPr>
            <w:pStyle w:val="Contents4"/>
            <w:tabs>
              <w:tab w:val="clear" w:pos="8176"/>
              <w:tab w:val="right" w:pos="9026" w:leader="dot"/>
            </w:tabs>
            <w:rPr/>
          </w:pPr>
          <w:hyperlink w:anchor="__RefHeading___Toc944751_1738255347">
            <w:r>
              <w:rPr>
                <w:webHidden/>
                <w:rStyle w:val="IndexLink"/>
              </w:rPr>
              <w:t>1245</w:t>
            </w:r>
            <w:r>
              <w:rPr>
                <w:rStyle w:val="IndexLink"/>
                <w:rtl w:val="true"/>
              </w:rPr>
              <w:t xml:space="preserve"> . </w:t>
            </w:r>
            <w:r>
              <w:rPr>
                <w:rStyle w:val="IndexLink"/>
                <w:rtl w:val="true"/>
              </w:rPr>
              <w:t>چهل حدیث نبوی</w:t>
            </w:r>
            <w:r>
              <w:rPr>
                <w:rStyle w:val="IndexLink"/>
                <w:rtl w:val="true"/>
              </w:rPr>
              <w:tab/>
            </w:r>
            <w:r>
              <w:rPr>
                <w:rStyle w:val="IndexLink"/>
              </w:rPr>
              <w:t>416</w:t>
            </w:r>
          </w:hyperlink>
        </w:p>
        <w:p>
          <w:pPr>
            <w:pStyle w:val="Contents4"/>
            <w:tabs>
              <w:tab w:val="clear" w:pos="8176"/>
              <w:tab w:val="right" w:pos="9026" w:leader="dot"/>
            </w:tabs>
            <w:rPr/>
          </w:pPr>
          <w:hyperlink w:anchor="__RefHeading___Toc944753_1738255347">
            <w:r>
              <w:rPr>
                <w:webHidden/>
                <w:rStyle w:val="IndexLink"/>
              </w:rPr>
              <w:t>1246</w:t>
            </w:r>
            <w:r>
              <w:rPr>
                <w:rStyle w:val="IndexLink"/>
                <w:rtl w:val="true"/>
              </w:rPr>
              <w:t xml:space="preserve"> . </w:t>
            </w:r>
            <w:r>
              <w:rPr>
                <w:rStyle w:val="IndexLink"/>
                <w:rtl w:val="true"/>
              </w:rPr>
              <w:t>چهل حدیث نبوی</w:t>
            </w:r>
            <w:r>
              <w:rPr>
                <w:rStyle w:val="IndexLink"/>
                <w:rtl w:val="true"/>
              </w:rPr>
              <w:tab/>
            </w:r>
            <w:r>
              <w:rPr>
                <w:rStyle w:val="IndexLink"/>
              </w:rPr>
              <w:t>417</w:t>
            </w:r>
          </w:hyperlink>
        </w:p>
        <w:p>
          <w:pPr>
            <w:pStyle w:val="Contents4"/>
            <w:tabs>
              <w:tab w:val="clear" w:pos="8176"/>
              <w:tab w:val="right" w:pos="9026" w:leader="dot"/>
            </w:tabs>
            <w:rPr/>
          </w:pPr>
          <w:hyperlink w:anchor="__RefHeading___Toc944755_1738255347">
            <w:r>
              <w:rPr>
                <w:webHidden/>
                <w:rStyle w:val="IndexLink"/>
              </w:rPr>
              <w:t>1247</w:t>
            </w:r>
            <w:r>
              <w:rPr>
                <w:rStyle w:val="IndexLink"/>
                <w:rtl w:val="true"/>
              </w:rPr>
              <w:t xml:space="preserve"> . </w:t>
            </w:r>
            <w:r>
              <w:rPr>
                <w:rStyle w:val="IndexLink"/>
                <w:rtl w:val="true"/>
              </w:rPr>
              <w:t>چهل حکمت از حضرت علی علیه السلام</w:t>
            </w:r>
            <w:r>
              <w:rPr>
                <w:rStyle w:val="IndexLink"/>
                <w:rtl w:val="true"/>
              </w:rPr>
              <w:tab/>
            </w:r>
            <w:r>
              <w:rPr>
                <w:rStyle w:val="IndexLink"/>
              </w:rPr>
              <w:t>417</w:t>
            </w:r>
          </w:hyperlink>
        </w:p>
        <w:p>
          <w:pPr>
            <w:pStyle w:val="Contents4"/>
            <w:tabs>
              <w:tab w:val="clear" w:pos="8176"/>
              <w:tab w:val="right" w:pos="9026" w:leader="dot"/>
            </w:tabs>
            <w:rPr/>
          </w:pPr>
          <w:hyperlink w:anchor="__RefHeading___Toc944757_1738255347">
            <w:r>
              <w:rPr>
                <w:webHidden/>
                <w:rStyle w:val="IndexLink"/>
              </w:rPr>
              <w:t>1248</w:t>
            </w:r>
            <w:r>
              <w:rPr>
                <w:rStyle w:val="IndexLink"/>
                <w:rtl w:val="true"/>
              </w:rPr>
              <w:t xml:space="preserve"> . </w:t>
            </w:r>
            <w:r>
              <w:rPr>
                <w:rStyle w:val="IndexLink"/>
                <w:rtl w:val="true"/>
              </w:rPr>
              <w:t xml:space="preserve">چهل فصل </w:t>
            </w:r>
            <w:r>
              <w:rPr>
                <w:rStyle w:val="IndexLink"/>
                <w:rtl w:val="true"/>
              </w:rPr>
              <w:t>(</w:t>
            </w:r>
            <w:r>
              <w:rPr>
                <w:rStyle w:val="IndexLink"/>
                <w:rtl w:val="true"/>
              </w:rPr>
              <w:t>أربعون حدیثاً</w:t>
            </w:r>
            <w:r>
              <w:rPr>
                <w:rStyle w:val="IndexLink"/>
                <w:rtl w:val="true"/>
              </w:rPr>
              <w:t>)</w:t>
              <w:tab/>
            </w:r>
            <w:r>
              <w:rPr>
                <w:rStyle w:val="IndexLink"/>
              </w:rPr>
              <w:t>418</w:t>
            </w:r>
          </w:hyperlink>
        </w:p>
        <w:p>
          <w:pPr>
            <w:pStyle w:val="Contents4"/>
            <w:tabs>
              <w:tab w:val="clear" w:pos="8176"/>
              <w:tab w:val="right" w:pos="9026" w:leader="dot"/>
            </w:tabs>
            <w:rPr/>
          </w:pPr>
          <w:hyperlink w:anchor="__RefHeading___Toc944759_1738255347">
            <w:r>
              <w:rPr>
                <w:webHidden/>
                <w:rStyle w:val="IndexLink"/>
              </w:rPr>
              <w:t>1249</w:t>
            </w:r>
            <w:r>
              <w:rPr>
                <w:rStyle w:val="IndexLink"/>
                <w:rtl w:val="true"/>
              </w:rPr>
              <w:t xml:space="preserve"> . </w:t>
            </w:r>
            <w:r>
              <w:rPr>
                <w:rStyle w:val="IndexLink"/>
                <w:rtl w:val="true"/>
              </w:rPr>
              <w:t>چهل کلمه از کلمات قصار علی علیه السلام با ترجمۀ منظوم</w:t>
            </w:r>
            <w:r>
              <w:rPr>
                <w:rStyle w:val="IndexLink"/>
                <w:rtl w:val="true"/>
              </w:rPr>
              <w:tab/>
            </w:r>
            <w:r>
              <w:rPr>
                <w:rStyle w:val="IndexLink"/>
              </w:rPr>
              <w:t>418</w:t>
            </w:r>
          </w:hyperlink>
        </w:p>
        <w:p>
          <w:pPr>
            <w:pStyle w:val="Contents4"/>
            <w:tabs>
              <w:tab w:val="clear" w:pos="8176"/>
              <w:tab w:val="right" w:pos="9026" w:leader="dot"/>
            </w:tabs>
            <w:rPr/>
          </w:pPr>
          <w:hyperlink w:anchor="__RefHeading___Toc944761_1738255347">
            <w:r>
              <w:rPr>
                <w:webHidden/>
                <w:rStyle w:val="IndexLink"/>
              </w:rPr>
              <w:t>1250</w:t>
            </w:r>
            <w:r>
              <w:rPr>
                <w:rStyle w:val="IndexLink"/>
                <w:rtl w:val="true"/>
              </w:rPr>
              <w:t xml:space="preserve"> . </w:t>
            </w:r>
            <w:r>
              <w:rPr>
                <w:rStyle w:val="IndexLink"/>
                <w:rtl w:val="true"/>
              </w:rPr>
              <w:t>چهل مسأله پادشاه روم</w:t>
            </w:r>
            <w:r>
              <w:rPr>
                <w:rStyle w:val="IndexLink"/>
                <w:rtl w:val="true"/>
              </w:rPr>
              <w:tab/>
            </w:r>
            <w:r>
              <w:rPr>
                <w:rStyle w:val="IndexLink"/>
              </w:rPr>
              <w:t>419</w:t>
            </w:r>
          </w:hyperlink>
        </w:p>
        <w:p>
          <w:pPr>
            <w:pStyle w:val="Contents4"/>
            <w:tabs>
              <w:tab w:val="clear" w:pos="8176"/>
              <w:tab w:val="right" w:pos="9026" w:leader="dot"/>
            </w:tabs>
            <w:rPr/>
          </w:pPr>
          <w:hyperlink w:anchor="__RefHeading___Toc944763_1738255347">
            <w:r>
              <w:rPr>
                <w:webHidden/>
                <w:rStyle w:val="IndexLink"/>
              </w:rPr>
              <w:t>1251</w:t>
            </w:r>
            <w:r>
              <w:rPr>
                <w:rStyle w:val="IndexLink"/>
                <w:rtl w:val="true"/>
              </w:rPr>
              <w:t xml:space="preserve"> . </w:t>
            </w:r>
            <w:r>
              <w:rPr>
                <w:rStyle w:val="IndexLink"/>
                <w:rtl w:val="true"/>
              </w:rPr>
              <w:t xml:space="preserve">چهل وصیت </w:t>
            </w:r>
            <w:r>
              <w:rPr>
                <w:rStyle w:val="IndexLink"/>
                <w:rtl w:val="true"/>
              </w:rPr>
              <w:t>(</w:t>
            </w:r>
            <w:r>
              <w:rPr>
                <w:rStyle w:val="IndexLink"/>
                <w:rtl w:val="true"/>
              </w:rPr>
              <w:t xml:space="preserve">ترجمۀ وصایای حضرت پیامبر صلی الله علیه و آله به علی علیه السلام </w:t>
            </w:r>
            <w:r>
              <w:rPr>
                <w:rStyle w:val="IndexLink"/>
                <w:rtl w:val="true"/>
              </w:rPr>
              <w:t>)</w:t>
              <w:tab/>
            </w:r>
            <w:r>
              <w:rPr>
                <w:rStyle w:val="IndexLink"/>
              </w:rPr>
              <w:t>419</w:t>
            </w:r>
          </w:hyperlink>
        </w:p>
        <w:p>
          <w:pPr>
            <w:pStyle w:val="Contents3"/>
            <w:tabs>
              <w:tab w:val="clear" w:pos="8459"/>
              <w:tab w:val="right" w:pos="9026" w:leader="dot"/>
            </w:tabs>
            <w:rPr/>
          </w:pPr>
          <w:hyperlink w:anchor="__RefHeading___Toc944765_1738255347">
            <w:r>
              <w:rPr>
                <w:webHidden/>
                <w:rStyle w:val="IndexLink"/>
                <w:rtl w:val="true"/>
              </w:rPr>
              <w:t>ح</w:t>
            </w:r>
            <w:r>
              <w:rPr>
                <w:rStyle w:val="IndexLink"/>
                <w:rtl w:val="true"/>
              </w:rPr>
              <w:tab/>
            </w:r>
            <w:r>
              <w:rPr>
                <w:rStyle w:val="IndexLink"/>
              </w:rPr>
              <w:t>419</w:t>
            </w:r>
          </w:hyperlink>
        </w:p>
        <w:p>
          <w:pPr>
            <w:pStyle w:val="Contents4"/>
            <w:tabs>
              <w:tab w:val="clear" w:pos="8176"/>
              <w:tab w:val="right" w:pos="9026" w:leader="dot"/>
            </w:tabs>
            <w:rPr/>
          </w:pPr>
          <w:hyperlink w:anchor="__RefHeading___Toc944767_1738255347">
            <w:r>
              <w:rPr>
                <w:webHidden/>
                <w:rStyle w:val="IndexLink"/>
              </w:rPr>
              <w:t>1252</w:t>
            </w:r>
            <w:r>
              <w:rPr>
                <w:rStyle w:val="IndexLink"/>
                <w:rtl w:val="true"/>
              </w:rPr>
              <w:t xml:space="preserve"> . </w:t>
            </w:r>
            <w:r>
              <w:rPr>
                <w:rStyle w:val="IndexLink"/>
                <w:rtl w:val="true"/>
              </w:rPr>
              <w:t>حاشیة الأربعین حدیثاً</w:t>
            </w:r>
            <w:r>
              <w:rPr>
                <w:rStyle w:val="IndexLink"/>
                <w:rtl w:val="true"/>
              </w:rPr>
              <w:tab/>
            </w:r>
            <w:r>
              <w:rPr>
                <w:rStyle w:val="IndexLink"/>
              </w:rPr>
              <w:t>419</w:t>
            </w:r>
          </w:hyperlink>
        </w:p>
        <w:p>
          <w:pPr>
            <w:pStyle w:val="Contents4"/>
            <w:tabs>
              <w:tab w:val="clear" w:pos="8176"/>
              <w:tab w:val="right" w:pos="9026" w:leader="dot"/>
            </w:tabs>
            <w:rPr/>
          </w:pPr>
          <w:hyperlink w:anchor="__RefHeading___Toc944769_1738255347">
            <w:r>
              <w:rPr>
                <w:webHidden/>
                <w:rStyle w:val="IndexLink"/>
              </w:rPr>
              <w:t>1253</w:t>
            </w:r>
            <w:r>
              <w:rPr>
                <w:rStyle w:val="IndexLink"/>
                <w:rtl w:val="true"/>
              </w:rPr>
              <w:t xml:space="preserve"> . </w:t>
            </w:r>
            <w:r>
              <w:rPr>
                <w:rStyle w:val="IndexLink"/>
                <w:rtl w:val="true"/>
              </w:rPr>
              <w:t>حاشیة الأربعین حدیثاً</w:t>
            </w:r>
            <w:r>
              <w:rPr>
                <w:rStyle w:val="IndexLink"/>
                <w:rtl w:val="true"/>
              </w:rPr>
              <w:tab/>
            </w:r>
            <w:r>
              <w:rPr>
                <w:rStyle w:val="IndexLink"/>
              </w:rPr>
              <w:t>420</w:t>
            </w:r>
          </w:hyperlink>
        </w:p>
        <w:p>
          <w:pPr>
            <w:pStyle w:val="Contents4"/>
            <w:tabs>
              <w:tab w:val="clear" w:pos="8176"/>
              <w:tab w:val="right" w:pos="9026" w:leader="dot"/>
            </w:tabs>
            <w:rPr/>
          </w:pPr>
          <w:hyperlink w:anchor="__RefHeading___Toc944771_1738255347">
            <w:r>
              <w:rPr>
                <w:webHidden/>
                <w:rStyle w:val="IndexLink"/>
              </w:rPr>
              <w:t>1254</w:t>
            </w:r>
            <w:r>
              <w:rPr>
                <w:rStyle w:val="IndexLink"/>
                <w:rtl w:val="true"/>
              </w:rPr>
              <w:t xml:space="preserve"> . </w:t>
            </w:r>
            <w:r>
              <w:rPr>
                <w:rStyle w:val="IndexLink"/>
                <w:rtl w:val="true"/>
              </w:rPr>
              <w:t>حاشیة الأربعین حدیثاً</w:t>
            </w:r>
            <w:r>
              <w:rPr>
                <w:rStyle w:val="IndexLink"/>
                <w:rtl w:val="true"/>
              </w:rPr>
              <w:tab/>
            </w:r>
            <w:r>
              <w:rPr>
                <w:rStyle w:val="IndexLink"/>
              </w:rPr>
              <w:t>420</w:t>
            </w:r>
          </w:hyperlink>
        </w:p>
        <w:p>
          <w:pPr>
            <w:pStyle w:val="Contents4"/>
            <w:tabs>
              <w:tab w:val="clear" w:pos="8176"/>
              <w:tab w:val="right" w:pos="9026" w:leader="dot"/>
            </w:tabs>
            <w:rPr/>
          </w:pPr>
          <w:hyperlink w:anchor="__RefHeading___Toc944773_1738255347">
            <w:r>
              <w:rPr>
                <w:webHidden/>
                <w:rStyle w:val="IndexLink"/>
              </w:rPr>
              <w:t>1255</w:t>
            </w:r>
            <w:r>
              <w:rPr>
                <w:rStyle w:val="IndexLink"/>
                <w:rtl w:val="true"/>
              </w:rPr>
              <w:t xml:space="preserve"> . </w:t>
            </w:r>
            <w:r>
              <w:rPr>
                <w:rStyle w:val="IndexLink"/>
                <w:rtl w:val="true"/>
              </w:rPr>
              <w:t>حاشیة الاستبصار</w:t>
            </w:r>
            <w:r>
              <w:rPr>
                <w:rStyle w:val="IndexLink"/>
                <w:rtl w:val="true"/>
              </w:rPr>
              <w:tab/>
            </w:r>
            <w:r>
              <w:rPr>
                <w:rStyle w:val="IndexLink"/>
              </w:rPr>
              <w:t>421</w:t>
            </w:r>
          </w:hyperlink>
        </w:p>
        <w:p>
          <w:pPr>
            <w:pStyle w:val="Contents4"/>
            <w:tabs>
              <w:tab w:val="clear" w:pos="8176"/>
              <w:tab w:val="right" w:pos="9026" w:leader="dot"/>
            </w:tabs>
            <w:rPr/>
          </w:pPr>
          <w:hyperlink w:anchor="__RefHeading___Toc944775_1738255347">
            <w:r>
              <w:rPr>
                <w:webHidden/>
                <w:rStyle w:val="IndexLink"/>
              </w:rPr>
              <w:t>1256</w:t>
            </w:r>
            <w:r>
              <w:rPr>
                <w:rStyle w:val="IndexLink"/>
                <w:rtl w:val="true"/>
              </w:rPr>
              <w:t xml:space="preserve"> . </w:t>
            </w:r>
            <w:r>
              <w:rPr>
                <w:rStyle w:val="IndexLink"/>
                <w:rtl w:val="true"/>
              </w:rPr>
              <w:t>حاشیة الاستبصار</w:t>
            </w:r>
            <w:r>
              <w:rPr>
                <w:rStyle w:val="IndexLink"/>
                <w:rtl w:val="true"/>
              </w:rPr>
              <w:tab/>
            </w:r>
            <w:r>
              <w:rPr>
                <w:rStyle w:val="IndexLink"/>
              </w:rPr>
              <w:t>421</w:t>
            </w:r>
          </w:hyperlink>
        </w:p>
        <w:p>
          <w:pPr>
            <w:pStyle w:val="Contents4"/>
            <w:tabs>
              <w:tab w:val="clear" w:pos="8176"/>
              <w:tab w:val="right" w:pos="9026" w:leader="dot"/>
            </w:tabs>
            <w:rPr/>
          </w:pPr>
          <w:hyperlink w:anchor="__RefHeading___Toc944777_1738255347">
            <w:r>
              <w:rPr>
                <w:webHidden/>
                <w:rStyle w:val="IndexLink"/>
              </w:rPr>
              <w:t>1257</w:t>
            </w:r>
            <w:r>
              <w:rPr>
                <w:rStyle w:val="IndexLink"/>
                <w:rtl w:val="true"/>
              </w:rPr>
              <w:t xml:space="preserve"> . </w:t>
            </w:r>
            <w:r>
              <w:rPr>
                <w:rStyle w:val="IndexLink"/>
                <w:rtl w:val="true"/>
              </w:rPr>
              <w:t>حاشیة الاستبصار</w:t>
            </w:r>
            <w:r>
              <w:rPr>
                <w:rStyle w:val="IndexLink"/>
                <w:rtl w:val="true"/>
              </w:rPr>
              <w:tab/>
            </w:r>
            <w:r>
              <w:rPr>
                <w:rStyle w:val="IndexLink"/>
              </w:rPr>
              <w:t>422</w:t>
            </w:r>
          </w:hyperlink>
        </w:p>
        <w:p>
          <w:pPr>
            <w:pStyle w:val="Contents4"/>
            <w:tabs>
              <w:tab w:val="clear" w:pos="8176"/>
              <w:tab w:val="right" w:pos="9026" w:leader="dot"/>
            </w:tabs>
            <w:rPr/>
          </w:pPr>
          <w:hyperlink w:anchor="__RefHeading___Toc944779_1738255347">
            <w:r>
              <w:rPr>
                <w:webHidden/>
                <w:rStyle w:val="IndexLink"/>
              </w:rPr>
              <w:t>1258</w:t>
            </w:r>
            <w:r>
              <w:rPr>
                <w:rStyle w:val="IndexLink"/>
                <w:rtl w:val="true"/>
              </w:rPr>
              <w:t xml:space="preserve"> . </w:t>
            </w:r>
            <w:r>
              <w:rPr>
                <w:rStyle w:val="IndexLink"/>
                <w:rtl w:val="true"/>
              </w:rPr>
              <w:t>حاشیة أصول الکافی</w:t>
            </w:r>
            <w:r>
              <w:rPr>
                <w:rStyle w:val="IndexLink"/>
                <w:rtl w:val="true"/>
              </w:rPr>
              <w:tab/>
            </w:r>
            <w:r>
              <w:rPr>
                <w:rStyle w:val="IndexLink"/>
              </w:rPr>
              <w:t>423</w:t>
            </w:r>
          </w:hyperlink>
        </w:p>
        <w:p>
          <w:pPr>
            <w:pStyle w:val="Contents4"/>
            <w:tabs>
              <w:tab w:val="clear" w:pos="8176"/>
              <w:tab w:val="right" w:pos="9026" w:leader="dot"/>
            </w:tabs>
            <w:rPr/>
          </w:pPr>
          <w:hyperlink w:anchor="__RefHeading___Toc944781_1738255347">
            <w:r>
              <w:rPr>
                <w:webHidden/>
                <w:rStyle w:val="IndexLink"/>
              </w:rPr>
              <w:t>1259</w:t>
            </w:r>
            <w:r>
              <w:rPr>
                <w:rStyle w:val="IndexLink"/>
                <w:rtl w:val="true"/>
              </w:rPr>
              <w:t xml:space="preserve"> . </w:t>
            </w:r>
            <w:r>
              <w:rPr>
                <w:rStyle w:val="IndexLink"/>
                <w:rtl w:val="true"/>
              </w:rPr>
              <w:t xml:space="preserve">حاشیة الإیقاظات </w:t>
            </w:r>
            <w:r>
              <w:rPr>
                <w:rStyle w:val="IndexLink"/>
                <w:rtl w:val="true"/>
              </w:rPr>
              <w:t>(</w:t>
            </w:r>
            <w:r>
              <w:rPr>
                <w:rStyle w:val="IndexLink"/>
                <w:rtl w:val="true"/>
              </w:rPr>
              <w:t>شرح حدیث الأمر بین الأمرین</w:t>
            </w:r>
            <w:r>
              <w:rPr>
                <w:rStyle w:val="IndexLink"/>
                <w:rtl w:val="true"/>
              </w:rPr>
              <w:t>)</w:t>
              <w:tab/>
            </w:r>
            <w:r>
              <w:rPr>
                <w:rStyle w:val="IndexLink"/>
              </w:rPr>
              <w:t>423</w:t>
            </w:r>
          </w:hyperlink>
        </w:p>
        <w:p>
          <w:pPr>
            <w:pStyle w:val="Contents4"/>
            <w:tabs>
              <w:tab w:val="clear" w:pos="8176"/>
              <w:tab w:val="right" w:pos="9026" w:leader="dot"/>
            </w:tabs>
            <w:rPr/>
          </w:pPr>
          <w:hyperlink w:anchor="__RefHeading___Toc944783_1738255347">
            <w:r>
              <w:rPr>
                <w:webHidden/>
                <w:rStyle w:val="IndexLink"/>
              </w:rPr>
              <w:t>1260</w:t>
            </w:r>
            <w:r>
              <w:rPr>
                <w:rStyle w:val="IndexLink"/>
                <w:rtl w:val="true"/>
              </w:rPr>
              <w:t xml:space="preserve"> . </w:t>
            </w:r>
            <w:r>
              <w:rPr>
                <w:rStyle w:val="IndexLink"/>
                <w:rtl w:val="true"/>
              </w:rPr>
              <w:t>حاشیة التوحید</w:t>
            </w:r>
            <w:r>
              <w:rPr>
                <w:rStyle w:val="IndexLink"/>
                <w:rtl w:val="true"/>
              </w:rPr>
              <w:tab/>
            </w:r>
            <w:r>
              <w:rPr>
                <w:rStyle w:val="IndexLink"/>
              </w:rPr>
              <w:t>424</w:t>
            </w:r>
          </w:hyperlink>
        </w:p>
        <w:p>
          <w:pPr>
            <w:pStyle w:val="Contents4"/>
            <w:tabs>
              <w:tab w:val="clear" w:pos="8176"/>
              <w:tab w:val="right" w:pos="9026" w:leader="dot"/>
            </w:tabs>
            <w:rPr/>
          </w:pPr>
          <w:hyperlink w:anchor="__RefHeading___Toc944785_1738255347">
            <w:r>
              <w:rPr>
                <w:webHidden/>
                <w:rStyle w:val="IndexLink"/>
              </w:rPr>
              <w:t>1261</w:t>
            </w:r>
            <w:r>
              <w:rPr>
                <w:rStyle w:val="IndexLink"/>
                <w:rtl w:val="true"/>
              </w:rPr>
              <w:t xml:space="preserve"> . </w:t>
            </w:r>
            <w:r>
              <w:rPr>
                <w:rStyle w:val="IndexLink"/>
                <w:rtl w:val="true"/>
              </w:rPr>
              <w:t>حاشیة تهذیب الأحکام</w:t>
            </w:r>
            <w:r>
              <w:rPr>
                <w:rStyle w:val="IndexLink"/>
                <w:rtl w:val="true"/>
              </w:rPr>
              <w:tab/>
            </w:r>
            <w:r>
              <w:rPr>
                <w:rStyle w:val="IndexLink"/>
              </w:rPr>
              <w:t>424</w:t>
            </w:r>
          </w:hyperlink>
        </w:p>
        <w:p>
          <w:pPr>
            <w:pStyle w:val="Contents4"/>
            <w:tabs>
              <w:tab w:val="clear" w:pos="8176"/>
              <w:tab w:val="right" w:pos="9026" w:leader="dot"/>
            </w:tabs>
            <w:rPr/>
          </w:pPr>
          <w:hyperlink w:anchor="__RefHeading___Toc944787_1738255347">
            <w:r>
              <w:rPr>
                <w:webHidden/>
                <w:rStyle w:val="IndexLink"/>
              </w:rPr>
              <w:t>1262</w:t>
            </w:r>
            <w:r>
              <w:rPr>
                <w:rStyle w:val="IndexLink"/>
                <w:rtl w:val="true"/>
              </w:rPr>
              <w:t xml:space="preserve"> . </w:t>
            </w:r>
            <w:r>
              <w:rPr>
                <w:rStyle w:val="IndexLink"/>
                <w:rtl w:val="true"/>
              </w:rPr>
              <w:t>حاشیة تهذیب الأحکام</w:t>
            </w:r>
            <w:r>
              <w:rPr>
                <w:rStyle w:val="IndexLink"/>
                <w:rtl w:val="true"/>
              </w:rPr>
              <w:tab/>
            </w:r>
            <w:r>
              <w:rPr>
                <w:rStyle w:val="IndexLink"/>
              </w:rPr>
              <w:t>425</w:t>
            </w:r>
          </w:hyperlink>
        </w:p>
        <w:p>
          <w:pPr>
            <w:pStyle w:val="Contents4"/>
            <w:tabs>
              <w:tab w:val="clear" w:pos="8176"/>
              <w:tab w:val="right" w:pos="9026" w:leader="dot"/>
            </w:tabs>
            <w:rPr/>
          </w:pPr>
          <w:hyperlink w:anchor="__RefHeading___Toc944789_1738255347">
            <w:r>
              <w:rPr>
                <w:webHidden/>
                <w:rStyle w:val="IndexLink"/>
              </w:rPr>
              <w:t>1263</w:t>
            </w:r>
            <w:r>
              <w:rPr>
                <w:rStyle w:val="IndexLink"/>
                <w:rtl w:val="true"/>
              </w:rPr>
              <w:t xml:space="preserve"> . </w:t>
            </w:r>
            <w:r>
              <w:rPr>
                <w:rStyle w:val="IndexLink"/>
                <w:rtl w:val="true"/>
              </w:rPr>
              <w:t>حاشیة تهذیب الأحکام</w:t>
            </w:r>
            <w:r>
              <w:rPr>
                <w:rStyle w:val="IndexLink"/>
                <w:rtl w:val="true"/>
              </w:rPr>
              <w:tab/>
            </w:r>
            <w:r>
              <w:rPr>
                <w:rStyle w:val="IndexLink"/>
              </w:rPr>
              <w:t>426</w:t>
            </w:r>
          </w:hyperlink>
        </w:p>
        <w:p>
          <w:pPr>
            <w:pStyle w:val="Contents4"/>
            <w:tabs>
              <w:tab w:val="clear" w:pos="8176"/>
              <w:tab w:val="right" w:pos="9026" w:leader="dot"/>
            </w:tabs>
            <w:rPr/>
          </w:pPr>
          <w:hyperlink w:anchor="__RefHeading___Toc944791_1738255347">
            <w:r>
              <w:rPr>
                <w:webHidden/>
                <w:rStyle w:val="IndexLink"/>
              </w:rPr>
              <w:t>1264</w:t>
            </w:r>
            <w:r>
              <w:rPr>
                <w:rStyle w:val="IndexLink"/>
                <w:rtl w:val="true"/>
              </w:rPr>
              <w:t xml:space="preserve"> . </w:t>
            </w:r>
            <w:r>
              <w:rPr>
                <w:rStyle w:val="IndexLink"/>
                <w:rtl w:val="true"/>
              </w:rPr>
              <w:t>حاشیة تهذیب الأحکام</w:t>
            </w:r>
            <w:r>
              <w:rPr>
                <w:rStyle w:val="IndexLink"/>
                <w:rtl w:val="true"/>
              </w:rPr>
              <w:tab/>
            </w:r>
            <w:r>
              <w:rPr>
                <w:rStyle w:val="IndexLink"/>
              </w:rPr>
              <w:t>426</w:t>
            </w:r>
          </w:hyperlink>
        </w:p>
        <w:p>
          <w:pPr>
            <w:pStyle w:val="Contents4"/>
            <w:tabs>
              <w:tab w:val="clear" w:pos="8176"/>
              <w:tab w:val="right" w:pos="9026" w:leader="dot"/>
            </w:tabs>
            <w:rPr/>
          </w:pPr>
          <w:hyperlink w:anchor="__RefHeading___Toc944793_1738255347">
            <w:r>
              <w:rPr>
                <w:webHidden/>
                <w:rStyle w:val="IndexLink"/>
              </w:rPr>
              <w:t>1265</w:t>
            </w:r>
            <w:r>
              <w:rPr>
                <w:rStyle w:val="IndexLink"/>
                <w:rtl w:val="true"/>
              </w:rPr>
              <w:t xml:space="preserve"> . </w:t>
            </w:r>
            <w:r>
              <w:rPr>
                <w:rStyle w:val="IndexLink"/>
                <w:rtl w:val="true"/>
              </w:rPr>
              <w:t>حاشیة تهذیب الأحکام</w:t>
            </w:r>
            <w:r>
              <w:rPr>
                <w:rStyle w:val="IndexLink"/>
                <w:rtl w:val="true"/>
              </w:rPr>
              <w:tab/>
            </w:r>
            <w:r>
              <w:rPr>
                <w:rStyle w:val="IndexLink"/>
              </w:rPr>
              <w:t>427</w:t>
            </w:r>
          </w:hyperlink>
        </w:p>
        <w:p>
          <w:pPr>
            <w:pStyle w:val="Contents4"/>
            <w:tabs>
              <w:tab w:val="clear" w:pos="8176"/>
              <w:tab w:val="right" w:pos="9026" w:leader="dot"/>
            </w:tabs>
            <w:rPr/>
          </w:pPr>
          <w:hyperlink w:anchor="__RefHeading___Toc944795_1738255347">
            <w:r>
              <w:rPr>
                <w:webHidden/>
                <w:rStyle w:val="IndexLink"/>
              </w:rPr>
              <w:t>1266</w:t>
            </w:r>
            <w:r>
              <w:rPr>
                <w:rStyle w:val="IndexLink"/>
                <w:rtl w:val="true"/>
              </w:rPr>
              <w:t xml:space="preserve"> . </w:t>
            </w:r>
            <w:r>
              <w:rPr>
                <w:rStyle w:val="IndexLink"/>
                <w:rtl w:val="true"/>
              </w:rPr>
              <w:t>حاشیة تهذیب الأحکام</w:t>
            </w:r>
            <w:r>
              <w:rPr>
                <w:rStyle w:val="IndexLink"/>
                <w:rtl w:val="true"/>
              </w:rPr>
              <w:tab/>
            </w:r>
            <w:r>
              <w:rPr>
                <w:rStyle w:val="IndexLink"/>
              </w:rPr>
              <w:t>427</w:t>
            </w:r>
          </w:hyperlink>
        </w:p>
        <w:p>
          <w:pPr>
            <w:pStyle w:val="Contents4"/>
            <w:tabs>
              <w:tab w:val="clear" w:pos="8176"/>
              <w:tab w:val="right" w:pos="9026" w:leader="dot"/>
            </w:tabs>
            <w:rPr/>
          </w:pPr>
          <w:hyperlink w:anchor="__RefHeading___Toc944797_1738255347">
            <w:r>
              <w:rPr>
                <w:webHidden/>
                <w:rStyle w:val="IndexLink"/>
              </w:rPr>
              <w:t>1267</w:t>
            </w:r>
            <w:r>
              <w:rPr>
                <w:rStyle w:val="IndexLink"/>
                <w:rtl w:val="true"/>
              </w:rPr>
              <w:t xml:space="preserve"> . </w:t>
            </w:r>
            <w:r>
              <w:rPr>
                <w:rStyle w:val="IndexLink"/>
                <w:rtl w:val="true"/>
              </w:rPr>
              <w:t>حاشیة الشافی فی شرح الکافی</w:t>
            </w:r>
            <w:r>
              <w:rPr>
                <w:rStyle w:val="IndexLink"/>
                <w:rtl w:val="true"/>
              </w:rPr>
              <w:tab/>
            </w:r>
            <w:r>
              <w:rPr>
                <w:rStyle w:val="IndexLink"/>
              </w:rPr>
              <w:t>428</w:t>
            </w:r>
          </w:hyperlink>
        </w:p>
        <w:p>
          <w:pPr>
            <w:pStyle w:val="Contents4"/>
            <w:tabs>
              <w:tab w:val="clear" w:pos="8176"/>
              <w:tab w:val="right" w:pos="9026" w:leader="dot"/>
            </w:tabs>
            <w:rPr/>
          </w:pPr>
          <w:hyperlink w:anchor="__RefHeading___Toc944799_1738255347">
            <w:r>
              <w:rPr>
                <w:webHidden/>
                <w:rStyle w:val="IndexLink"/>
              </w:rPr>
              <w:t>1268</w:t>
            </w:r>
            <w:r>
              <w:rPr>
                <w:rStyle w:val="IndexLink"/>
                <w:rtl w:val="true"/>
              </w:rPr>
              <w:t xml:space="preserve"> . </w:t>
            </w:r>
            <w:r>
              <w:rPr>
                <w:rStyle w:val="IndexLink"/>
                <w:rtl w:val="true"/>
              </w:rPr>
              <w:t>حاشیة شرح اصول الکافی للملا صدرا</w:t>
            </w:r>
            <w:r>
              <w:rPr>
                <w:rStyle w:val="IndexLink"/>
                <w:rtl w:val="true"/>
              </w:rPr>
              <w:tab/>
            </w:r>
            <w:r>
              <w:rPr>
                <w:rStyle w:val="IndexLink"/>
              </w:rPr>
              <w:t>428</w:t>
            </w:r>
          </w:hyperlink>
        </w:p>
        <w:p>
          <w:pPr>
            <w:pStyle w:val="Contents4"/>
            <w:tabs>
              <w:tab w:val="clear" w:pos="8176"/>
              <w:tab w:val="right" w:pos="9026" w:leader="dot"/>
            </w:tabs>
            <w:rPr/>
          </w:pPr>
          <w:hyperlink w:anchor="__RefHeading___Toc944801_1738255347">
            <w:r>
              <w:rPr>
                <w:webHidden/>
                <w:rStyle w:val="IndexLink"/>
              </w:rPr>
              <w:t>1269</w:t>
            </w:r>
            <w:r>
              <w:rPr>
                <w:rStyle w:val="IndexLink"/>
                <w:rtl w:val="true"/>
              </w:rPr>
              <w:t xml:space="preserve"> . </w:t>
            </w:r>
            <w:r>
              <w:rPr>
                <w:rStyle w:val="IndexLink"/>
                <w:rtl w:val="true"/>
              </w:rPr>
              <w:t>حاشیه شرح کافی ملا صدرا</w:t>
            </w:r>
            <w:r>
              <w:rPr>
                <w:rStyle w:val="IndexLink"/>
                <w:rtl w:val="true"/>
              </w:rPr>
              <w:tab/>
            </w:r>
            <w:r>
              <w:rPr>
                <w:rStyle w:val="IndexLink"/>
              </w:rPr>
              <w:t>429</w:t>
            </w:r>
          </w:hyperlink>
        </w:p>
        <w:p>
          <w:pPr>
            <w:pStyle w:val="Contents4"/>
            <w:tabs>
              <w:tab w:val="clear" w:pos="8176"/>
              <w:tab w:val="right" w:pos="9026" w:leader="dot"/>
            </w:tabs>
            <w:rPr/>
          </w:pPr>
          <w:hyperlink w:anchor="__RefHeading___Toc944803_1738255347">
            <w:r>
              <w:rPr>
                <w:webHidden/>
                <w:rStyle w:val="IndexLink"/>
              </w:rPr>
              <w:t>1270</w:t>
            </w:r>
            <w:r>
              <w:rPr>
                <w:rStyle w:val="IndexLink"/>
                <w:rtl w:val="true"/>
              </w:rPr>
              <w:t xml:space="preserve"> . </w:t>
            </w:r>
            <w:r>
              <w:rPr>
                <w:rStyle w:val="IndexLink"/>
                <w:rtl w:val="true"/>
              </w:rPr>
              <w:t>حاشیة علی احادیث ثواب صوم رمضان</w:t>
            </w:r>
            <w:r>
              <w:rPr>
                <w:rStyle w:val="IndexLink"/>
                <w:rtl w:val="true"/>
              </w:rPr>
              <w:tab/>
            </w:r>
            <w:r>
              <w:rPr>
                <w:rStyle w:val="IndexLink"/>
              </w:rPr>
              <w:t>430</w:t>
            </w:r>
          </w:hyperlink>
        </w:p>
        <w:p>
          <w:pPr>
            <w:pStyle w:val="Contents4"/>
            <w:tabs>
              <w:tab w:val="clear" w:pos="8176"/>
              <w:tab w:val="right" w:pos="9026" w:leader="dot"/>
            </w:tabs>
            <w:rPr/>
          </w:pPr>
          <w:hyperlink w:anchor="__RefHeading___Toc944805_1738255347">
            <w:r>
              <w:rPr>
                <w:webHidden/>
                <w:rStyle w:val="IndexLink"/>
              </w:rPr>
              <w:t>1271</w:t>
            </w:r>
            <w:r>
              <w:rPr>
                <w:rStyle w:val="IndexLink"/>
                <w:rtl w:val="true"/>
              </w:rPr>
              <w:t xml:space="preserve"> . </w:t>
            </w:r>
            <w:r>
              <w:rPr>
                <w:rStyle w:val="IndexLink"/>
                <w:rtl w:val="true"/>
              </w:rPr>
              <w:t>الحاشیة علی روضة الکافی</w:t>
            </w:r>
            <w:r>
              <w:rPr>
                <w:rStyle w:val="IndexLink"/>
                <w:rtl w:val="true"/>
              </w:rPr>
              <w:tab/>
            </w:r>
            <w:r>
              <w:rPr>
                <w:rStyle w:val="IndexLink"/>
              </w:rPr>
              <w:t>430</w:t>
            </w:r>
          </w:hyperlink>
        </w:p>
        <w:p>
          <w:pPr>
            <w:pStyle w:val="Contents4"/>
            <w:tabs>
              <w:tab w:val="clear" w:pos="8176"/>
              <w:tab w:val="right" w:pos="9026" w:leader="dot"/>
            </w:tabs>
            <w:rPr/>
          </w:pPr>
          <w:hyperlink w:anchor="__RefHeading___Toc944807_1738255347">
            <w:r>
              <w:rPr>
                <w:webHidden/>
                <w:rStyle w:val="IndexLink"/>
              </w:rPr>
              <w:t>1272</w:t>
            </w:r>
            <w:r>
              <w:rPr>
                <w:rStyle w:val="IndexLink"/>
                <w:rtl w:val="true"/>
              </w:rPr>
              <w:t xml:space="preserve"> . </w:t>
            </w:r>
            <w:r>
              <w:rPr>
                <w:rStyle w:val="IndexLink"/>
                <w:rtl w:val="true"/>
              </w:rPr>
              <w:t>حاشیة غرر الحکم و درر الکلم</w:t>
            </w:r>
            <w:r>
              <w:rPr>
                <w:rStyle w:val="IndexLink"/>
                <w:rtl w:val="true"/>
              </w:rPr>
              <w:tab/>
            </w:r>
            <w:r>
              <w:rPr>
                <w:rStyle w:val="IndexLink"/>
              </w:rPr>
              <w:t>431</w:t>
            </w:r>
          </w:hyperlink>
        </w:p>
        <w:p>
          <w:pPr>
            <w:pStyle w:val="Contents4"/>
            <w:tabs>
              <w:tab w:val="clear" w:pos="8176"/>
              <w:tab w:val="right" w:pos="9026" w:leader="dot"/>
            </w:tabs>
            <w:rPr/>
          </w:pPr>
          <w:hyperlink w:anchor="__RefHeading___Toc944809_1738255347">
            <w:r>
              <w:rPr>
                <w:webHidden/>
                <w:rStyle w:val="IndexLink"/>
              </w:rPr>
              <w:t>1273</w:t>
            </w:r>
            <w:r>
              <w:rPr>
                <w:rStyle w:val="IndexLink"/>
                <w:rtl w:val="true"/>
              </w:rPr>
              <w:t xml:space="preserve"> . </w:t>
            </w:r>
            <w:r>
              <w:rPr>
                <w:rStyle w:val="IndexLink"/>
                <w:rtl w:val="true"/>
              </w:rPr>
              <w:t>حاشیة الکافی</w:t>
            </w:r>
            <w:r>
              <w:rPr>
                <w:rStyle w:val="IndexLink"/>
                <w:rtl w:val="true"/>
              </w:rPr>
              <w:tab/>
            </w:r>
            <w:r>
              <w:rPr>
                <w:rStyle w:val="IndexLink"/>
              </w:rPr>
              <w:t>431</w:t>
            </w:r>
          </w:hyperlink>
        </w:p>
        <w:p>
          <w:pPr>
            <w:pStyle w:val="Contents4"/>
            <w:tabs>
              <w:tab w:val="clear" w:pos="8176"/>
              <w:tab w:val="right" w:pos="9026" w:leader="dot"/>
            </w:tabs>
            <w:rPr/>
          </w:pPr>
          <w:hyperlink w:anchor="__RefHeading___Toc944811_1738255347">
            <w:r>
              <w:rPr>
                <w:webHidden/>
                <w:rStyle w:val="IndexLink"/>
              </w:rPr>
              <w:t>1274</w:t>
            </w:r>
            <w:r>
              <w:rPr>
                <w:rStyle w:val="IndexLink"/>
                <w:rtl w:val="true"/>
              </w:rPr>
              <w:t xml:space="preserve"> . </w:t>
            </w:r>
            <w:r>
              <w:rPr>
                <w:rStyle w:val="IndexLink"/>
                <w:rtl w:val="true"/>
              </w:rPr>
              <w:t>حاشیة الکافی</w:t>
            </w:r>
            <w:r>
              <w:rPr>
                <w:rStyle w:val="IndexLink"/>
                <w:rtl w:val="true"/>
              </w:rPr>
              <w:tab/>
            </w:r>
            <w:r>
              <w:rPr>
                <w:rStyle w:val="IndexLink"/>
              </w:rPr>
              <w:t>431</w:t>
            </w:r>
          </w:hyperlink>
        </w:p>
        <w:p>
          <w:pPr>
            <w:pStyle w:val="Contents4"/>
            <w:tabs>
              <w:tab w:val="clear" w:pos="8176"/>
              <w:tab w:val="right" w:pos="9026" w:leader="dot"/>
            </w:tabs>
            <w:rPr/>
          </w:pPr>
          <w:hyperlink w:anchor="__RefHeading___Toc944813_1738255347">
            <w:r>
              <w:rPr>
                <w:webHidden/>
                <w:rStyle w:val="IndexLink"/>
              </w:rPr>
              <w:t>1275</w:t>
            </w:r>
            <w:r>
              <w:rPr>
                <w:rStyle w:val="IndexLink"/>
                <w:rtl w:val="true"/>
              </w:rPr>
              <w:t xml:space="preserve"> . </w:t>
            </w:r>
            <w:r>
              <w:rPr>
                <w:rStyle w:val="IndexLink"/>
                <w:rtl w:val="true"/>
              </w:rPr>
              <w:t>حاشیة الکافی</w:t>
            </w:r>
            <w:r>
              <w:rPr>
                <w:rStyle w:val="IndexLink"/>
                <w:rtl w:val="true"/>
              </w:rPr>
              <w:tab/>
            </w:r>
            <w:r>
              <w:rPr>
                <w:rStyle w:val="IndexLink"/>
              </w:rPr>
              <w:t>432</w:t>
            </w:r>
          </w:hyperlink>
        </w:p>
        <w:p>
          <w:pPr>
            <w:pStyle w:val="Contents4"/>
            <w:tabs>
              <w:tab w:val="clear" w:pos="8176"/>
              <w:tab w:val="right" w:pos="9026" w:leader="dot"/>
            </w:tabs>
            <w:rPr/>
          </w:pPr>
          <w:hyperlink w:anchor="__RefHeading___Toc944815_1738255347">
            <w:r>
              <w:rPr>
                <w:webHidden/>
                <w:rStyle w:val="IndexLink"/>
              </w:rPr>
              <w:t>1276</w:t>
            </w:r>
            <w:r>
              <w:rPr>
                <w:rStyle w:val="IndexLink"/>
                <w:rtl w:val="true"/>
              </w:rPr>
              <w:t xml:space="preserve"> . </w:t>
            </w:r>
            <w:r>
              <w:rPr>
                <w:rStyle w:val="IndexLink"/>
                <w:rtl w:val="true"/>
              </w:rPr>
              <w:t>حاشیة الکافی</w:t>
            </w:r>
            <w:r>
              <w:rPr>
                <w:rStyle w:val="IndexLink"/>
                <w:rtl w:val="true"/>
              </w:rPr>
              <w:tab/>
            </w:r>
            <w:r>
              <w:rPr>
                <w:rStyle w:val="IndexLink"/>
              </w:rPr>
              <w:t>433</w:t>
            </w:r>
          </w:hyperlink>
        </w:p>
        <w:p>
          <w:pPr>
            <w:pStyle w:val="Contents4"/>
            <w:tabs>
              <w:tab w:val="clear" w:pos="8176"/>
              <w:tab w:val="right" w:pos="9026" w:leader="dot"/>
            </w:tabs>
            <w:rPr/>
          </w:pPr>
          <w:hyperlink w:anchor="__RefHeading___Toc944817_1738255347">
            <w:r>
              <w:rPr>
                <w:webHidden/>
                <w:rStyle w:val="IndexLink"/>
              </w:rPr>
              <w:t>1277</w:t>
            </w:r>
            <w:r>
              <w:rPr>
                <w:rStyle w:val="IndexLink"/>
                <w:rtl w:val="true"/>
              </w:rPr>
              <w:t xml:space="preserve"> . </w:t>
            </w:r>
            <w:r>
              <w:rPr>
                <w:rStyle w:val="IndexLink"/>
                <w:rtl w:val="true"/>
              </w:rPr>
              <w:t>حاشیة الکافی</w:t>
            </w:r>
            <w:r>
              <w:rPr>
                <w:rStyle w:val="IndexLink"/>
                <w:rtl w:val="true"/>
              </w:rPr>
              <w:tab/>
            </w:r>
            <w:r>
              <w:rPr>
                <w:rStyle w:val="IndexLink"/>
              </w:rPr>
              <w:t>434</w:t>
            </w:r>
          </w:hyperlink>
        </w:p>
        <w:p>
          <w:pPr>
            <w:pStyle w:val="Contents4"/>
            <w:tabs>
              <w:tab w:val="clear" w:pos="8176"/>
              <w:tab w:val="right" w:pos="9026" w:leader="dot"/>
            </w:tabs>
            <w:rPr/>
          </w:pPr>
          <w:hyperlink w:anchor="__RefHeading___Toc944819_1738255347">
            <w:r>
              <w:rPr>
                <w:webHidden/>
                <w:rStyle w:val="IndexLink"/>
              </w:rPr>
              <w:t>1278</w:t>
            </w:r>
            <w:r>
              <w:rPr>
                <w:rStyle w:val="IndexLink"/>
                <w:rtl w:val="true"/>
              </w:rPr>
              <w:t xml:space="preserve"> . </w:t>
            </w:r>
            <w:r>
              <w:rPr>
                <w:rStyle w:val="IndexLink"/>
                <w:rtl w:val="true"/>
              </w:rPr>
              <w:t>حاشیة الکافی</w:t>
            </w:r>
            <w:r>
              <w:rPr>
                <w:rStyle w:val="IndexLink"/>
                <w:rtl w:val="true"/>
              </w:rPr>
              <w:tab/>
            </w:r>
            <w:r>
              <w:rPr>
                <w:rStyle w:val="IndexLink"/>
              </w:rPr>
              <w:t>441</w:t>
            </w:r>
          </w:hyperlink>
        </w:p>
        <w:p>
          <w:pPr>
            <w:pStyle w:val="Contents4"/>
            <w:tabs>
              <w:tab w:val="clear" w:pos="8176"/>
              <w:tab w:val="right" w:pos="9026" w:leader="dot"/>
            </w:tabs>
            <w:rPr/>
          </w:pPr>
          <w:hyperlink w:anchor="__RefHeading___Toc944821_1738255347">
            <w:r>
              <w:rPr>
                <w:webHidden/>
                <w:rStyle w:val="IndexLink"/>
              </w:rPr>
              <w:t>1279</w:t>
            </w:r>
            <w:r>
              <w:rPr>
                <w:rStyle w:val="IndexLink"/>
                <w:rtl w:val="true"/>
              </w:rPr>
              <w:t xml:space="preserve"> . </w:t>
            </w:r>
            <w:r>
              <w:rPr>
                <w:rStyle w:val="IndexLink"/>
                <w:rtl w:val="true"/>
              </w:rPr>
              <w:t>حاشیة الکافی</w:t>
            </w:r>
            <w:r>
              <w:rPr>
                <w:rStyle w:val="IndexLink"/>
                <w:rtl w:val="true"/>
              </w:rPr>
              <w:tab/>
            </w:r>
            <w:r>
              <w:rPr>
                <w:rStyle w:val="IndexLink"/>
              </w:rPr>
              <w:t>441</w:t>
            </w:r>
          </w:hyperlink>
        </w:p>
        <w:p>
          <w:pPr>
            <w:pStyle w:val="Contents4"/>
            <w:tabs>
              <w:tab w:val="clear" w:pos="8176"/>
              <w:tab w:val="right" w:pos="9026" w:leader="dot"/>
            </w:tabs>
            <w:rPr/>
          </w:pPr>
          <w:hyperlink w:anchor="__RefHeading___Toc944823_1738255347">
            <w:r>
              <w:rPr>
                <w:webHidden/>
                <w:rStyle w:val="IndexLink"/>
              </w:rPr>
              <w:t>1280</w:t>
            </w:r>
            <w:r>
              <w:rPr>
                <w:rStyle w:val="IndexLink"/>
                <w:rtl w:val="true"/>
              </w:rPr>
              <w:t xml:space="preserve"> . </w:t>
            </w:r>
            <w:r>
              <w:rPr>
                <w:rStyle w:val="IndexLink"/>
                <w:rtl w:val="true"/>
              </w:rPr>
              <w:t>حاشیة الکافی</w:t>
            </w:r>
            <w:r>
              <w:rPr>
                <w:rStyle w:val="IndexLink"/>
                <w:rtl w:val="true"/>
              </w:rPr>
              <w:tab/>
            </w:r>
            <w:r>
              <w:rPr>
                <w:rStyle w:val="IndexLink"/>
              </w:rPr>
              <w:t>441</w:t>
            </w:r>
          </w:hyperlink>
        </w:p>
        <w:p>
          <w:pPr>
            <w:pStyle w:val="Contents4"/>
            <w:tabs>
              <w:tab w:val="clear" w:pos="8176"/>
              <w:tab w:val="right" w:pos="9026" w:leader="dot"/>
            </w:tabs>
            <w:rPr/>
          </w:pPr>
          <w:hyperlink w:anchor="__RefHeading___Toc944825_1738255347">
            <w:r>
              <w:rPr>
                <w:webHidden/>
                <w:rStyle w:val="IndexLink"/>
              </w:rPr>
              <w:t>1281</w:t>
            </w:r>
            <w:r>
              <w:rPr>
                <w:rStyle w:val="IndexLink"/>
                <w:rtl w:val="true"/>
              </w:rPr>
              <w:t xml:space="preserve"> . </w:t>
            </w:r>
            <w:r>
              <w:rPr>
                <w:rStyle w:val="IndexLink"/>
                <w:rtl w:val="true"/>
              </w:rPr>
              <w:t>حاشیة الکافی</w:t>
            </w:r>
            <w:r>
              <w:rPr>
                <w:rStyle w:val="IndexLink"/>
                <w:rtl w:val="true"/>
              </w:rPr>
              <w:tab/>
            </w:r>
            <w:r>
              <w:rPr>
                <w:rStyle w:val="IndexLink"/>
              </w:rPr>
              <w:t>442</w:t>
            </w:r>
          </w:hyperlink>
        </w:p>
        <w:p>
          <w:pPr>
            <w:pStyle w:val="Contents4"/>
            <w:tabs>
              <w:tab w:val="clear" w:pos="8176"/>
              <w:tab w:val="right" w:pos="9026" w:leader="dot"/>
            </w:tabs>
            <w:rPr/>
          </w:pPr>
          <w:hyperlink w:anchor="__RefHeading___Toc944827_1738255347">
            <w:r>
              <w:rPr>
                <w:webHidden/>
                <w:rStyle w:val="IndexLink"/>
              </w:rPr>
              <w:t>1282</w:t>
            </w:r>
            <w:r>
              <w:rPr>
                <w:rStyle w:val="IndexLink"/>
                <w:rtl w:val="true"/>
              </w:rPr>
              <w:t xml:space="preserve"> . </w:t>
            </w:r>
            <w:r>
              <w:rPr>
                <w:rStyle w:val="IndexLink"/>
                <w:rtl w:val="true"/>
              </w:rPr>
              <w:t>حاشیة الکافی</w:t>
            </w:r>
            <w:r>
              <w:rPr>
                <w:rStyle w:val="IndexLink"/>
                <w:rtl w:val="true"/>
              </w:rPr>
              <w:tab/>
            </w:r>
            <w:r>
              <w:rPr>
                <w:rStyle w:val="IndexLink"/>
              </w:rPr>
              <w:t>442</w:t>
            </w:r>
          </w:hyperlink>
        </w:p>
        <w:p>
          <w:pPr>
            <w:pStyle w:val="Contents4"/>
            <w:tabs>
              <w:tab w:val="clear" w:pos="8176"/>
              <w:tab w:val="right" w:pos="9026" w:leader="dot"/>
            </w:tabs>
            <w:rPr/>
          </w:pPr>
          <w:hyperlink w:anchor="__RefHeading___Toc944829_1738255347">
            <w:r>
              <w:rPr>
                <w:webHidden/>
                <w:rStyle w:val="IndexLink"/>
              </w:rPr>
              <w:t>1283</w:t>
            </w:r>
            <w:r>
              <w:rPr>
                <w:rStyle w:val="IndexLink"/>
                <w:rtl w:val="true"/>
              </w:rPr>
              <w:t xml:space="preserve"> . </w:t>
            </w:r>
            <w:r>
              <w:rPr>
                <w:rStyle w:val="IndexLink"/>
                <w:rtl w:val="true"/>
              </w:rPr>
              <w:t>حاشیة کتاب من لا یحضره الفقیه</w:t>
            </w:r>
            <w:r>
              <w:rPr>
                <w:rStyle w:val="IndexLink"/>
                <w:rtl w:val="true"/>
              </w:rPr>
              <w:tab/>
            </w:r>
            <w:r>
              <w:rPr>
                <w:rStyle w:val="IndexLink"/>
              </w:rPr>
              <w:t>443</w:t>
            </w:r>
          </w:hyperlink>
        </w:p>
        <w:p>
          <w:pPr>
            <w:pStyle w:val="Contents4"/>
            <w:tabs>
              <w:tab w:val="clear" w:pos="8176"/>
              <w:tab w:val="right" w:pos="9026" w:leader="dot"/>
            </w:tabs>
            <w:rPr/>
          </w:pPr>
          <w:hyperlink w:anchor="__RefHeading___Toc944831_1738255347">
            <w:r>
              <w:rPr>
                <w:webHidden/>
                <w:rStyle w:val="IndexLink"/>
              </w:rPr>
              <w:t>1284</w:t>
            </w:r>
            <w:r>
              <w:rPr>
                <w:rStyle w:val="IndexLink"/>
                <w:rtl w:val="true"/>
              </w:rPr>
              <w:t xml:space="preserve"> . </w:t>
            </w:r>
            <w:r>
              <w:rPr>
                <w:rStyle w:val="IndexLink"/>
                <w:rtl w:val="true"/>
              </w:rPr>
              <w:t>حاشیة من لا یحضره الفقیه</w:t>
            </w:r>
            <w:r>
              <w:rPr>
                <w:rStyle w:val="IndexLink"/>
                <w:rtl w:val="true"/>
              </w:rPr>
              <w:tab/>
            </w:r>
            <w:r>
              <w:rPr>
                <w:rStyle w:val="IndexLink"/>
              </w:rPr>
              <w:t>444</w:t>
            </w:r>
          </w:hyperlink>
        </w:p>
        <w:p>
          <w:pPr>
            <w:pStyle w:val="Contents4"/>
            <w:tabs>
              <w:tab w:val="clear" w:pos="8176"/>
              <w:tab w:val="right" w:pos="9026" w:leader="dot"/>
            </w:tabs>
            <w:rPr/>
          </w:pPr>
          <w:hyperlink w:anchor="__RefHeading___Toc944833_1738255347">
            <w:r>
              <w:rPr>
                <w:webHidden/>
                <w:rStyle w:val="IndexLink"/>
              </w:rPr>
              <w:t>1285</w:t>
            </w:r>
            <w:r>
              <w:rPr>
                <w:rStyle w:val="IndexLink"/>
                <w:rtl w:val="true"/>
              </w:rPr>
              <w:t xml:space="preserve"> . </w:t>
            </w:r>
            <w:r>
              <w:rPr>
                <w:rStyle w:val="IndexLink"/>
                <w:rtl w:val="true"/>
              </w:rPr>
              <w:t>حاشیة من لا یحضره الفقیه</w:t>
            </w:r>
            <w:r>
              <w:rPr>
                <w:rStyle w:val="IndexLink"/>
                <w:rtl w:val="true"/>
              </w:rPr>
              <w:tab/>
            </w:r>
            <w:r>
              <w:rPr>
                <w:rStyle w:val="IndexLink"/>
              </w:rPr>
              <w:t>445</w:t>
            </w:r>
          </w:hyperlink>
        </w:p>
        <w:p>
          <w:pPr>
            <w:pStyle w:val="Contents4"/>
            <w:tabs>
              <w:tab w:val="clear" w:pos="8176"/>
              <w:tab w:val="right" w:pos="9026" w:leader="dot"/>
            </w:tabs>
            <w:rPr/>
          </w:pPr>
          <w:hyperlink w:anchor="__RefHeading___Toc944835_1738255347">
            <w:r>
              <w:rPr>
                <w:webHidden/>
                <w:rStyle w:val="IndexLink"/>
              </w:rPr>
              <w:t>1286</w:t>
            </w:r>
            <w:r>
              <w:rPr>
                <w:rStyle w:val="IndexLink"/>
                <w:rtl w:val="true"/>
              </w:rPr>
              <w:t xml:space="preserve"> . </w:t>
            </w:r>
            <w:r>
              <w:rPr>
                <w:rStyle w:val="IndexLink"/>
                <w:rtl w:val="true"/>
              </w:rPr>
              <w:t>حاشیة من لا یحضره الفقیه</w:t>
            </w:r>
            <w:r>
              <w:rPr>
                <w:rStyle w:val="IndexLink"/>
                <w:rtl w:val="true"/>
              </w:rPr>
              <w:tab/>
            </w:r>
            <w:r>
              <w:rPr>
                <w:rStyle w:val="IndexLink"/>
              </w:rPr>
              <w:t>445</w:t>
            </w:r>
          </w:hyperlink>
        </w:p>
        <w:p>
          <w:pPr>
            <w:pStyle w:val="Contents4"/>
            <w:tabs>
              <w:tab w:val="clear" w:pos="8176"/>
              <w:tab w:val="right" w:pos="9026" w:leader="dot"/>
            </w:tabs>
            <w:rPr/>
          </w:pPr>
          <w:hyperlink w:anchor="__RefHeading___Toc944837_1738255347">
            <w:r>
              <w:rPr>
                <w:webHidden/>
                <w:rStyle w:val="IndexLink"/>
              </w:rPr>
              <w:t>1287</w:t>
            </w:r>
            <w:r>
              <w:rPr>
                <w:rStyle w:val="IndexLink"/>
                <w:rtl w:val="true"/>
              </w:rPr>
              <w:t xml:space="preserve"> . </w:t>
            </w:r>
            <w:r>
              <w:rPr>
                <w:rStyle w:val="IndexLink"/>
                <w:rtl w:val="true"/>
              </w:rPr>
              <w:t>حاشیة من لا یحضره الفقیه</w:t>
            </w:r>
            <w:r>
              <w:rPr>
                <w:rStyle w:val="IndexLink"/>
                <w:rtl w:val="true"/>
              </w:rPr>
              <w:tab/>
            </w:r>
            <w:r>
              <w:rPr>
                <w:rStyle w:val="IndexLink"/>
              </w:rPr>
              <w:t>446</w:t>
            </w:r>
          </w:hyperlink>
        </w:p>
        <w:p>
          <w:pPr>
            <w:pStyle w:val="Contents4"/>
            <w:tabs>
              <w:tab w:val="clear" w:pos="8176"/>
              <w:tab w:val="right" w:pos="9026" w:leader="dot"/>
            </w:tabs>
            <w:rPr/>
          </w:pPr>
          <w:hyperlink w:anchor="__RefHeading___Toc944839_1738255347">
            <w:r>
              <w:rPr>
                <w:webHidden/>
                <w:rStyle w:val="IndexLink"/>
              </w:rPr>
              <w:t>1288</w:t>
            </w:r>
            <w:r>
              <w:rPr>
                <w:rStyle w:val="IndexLink"/>
                <w:rtl w:val="true"/>
              </w:rPr>
              <w:t xml:space="preserve"> . </w:t>
            </w:r>
            <w:r>
              <w:rPr>
                <w:rStyle w:val="IndexLink"/>
                <w:rtl w:val="true"/>
              </w:rPr>
              <w:t xml:space="preserve">حاشیة نهج البلاغة </w:t>
            </w:r>
            <w:r>
              <w:rPr>
                <w:rStyle w:val="IndexLink"/>
                <w:rtl w:val="true"/>
              </w:rPr>
              <w:t>(</w:t>
            </w:r>
            <w:r>
              <w:rPr>
                <w:rStyle w:val="IndexLink"/>
                <w:rtl w:val="true"/>
              </w:rPr>
              <w:t>الحواشی الصافیة</w:t>
            </w:r>
            <w:r>
              <w:rPr>
                <w:rStyle w:val="IndexLink"/>
                <w:rtl w:val="true"/>
              </w:rPr>
              <w:t>)</w:t>
              <w:tab/>
            </w:r>
            <w:r>
              <w:rPr>
                <w:rStyle w:val="IndexLink"/>
              </w:rPr>
              <w:t>446</w:t>
            </w:r>
          </w:hyperlink>
        </w:p>
        <w:p>
          <w:pPr>
            <w:pStyle w:val="Contents4"/>
            <w:tabs>
              <w:tab w:val="clear" w:pos="8176"/>
              <w:tab w:val="right" w:pos="9026" w:leader="dot"/>
            </w:tabs>
            <w:rPr/>
          </w:pPr>
          <w:hyperlink w:anchor="__RefHeading___Toc944841_1738255347">
            <w:r>
              <w:rPr>
                <w:webHidden/>
                <w:rStyle w:val="IndexLink"/>
              </w:rPr>
              <w:t>1289</w:t>
            </w:r>
            <w:r>
              <w:rPr>
                <w:rStyle w:val="IndexLink"/>
                <w:rtl w:val="true"/>
              </w:rPr>
              <w:t xml:space="preserve"> . </w:t>
            </w:r>
            <w:r>
              <w:rPr>
                <w:rStyle w:val="IndexLink"/>
                <w:rtl w:val="true"/>
              </w:rPr>
              <w:t>حاشیة الوافی</w:t>
            </w:r>
            <w:r>
              <w:rPr>
                <w:rStyle w:val="IndexLink"/>
                <w:rtl w:val="true"/>
              </w:rPr>
              <w:tab/>
            </w:r>
            <w:r>
              <w:rPr>
                <w:rStyle w:val="IndexLink"/>
              </w:rPr>
              <w:t>447</w:t>
            </w:r>
          </w:hyperlink>
        </w:p>
        <w:p>
          <w:pPr>
            <w:pStyle w:val="Contents4"/>
            <w:tabs>
              <w:tab w:val="clear" w:pos="8176"/>
              <w:tab w:val="right" w:pos="9026" w:leader="dot"/>
            </w:tabs>
            <w:rPr/>
          </w:pPr>
          <w:hyperlink w:anchor="__RefHeading___Toc944843_1738255347">
            <w:r>
              <w:rPr>
                <w:webHidden/>
                <w:rStyle w:val="IndexLink"/>
              </w:rPr>
              <w:t>1290</w:t>
            </w:r>
            <w:r>
              <w:rPr>
                <w:rStyle w:val="IndexLink"/>
                <w:rtl w:val="true"/>
              </w:rPr>
              <w:t xml:space="preserve"> . </w:t>
            </w:r>
            <w:r>
              <w:rPr>
                <w:rStyle w:val="IndexLink"/>
                <w:rtl w:val="true"/>
              </w:rPr>
              <w:t>حاشیة الوافی</w:t>
            </w:r>
            <w:r>
              <w:rPr>
                <w:rStyle w:val="IndexLink"/>
                <w:rtl w:val="true"/>
              </w:rPr>
              <w:tab/>
            </w:r>
            <w:r>
              <w:rPr>
                <w:rStyle w:val="IndexLink"/>
              </w:rPr>
              <w:t>447</w:t>
            </w:r>
          </w:hyperlink>
        </w:p>
        <w:p>
          <w:pPr>
            <w:pStyle w:val="Contents4"/>
            <w:tabs>
              <w:tab w:val="clear" w:pos="8176"/>
              <w:tab w:val="right" w:pos="9026" w:leader="dot"/>
            </w:tabs>
            <w:rPr/>
          </w:pPr>
          <w:hyperlink w:anchor="__RefHeading___Toc944845_1738255347">
            <w:r>
              <w:rPr>
                <w:webHidden/>
                <w:rStyle w:val="IndexLink"/>
              </w:rPr>
              <w:t>1291</w:t>
            </w:r>
            <w:r>
              <w:rPr>
                <w:rStyle w:val="IndexLink"/>
                <w:rtl w:val="true"/>
              </w:rPr>
              <w:t xml:space="preserve"> . </w:t>
            </w:r>
            <w:r>
              <w:rPr>
                <w:rStyle w:val="IndexLink"/>
                <w:rtl w:val="true"/>
              </w:rPr>
              <w:t>حافظ الأبدان</w:t>
            </w:r>
            <w:r>
              <w:rPr>
                <w:rStyle w:val="IndexLink"/>
                <w:rtl w:val="true"/>
              </w:rPr>
              <w:tab/>
            </w:r>
            <w:r>
              <w:rPr>
                <w:rStyle w:val="IndexLink"/>
              </w:rPr>
              <w:t>448</w:t>
            </w:r>
          </w:hyperlink>
        </w:p>
        <w:p>
          <w:pPr>
            <w:pStyle w:val="Contents4"/>
            <w:tabs>
              <w:tab w:val="clear" w:pos="8176"/>
              <w:tab w:val="right" w:pos="9026" w:leader="dot"/>
            </w:tabs>
            <w:rPr/>
          </w:pPr>
          <w:hyperlink w:anchor="__RefHeading___Toc944847_1738255347">
            <w:r>
              <w:rPr>
                <w:webHidden/>
                <w:rStyle w:val="IndexLink"/>
              </w:rPr>
              <w:t>1292</w:t>
            </w:r>
            <w:r>
              <w:rPr>
                <w:rStyle w:val="IndexLink"/>
                <w:rtl w:val="true"/>
              </w:rPr>
              <w:t xml:space="preserve"> . </w:t>
            </w:r>
            <w:r>
              <w:rPr>
                <w:rStyle w:val="IndexLink"/>
                <w:rtl w:val="true"/>
              </w:rPr>
              <w:t xml:space="preserve">حال و مآل ناصبی ، رساله در بیان </w:t>
            </w:r>
            <w:r>
              <w:rPr>
                <w:rStyle w:val="IndexLink"/>
                <w:rtl w:val="true"/>
              </w:rPr>
              <w:t>...</w:t>
              <w:tab/>
            </w:r>
            <w:r>
              <w:rPr>
                <w:rStyle w:val="IndexLink"/>
              </w:rPr>
              <w:t>448</w:t>
            </w:r>
          </w:hyperlink>
        </w:p>
        <w:p>
          <w:pPr>
            <w:pStyle w:val="Contents4"/>
            <w:tabs>
              <w:tab w:val="clear" w:pos="8176"/>
              <w:tab w:val="right" w:pos="9026" w:leader="dot"/>
            </w:tabs>
            <w:rPr/>
          </w:pPr>
          <w:hyperlink w:anchor="__RefHeading___Toc944849_1738255347">
            <w:r>
              <w:rPr>
                <w:webHidden/>
                <w:rStyle w:val="IndexLink"/>
              </w:rPr>
              <w:t>1293</w:t>
            </w:r>
            <w:r>
              <w:rPr>
                <w:rStyle w:val="IndexLink"/>
                <w:rtl w:val="true"/>
              </w:rPr>
              <w:t xml:space="preserve"> . </w:t>
            </w:r>
            <w:r>
              <w:rPr>
                <w:rStyle w:val="IndexLink"/>
                <w:rtl w:val="true"/>
              </w:rPr>
              <w:t>حجج الرضویة</w:t>
            </w:r>
            <w:r>
              <w:rPr>
                <w:rStyle w:val="IndexLink"/>
                <w:rtl w:val="true"/>
              </w:rPr>
              <w:tab/>
            </w:r>
            <w:r>
              <w:rPr>
                <w:rStyle w:val="IndexLink"/>
              </w:rPr>
              <w:t>449</w:t>
            </w:r>
          </w:hyperlink>
        </w:p>
        <w:p>
          <w:pPr>
            <w:pStyle w:val="Contents4"/>
            <w:tabs>
              <w:tab w:val="clear" w:pos="8176"/>
              <w:tab w:val="right" w:pos="9026" w:leader="dot"/>
            </w:tabs>
            <w:rPr/>
          </w:pPr>
          <w:hyperlink w:anchor="__RefHeading___Toc944851_1738255347">
            <w:r>
              <w:rPr>
                <w:webHidden/>
                <w:rStyle w:val="IndexLink"/>
              </w:rPr>
              <w:t>1294</w:t>
            </w:r>
            <w:r>
              <w:rPr>
                <w:rStyle w:val="IndexLink"/>
                <w:rtl w:val="true"/>
              </w:rPr>
              <w:t xml:space="preserve"> . </w:t>
            </w:r>
            <w:r>
              <w:rPr>
                <w:rStyle w:val="IndexLink"/>
                <w:rtl w:val="true"/>
              </w:rPr>
              <w:t>حجة الإسلام فی شرح تهذیب الأحکام</w:t>
            </w:r>
            <w:r>
              <w:rPr>
                <w:rStyle w:val="IndexLink"/>
                <w:rtl w:val="true"/>
              </w:rPr>
              <w:tab/>
            </w:r>
            <w:r>
              <w:rPr>
                <w:rStyle w:val="IndexLink"/>
              </w:rPr>
              <w:t>450</w:t>
            </w:r>
          </w:hyperlink>
        </w:p>
        <w:p>
          <w:pPr>
            <w:pStyle w:val="Contents4"/>
            <w:tabs>
              <w:tab w:val="clear" w:pos="8176"/>
              <w:tab w:val="right" w:pos="9026" w:leader="dot"/>
            </w:tabs>
            <w:rPr/>
          </w:pPr>
          <w:hyperlink w:anchor="__RefHeading___Toc944853_1738255347">
            <w:r>
              <w:rPr>
                <w:webHidden/>
                <w:rStyle w:val="IndexLink"/>
              </w:rPr>
              <w:t>1295</w:t>
            </w:r>
            <w:r>
              <w:rPr>
                <w:rStyle w:val="IndexLink"/>
                <w:rtl w:val="true"/>
              </w:rPr>
              <w:t xml:space="preserve"> . </w:t>
            </w:r>
            <w:r>
              <w:rPr>
                <w:rStyle w:val="IndexLink"/>
                <w:rtl w:val="true"/>
              </w:rPr>
              <w:t>حجة البالغة ناصری</w:t>
            </w:r>
            <w:r>
              <w:rPr>
                <w:rStyle w:val="IndexLink"/>
                <w:rtl w:val="true"/>
              </w:rPr>
              <w:tab/>
            </w:r>
            <w:r>
              <w:rPr>
                <w:rStyle w:val="IndexLink"/>
              </w:rPr>
              <w:t>451</w:t>
            </w:r>
          </w:hyperlink>
        </w:p>
        <w:p>
          <w:pPr>
            <w:pStyle w:val="Contents4"/>
            <w:tabs>
              <w:tab w:val="clear" w:pos="8176"/>
              <w:tab w:val="right" w:pos="9026" w:leader="dot"/>
            </w:tabs>
            <w:rPr/>
          </w:pPr>
          <w:hyperlink w:anchor="__RefHeading___Toc944855_1738255347">
            <w:r>
              <w:rPr>
                <w:webHidden/>
                <w:rStyle w:val="IndexLink"/>
              </w:rPr>
              <w:t>1296</w:t>
            </w:r>
            <w:r>
              <w:rPr>
                <w:rStyle w:val="IndexLink"/>
                <w:rtl w:val="true"/>
              </w:rPr>
              <w:t xml:space="preserve"> . </w:t>
            </w:r>
            <w:r>
              <w:rPr>
                <w:rStyle w:val="IndexLink"/>
                <w:rtl w:val="true"/>
              </w:rPr>
              <w:t xml:space="preserve">حدائق الحقائق فی تفسیر دقائق أفصح الخلائق </w:t>
            </w:r>
            <w:r>
              <w:rPr>
                <w:rStyle w:val="IndexLink"/>
                <w:rtl w:val="true"/>
              </w:rPr>
              <w:t>(</w:t>
            </w:r>
            <w:r>
              <w:rPr>
                <w:rStyle w:val="IndexLink"/>
                <w:rtl w:val="true"/>
              </w:rPr>
              <w:t>شرح نهج البلاغة</w:t>
            </w:r>
            <w:r>
              <w:rPr>
                <w:rStyle w:val="IndexLink"/>
                <w:rtl w:val="true"/>
              </w:rPr>
              <w:t>)</w:t>
              <w:tab/>
            </w:r>
            <w:r>
              <w:rPr>
                <w:rStyle w:val="IndexLink"/>
              </w:rPr>
              <w:t>452</w:t>
            </w:r>
          </w:hyperlink>
        </w:p>
        <w:p>
          <w:pPr>
            <w:pStyle w:val="Contents4"/>
            <w:tabs>
              <w:tab w:val="clear" w:pos="8176"/>
              <w:tab w:val="right" w:pos="9026" w:leader="dot"/>
            </w:tabs>
            <w:rPr/>
          </w:pPr>
          <w:hyperlink w:anchor="__RefHeading___Toc944857_1738255347">
            <w:r>
              <w:rPr>
                <w:webHidden/>
                <w:rStyle w:val="IndexLink"/>
              </w:rPr>
              <w:t>1297</w:t>
            </w:r>
            <w:r>
              <w:rPr>
                <w:rStyle w:val="IndexLink"/>
                <w:rtl w:val="true"/>
              </w:rPr>
              <w:t xml:space="preserve"> . </w:t>
            </w:r>
            <w:r>
              <w:rPr>
                <w:rStyle w:val="IndexLink"/>
                <w:rtl w:val="true"/>
              </w:rPr>
              <w:t xml:space="preserve">حدائق الحقائق فی شرح کلمات کلام اللّه الناطق </w:t>
            </w:r>
            <w:r>
              <w:rPr>
                <w:rStyle w:val="IndexLink"/>
                <w:rtl w:val="true"/>
              </w:rPr>
              <w:t>(</w:t>
            </w:r>
            <w:r>
              <w:rPr>
                <w:rStyle w:val="IndexLink"/>
                <w:rtl w:val="true"/>
              </w:rPr>
              <w:t>شرح نهج البلاغه</w:t>
            </w:r>
            <w:r>
              <w:rPr>
                <w:rStyle w:val="IndexLink"/>
                <w:rtl w:val="true"/>
              </w:rPr>
              <w:t>)</w:t>
              <w:tab/>
            </w:r>
            <w:r>
              <w:rPr>
                <w:rStyle w:val="IndexLink"/>
              </w:rPr>
              <w:t>453</w:t>
            </w:r>
          </w:hyperlink>
        </w:p>
        <w:p>
          <w:pPr>
            <w:pStyle w:val="Contents4"/>
            <w:tabs>
              <w:tab w:val="clear" w:pos="8176"/>
              <w:tab w:val="right" w:pos="9026" w:leader="dot"/>
            </w:tabs>
            <w:rPr/>
          </w:pPr>
          <w:hyperlink w:anchor="__RefHeading___Toc944859_1738255347">
            <w:r>
              <w:rPr>
                <w:webHidden/>
                <w:rStyle w:val="IndexLink"/>
              </w:rPr>
              <w:t>1298</w:t>
            </w:r>
            <w:r>
              <w:rPr>
                <w:rStyle w:val="IndexLink"/>
                <w:rtl w:val="true"/>
              </w:rPr>
              <w:t xml:space="preserve"> . </w:t>
            </w:r>
            <w:r>
              <w:rPr>
                <w:rStyle w:val="IndexLink"/>
                <w:rtl w:val="true"/>
              </w:rPr>
              <w:t>حدیث أبی بکر و عمر مع الشیطان</w:t>
            </w:r>
            <w:r>
              <w:rPr>
                <w:rStyle w:val="IndexLink"/>
                <w:rtl w:val="true"/>
              </w:rPr>
              <w:tab/>
            </w:r>
            <w:r>
              <w:rPr>
                <w:rStyle w:val="IndexLink"/>
              </w:rPr>
              <w:t>454</w:t>
            </w:r>
          </w:hyperlink>
        </w:p>
        <w:p>
          <w:pPr>
            <w:pStyle w:val="Contents4"/>
            <w:tabs>
              <w:tab w:val="clear" w:pos="8176"/>
              <w:tab w:val="right" w:pos="9026" w:leader="dot"/>
            </w:tabs>
            <w:rPr/>
          </w:pPr>
          <w:hyperlink w:anchor="__RefHeading___Toc944861_1738255347">
            <w:r>
              <w:rPr>
                <w:webHidden/>
                <w:rStyle w:val="IndexLink"/>
              </w:rPr>
              <w:t>1299</w:t>
            </w:r>
            <w:r>
              <w:rPr>
                <w:rStyle w:val="IndexLink"/>
                <w:rtl w:val="true"/>
              </w:rPr>
              <w:t xml:space="preserve"> . </w:t>
            </w:r>
            <w:r>
              <w:rPr>
                <w:rStyle w:val="IndexLink"/>
                <w:rtl w:val="true"/>
              </w:rPr>
              <w:t>حدیث أبی درداء</w:t>
            </w:r>
            <w:r>
              <w:rPr>
                <w:rStyle w:val="IndexLink"/>
                <w:rtl w:val="true"/>
              </w:rPr>
              <w:tab/>
            </w:r>
            <w:r>
              <w:rPr>
                <w:rStyle w:val="IndexLink"/>
              </w:rPr>
              <w:t>455</w:t>
            </w:r>
          </w:hyperlink>
        </w:p>
        <w:p>
          <w:pPr>
            <w:pStyle w:val="Contents4"/>
            <w:tabs>
              <w:tab w:val="clear" w:pos="8176"/>
              <w:tab w:val="right" w:pos="9026" w:leader="dot"/>
            </w:tabs>
            <w:rPr/>
          </w:pPr>
          <w:hyperlink w:anchor="__RefHeading___Toc944863_1738255347">
            <w:r>
              <w:rPr>
                <w:webHidden/>
                <w:rStyle w:val="IndexLink"/>
              </w:rPr>
              <w:t>1300</w:t>
            </w:r>
            <w:r>
              <w:rPr>
                <w:rStyle w:val="IndexLink"/>
                <w:rtl w:val="true"/>
              </w:rPr>
              <w:t xml:space="preserve"> . </w:t>
            </w:r>
            <w:r>
              <w:rPr>
                <w:rStyle w:val="IndexLink"/>
                <w:rtl w:val="true"/>
              </w:rPr>
              <w:t>حدیث احتجاج</w:t>
            </w:r>
            <w:r>
              <w:rPr>
                <w:rStyle w:val="IndexLink"/>
                <w:rtl w:val="true"/>
              </w:rPr>
              <w:tab/>
            </w:r>
            <w:r>
              <w:rPr>
                <w:rStyle w:val="IndexLink"/>
              </w:rPr>
              <w:t>455</w:t>
            </w:r>
          </w:hyperlink>
        </w:p>
        <w:p>
          <w:pPr>
            <w:pStyle w:val="Contents4"/>
            <w:tabs>
              <w:tab w:val="clear" w:pos="8176"/>
              <w:tab w:val="right" w:pos="9026" w:leader="dot"/>
            </w:tabs>
            <w:rPr/>
          </w:pPr>
          <w:hyperlink w:anchor="__RefHeading___Toc944865_1738255347">
            <w:r>
              <w:rPr>
                <w:webHidden/>
                <w:rStyle w:val="IndexLink"/>
              </w:rPr>
              <w:t>1301</w:t>
            </w:r>
            <w:r>
              <w:rPr>
                <w:rStyle w:val="IndexLink"/>
                <w:rtl w:val="true"/>
              </w:rPr>
              <w:t xml:space="preserve"> . </w:t>
            </w:r>
            <w:r>
              <w:rPr>
                <w:rStyle w:val="IndexLink"/>
                <w:rtl w:val="true"/>
              </w:rPr>
              <w:t xml:space="preserve">حدیث أربعمئة </w:t>
            </w:r>
            <w:r>
              <w:rPr>
                <w:rStyle w:val="IndexLink"/>
                <w:rtl w:val="true"/>
              </w:rPr>
              <w:t>(</w:t>
            </w:r>
            <w:r>
              <w:rPr>
                <w:rStyle w:val="IndexLink"/>
                <w:rtl w:val="true"/>
              </w:rPr>
              <w:t>حدیث جامع للآداب و الحکم</w:t>
            </w:r>
            <w:r>
              <w:rPr>
                <w:rStyle w:val="IndexLink"/>
                <w:rtl w:val="true"/>
              </w:rPr>
              <w:t>)</w:t>
              <w:tab/>
            </w:r>
            <w:r>
              <w:rPr>
                <w:rStyle w:val="IndexLink"/>
              </w:rPr>
              <w:t>455</w:t>
            </w:r>
          </w:hyperlink>
        </w:p>
        <w:p>
          <w:pPr>
            <w:pStyle w:val="Contents4"/>
            <w:tabs>
              <w:tab w:val="clear" w:pos="8176"/>
              <w:tab w:val="right" w:pos="9026" w:leader="dot"/>
            </w:tabs>
            <w:rPr/>
          </w:pPr>
          <w:hyperlink w:anchor="__RefHeading___Toc944867_1738255347">
            <w:r>
              <w:rPr>
                <w:webHidden/>
                <w:rStyle w:val="IndexLink"/>
              </w:rPr>
              <w:t>1302</w:t>
            </w:r>
            <w:r>
              <w:rPr>
                <w:rStyle w:val="IndexLink"/>
                <w:rtl w:val="true"/>
              </w:rPr>
              <w:t xml:space="preserve"> . </w:t>
            </w:r>
            <w:r>
              <w:rPr>
                <w:rStyle w:val="IndexLink"/>
                <w:rtl w:val="true"/>
              </w:rPr>
              <w:t>حدیث از امام علی علیه السلام در چگونگی توبه</w:t>
            </w:r>
            <w:r>
              <w:rPr>
                <w:rStyle w:val="IndexLink"/>
                <w:rtl w:val="true"/>
              </w:rPr>
              <w:tab/>
            </w:r>
            <w:r>
              <w:rPr>
                <w:rStyle w:val="IndexLink"/>
              </w:rPr>
              <w:t>456</w:t>
            </w:r>
          </w:hyperlink>
        </w:p>
        <w:p>
          <w:pPr>
            <w:pStyle w:val="Contents4"/>
            <w:tabs>
              <w:tab w:val="clear" w:pos="8176"/>
              <w:tab w:val="right" w:pos="9026" w:leader="dot"/>
            </w:tabs>
            <w:rPr/>
          </w:pPr>
          <w:hyperlink w:anchor="__RefHeading___Toc944869_1738255347">
            <w:r>
              <w:rPr>
                <w:webHidden/>
                <w:rStyle w:val="IndexLink"/>
              </w:rPr>
              <w:t>1303</w:t>
            </w:r>
            <w:r>
              <w:rPr>
                <w:rStyle w:val="IndexLink"/>
                <w:rtl w:val="true"/>
              </w:rPr>
              <w:t xml:space="preserve"> . </w:t>
            </w:r>
            <w:r>
              <w:rPr>
                <w:rStyle w:val="IndexLink"/>
                <w:rtl w:val="true"/>
              </w:rPr>
              <w:t>حدیث اسرار حج</w:t>
            </w:r>
            <w:r>
              <w:rPr>
                <w:rStyle w:val="IndexLink"/>
                <w:rtl w:val="true"/>
              </w:rPr>
              <w:tab/>
            </w:r>
            <w:r>
              <w:rPr>
                <w:rStyle w:val="IndexLink"/>
              </w:rPr>
              <w:t>456</w:t>
            </w:r>
          </w:hyperlink>
        </w:p>
        <w:p>
          <w:pPr>
            <w:pStyle w:val="Contents4"/>
            <w:tabs>
              <w:tab w:val="clear" w:pos="8176"/>
              <w:tab w:val="right" w:pos="9026" w:leader="dot"/>
            </w:tabs>
            <w:rPr/>
          </w:pPr>
          <w:hyperlink w:anchor="__RefHeading___Toc944871_1738255347">
            <w:r>
              <w:rPr>
                <w:webHidden/>
                <w:rStyle w:val="IndexLink"/>
              </w:rPr>
              <w:t>1304</w:t>
            </w:r>
            <w:r>
              <w:rPr>
                <w:rStyle w:val="IndexLink"/>
                <w:rtl w:val="true"/>
              </w:rPr>
              <w:t xml:space="preserve"> . </w:t>
            </w:r>
            <w:r>
              <w:rPr>
                <w:rStyle w:val="IndexLink"/>
                <w:rtl w:val="true"/>
              </w:rPr>
              <w:t>حدیث اصبغ بن نباته با سلمان فارسی</w:t>
            </w:r>
            <w:r>
              <w:rPr>
                <w:rStyle w:val="IndexLink"/>
                <w:rtl w:val="true"/>
              </w:rPr>
              <w:tab/>
            </w:r>
            <w:r>
              <w:rPr>
                <w:rStyle w:val="IndexLink"/>
              </w:rPr>
              <w:t>456</w:t>
            </w:r>
          </w:hyperlink>
        </w:p>
        <w:p>
          <w:pPr>
            <w:pStyle w:val="Contents4"/>
            <w:tabs>
              <w:tab w:val="clear" w:pos="8176"/>
              <w:tab w:val="right" w:pos="9026" w:leader="dot"/>
            </w:tabs>
            <w:rPr/>
          </w:pPr>
          <w:hyperlink w:anchor="__RefHeading___Toc944873_1738255347">
            <w:r>
              <w:rPr>
                <w:webHidden/>
                <w:rStyle w:val="IndexLink"/>
              </w:rPr>
              <w:t>1305</w:t>
            </w:r>
            <w:r>
              <w:rPr>
                <w:rStyle w:val="IndexLink"/>
                <w:rtl w:val="true"/>
              </w:rPr>
              <w:t xml:space="preserve"> . </w:t>
            </w:r>
            <w:r>
              <w:rPr>
                <w:rStyle w:val="IndexLink"/>
                <w:rtl w:val="true"/>
              </w:rPr>
              <w:t>حدیث اصحاب الرس</w:t>
            </w:r>
            <w:r>
              <w:rPr>
                <w:rStyle w:val="IndexLink"/>
                <w:rtl w:val="true"/>
              </w:rPr>
              <w:tab/>
            </w:r>
            <w:r>
              <w:rPr>
                <w:rStyle w:val="IndexLink"/>
              </w:rPr>
              <w:t>457</w:t>
            </w:r>
          </w:hyperlink>
        </w:p>
        <w:p>
          <w:pPr>
            <w:pStyle w:val="Contents4"/>
            <w:tabs>
              <w:tab w:val="clear" w:pos="8176"/>
              <w:tab w:val="right" w:pos="9026" w:leader="dot"/>
            </w:tabs>
            <w:rPr/>
          </w:pPr>
          <w:hyperlink w:anchor="__RefHeading___Toc944875_1738255347">
            <w:r>
              <w:rPr>
                <w:webHidden/>
                <w:rStyle w:val="IndexLink"/>
              </w:rPr>
              <w:t>1306</w:t>
            </w:r>
            <w:r>
              <w:rPr>
                <w:rStyle w:val="IndexLink"/>
                <w:rtl w:val="true"/>
              </w:rPr>
              <w:t xml:space="preserve"> . </w:t>
            </w:r>
            <w:r>
              <w:rPr>
                <w:rStyle w:val="IndexLink"/>
                <w:rtl w:val="true"/>
              </w:rPr>
              <w:t>حدیث الأعرابی مع الحسن بن علی علیهما السلام</w:t>
            </w:r>
            <w:r>
              <w:rPr>
                <w:rStyle w:val="IndexLink"/>
                <w:rtl w:val="true"/>
              </w:rPr>
              <w:tab/>
            </w:r>
            <w:r>
              <w:rPr>
                <w:rStyle w:val="IndexLink"/>
              </w:rPr>
              <w:t>457</w:t>
            </w:r>
          </w:hyperlink>
        </w:p>
        <w:p>
          <w:pPr>
            <w:pStyle w:val="Contents4"/>
            <w:tabs>
              <w:tab w:val="clear" w:pos="8176"/>
              <w:tab w:val="right" w:pos="9026" w:leader="dot"/>
            </w:tabs>
            <w:rPr/>
          </w:pPr>
          <w:hyperlink w:anchor="__RefHeading___Toc944877_1738255347">
            <w:r>
              <w:rPr>
                <w:webHidden/>
                <w:rStyle w:val="IndexLink"/>
              </w:rPr>
              <w:t>1307</w:t>
            </w:r>
            <w:r>
              <w:rPr>
                <w:rStyle w:val="IndexLink"/>
                <w:rtl w:val="true"/>
              </w:rPr>
              <w:t xml:space="preserve"> . </w:t>
            </w:r>
            <w:r>
              <w:rPr>
                <w:rStyle w:val="IndexLink"/>
                <w:rtl w:val="true"/>
              </w:rPr>
              <w:t>حدیث الإمام الحجة علیه السلام مع الرجل الحائک</w:t>
            </w:r>
            <w:r>
              <w:rPr>
                <w:rStyle w:val="IndexLink"/>
                <w:rtl w:val="true"/>
              </w:rPr>
              <w:tab/>
            </w:r>
            <w:r>
              <w:rPr>
                <w:rStyle w:val="IndexLink"/>
              </w:rPr>
              <w:t>457</w:t>
            </w:r>
          </w:hyperlink>
        </w:p>
        <w:p>
          <w:pPr>
            <w:pStyle w:val="Contents4"/>
            <w:tabs>
              <w:tab w:val="clear" w:pos="8176"/>
              <w:tab w:val="right" w:pos="9026" w:leader="dot"/>
            </w:tabs>
            <w:rPr/>
          </w:pPr>
          <w:hyperlink w:anchor="__RefHeading___Toc944879_1738255347">
            <w:r>
              <w:rPr>
                <w:webHidden/>
                <w:rStyle w:val="IndexLink"/>
              </w:rPr>
              <w:t>1308</w:t>
            </w:r>
            <w:r>
              <w:rPr>
                <w:rStyle w:val="IndexLink"/>
                <w:rtl w:val="true"/>
              </w:rPr>
              <w:t xml:space="preserve"> . </w:t>
            </w:r>
            <w:r>
              <w:rPr>
                <w:rStyle w:val="IndexLink"/>
                <w:rtl w:val="true"/>
              </w:rPr>
              <w:t>حدیث امام رضا علیه السلام</w:t>
            </w:r>
            <w:r>
              <w:rPr>
                <w:rStyle w:val="IndexLink"/>
                <w:rtl w:val="true"/>
              </w:rPr>
              <w:tab/>
            </w:r>
            <w:r>
              <w:rPr>
                <w:rStyle w:val="IndexLink"/>
              </w:rPr>
              <w:t>457</w:t>
            </w:r>
          </w:hyperlink>
        </w:p>
        <w:p>
          <w:pPr>
            <w:pStyle w:val="Contents4"/>
            <w:tabs>
              <w:tab w:val="clear" w:pos="8176"/>
              <w:tab w:val="right" w:pos="9026" w:leader="dot"/>
            </w:tabs>
            <w:rPr/>
          </w:pPr>
          <w:hyperlink w:anchor="__RefHeading___Toc944881_1738255347">
            <w:r>
              <w:rPr>
                <w:webHidden/>
                <w:rStyle w:val="IndexLink"/>
              </w:rPr>
              <w:t>1309</w:t>
            </w:r>
            <w:r>
              <w:rPr>
                <w:rStyle w:val="IndexLink"/>
                <w:rtl w:val="true"/>
              </w:rPr>
              <w:t xml:space="preserve"> . </w:t>
            </w:r>
            <w:r>
              <w:rPr>
                <w:rStyle w:val="IndexLink"/>
                <w:rtl w:val="true"/>
              </w:rPr>
              <w:t>حدیث امام سجاد علیه السلام با ترجمۀ فارسی</w:t>
            </w:r>
            <w:r>
              <w:rPr>
                <w:rStyle w:val="IndexLink"/>
                <w:rtl w:val="true"/>
              </w:rPr>
              <w:tab/>
            </w:r>
            <w:r>
              <w:rPr>
                <w:rStyle w:val="IndexLink"/>
              </w:rPr>
              <w:t>458</w:t>
            </w:r>
          </w:hyperlink>
        </w:p>
        <w:p>
          <w:pPr>
            <w:pStyle w:val="Contents4"/>
            <w:tabs>
              <w:tab w:val="clear" w:pos="8176"/>
              <w:tab w:val="right" w:pos="9026" w:leader="dot"/>
            </w:tabs>
            <w:rPr/>
          </w:pPr>
          <w:hyperlink w:anchor="__RefHeading___Toc944883_1738255347">
            <w:r>
              <w:rPr>
                <w:webHidden/>
                <w:rStyle w:val="IndexLink"/>
              </w:rPr>
              <w:t>1310</w:t>
            </w:r>
            <w:r>
              <w:rPr>
                <w:rStyle w:val="IndexLink"/>
                <w:rtl w:val="true"/>
              </w:rPr>
              <w:t xml:space="preserve"> . </w:t>
            </w:r>
            <w:r>
              <w:rPr>
                <w:rStyle w:val="IndexLink"/>
                <w:rtl w:val="true"/>
              </w:rPr>
              <w:t>حدیث أنا و علی نوران</w:t>
            </w:r>
            <w:r>
              <w:rPr>
                <w:rStyle w:val="IndexLink"/>
                <w:rtl w:val="true"/>
              </w:rPr>
              <w:tab/>
            </w:r>
            <w:r>
              <w:rPr>
                <w:rStyle w:val="IndexLink"/>
              </w:rPr>
              <w:t>458</w:t>
            </w:r>
          </w:hyperlink>
        </w:p>
        <w:p>
          <w:pPr>
            <w:pStyle w:val="Contents4"/>
            <w:tabs>
              <w:tab w:val="clear" w:pos="8176"/>
              <w:tab w:val="right" w:pos="9026" w:leader="dot"/>
            </w:tabs>
            <w:rPr/>
          </w:pPr>
          <w:hyperlink w:anchor="__RefHeading___Toc944885_1738255347">
            <w:r>
              <w:rPr>
                <w:webHidden/>
                <w:rStyle w:val="IndexLink"/>
              </w:rPr>
              <w:t>1311</w:t>
            </w:r>
            <w:r>
              <w:rPr>
                <w:rStyle w:val="IndexLink"/>
                <w:rtl w:val="true"/>
              </w:rPr>
              <w:t xml:space="preserve"> . </w:t>
            </w:r>
            <w:r>
              <w:rPr>
                <w:rStyle w:val="IndexLink"/>
                <w:rtl w:val="true"/>
              </w:rPr>
              <w:t>حدیث تزویج حضرت زهرا علیها السلام</w:t>
            </w:r>
            <w:r>
              <w:rPr>
                <w:rStyle w:val="IndexLink"/>
                <w:rtl w:val="true"/>
              </w:rPr>
              <w:tab/>
            </w:r>
            <w:r>
              <w:rPr>
                <w:rStyle w:val="IndexLink"/>
              </w:rPr>
              <w:t>458</w:t>
            </w:r>
          </w:hyperlink>
        </w:p>
        <w:p>
          <w:pPr>
            <w:pStyle w:val="Contents4"/>
            <w:tabs>
              <w:tab w:val="clear" w:pos="8176"/>
              <w:tab w:val="right" w:pos="9026" w:leader="dot"/>
            </w:tabs>
            <w:rPr/>
          </w:pPr>
          <w:hyperlink w:anchor="__RefHeading___Toc944887_1738255347">
            <w:r>
              <w:rPr>
                <w:webHidden/>
                <w:rStyle w:val="IndexLink"/>
              </w:rPr>
              <w:t>1312</w:t>
            </w:r>
            <w:r>
              <w:rPr>
                <w:rStyle w:val="IndexLink"/>
                <w:rtl w:val="true"/>
              </w:rPr>
              <w:t xml:space="preserve"> . </w:t>
            </w:r>
            <w:r>
              <w:rPr>
                <w:rStyle w:val="IndexLink"/>
                <w:rtl w:val="true"/>
              </w:rPr>
              <w:t>حدیث تمثیل أمیر المؤمنین علیه السلام بسورة التوحید</w:t>
            </w:r>
            <w:r>
              <w:rPr>
                <w:rStyle w:val="IndexLink"/>
                <w:rtl w:val="true"/>
              </w:rPr>
              <w:tab/>
            </w:r>
            <w:r>
              <w:rPr>
                <w:rStyle w:val="IndexLink"/>
              </w:rPr>
              <w:t>458</w:t>
            </w:r>
          </w:hyperlink>
        </w:p>
        <w:p>
          <w:pPr>
            <w:pStyle w:val="Contents4"/>
            <w:tabs>
              <w:tab w:val="clear" w:pos="8176"/>
              <w:tab w:val="right" w:pos="9026" w:leader="dot"/>
            </w:tabs>
            <w:rPr/>
          </w:pPr>
          <w:hyperlink w:anchor="__RefHeading___Toc944889_1738255347">
            <w:r>
              <w:rPr>
                <w:webHidden/>
                <w:rStyle w:val="IndexLink"/>
              </w:rPr>
              <w:t>1313</w:t>
            </w:r>
            <w:r>
              <w:rPr>
                <w:rStyle w:val="IndexLink"/>
                <w:rtl w:val="true"/>
              </w:rPr>
              <w:t xml:space="preserve"> . </w:t>
            </w:r>
            <w:r>
              <w:rPr>
                <w:rStyle w:val="IndexLink"/>
                <w:rtl w:val="true"/>
              </w:rPr>
              <w:t xml:space="preserve">حدیث التوحید </w:t>
            </w:r>
            <w:r>
              <w:rPr>
                <w:rStyle w:val="IndexLink"/>
                <w:rtl w:val="true"/>
              </w:rPr>
              <w:t>(</w:t>
            </w:r>
            <w:r>
              <w:rPr>
                <w:rStyle w:val="IndexLink"/>
                <w:rtl w:val="true"/>
              </w:rPr>
              <w:t>خطبۀ امام رضا علیه السلام در توحید</w:t>
            </w:r>
            <w:r>
              <w:rPr>
                <w:rStyle w:val="IndexLink"/>
                <w:rtl w:val="true"/>
              </w:rPr>
              <w:t>)</w:t>
              <w:tab/>
            </w:r>
            <w:r>
              <w:rPr>
                <w:rStyle w:val="IndexLink"/>
              </w:rPr>
              <w:t>459</w:t>
            </w:r>
          </w:hyperlink>
        </w:p>
        <w:p>
          <w:pPr>
            <w:pStyle w:val="Contents4"/>
            <w:tabs>
              <w:tab w:val="clear" w:pos="8176"/>
              <w:tab w:val="right" w:pos="9026" w:leader="dot"/>
            </w:tabs>
            <w:rPr/>
          </w:pPr>
          <w:hyperlink w:anchor="__RefHeading___Toc944891_1738255347">
            <w:r>
              <w:rPr>
                <w:webHidden/>
                <w:rStyle w:val="IndexLink"/>
              </w:rPr>
              <w:t>1314</w:t>
            </w:r>
            <w:r>
              <w:rPr>
                <w:rStyle w:val="IndexLink"/>
                <w:rtl w:val="true"/>
              </w:rPr>
              <w:t xml:space="preserve"> . </w:t>
            </w:r>
            <w:r>
              <w:rPr>
                <w:rStyle w:val="IndexLink"/>
                <w:rtl w:val="true"/>
              </w:rPr>
              <w:t>حدیث جاثلیق</w:t>
            </w:r>
            <w:r>
              <w:rPr>
                <w:rStyle w:val="IndexLink"/>
                <w:rtl w:val="true"/>
              </w:rPr>
              <w:tab/>
            </w:r>
            <w:r>
              <w:rPr>
                <w:rStyle w:val="IndexLink"/>
              </w:rPr>
              <w:t>459</w:t>
            </w:r>
          </w:hyperlink>
        </w:p>
        <w:p>
          <w:pPr>
            <w:pStyle w:val="Contents4"/>
            <w:tabs>
              <w:tab w:val="clear" w:pos="8176"/>
              <w:tab w:val="right" w:pos="9026" w:leader="dot"/>
            </w:tabs>
            <w:rPr/>
          </w:pPr>
          <w:hyperlink w:anchor="__RefHeading___Toc944893_1738255347">
            <w:r>
              <w:rPr>
                <w:webHidden/>
                <w:rStyle w:val="IndexLink"/>
              </w:rPr>
              <w:t>1315</w:t>
            </w:r>
            <w:r>
              <w:rPr>
                <w:rStyle w:val="IndexLink"/>
                <w:rtl w:val="true"/>
              </w:rPr>
              <w:t xml:space="preserve"> . </w:t>
            </w:r>
            <w:r>
              <w:rPr>
                <w:rStyle w:val="IndexLink"/>
                <w:rtl w:val="true"/>
              </w:rPr>
              <w:t>حدیث جالوت</w:t>
            </w:r>
            <w:r>
              <w:rPr>
                <w:rStyle w:val="IndexLink"/>
                <w:rtl w:val="true"/>
              </w:rPr>
              <w:tab/>
            </w:r>
            <w:r>
              <w:rPr>
                <w:rStyle w:val="IndexLink"/>
              </w:rPr>
              <w:t>459</w:t>
            </w:r>
          </w:hyperlink>
        </w:p>
        <w:p>
          <w:pPr>
            <w:pStyle w:val="Contents4"/>
            <w:tabs>
              <w:tab w:val="clear" w:pos="8176"/>
              <w:tab w:val="right" w:pos="9026" w:leader="dot"/>
            </w:tabs>
            <w:rPr/>
          </w:pPr>
          <w:hyperlink w:anchor="__RefHeading___Toc944895_1738255347">
            <w:r>
              <w:rPr>
                <w:webHidden/>
                <w:rStyle w:val="IndexLink"/>
              </w:rPr>
              <w:t>1316</w:t>
            </w:r>
            <w:r>
              <w:rPr>
                <w:rStyle w:val="IndexLink"/>
                <w:rtl w:val="true"/>
              </w:rPr>
              <w:t xml:space="preserve"> . </w:t>
            </w:r>
            <w:r>
              <w:rPr>
                <w:rStyle w:val="IndexLink"/>
                <w:rtl w:val="true"/>
              </w:rPr>
              <w:t>حدیث جبر و تفویض</w:t>
            </w:r>
            <w:r>
              <w:rPr>
                <w:rStyle w:val="IndexLink"/>
                <w:rtl w:val="true"/>
              </w:rPr>
              <w:tab/>
            </w:r>
            <w:r>
              <w:rPr>
                <w:rStyle w:val="IndexLink"/>
              </w:rPr>
              <w:t>460</w:t>
            </w:r>
          </w:hyperlink>
        </w:p>
        <w:p>
          <w:pPr>
            <w:pStyle w:val="Contents4"/>
            <w:tabs>
              <w:tab w:val="clear" w:pos="8176"/>
              <w:tab w:val="right" w:pos="9026" w:leader="dot"/>
            </w:tabs>
            <w:rPr/>
          </w:pPr>
          <w:hyperlink w:anchor="__RefHeading___Toc944897_1738255347">
            <w:r>
              <w:rPr>
                <w:webHidden/>
                <w:rStyle w:val="IndexLink"/>
              </w:rPr>
              <w:t>1317</w:t>
            </w:r>
            <w:r>
              <w:rPr>
                <w:rStyle w:val="IndexLink"/>
                <w:rtl w:val="true"/>
              </w:rPr>
              <w:t xml:space="preserve"> . </w:t>
            </w:r>
            <w:r>
              <w:rPr>
                <w:rStyle w:val="IndexLink"/>
                <w:rtl w:val="true"/>
              </w:rPr>
              <w:t>حدیث الجمجمة عن عیسی بن مریم علیه السلام</w:t>
            </w:r>
            <w:r>
              <w:rPr>
                <w:rStyle w:val="IndexLink"/>
                <w:rtl w:val="true"/>
              </w:rPr>
              <w:tab/>
            </w:r>
            <w:r>
              <w:rPr>
                <w:rStyle w:val="IndexLink"/>
              </w:rPr>
              <w:t>460</w:t>
            </w:r>
          </w:hyperlink>
        </w:p>
        <w:p>
          <w:pPr>
            <w:pStyle w:val="Contents4"/>
            <w:tabs>
              <w:tab w:val="clear" w:pos="8176"/>
              <w:tab w:val="right" w:pos="9026" w:leader="dot"/>
            </w:tabs>
            <w:rPr/>
          </w:pPr>
          <w:hyperlink w:anchor="__RefHeading___Toc944899_1738255347">
            <w:r>
              <w:rPr>
                <w:webHidden/>
                <w:rStyle w:val="IndexLink"/>
              </w:rPr>
              <w:t>1318</w:t>
            </w:r>
            <w:r>
              <w:rPr>
                <w:rStyle w:val="IndexLink"/>
                <w:rtl w:val="true"/>
              </w:rPr>
              <w:t xml:space="preserve"> . </w:t>
            </w:r>
            <w:r>
              <w:rPr>
                <w:rStyle w:val="IndexLink"/>
                <w:rtl w:val="true"/>
              </w:rPr>
              <w:t>حدیث جنود عقل و جهل</w:t>
            </w:r>
            <w:r>
              <w:rPr>
                <w:rStyle w:val="IndexLink"/>
                <w:rtl w:val="true"/>
              </w:rPr>
              <w:tab/>
            </w:r>
            <w:r>
              <w:rPr>
                <w:rStyle w:val="IndexLink"/>
              </w:rPr>
              <w:t>460</w:t>
            </w:r>
          </w:hyperlink>
        </w:p>
        <w:p>
          <w:pPr>
            <w:pStyle w:val="Contents4"/>
            <w:tabs>
              <w:tab w:val="clear" w:pos="8176"/>
              <w:tab w:val="right" w:pos="9026" w:leader="dot"/>
            </w:tabs>
            <w:rPr/>
          </w:pPr>
          <w:hyperlink w:anchor="__RefHeading___Toc944901_1738255347">
            <w:r>
              <w:rPr>
                <w:webHidden/>
                <w:rStyle w:val="IndexLink"/>
              </w:rPr>
              <w:t>1319</w:t>
            </w:r>
            <w:r>
              <w:rPr>
                <w:rStyle w:val="IndexLink"/>
                <w:rtl w:val="true"/>
              </w:rPr>
              <w:t xml:space="preserve"> . </w:t>
            </w:r>
            <w:r>
              <w:rPr>
                <w:rStyle w:val="IndexLink"/>
                <w:rtl w:val="true"/>
              </w:rPr>
              <w:t>حدیث جهاد از پیامبر صلی الله علیه و آله</w:t>
            </w:r>
            <w:r>
              <w:rPr>
                <w:rStyle w:val="IndexLink"/>
                <w:rtl w:val="true"/>
              </w:rPr>
              <w:tab/>
            </w:r>
            <w:r>
              <w:rPr>
                <w:rStyle w:val="IndexLink"/>
              </w:rPr>
              <w:t>461</w:t>
            </w:r>
          </w:hyperlink>
        </w:p>
        <w:p>
          <w:pPr>
            <w:pStyle w:val="Contents4"/>
            <w:tabs>
              <w:tab w:val="clear" w:pos="8176"/>
              <w:tab w:val="right" w:pos="9026" w:leader="dot"/>
            </w:tabs>
            <w:rPr/>
          </w:pPr>
          <w:hyperlink w:anchor="__RefHeading___Toc944903_1738255347">
            <w:r>
              <w:rPr>
                <w:webHidden/>
                <w:rStyle w:val="IndexLink"/>
              </w:rPr>
              <w:t>1320</w:t>
            </w:r>
            <w:r>
              <w:rPr>
                <w:rStyle w:val="IndexLink"/>
                <w:rtl w:val="true"/>
              </w:rPr>
              <w:t xml:space="preserve"> . </w:t>
            </w:r>
            <w:r>
              <w:rPr>
                <w:rStyle w:val="IndexLink"/>
                <w:rtl w:val="true"/>
              </w:rPr>
              <w:t>حدیث حقیقت</w:t>
            </w:r>
            <w:r>
              <w:rPr>
                <w:rStyle w:val="IndexLink"/>
                <w:rtl w:val="true"/>
              </w:rPr>
              <w:tab/>
            </w:r>
            <w:r>
              <w:rPr>
                <w:rStyle w:val="IndexLink"/>
              </w:rPr>
              <w:t>461</w:t>
            </w:r>
          </w:hyperlink>
        </w:p>
        <w:p>
          <w:pPr>
            <w:pStyle w:val="Contents4"/>
            <w:tabs>
              <w:tab w:val="clear" w:pos="8176"/>
              <w:tab w:val="right" w:pos="9026" w:leader="dot"/>
            </w:tabs>
            <w:rPr/>
          </w:pPr>
          <w:hyperlink w:anchor="__RefHeading___Toc944905_1738255347">
            <w:r>
              <w:rPr>
                <w:webHidden/>
                <w:rStyle w:val="IndexLink"/>
              </w:rPr>
              <w:t>1321</w:t>
            </w:r>
            <w:r>
              <w:rPr>
                <w:rStyle w:val="IndexLink"/>
                <w:rtl w:val="true"/>
              </w:rPr>
              <w:t xml:space="preserve"> . </w:t>
            </w:r>
            <w:r>
              <w:rPr>
                <w:rStyle w:val="IndexLink"/>
                <w:rtl w:val="true"/>
              </w:rPr>
              <w:t>حدیث حماد</w:t>
            </w:r>
            <w:r>
              <w:rPr>
                <w:rStyle w:val="IndexLink"/>
                <w:rtl w:val="true"/>
              </w:rPr>
              <w:tab/>
            </w:r>
            <w:r>
              <w:rPr>
                <w:rStyle w:val="IndexLink"/>
              </w:rPr>
              <w:t>462</w:t>
            </w:r>
          </w:hyperlink>
        </w:p>
        <w:p>
          <w:pPr>
            <w:pStyle w:val="Contents4"/>
            <w:tabs>
              <w:tab w:val="clear" w:pos="8176"/>
              <w:tab w:val="right" w:pos="9026" w:leader="dot"/>
            </w:tabs>
            <w:rPr/>
          </w:pPr>
          <w:hyperlink w:anchor="__RefHeading___Toc944907_1738255347">
            <w:r>
              <w:rPr>
                <w:webHidden/>
                <w:rStyle w:val="IndexLink"/>
              </w:rPr>
              <w:t>1322</w:t>
            </w:r>
            <w:r>
              <w:rPr>
                <w:rStyle w:val="IndexLink"/>
                <w:rtl w:val="true"/>
              </w:rPr>
              <w:t xml:space="preserve"> . </w:t>
            </w:r>
            <w:r>
              <w:rPr>
                <w:rStyle w:val="IndexLink"/>
                <w:rtl w:val="true"/>
              </w:rPr>
              <w:t>حدیث خالد بن ربعی دربارۀ علی علیه السلام</w:t>
            </w:r>
            <w:r>
              <w:rPr>
                <w:rStyle w:val="IndexLink"/>
                <w:rtl w:val="true"/>
              </w:rPr>
              <w:tab/>
            </w:r>
            <w:r>
              <w:rPr>
                <w:rStyle w:val="IndexLink"/>
              </w:rPr>
              <w:t>462</w:t>
            </w:r>
          </w:hyperlink>
        </w:p>
        <w:p>
          <w:pPr>
            <w:pStyle w:val="Contents4"/>
            <w:tabs>
              <w:tab w:val="clear" w:pos="8176"/>
              <w:tab w:val="right" w:pos="9026" w:leader="dot"/>
            </w:tabs>
            <w:rPr/>
          </w:pPr>
          <w:hyperlink w:anchor="__RefHeading___Toc944909_1738255347">
            <w:r>
              <w:rPr>
                <w:webHidden/>
                <w:rStyle w:val="IndexLink"/>
              </w:rPr>
              <w:t>1323</w:t>
            </w:r>
            <w:r>
              <w:rPr>
                <w:rStyle w:val="IndexLink"/>
                <w:rtl w:val="true"/>
              </w:rPr>
              <w:t xml:space="preserve"> . </w:t>
            </w:r>
            <w:r>
              <w:rPr>
                <w:rStyle w:val="IndexLink"/>
                <w:rtl w:val="true"/>
              </w:rPr>
              <w:t xml:space="preserve">حدیث الخضر </w:t>
            </w:r>
            <w:r>
              <w:rPr>
                <w:rStyle w:val="IndexLink"/>
                <w:rtl w:val="true"/>
              </w:rPr>
              <w:t>(</w:t>
            </w:r>
            <w:r>
              <w:rPr>
                <w:rStyle w:val="IndexLink"/>
                <w:rtl w:val="true"/>
              </w:rPr>
              <w:t>سؤال الخضر من أبی بکر</w:t>
            </w:r>
            <w:r>
              <w:rPr>
                <w:rStyle w:val="IndexLink"/>
                <w:rtl w:val="true"/>
              </w:rPr>
              <w:t>)</w:t>
              <w:tab/>
            </w:r>
            <w:r>
              <w:rPr>
                <w:rStyle w:val="IndexLink"/>
              </w:rPr>
              <w:t>462</w:t>
            </w:r>
          </w:hyperlink>
        </w:p>
        <w:p>
          <w:pPr>
            <w:pStyle w:val="Contents4"/>
            <w:tabs>
              <w:tab w:val="clear" w:pos="8176"/>
              <w:tab w:val="right" w:pos="9026" w:leader="dot"/>
            </w:tabs>
            <w:rPr/>
          </w:pPr>
          <w:hyperlink w:anchor="__RefHeading___Toc944911_1738255347">
            <w:r>
              <w:rPr>
                <w:webHidden/>
                <w:rStyle w:val="IndexLink"/>
              </w:rPr>
              <w:t>1324</w:t>
            </w:r>
            <w:r>
              <w:rPr>
                <w:rStyle w:val="IndexLink"/>
                <w:rtl w:val="true"/>
              </w:rPr>
              <w:t xml:space="preserve"> . </w:t>
            </w:r>
            <w:r>
              <w:rPr>
                <w:rStyle w:val="IndexLink"/>
                <w:rtl w:val="true"/>
              </w:rPr>
              <w:t>حدیث دربارۀ آیۀ إن المتقین فی جنات و عیون</w:t>
            </w:r>
            <w:r>
              <w:rPr>
                <w:rStyle w:val="IndexLink"/>
                <w:rtl w:val="true"/>
              </w:rPr>
              <w:tab/>
            </w:r>
            <w:r>
              <w:rPr>
                <w:rStyle w:val="IndexLink"/>
              </w:rPr>
              <w:t>462</w:t>
            </w:r>
          </w:hyperlink>
        </w:p>
        <w:p>
          <w:pPr>
            <w:pStyle w:val="Contents4"/>
            <w:tabs>
              <w:tab w:val="clear" w:pos="8176"/>
              <w:tab w:val="right" w:pos="9026" w:leader="dot"/>
            </w:tabs>
            <w:rPr/>
          </w:pPr>
          <w:hyperlink w:anchor="__RefHeading___Toc944913_1738255347">
            <w:r>
              <w:rPr>
                <w:webHidden/>
                <w:rStyle w:val="IndexLink"/>
              </w:rPr>
              <w:t>1325</w:t>
            </w:r>
            <w:r>
              <w:rPr>
                <w:rStyle w:val="IndexLink"/>
                <w:rtl w:val="true"/>
              </w:rPr>
              <w:t xml:space="preserve"> . </w:t>
            </w:r>
            <w:r>
              <w:rPr>
                <w:rStyle w:val="IndexLink"/>
                <w:rtl w:val="true"/>
              </w:rPr>
              <w:t>حدیث دربارۀ روح و مناجات حضرت موسی علیه السلام</w:t>
            </w:r>
            <w:r>
              <w:rPr>
                <w:rStyle w:val="IndexLink"/>
                <w:rtl w:val="true"/>
              </w:rPr>
              <w:tab/>
            </w:r>
            <w:r>
              <w:rPr>
                <w:rStyle w:val="IndexLink"/>
              </w:rPr>
              <w:t>463</w:t>
            </w:r>
          </w:hyperlink>
        </w:p>
        <w:p>
          <w:pPr>
            <w:pStyle w:val="Contents4"/>
            <w:tabs>
              <w:tab w:val="clear" w:pos="8176"/>
              <w:tab w:val="right" w:pos="9026" w:leader="dot"/>
            </w:tabs>
            <w:rPr/>
          </w:pPr>
          <w:hyperlink w:anchor="__RefHeading___Toc944915_1738255347">
            <w:r>
              <w:rPr>
                <w:webHidden/>
                <w:rStyle w:val="IndexLink"/>
              </w:rPr>
              <w:t>1326</w:t>
            </w:r>
            <w:r>
              <w:rPr>
                <w:rStyle w:val="IndexLink"/>
                <w:rtl w:val="true"/>
              </w:rPr>
              <w:t xml:space="preserve"> . </w:t>
            </w:r>
            <w:r>
              <w:rPr>
                <w:rStyle w:val="IndexLink"/>
                <w:rtl w:val="true"/>
              </w:rPr>
              <w:t>حدیث دربارۀ سی خصلت نکوهیده</w:t>
            </w:r>
            <w:r>
              <w:rPr>
                <w:rStyle w:val="IndexLink"/>
                <w:rtl w:val="true"/>
              </w:rPr>
              <w:tab/>
            </w:r>
            <w:r>
              <w:rPr>
                <w:rStyle w:val="IndexLink"/>
              </w:rPr>
              <w:t>463</w:t>
            </w:r>
          </w:hyperlink>
        </w:p>
        <w:p>
          <w:pPr>
            <w:pStyle w:val="Contents4"/>
            <w:tabs>
              <w:tab w:val="clear" w:pos="8176"/>
              <w:tab w:val="right" w:pos="9026" w:leader="dot"/>
            </w:tabs>
            <w:rPr/>
          </w:pPr>
          <w:hyperlink w:anchor="__RefHeading___Toc944917_1738255347">
            <w:r>
              <w:rPr>
                <w:webHidden/>
                <w:rStyle w:val="IndexLink"/>
              </w:rPr>
              <w:t>1327</w:t>
            </w:r>
            <w:r>
              <w:rPr>
                <w:rStyle w:val="IndexLink"/>
                <w:rtl w:val="true"/>
              </w:rPr>
              <w:t xml:space="preserve"> . </w:t>
            </w:r>
            <w:r>
              <w:rPr>
                <w:rStyle w:val="IndexLink"/>
                <w:rtl w:val="true"/>
              </w:rPr>
              <w:t>حدیث دربارۀ معلی بن خنیس</w:t>
            </w:r>
            <w:r>
              <w:rPr>
                <w:rStyle w:val="IndexLink"/>
                <w:rtl w:val="true"/>
              </w:rPr>
              <w:tab/>
            </w:r>
            <w:r>
              <w:rPr>
                <w:rStyle w:val="IndexLink"/>
              </w:rPr>
              <w:t>463</w:t>
            </w:r>
          </w:hyperlink>
        </w:p>
        <w:p>
          <w:pPr>
            <w:pStyle w:val="Contents4"/>
            <w:tabs>
              <w:tab w:val="clear" w:pos="8176"/>
              <w:tab w:val="right" w:pos="9026" w:leader="dot"/>
            </w:tabs>
            <w:rPr/>
          </w:pPr>
          <w:hyperlink w:anchor="__RefHeading___Toc944919_1738255347">
            <w:r>
              <w:rPr>
                <w:webHidden/>
                <w:rStyle w:val="IndexLink"/>
              </w:rPr>
              <w:t>1328</w:t>
            </w:r>
            <w:r>
              <w:rPr>
                <w:rStyle w:val="IndexLink"/>
                <w:rtl w:val="true"/>
              </w:rPr>
              <w:t xml:space="preserve"> . </w:t>
            </w:r>
            <w:r>
              <w:rPr>
                <w:rStyle w:val="IndexLink"/>
                <w:rtl w:val="true"/>
              </w:rPr>
              <w:t>حدیث دربارۀ مؤمن</w:t>
            </w:r>
            <w:r>
              <w:rPr>
                <w:rStyle w:val="IndexLink"/>
                <w:rtl w:val="true"/>
              </w:rPr>
              <w:tab/>
            </w:r>
            <w:r>
              <w:rPr>
                <w:rStyle w:val="IndexLink"/>
              </w:rPr>
              <w:t>463</w:t>
            </w:r>
          </w:hyperlink>
        </w:p>
        <w:p>
          <w:pPr>
            <w:pStyle w:val="Contents4"/>
            <w:tabs>
              <w:tab w:val="clear" w:pos="8176"/>
              <w:tab w:val="right" w:pos="9026" w:leader="dot"/>
            </w:tabs>
            <w:rPr/>
          </w:pPr>
          <w:hyperlink w:anchor="__RefHeading___Toc944921_1738255347">
            <w:r>
              <w:rPr>
                <w:webHidden/>
                <w:rStyle w:val="IndexLink"/>
              </w:rPr>
              <w:t>1329</w:t>
            </w:r>
            <w:r>
              <w:rPr>
                <w:rStyle w:val="IndexLink"/>
                <w:rtl w:val="true"/>
              </w:rPr>
              <w:t xml:space="preserve"> . </w:t>
            </w:r>
            <w:r>
              <w:rPr>
                <w:rStyle w:val="IndexLink"/>
                <w:rtl w:val="true"/>
              </w:rPr>
              <w:t>حدیث در فضلیت علی علیه السلام به روایت اصبغ بن نباته</w:t>
            </w:r>
            <w:r>
              <w:rPr>
                <w:rStyle w:val="IndexLink"/>
                <w:rtl w:val="true"/>
              </w:rPr>
              <w:tab/>
            </w:r>
            <w:r>
              <w:rPr>
                <w:rStyle w:val="IndexLink"/>
              </w:rPr>
              <w:t>464</w:t>
            </w:r>
          </w:hyperlink>
        </w:p>
        <w:p>
          <w:pPr>
            <w:pStyle w:val="Contents4"/>
            <w:tabs>
              <w:tab w:val="clear" w:pos="8176"/>
              <w:tab w:val="right" w:pos="9026" w:leader="dot"/>
            </w:tabs>
            <w:rPr/>
          </w:pPr>
          <w:hyperlink w:anchor="__RefHeading___Toc944923_1738255347">
            <w:r>
              <w:rPr>
                <w:webHidden/>
                <w:rStyle w:val="IndexLink"/>
              </w:rPr>
              <w:t>1330</w:t>
            </w:r>
            <w:r>
              <w:rPr>
                <w:rStyle w:val="IndexLink"/>
                <w:rtl w:val="true"/>
              </w:rPr>
              <w:t xml:space="preserve"> . </w:t>
            </w:r>
            <w:r>
              <w:rPr>
                <w:rStyle w:val="IndexLink"/>
                <w:rtl w:val="true"/>
              </w:rPr>
              <w:t>حدیث در مذمت دنیا</w:t>
            </w:r>
            <w:r>
              <w:rPr>
                <w:rStyle w:val="IndexLink"/>
                <w:rtl w:val="true"/>
              </w:rPr>
              <w:tab/>
            </w:r>
            <w:r>
              <w:rPr>
                <w:rStyle w:val="IndexLink"/>
              </w:rPr>
              <w:t>464</w:t>
            </w:r>
          </w:hyperlink>
        </w:p>
        <w:p>
          <w:pPr>
            <w:pStyle w:val="Contents4"/>
            <w:tabs>
              <w:tab w:val="clear" w:pos="8176"/>
              <w:tab w:val="right" w:pos="9026" w:leader="dot"/>
            </w:tabs>
            <w:rPr/>
          </w:pPr>
          <w:hyperlink w:anchor="__RefHeading___Toc944925_1738255347">
            <w:r>
              <w:rPr>
                <w:webHidden/>
                <w:rStyle w:val="IndexLink"/>
              </w:rPr>
              <w:t>1331</w:t>
            </w:r>
            <w:r>
              <w:rPr>
                <w:rStyle w:val="IndexLink"/>
                <w:rtl w:val="true"/>
              </w:rPr>
              <w:t xml:space="preserve"> . </w:t>
            </w:r>
            <w:r>
              <w:rPr>
                <w:rStyle w:val="IndexLink"/>
                <w:rtl w:val="true"/>
              </w:rPr>
              <w:t>حدیث در مناقب امام علی علیه السلام</w:t>
            </w:r>
            <w:r>
              <w:rPr>
                <w:rStyle w:val="IndexLink"/>
                <w:rtl w:val="true"/>
              </w:rPr>
              <w:tab/>
            </w:r>
            <w:r>
              <w:rPr>
                <w:rStyle w:val="IndexLink"/>
              </w:rPr>
              <w:t>464</w:t>
            </w:r>
          </w:hyperlink>
        </w:p>
        <w:p>
          <w:pPr>
            <w:pStyle w:val="Contents4"/>
            <w:tabs>
              <w:tab w:val="clear" w:pos="8176"/>
              <w:tab w:val="right" w:pos="9026" w:leader="dot"/>
            </w:tabs>
            <w:rPr/>
          </w:pPr>
          <w:hyperlink w:anchor="__RefHeading___Toc944927_1738255347">
            <w:r>
              <w:rPr>
                <w:webHidden/>
                <w:rStyle w:val="IndexLink"/>
              </w:rPr>
              <w:t>1332</w:t>
            </w:r>
            <w:r>
              <w:rPr>
                <w:rStyle w:val="IndexLink"/>
                <w:rtl w:val="true"/>
              </w:rPr>
              <w:t xml:space="preserve"> . </w:t>
            </w:r>
            <w:r>
              <w:rPr>
                <w:rStyle w:val="IndexLink"/>
                <w:rtl w:val="true"/>
              </w:rPr>
              <w:t xml:space="preserve">حدیث رأس الجالوت </w:t>
            </w:r>
            <w:r>
              <w:rPr>
                <w:rStyle w:val="IndexLink"/>
                <w:rtl w:val="true"/>
              </w:rPr>
              <w:t>(</w:t>
            </w:r>
            <w:r>
              <w:rPr>
                <w:rStyle w:val="IndexLink"/>
                <w:rtl w:val="true"/>
              </w:rPr>
              <w:t>مناظره امام رضا علیه السلام با رأس الجالوت</w:t>
            </w:r>
            <w:r>
              <w:rPr>
                <w:rStyle w:val="IndexLink"/>
                <w:rtl w:val="true"/>
              </w:rPr>
              <w:t>)</w:t>
              <w:tab/>
            </w:r>
            <w:r>
              <w:rPr>
                <w:rStyle w:val="IndexLink"/>
              </w:rPr>
              <w:t>465</w:t>
            </w:r>
          </w:hyperlink>
        </w:p>
        <w:p>
          <w:pPr>
            <w:pStyle w:val="Contents4"/>
            <w:tabs>
              <w:tab w:val="clear" w:pos="8176"/>
              <w:tab w:val="right" w:pos="9026" w:leader="dot"/>
            </w:tabs>
            <w:rPr/>
          </w:pPr>
          <w:hyperlink w:anchor="__RefHeading___Toc944929_1738255347">
            <w:r>
              <w:rPr>
                <w:webHidden/>
                <w:rStyle w:val="IndexLink"/>
              </w:rPr>
              <w:t>1333</w:t>
            </w:r>
            <w:r>
              <w:rPr>
                <w:rStyle w:val="IndexLink"/>
                <w:rtl w:val="true"/>
              </w:rPr>
              <w:t xml:space="preserve"> . </w:t>
            </w:r>
            <w:r>
              <w:rPr>
                <w:rStyle w:val="IndexLink"/>
                <w:rtl w:val="true"/>
              </w:rPr>
              <w:t>حدیث سرور المؤمن</w:t>
            </w:r>
            <w:r>
              <w:rPr>
                <w:rStyle w:val="IndexLink"/>
                <w:rtl w:val="true"/>
              </w:rPr>
              <w:tab/>
            </w:r>
            <w:r>
              <w:rPr>
                <w:rStyle w:val="IndexLink"/>
              </w:rPr>
              <w:t>465</w:t>
            </w:r>
          </w:hyperlink>
        </w:p>
        <w:p>
          <w:pPr>
            <w:pStyle w:val="Contents4"/>
            <w:tabs>
              <w:tab w:val="clear" w:pos="8176"/>
              <w:tab w:val="right" w:pos="9026" w:leader="dot"/>
            </w:tabs>
            <w:rPr/>
          </w:pPr>
          <w:hyperlink w:anchor="__RefHeading___Toc944931_1738255347">
            <w:r>
              <w:rPr>
                <w:webHidden/>
                <w:rStyle w:val="IndexLink"/>
              </w:rPr>
              <w:t>1334</w:t>
            </w:r>
            <w:r>
              <w:rPr>
                <w:rStyle w:val="IndexLink"/>
                <w:rtl w:val="true"/>
              </w:rPr>
              <w:t xml:space="preserve"> . </w:t>
            </w:r>
            <w:r>
              <w:rPr>
                <w:rStyle w:val="IndexLink"/>
                <w:rtl w:val="true"/>
              </w:rPr>
              <w:t>حدیث سلسلة الذهب</w:t>
            </w:r>
            <w:r>
              <w:rPr>
                <w:rStyle w:val="IndexLink"/>
                <w:rtl w:val="true"/>
              </w:rPr>
              <w:tab/>
            </w:r>
            <w:r>
              <w:rPr>
                <w:rStyle w:val="IndexLink"/>
              </w:rPr>
              <w:t>465</w:t>
            </w:r>
          </w:hyperlink>
        </w:p>
        <w:p>
          <w:pPr>
            <w:pStyle w:val="Contents4"/>
            <w:tabs>
              <w:tab w:val="clear" w:pos="8176"/>
              <w:tab w:val="right" w:pos="9026" w:leader="dot"/>
            </w:tabs>
            <w:rPr/>
          </w:pPr>
          <w:hyperlink w:anchor="__RefHeading___Toc944933_1738255347">
            <w:r>
              <w:rPr>
                <w:webHidden/>
                <w:rStyle w:val="IndexLink"/>
              </w:rPr>
              <w:t>1335</w:t>
            </w:r>
            <w:r>
              <w:rPr>
                <w:rStyle w:val="IndexLink"/>
                <w:rtl w:val="true"/>
              </w:rPr>
              <w:t xml:space="preserve"> . </w:t>
            </w:r>
            <w:r>
              <w:rPr>
                <w:rStyle w:val="IndexLink"/>
                <w:rtl w:val="true"/>
              </w:rPr>
              <w:t>حدیث سلمان فارسی</w:t>
            </w:r>
            <w:r>
              <w:rPr>
                <w:rStyle w:val="IndexLink"/>
                <w:rtl w:val="true"/>
              </w:rPr>
              <w:tab/>
            </w:r>
            <w:r>
              <w:rPr>
                <w:rStyle w:val="IndexLink"/>
              </w:rPr>
              <w:t>465</w:t>
            </w:r>
          </w:hyperlink>
        </w:p>
        <w:p>
          <w:pPr>
            <w:pStyle w:val="Contents4"/>
            <w:tabs>
              <w:tab w:val="clear" w:pos="8176"/>
              <w:tab w:val="right" w:pos="9026" w:leader="dot"/>
            </w:tabs>
            <w:rPr/>
          </w:pPr>
          <w:hyperlink w:anchor="__RefHeading___Toc944935_1738255347">
            <w:r>
              <w:rPr>
                <w:webHidden/>
                <w:rStyle w:val="IndexLink"/>
              </w:rPr>
              <w:t>1336</w:t>
            </w:r>
            <w:r>
              <w:rPr>
                <w:rStyle w:val="IndexLink"/>
                <w:rtl w:val="true"/>
              </w:rPr>
              <w:t xml:space="preserve"> . </w:t>
            </w:r>
            <w:r>
              <w:rPr>
                <w:rStyle w:val="IndexLink"/>
                <w:rtl w:val="true"/>
              </w:rPr>
              <w:t>حدیث الصادق علیه السلام مع تلمیذه با ترجمۀ فارسی</w:t>
            </w:r>
            <w:r>
              <w:rPr>
                <w:rStyle w:val="IndexLink"/>
                <w:rtl w:val="true"/>
              </w:rPr>
              <w:tab/>
            </w:r>
            <w:r>
              <w:rPr>
                <w:rStyle w:val="IndexLink"/>
              </w:rPr>
              <w:t>466</w:t>
            </w:r>
          </w:hyperlink>
        </w:p>
        <w:p>
          <w:pPr>
            <w:pStyle w:val="Contents4"/>
            <w:tabs>
              <w:tab w:val="clear" w:pos="8176"/>
              <w:tab w:val="right" w:pos="9026" w:leader="dot"/>
            </w:tabs>
            <w:rPr/>
          </w:pPr>
          <w:hyperlink w:anchor="__RefHeading___Toc944937_1738255347">
            <w:r>
              <w:rPr>
                <w:webHidden/>
                <w:rStyle w:val="IndexLink"/>
              </w:rPr>
              <w:t>1337</w:t>
            </w:r>
            <w:r>
              <w:rPr>
                <w:rStyle w:val="IndexLink"/>
                <w:rtl w:val="true"/>
              </w:rPr>
              <w:t xml:space="preserve"> . </w:t>
            </w:r>
            <w:r>
              <w:rPr>
                <w:rStyle w:val="IndexLink"/>
                <w:rtl w:val="true"/>
              </w:rPr>
              <w:t>حدیث صغیر به روایت مفضل</w:t>
            </w:r>
            <w:r>
              <w:rPr>
                <w:rStyle w:val="IndexLink"/>
                <w:rtl w:val="true"/>
              </w:rPr>
              <w:tab/>
            </w:r>
            <w:r>
              <w:rPr>
                <w:rStyle w:val="IndexLink"/>
              </w:rPr>
              <w:t>466</w:t>
            </w:r>
          </w:hyperlink>
        </w:p>
        <w:p>
          <w:pPr>
            <w:pStyle w:val="Contents4"/>
            <w:tabs>
              <w:tab w:val="clear" w:pos="8176"/>
              <w:tab w:val="right" w:pos="9026" w:leader="dot"/>
            </w:tabs>
            <w:rPr/>
          </w:pPr>
          <w:hyperlink w:anchor="__RefHeading___Toc944939_1738255347">
            <w:r>
              <w:rPr>
                <w:webHidden/>
                <w:rStyle w:val="IndexLink"/>
              </w:rPr>
              <w:t>1338</w:t>
            </w:r>
            <w:r>
              <w:rPr>
                <w:rStyle w:val="IndexLink"/>
                <w:rtl w:val="true"/>
              </w:rPr>
              <w:t xml:space="preserve"> . </w:t>
            </w:r>
            <w:r>
              <w:rPr>
                <w:rStyle w:val="IndexLink"/>
                <w:rtl w:val="true"/>
              </w:rPr>
              <w:t>حدیث الصلاة</w:t>
            </w:r>
            <w:r>
              <w:rPr>
                <w:rStyle w:val="IndexLink"/>
                <w:rtl w:val="true"/>
              </w:rPr>
              <w:tab/>
            </w:r>
            <w:r>
              <w:rPr>
                <w:rStyle w:val="IndexLink"/>
              </w:rPr>
              <w:t>466</w:t>
            </w:r>
          </w:hyperlink>
        </w:p>
        <w:p>
          <w:pPr>
            <w:pStyle w:val="Contents4"/>
            <w:tabs>
              <w:tab w:val="clear" w:pos="8176"/>
              <w:tab w:val="right" w:pos="9026" w:leader="dot"/>
            </w:tabs>
            <w:rPr/>
          </w:pPr>
          <w:hyperlink w:anchor="__RefHeading___Toc944941_1738255347">
            <w:r>
              <w:rPr>
                <w:webHidden/>
                <w:rStyle w:val="IndexLink"/>
              </w:rPr>
              <w:t>1339</w:t>
            </w:r>
            <w:r>
              <w:rPr>
                <w:rStyle w:val="IndexLink"/>
                <w:rtl w:val="true"/>
              </w:rPr>
              <w:t xml:space="preserve"> . </w:t>
            </w:r>
            <w:r>
              <w:rPr>
                <w:rStyle w:val="IndexLink"/>
                <w:rtl w:val="true"/>
              </w:rPr>
              <w:t>حدیث طارق به نقل از بحار الأنوار علامه مجلسی</w:t>
            </w:r>
            <w:r>
              <w:rPr>
                <w:rStyle w:val="IndexLink"/>
                <w:rtl w:val="true"/>
              </w:rPr>
              <w:tab/>
            </w:r>
            <w:r>
              <w:rPr>
                <w:rStyle w:val="IndexLink"/>
              </w:rPr>
              <w:t>466</w:t>
            </w:r>
          </w:hyperlink>
        </w:p>
        <w:p>
          <w:pPr>
            <w:pStyle w:val="Contents4"/>
            <w:tabs>
              <w:tab w:val="clear" w:pos="8176"/>
              <w:tab w:val="right" w:pos="9026" w:leader="dot"/>
            </w:tabs>
            <w:rPr/>
          </w:pPr>
          <w:hyperlink w:anchor="__RefHeading___Toc944943_1738255347">
            <w:r>
              <w:rPr>
                <w:webHidden/>
                <w:rStyle w:val="IndexLink"/>
              </w:rPr>
              <w:t>1340</w:t>
            </w:r>
            <w:r>
              <w:rPr>
                <w:rStyle w:val="IndexLink"/>
                <w:rtl w:val="true"/>
              </w:rPr>
              <w:t xml:space="preserve"> . </w:t>
            </w:r>
            <w:r>
              <w:rPr>
                <w:rStyle w:val="IndexLink"/>
                <w:rtl w:val="true"/>
              </w:rPr>
              <w:t>حدیث علوی</w:t>
            </w:r>
            <w:r>
              <w:rPr>
                <w:rStyle w:val="IndexLink"/>
                <w:rtl w:val="true"/>
              </w:rPr>
              <w:tab/>
            </w:r>
            <w:r>
              <w:rPr>
                <w:rStyle w:val="IndexLink"/>
              </w:rPr>
              <w:t>467</w:t>
            </w:r>
          </w:hyperlink>
        </w:p>
        <w:p>
          <w:pPr>
            <w:pStyle w:val="Contents4"/>
            <w:tabs>
              <w:tab w:val="clear" w:pos="8176"/>
              <w:tab w:val="right" w:pos="9026" w:leader="dot"/>
            </w:tabs>
            <w:rPr/>
          </w:pPr>
          <w:hyperlink w:anchor="__RefHeading___Toc944945_1738255347">
            <w:r>
              <w:rPr>
                <w:webHidden/>
                <w:rStyle w:val="IndexLink"/>
              </w:rPr>
              <w:t>1341</w:t>
            </w:r>
            <w:r>
              <w:rPr>
                <w:rStyle w:val="IndexLink"/>
                <w:rtl w:val="true"/>
              </w:rPr>
              <w:t xml:space="preserve"> . </w:t>
            </w:r>
            <w:r>
              <w:rPr>
                <w:rStyle w:val="IndexLink"/>
                <w:rtl w:val="true"/>
              </w:rPr>
              <w:t>حدیث عنوان بصری با ترجمه فارسی</w:t>
            </w:r>
            <w:r>
              <w:rPr>
                <w:rStyle w:val="IndexLink"/>
                <w:rtl w:val="true"/>
              </w:rPr>
              <w:tab/>
            </w:r>
            <w:r>
              <w:rPr>
                <w:rStyle w:val="IndexLink"/>
              </w:rPr>
              <w:t>467</w:t>
            </w:r>
          </w:hyperlink>
        </w:p>
        <w:p>
          <w:pPr>
            <w:pStyle w:val="Contents4"/>
            <w:tabs>
              <w:tab w:val="clear" w:pos="8176"/>
              <w:tab w:val="right" w:pos="9026" w:leader="dot"/>
            </w:tabs>
            <w:rPr/>
          </w:pPr>
          <w:hyperlink w:anchor="__RefHeading___Toc944947_1738255347">
            <w:r>
              <w:rPr>
                <w:webHidden/>
                <w:rStyle w:val="IndexLink"/>
              </w:rPr>
              <w:t>1342</w:t>
            </w:r>
            <w:r>
              <w:rPr>
                <w:rStyle w:val="IndexLink"/>
                <w:rtl w:val="true"/>
              </w:rPr>
              <w:t xml:space="preserve"> . </w:t>
            </w:r>
            <w:r>
              <w:rPr>
                <w:rStyle w:val="IndexLink"/>
                <w:rtl w:val="true"/>
              </w:rPr>
              <w:t xml:space="preserve">حدیث غمامه </w:t>
            </w:r>
            <w:r>
              <w:rPr>
                <w:rStyle w:val="IndexLink"/>
                <w:rtl w:val="true"/>
              </w:rPr>
              <w:t>(</w:t>
            </w:r>
            <w:r>
              <w:rPr>
                <w:rStyle w:val="IndexLink"/>
                <w:rtl w:val="true"/>
              </w:rPr>
              <w:t>حدیث بساط</w:t>
            </w:r>
            <w:r>
              <w:rPr>
                <w:rStyle w:val="IndexLink"/>
                <w:rtl w:val="true"/>
              </w:rPr>
              <w:t>)</w:t>
              <w:tab/>
            </w:r>
            <w:r>
              <w:rPr>
                <w:rStyle w:val="IndexLink"/>
              </w:rPr>
              <w:t>467</w:t>
            </w:r>
          </w:hyperlink>
        </w:p>
        <w:p>
          <w:pPr>
            <w:pStyle w:val="Contents4"/>
            <w:tabs>
              <w:tab w:val="clear" w:pos="8176"/>
              <w:tab w:val="right" w:pos="9026" w:leader="dot"/>
            </w:tabs>
            <w:rPr/>
          </w:pPr>
          <w:hyperlink w:anchor="__RefHeading___Toc944949_1738255347">
            <w:r>
              <w:rPr>
                <w:webHidden/>
                <w:rStyle w:val="IndexLink"/>
              </w:rPr>
              <w:t>1343</w:t>
            </w:r>
            <w:r>
              <w:rPr>
                <w:rStyle w:val="IndexLink"/>
                <w:rtl w:val="true"/>
              </w:rPr>
              <w:t xml:space="preserve"> . </w:t>
            </w:r>
            <w:r>
              <w:rPr>
                <w:rStyle w:val="IndexLink"/>
                <w:rtl w:val="true"/>
              </w:rPr>
              <w:t>حدیث فضل أمیر المؤمنین علیه السلام و چند حدیث دیگر</w:t>
            </w:r>
            <w:r>
              <w:rPr>
                <w:rStyle w:val="IndexLink"/>
                <w:rtl w:val="true"/>
              </w:rPr>
              <w:tab/>
            </w:r>
            <w:r>
              <w:rPr>
                <w:rStyle w:val="IndexLink"/>
              </w:rPr>
              <w:t>468</w:t>
            </w:r>
          </w:hyperlink>
        </w:p>
        <w:p>
          <w:pPr>
            <w:pStyle w:val="Contents4"/>
            <w:tabs>
              <w:tab w:val="clear" w:pos="8176"/>
              <w:tab w:val="right" w:pos="9026" w:leader="dot"/>
            </w:tabs>
            <w:rPr/>
          </w:pPr>
          <w:hyperlink w:anchor="__RefHeading___Toc944951_1738255347">
            <w:r>
              <w:rPr>
                <w:webHidden/>
                <w:rStyle w:val="IndexLink"/>
              </w:rPr>
              <w:t>1344</w:t>
            </w:r>
            <w:r>
              <w:rPr>
                <w:rStyle w:val="IndexLink"/>
                <w:rtl w:val="true"/>
              </w:rPr>
              <w:t xml:space="preserve"> . </w:t>
            </w:r>
            <w:r>
              <w:rPr>
                <w:rStyle w:val="IndexLink"/>
                <w:rtl w:val="true"/>
              </w:rPr>
              <w:t>حدیث فضل بن شاذان</w:t>
            </w:r>
            <w:r>
              <w:rPr>
                <w:rStyle w:val="IndexLink"/>
                <w:rtl w:val="true"/>
              </w:rPr>
              <w:tab/>
            </w:r>
            <w:r>
              <w:rPr>
                <w:rStyle w:val="IndexLink"/>
              </w:rPr>
              <w:t>469</w:t>
            </w:r>
          </w:hyperlink>
        </w:p>
        <w:p>
          <w:pPr>
            <w:pStyle w:val="Contents4"/>
            <w:tabs>
              <w:tab w:val="clear" w:pos="8176"/>
              <w:tab w:val="right" w:pos="9026" w:leader="dot"/>
            </w:tabs>
            <w:rPr/>
          </w:pPr>
          <w:hyperlink w:anchor="__RefHeading___Toc944953_1738255347">
            <w:r>
              <w:rPr>
                <w:webHidden/>
                <w:rStyle w:val="IndexLink"/>
              </w:rPr>
              <w:t>1345</w:t>
            </w:r>
            <w:r>
              <w:rPr>
                <w:rStyle w:val="IndexLink"/>
                <w:rtl w:val="true"/>
              </w:rPr>
              <w:t xml:space="preserve"> . </w:t>
            </w:r>
            <w:r>
              <w:rPr>
                <w:rStyle w:val="IndexLink"/>
                <w:rtl w:val="true"/>
              </w:rPr>
              <w:t>حدیث فضیلت روزه ماه رمضان</w:t>
            </w:r>
            <w:r>
              <w:rPr>
                <w:rStyle w:val="IndexLink"/>
                <w:rtl w:val="true"/>
              </w:rPr>
              <w:tab/>
            </w:r>
            <w:r>
              <w:rPr>
                <w:rStyle w:val="IndexLink"/>
              </w:rPr>
              <w:t>469</w:t>
            </w:r>
          </w:hyperlink>
        </w:p>
        <w:p>
          <w:pPr>
            <w:pStyle w:val="Contents4"/>
            <w:tabs>
              <w:tab w:val="clear" w:pos="8176"/>
              <w:tab w:val="right" w:pos="9026" w:leader="dot"/>
            </w:tabs>
            <w:rPr/>
          </w:pPr>
          <w:hyperlink w:anchor="__RefHeading___Toc944955_1738255347">
            <w:r>
              <w:rPr>
                <w:webHidden/>
                <w:rStyle w:val="IndexLink"/>
              </w:rPr>
              <w:t>1346</w:t>
            </w:r>
            <w:r>
              <w:rPr>
                <w:rStyle w:val="IndexLink"/>
                <w:rtl w:val="true"/>
              </w:rPr>
              <w:t xml:space="preserve"> . </w:t>
            </w:r>
            <w:r>
              <w:rPr>
                <w:rStyle w:val="IndexLink"/>
                <w:rtl w:val="true"/>
              </w:rPr>
              <w:t xml:space="preserve">حدیث فی الملاحم </w:t>
            </w:r>
            <w:r>
              <w:rPr>
                <w:rStyle w:val="IndexLink"/>
                <w:rtl w:val="true"/>
              </w:rPr>
              <w:t>(</w:t>
            </w:r>
            <w:r>
              <w:rPr>
                <w:rStyle w:val="IndexLink"/>
                <w:rtl w:val="true"/>
              </w:rPr>
              <w:t>خبر فی الملاحم</w:t>
            </w:r>
            <w:r>
              <w:rPr>
                <w:rStyle w:val="IndexLink"/>
                <w:rtl w:val="true"/>
              </w:rPr>
              <w:t>)</w:t>
              <w:tab/>
            </w:r>
            <w:r>
              <w:rPr>
                <w:rStyle w:val="IndexLink"/>
              </w:rPr>
              <w:t>469</w:t>
            </w:r>
          </w:hyperlink>
        </w:p>
        <w:p>
          <w:pPr>
            <w:pStyle w:val="Contents4"/>
            <w:tabs>
              <w:tab w:val="clear" w:pos="8176"/>
              <w:tab w:val="right" w:pos="9026" w:leader="dot"/>
            </w:tabs>
            <w:rPr/>
          </w:pPr>
          <w:hyperlink w:anchor="__RefHeading___Toc944957_1738255347">
            <w:r>
              <w:rPr>
                <w:webHidden/>
                <w:rStyle w:val="IndexLink"/>
              </w:rPr>
              <w:t>1347</w:t>
            </w:r>
            <w:r>
              <w:rPr>
                <w:rStyle w:val="IndexLink"/>
                <w:rtl w:val="true"/>
              </w:rPr>
              <w:t xml:space="preserve"> . </w:t>
            </w:r>
            <w:r>
              <w:rPr>
                <w:rStyle w:val="IndexLink"/>
                <w:rtl w:val="true"/>
              </w:rPr>
              <w:t>حدیث قد حضرت آدم علیه السلام</w:t>
            </w:r>
            <w:r>
              <w:rPr>
                <w:rStyle w:val="IndexLink"/>
                <w:rtl w:val="true"/>
              </w:rPr>
              <w:tab/>
            </w:r>
            <w:r>
              <w:rPr>
                <w:rStyle w:val="IndexLink"/>
              </w:rPr>
              <w:t>470</w:t>
            </w:r>
          </w:hyperlink>
        </w:p>
        <w:p>
          <w:pPr>
            <w:pStyle w:val="Contents4"/>
            <w:tabs>
              <w:tab w:val="clear" w:pos="8176"/>
              <w:tab w:val="right" w:pos="9026" w:leader="dot"/>
            </w:tabs>
            <w:rPr/>
          </w:pPr>
          <w:hyperlink w:anchor="__RefHeading___Toc944959_1738255347">
            <w:r>
              <w:rPr>
                <w:webHidden/>
                <w:rStyle w:val="IndexLink"/>
              </w:rPr>
              <w:t>1348</w:t>
            </w:r>
            <w:r>
              <w:rPr>
                <w:rStyle w:val="IndexLink"/>
                <w:rtl w:val="true"/>
              </w:rPr>
              <w:t xml:space="preserve"> . </w:t>
            </w:r>
            <w:r>
              <w:rPr>
                <w:rStyle w:val="IndexLink"/>
                <w:rtl w:val="true"/>
              </w:rPr>
              <w:t xml:space="preserve">حدیث </w:t>
            </w:r>
            <w:r>
              <w:rPr>
                <w:rStyle w:val="IndexLink"/>
                <w:rtl w:val="true"/>
              </w:rPr>
              <w:t>«</w:t>
            </w:r>
            <w:r>
              <w:rPr>
                <w:rStyle w:val="IndexLink"/>
                <w:rtl w:val="true"/>
              </w:rPr>
              <w:t>قد صعدنا ذری الحقائق</w:t>
            </w:r>
            <w:r>
              <w:rPr>
                <w:rStyle w:val="IndexLink"/>
                <w:rtl w:val="true"/>
              </w:rPr>
              <w:t>»</w:t>
              <w:tab/>
            </w:r>
            <w:r>
              <w:rPr>
                <w:rStyle w:val="IndexLink"/>
              </w:rPr>
              <w:t>470</w:t>
            </w:r>
          </w:hyperlink>
        </w:p>
        <w:p>
          <w:pPr>
            <w:pStyle w:val="Contents4"/>
            <w:tabs>
              <w:tab w:val="clear" w:pos="8176"/>
              <w:tab w:val="right" w:pos="9026" w:leader="dot"/>
            </w:tabs>
            <w:rPr/>
          </w:pPr>
          <w:hyperlink w:anchor="__RefHeading___Toc944961_1738255347">
            <w:r>
              <w:rPr>
                <w:webHidden/>
                <w:rStyle w:val="IndexLink"/>
              </w:rPr>
              <w:t>1349</w:t>
            </w:r>
            <w:r>
              <w:rPr>
                <w:rStyle w:val="IndexLink"/>
                <w:rtl w:val="true"/>
              </w:rPr>
              <w:t xml:space="preserve"> . </w:t>
            </w:r>
            <w:r>
              <w:rPr>
                <w:rStyle w:val="IndexLink"/>
                <w:rtl w:val="true"/>
              </w:rPr>
              <w:t>حدیث الکساء</w:t>
            </w:r>
            <w:r>
              <w:rPr>
                <w:rStyle w:val="IndexLink"/>
                <w:rtl w:val="true"/>
              </w:rPr>
              <w:tab/>
            </w:r>
            <w:r>
              <w:rPr>
                <w:rStyle w:val="IndexLink"/>
              </w:rPr>
              <w:t>471</w:t>
            </w:r>
          </w:hyperlink>
        </w:p>
        <w:p>
          <w:pPr>
            <w:pStyle w:val="Contents4"/>
            <w:tabs>
              <w:tab w:val="clear" w:pos="8176"/>
              <w:tab w:val="right" w:pos="9026" w:leader="dot"/>
            </w:tabs>
            <w:rPr/>
          </w:pPr>
          <w:hyperlink w:anchor="__RefHeading___Toc944963_1738255347">
            <w:r>
              <w:rPr>
                <w:webHidden/>
                <w:rStyle w:val="IndexLink"/>
              </w:rPr>
              <w:t>1350</w:t>
            </w:r>
            <w:r>
              <w:rPr>
                <w:rStyle w:val="IndexLink"/>
                <w:rtl w:val="true"/>
              </w:rPr>
              <w:t xml:space="preserve"> . </w:t>
            </w:r>
            <w:r>
              <w:rPr>
                <w:rStyle w:val="IndexLink"/>
                <w:rtl w:val="true"/>
              </w:rPr>
              <w:t xml:space="preserve">حدیث </w:t>
            </w:r>
            <w:r>
              <w:rPr>
                <w:rStyle w:val="IndexLink"/>
                <w:rtl w:val="true"/>
              </w:rPr>
              <w:t>«</w:t>
            </w:r>
            <w:r>
              <w:rPr>
                <w:rStyle w:val="IndexLink"/>
                <w:rtl w:val="true"/>
              </w:rPr>
              <w:t xml:space="preserve">کیف أصبحت </w:t>
            </w:r>
            <w:r>
              <w:rPr>
                <w:rStyle w:val="IndexLink"/>
                <w:rtl w:val="true"/>
              </w:rPr>
              <w:t>. . .»</w:t>
              <w:tab/>
            </w:r>
            <w:r>
              <w:rPr>
                <w:rStyle w:val="IndexLink"/>
              </w:rPr>
              <w:t>472</w:t>
            </w:r>
          </w:hyperlink>
        </w:p>
        <w:p>
          <w:pPr>
            <w:pStyle w:val="Contents4"/>
            <w:tabs>
              <w:tab w:val="clear" w:pos="8176"/>
              <w:tab w:val="right" w:pos="9026" w:leader="dot"/>
            </w:tabs>
            <w:rPr/>
          </w:pPr>
          <w:hyperlink w:anchor="__RefHeading___Toc944965_1738255347">
            <w:r>
              <w:rPr>
                <w:webHidden/>
                <w:rStyle w:val="IndexLink"/>
              </w:rPr>
              <w:t>1351</w:t>
            </w:r>
            <w:r>
              <w:rPr>
                <w:rStyle w:val="IndexLink"/>
                <w:rtl w:val="true"/>
              </w:rPr>
              <w:t xml:space="preserve"> . </w:t>
            </w:r>
            <w:r>
              <w:rPr>
                <w:rStyle w:val="IndexLink"/>
                <w:rtl w:val="true"/>
              </w:rPr>
              <w:t>حدیث مدت عالم</w:t>
            </w:r>
            <w:r>
              <w:rPr>
                <w:rStyle w:val="IndexLink"/>
                <w:rtl w:val="true"/>
              </w:rPr>
              <w:tab/>
            </w:r>
            <w:r>
              <w:rPr>
                <w:rStyle w:val="IndexLink"/>
              </w:rPr>
              <w:t>472</w:t>
            </w:r>
          </w:hyperlink>
        </w:p>
        <w:p>
          <w:pPr>
            <w:pStyle w:val="Contents4"/>
            <w:tabs>
              <w:tab w:val="clear" w:pos="8176"/>
              <w:tab w:val="right" w:pos="9026" w:leader="dot"/>
            </w:tabs>
            <w:rPr/>
          </w:pPr>
          <w:hyperlink w:anchor="__RefHeading___Toc944967_1738255347">
            <w:r>
              <w:rPr>
                <w:webHidden/>
                <w:rStyle w:val="IndexLink"/>
              </w:rPr>
              <w:t>1352</w:t>
            </w:r>
            <w:r>
              <w:rPr>
                <w:rStyle w:val="IndexLink"/>
                <w:rtl w:val="true"/>
              </w:rPr>
              <w:t xml:space="preserve"> . </w:t>
            </w:r>
            <w:r>
              <w:rPr>
                <w:rStyle w:val="IndexLink"/>
                <w:rtl w:val="true"/>
              </w:rPr>
              <w:t>حدیث مصافحه</w:t>
            </w:r>
            <w:r>
              <w:rPr>
                <w:rStyle w:val="IndexLink"/>
                <w:rtl w:val="true"/>
              </w:rPr>
              <w:tab/>
            </w:r>
            <w:r>
              <w:rPr>
                <w:rStyle w:val="IndexLink"/>
              </w:rPr>
              <w:t>472</w:t>
            </w:r>
          </w:hyperlink>
        </w:p>
        <w:p>
          <w:pPr>
            <w:pStyle w:val="Contents4"/>
            <w:tabs>
              <w:tab w:val="clear" w:pos="8176"/>
              <w:tab w:val="right" w:pos="9026" w:leader="dot"/>
            </w:tabs>
            <w:rPr/>
          </w:pPr>
          <w:hyperlink w:anchor="__RefHeading___Toc944969_1738255347">
            <w:r>
              <w:rPr>
                <w:webHidden/>
                <w:rStyle w:val="IndexLink"/>
              </w:rPr>
              <w:t>1353</w:t>
            </w:r>
            <w:r>
              <w:rPr>
                <w:rStyle w:val="IndexLink"/>
                <w:rtl w:val="true"/>
              </w:rPr>
              <w:t xml:space="preserve"> . </w:t>
            </w:r>
            <w:r>
              <w:rPr>
                <w:rStyle w:val="IndexLink"/>
                <w:rtl w:val="true"/>
              </w:rPr>
              <w:t>حدیث مفضل دربارۀ امام زمان علیه السلام</w:t>
            </w:r>
            <w:r>
              <w:rPr>
                <w:rStyle w:val="IndexLink"/>
                <w:rtl w:val="true"/>
              </w:rPr>
              <w:tab/>
            </w:r>
            <w:r>
              <w:rPr>
                <w:rStyle w:val="IndexLink"/>
              </w:rPr>
              <w:t>473</w:t>
            </w:r>
          </w:hyperlink>
        </w:p>
        <w:p>
          <w:pPr>
            <w:pStyle w:val="Contents4"/>
            <w:tabs>
              <w:tab w:val="clear" w:pos="8176"/>
              <w:tab w:val="right" w:pos="9026" w:leader="dot"/>
            </w:tabs>
            <w:rPr/>
          </w:pPr>
          <w:hyperlink w:anchor="__RefHeading___Toc944971_1738255347">
            <w:r>
              <w:rPr>
                <w:webHidden/>
                <w:rStyle w:val="IndexLink"/>
              </w:rPr>
              <w:t>1354</w:t>
            </w:r>
            <w:r>
              <w:rPr>
                <w:rStyle w:val="IndexLink"/>
                <w:rtl w:val="true"/>
              </w:rPr>
              <w:t xml:space="preserve"> . </w:t>
            </w:r>
            <w:r>
              <w:rPr>
                <w:rStyle w:val="IndexLink"/>
                <w:rtl w:val="true"/>
              </w:rPr>
              <w:t>حدیث المنزلة</w:t>
            </w:r>
            <w:r>
              <w:rPr>
                <w:rStyle w:val="IndexLink"/>
                <w:rtl w:val="true"/>
              </w:rPr>
              <w:tab/>
            </w:r>
            <w:r>
              <w:rPr>
                <w:rStyle w:val="IndexLink"/>
              </w:rPr>
              <w:t>473</w:t>
            </w:r>
          </w:hyperlink>
        </w:p>
        <w:p>
          <w:pPr>
            <w:pStyle w:val="Contents4"/>
            <w:tabs>
              <w:tab w:val="clear" w:pos="8176"/>
              <w:tab w:val="right" w:pos="9026" w:leader="dot"/>
            </w:tabs>
            <w:rPr/>
          </w:pPr>
          <w:hyperlink w:anchor="__RefHeading___Toc944973_1738255347">
            <w:r>
              <w:rPr>
                <w:webHidden/>
                <w:rStyle w:val="IndexLink"/>
              </w:rPr>
              <w:t>1355</w:t>
            </w:r>
            <w:r>
              <w:rPr>
                <w:rStyle w:val="IndexLink"/>
                <w:rtl w:val="true"/>
              </w:rPr>
              <w:t xml:space="preserve"> . </w:t>
            </w:r>
            <w:r>
              <w:rPr>
                <w:rStyle w:val="IndexLink"/>
                <w:rtl w:val="true"/>
              </w:rPr>
              <w:t>حدیث موجبات الفقر</w:t>
            </w:r>
            <w:r>
              <w:rPr>
                <w:rStyle w:val="IndexLink"/>
                <w:rtl w:val="true"/>
              </w:rPr>
              <w:tab/>
            </w:r>
            <w:r>
              <w:rPr>
                <w:rStyle w:val="IndexLink"/>
              </w:rPr>
              <w:t>474</w:t>
            </w:r>
          </w:hyperlink>
        </w:p>
        <w:p>
          <w:pPr>
            <w:pStyle w:val="Contents4"/>
            <w:tabs>
              <w:tab w:val="clear" w:pos="8176"/>
              <w:tab w:val="right" w:pos="9026" w:leader="dot"/>
            </w:tabs>
            <w:rPr/>
          </w:pPr>
          <w:hyperlink w:anchor="__RefHeading___Toc944975_1738255347">
            <w:r>
              <w:rPr>
                <w:webHidden/>
                <w:rStyle w:val="IndexLink"/>
              </w:rPr>
              <w:t>1356</w:t>
            </w:r>
            <w:r>
              <w:rPr>
                <w:rStyle w:val="IndexLink"/>
                <w:rtl w:val="true"/>
              </w:rPr>
              <w:t xml:space="preserve"> . </w:t>
            </w:r>
            <w:r>
              <w:rPr>
                <w:rStyle w:val="IndexLink"/>
                <w:rtl w:val="true"/>
              </w:rPr>
              <w:t>حدیث مولد علی علیه السلام</w:t>
            </w:r>
            <w:r>
              <w:rPr>
                <w:rStyle w:val="IndexLink"/>
                <w:rtl w:val="true"/>
              </w:rPr>
              <w:tab/>
            </w:r>
            <w:r>
              <w:rPr>
                <w:rStyle w:val="IndexLink"/>
              </w:rPr>
              <w:t>474</w:t>
            </w:r>
          </w:hyperlink>
        </w:p>
        <w:p>
          <w:pPr>
            <w:pStyle w:val="Contents4"/>
            <w:tabs>
              <w:tab w:val="clear" w:pos="8176"/>
              <w:tab w:val="right" w:pos="9026" w:leader="dot"/>
            </w:tabs>
            <w:rPr/>
          </w:pPr>
          <w:hyperlink w:anchor="__RefHeading___Toc944977_1738255347">
            <w:r>
              <w:rPr>
                <w:webHidden/>
                <w:rStyle w:val="IndexLink"/>
              </w:rPr>
              <w:t>1357</w:t>
            </w:r>
            <w:r>
              <w:rPr>
                <w:rStyle w:val="IndexLink"/>
                <w:rtl w:val="true"/>
              </w:rPr>
              <w:t xml:space="preserve"> . </w:t>
            </w:r>
            <w:r>
              <w:rPr>
                <w:rStyle w:val="IndexLink"/>
                <w:rtl w:val="true"/>
              </w:rPr>
              <w:t xml:space="preserve">حدیث نبوی در تفسیر آیۀ </w:t>
            </w:r>
            <w:r>
              <w:rPr>
                <w:rStyle w:val="IndexLink"/>
                <w:rtl w:val="true"/>
              </w:rPr>
              <w:t>«</w:t>
            </w:r>
            <w:r>
              <w:rPr>
                <w:rStyle w:val="IndexLink"/>
                <w:rtl w:val="true"/>
              </w:rPr>
              <w:t>یوم ینفخ فی الصور فتأتون أفواجا</w:t>
            </w:r>
            <w:r>
              <w:rPr>
                <w:rStyle w:val="IndexLink"/>
                <w:rtl w:val="true"/>
              </w:rPr>
              <w:t>»</w:t>
              <w:tab/>
            </w:r>
            <w:r>
              <w:rPr>
                <w:rStyle w:val="IndexLink"/>
              </w:rPr>
              <w:t>474</w:t>
            </w:r>
          </w:hyperlink>
        </w:p>
        <w:p>
          <w:pPr>
            <w:pStyle w:val="Contents4"/>
            <w:tabs>
              <w:tab w:val="clear" w:pos="8176"/>
              <w:tab w:val="right" w:pos="9026" w:leader="dot"/>
            </w:tabs>
            <w:rPr/>
          </w:pPr>
          <w:hyperlink w:anchor="__RefHeading___Toc944979_1738255347">
            <w:r>
              <w:rPr>
                <w:webHidden/>
                <w:rStyle w:val="IndexLink"/>
              </w:rPr>
              <w:t>1358</w:t>
            </w:r>
            <w:r>
              <w:rPr>
                <w:rStyle w:val="IndexLink"/>
                <w:rtl w:val="true"/>
              </w:rPr>
              <w:t xml:space="preserve"> . </w:t>
            </w:r>
            <w:r>
              <w:rPr>
                <w:rStyle w:val="IndexLink"/>
                <w:rtl w:val="true"/>
              </w:rPr>
              <w:t>حدیث نبی صلی الله علیه و آله در تقلیم اظفار</w:t>
            </w:r>
            <w:r>
              <w:rPr>
                <w:rStyle w:val="IndexLink"/>
                <w:rtl w:val="true"/>
              </w:rPr>
              <w:tab/>
            </w:r>
            <w:r>
              <w:rPr>
                <w:rStyle w:val="IndexLink"/>
              </w:rPr>
              <w:t>474</w:t>
            </w:r>
          </w:hyperlink>
        </w:p>
        <w:p>
          <w:pPr>
            <w:pStyle w:val="Contents4"/>
            <w:tabs>
              <w:tab w:val="clear" w:pos="8176"/>
              <w:tab w:val="right" w:pos="9026" w:leader="dot"/>
            </w:tabs>
            <w:rPr/>
          </w:pPr>
          <w:hyperlink w:anchor="__RefHeading___Toc944981_1738255347">
            <w:r>
              <w:rPr>
                <w:webHidden/>
                <w:rStyle w:val="IndexLink"/>
              </w:rPr>
              <w:t>1359</w:t>
            </w:r>
            <w:r>
              <w:rPr>
                <w:rStyle w:val="IndexLink"/>
                <w:rtl w:val="true"/>
              </w:rPr>
              <w:t xml:space="preserve"> . </w:t>
            </w:r>
            <w:r>
              <w:rPr>
                <w:rStyle w:val="IndexLink"/>
                <w:rtl w:val="true"/>
              </w:rPr>
              <w:t>حدیث نجاشی</w:t>
            </w:r>
            <w:r>
              <w:rPr>
                <w:rStyle w:val="IndexLink"/>
                <w:rtl w:val="true"/>
              </w:rPr>
              <w:tab/>
            </w:r>
            <w:r>
              <w:rPr>
                <w:rStyle w:val="IndexLink"/>
              </w:rPr>
              <w:t>475</w:t>
            </w:r>
          </w:hyperlink>
        </w:p>
        <w:p>
          <w:pPr>
            <w:pStyle w:val="Contents4"/>
            <w:tabs>
              <w:tab w:val="clear" w:pos="8176"/>
              <w:tab w:val="right" w:pos="9026" w:leader="dot"/>
            </w:tabs>
            <w:rPr/>
          </w:pPr>
          <w:hyperlink w:anchor="__RefHeading___Toc944983_1738255347">
            <w:r>
              <w:rPr>
                <w:webHidden/>
                <w:rStyle w:val="IndexLink"/>
              </w:rPr>
              <w:t>1360</w:t>
            </w:r>
            <w:r>
              <w:rPr>
                <w:rStyle w:val="IndexLink"/>
                <w:rtl w:val="true"/>
              </w:rPr>
              <w:t xml:space="preserve"> . </w:t>
            </w:r>
            <w:r>
              <w:rPr>
                <w:rStyle w:val="IndexLink"/>
                <w:rtl w:val="true"/>
              </w:rPr>
              <w:t xml:space="preserve">حدیث نفس کمیل </w:t>
            </w:r>
            <w:r>
              <w:rPr>
                <w:rStyle w:val="IndexLink"/>
                <w:rtl w:val="true"/>
              </w:rPr>
              <w:t>(</w:t>
            </w:r>
            <w:r>
              <w:rPr>
                <w:rStyle w:val="IndexLink"/>
                <w:rtl w:val="true"/>
              </w:rPr>
              <w:t>اقسام النفس ، مراتب اربعه نفس ، خبر چهارنفس</w:t>
            </w:r>
            <w:r>
              <w:rPr>
                <w:rStyle w:val="IndexLink"/>
                <w:rtl w:val="true"/>
              </w:rPr>
              <w:t>)</w:t>
              <w:tab/>
            </w:r>
            <w:r>
              <w:rPr>
                <w:rStyle w:val="IndexLink"/>
              </w:rPr>
              <w:t>475</w:t>
            </w:r>
          </w:hyperlink>
        </w:p>
        <w:p>
          <w:pPr>
            <w:pStyle w:val="Contents4"/>
            <w:tabs>
              <w:tab w:val="clear" w:pos="8176"/>
              <w:tab w:val="right" w:pos="9026" w:leader="dot"/>
            </w:tabs>
            <w:rPr/>
          </w:pPr>
          <w:hyperlink w:anchor="__RefHeading___Toc944985_1738255347">
            <w:r>
              <w:rPr>
                <w:webHidden/>
                <w:rStyle w:val="IndexLink"/>
              </w:rPr>
              <w:t>1361</w:t>
            </w:r>
            <w:r>
              <w:rPr>
                <w:rStyle w:val="IndexLink"/>
                <w:rtl w:val="true"/>
              </w:rPr>
              <w:t xml:space="preserve"> . </w:t>
            </w:r>
            <w:r>
              <w:rPr>
                <w:rStyle w:val="IndexLink"/>
                <w:rtl w:val="true"/>
              </w:rPr>
              <w:t xml:space="preserve">حدیث نورانیت </w:t>
            </w:r>
            <w:r>
              <w:rPr>
                <w:rStyle w:val="IndexLink"/>
                <w:rtl w:val="true"/>
              </w:rPr>
              <w:t>(</w:t>
            </w:r>
            <w:r>
              <w:rPr>
                <w:rStyle w:val="IndexLink"/>
                <w:rtl w:val="true"/>
              </w:rPr>
              <w:t>حدیث معرفتی بالنورانیة</w:t>
            </w:r>
            <w:r>
              <w:rPr>
                <w:rStyle w:val="IndexLink"/>
                <w:rtl w:val="true"/>
              </w:rPr>
              <w:t>)</w:t>
              <w:tab/>
            </w:r>
            <w:r>
              <w:rPr>
                <w:rStyle w:val="IndexLink"/>
              </w:rPr>
              <w:t>475</w:t>
            </w:r>
          </w:hyperlink>
        </w:p>
        <w:p>
          <w:pPr>
            <w:pStyle w:val="Contents4"/>
            <w:tabs>
              <w:tab w:val="clear" w:pos="8176"/>
              <w:tab w:val="right" w:pos="9026" w:leader="dot"/>
            </w:tabs>
            <w:rPr/>
          </w:pPr>
          <w:hyperlink w:anchor="__RefHeading___Toc944987_1738255347">
            <w:r>
              <w:rPr>
                <w:webHidden/>
                <w:rStyle w:val="IndexLink"/>
              </w:rPr>
              <w:t>1362</w:t>
            </w:r>
            <w:r>
              <w:rPr>
                <w:rStyle w:val="IndexLink"/>
                <w:rtl w:val="true"/>
              </w:rPr>
              <w:t xml:space="preserve"> . </w:t>
            </w:r>
            <w:r>
              <w:rPr>
                <w:rStyle w:val="IndexLink"/>
                <w:rtl w:val="true"/>
              </w:rPr>
              <w:t>حدیث نوروز</w:t>
            </w:r>
            <w:r>
              <w:rPr>
                <w:rStyle w:val="IndexLink"/>
                <w:rtl w:val="true"/>
              </w:rPr>
              <w:tab/>
            </w:r>
            <w:r>
              <w:rPr>
                <w:rStyle w:val="IndexLink"/>
              </w:rPr>
              <w:t>476</w:t>
            </w:r>
          </w:hyperlink>
        </w:p>
        <w:p>
          <w:pPr>
            <w:pStyle w:val="Contents4"/>
            <w:tabs>
              <w:tab w:val="clear" w:pos="8176"/>
              <w:tab w:val="right" w:pos="9026" w:leader="dot"/>
            </w:tabs>
            <w:rPr/>
          </w:pPr>
          <w:hyperlink w:anchor="__RefHeading___Toc944989_1738255347">
            <w:r>
              <w:rPr>
                <w:webHidden/>
                <w:rStyle w:val="IndexLink"/>
              </w:rPr>
              <w:t>1363</w:t>
            </w:r>
            <w:r>
              <w:rPr>
                <w:rStyle w:val="IndexLink"/>
                <w:rtl w:val="true"/>
              </w:rPr>
              <w:t xml:space="preserve"> . </w:t>
            </w:r>
            <w:r>
              <w:rPr>
                <w:rStyle w:val="IndexLink"/>
                <w:rtl w:val="true"/>
              </w:rPr>
              <w:t>حدیث وفات سلمان فارسی</w:t>
            </w:r>
            <w:r>
              <w:rPr>
                <w:rStyle w:val="IndexLink"/>
                <w:rtl w:val="true"/>
              </w:rPr>
              <w:tab/>
            </w:r>
            <w:r>
              <w:rPr>
                <w:rStyle w:val="IndexLink"/>
              </w:rPr>
              <w:t>476</w:t>
            </w:r>
          </w:hyperlink>
        </w:p>
        <w:p>
          <w:pPr>
            <w:pStyle w:val="Contents4"/>
            <w:tabs>
              <w:tab w:val="clear" w:pos="8176"/>
              <w:tab w:val="right" w:pos="9026" w:leader="dot"/>
            </w:tabs>
            <w:rPr/>
          </w:pPr>
          <w:hyperlink w:anchor="__RefHeading___Toc944991_1738255347">
            <w:r>
              <w:rPr>
                <w:webHidden/>
                <w:rStyle w:val="IndexLink"/>
              </w:rPr>
              <w:t>1364</w:t>
            </w:r>
            <w:r>
              <w:rPr>
                <w:rStyle w:val="IndexLink"/>
                <w:rtl w:val="true"/>
              </w:rPr>
              <w:t xml:space="preserve"> . </w:t>
            </w:r>
            <w:r>
              <w:rPr>
                <w:rStyle w:val="IndexLink"/>
                <w:rtl w:val="true"/>
              </w:rPr>
              <w:t>حدیث وفاة سیدة النساء البتول فاطمة الزهراء علیها السلام</w:t>
            </w:r>
            <w:r>
              <w:rPr>
                <w:rStyle w:val="IndexLink"/>
                <w:rtl w:val="true"/>
              </w:rPr>
              <w:tab/>
            </w:r>
            <w:r>
              <w:rPr>
                <w:rStyle w:val="IndexLink"/>
              </w:rPr>
              <w:t>477</w:t>
            </w:r>
          </w:hyperlink>
        </w:p>
        <w:p>
          <w:pPr>
            <w:pStyle w:val="Contents4"/>
            <w:tabs>
              <w:tab w:val="clear" w:pos="8176"/>
              <w:tab w:val="right" w:pos="9026" w:leader="dot"/>
            </w:tabs>
            <w:rPr/>
          </w:pPr>
          <w:hyperlink w:anchor="__RefHeading___Toc944993_1738255347">
            <w:r>
              <w:rPr>
                <w:webHidden/>
                <w:rStyle w:val="IndexLink"/>
              </w:rPr>
              <w:t>1365</w:t>
            </w:r>
            <w:r>
              <w:rPr>
                <w:rStyle w:val="IndexLink"/>
                <w:rtl w:val="true"/>
              </w:rPr>
              <w:t xml:space="preserve"> . </w:t>
            </w:r>
            <w:r>
              <w:rPr>
                <w:rStyle w:val="IndexLink"/>
                <w:rtl w:val="true"/>
              </w:rPr>
              <w:t>حدیثی دربارۀ آخر الزمان</w:t>
            </w:r>
            <w:r>
              <w:rPr>
                <w:rStyle w:val="IndexLink"/>
                <w:rtl w:val="true"/>
              </w:rPr>
              <w:tab/>
            </w:r>
            <w:r>
              <w:rPr>
                <w:rStyle w:val="IndexLink"/>
              </w:rPr>
              <w:t>477</w:t>
            </w:r>
          </w:hyperlink>
        </w:p>
        <w:p>
          <w:pPr>
            <w:pStyle w:val="Contents4"/>
            <w:tabs>
              <w:tab w:val="clear" w:pos="8176"/>
              <w:tab w:val="right" w:pos="9026" w:leader="dot"/>
            </w:tabs>
            <w:rPr/>
          </w:pPr>
          <w:hyperlink w:anchor="__RefHeading___Toc944995_1738255347">
            <w:r>
              <w:rPr>
                <w:webHidden/>
                <w:rStyle w:val="IndexLink"/>
              </w:rPr>
              <w:t>1366</w:t>
            </w:r>
            <w:r>
              <w:rPr>
                <w:rStyle w:val="IndexLink"/>
                <w:rtl w:val="true"/>
              </w:rPr>
              <w:t xml:space="preserve"> . </w:t>
            </w:r>
            <w:r>
              <w:rPr>
                <w:rStyle w:val="IndexLink"/>
                <w:rtl w:val="true"/>
              </w:rPr>
              <w:t xml:space="preserve">حدیقة الإسلام </w:t>
            </w:r>
            <w:r>
              <w:rPr>
                <w:rStyle w:val="IndexLink"/>
                <w:rtl w:val="true"/>
              </w:rPr>
              <w:t>(</w:t>
            </w:r>
            <w:r>
              <w:rPr>
                <w:rStyle w:val="IndexLink"/>
                <w:rtl w:val="true"/>
              </w:rPr>
              <w:t>ترجمه و شرح خطبة البیان</w:t>
            </w:r>
            <w:r>
              <w:rPr>
                <w:rStyle w:val="IndexLink"/>
                <w:rtl w:val="true"/>
              </w:rPr>
              <w:t>)</w:t>
              <w:tab/>
            </w:r>
            <w:r>
              <w:rPr>
                <w:rStyle w:val="IndexLink"/>
              </w:rPr>
              <w:t>478</w:t>
            </w:r>
          </w:hyperlink>
        </w:p>
        <w:p>
          <w:pPr>
            <w:pStyle w:val="Contents4"/>
            <w:tabs>
              <w:tab w:val="clear" w:pos="8176"/>
              <w:tab w:val="right" w:pos="9026" w:leader="dot"/>
            </w:tabs>
            <w:rPr/>
          </w:pPr>
          <w:hyperlink w:anchor="__RefHeading___Toc944997_1738255347">
            <w:r>
              <w:rPr>
                <w:webHidden/>
                <w:rStyle w:val="IndexLink"/>
              </w:rPr>
              <w:t>1367</w:t>
            </w:r>
            <w:r>
              <w:rPr>
                <w:rStyle w:val="IndexLink"/>
                <w:rtl w:val="true"/>
              </w:rPr>
              <w:t xml:space="preserve"> . </w:t>
            </w:r>
            <w:r>
              <w:rPr>
                <w:rStyle w:val="IndexLink"/>
                <w:rtl w:val="true"/>
              </w:rPr>
              <w:t>حدیقة الریاحین در ترجمه کلام أمیر المؤمنین علیه السلام</w:t>
            </w:r>
            <w:r>
              <w:rPr>
                <w:rStyle w:val="IndexLink"/>
                <w:rtl w:val="true"/>
              </w:rPr>
              <w:tab/>
            </w:r>
            <w:r>
              <w:rPr>
                <w:rStyle w:val="IndexLink"/>
              </w:rPr>
              <w:t>478</w:t>
            </w:r>
          </w:hyperlink>
        </w:p>
        <w:p>
          <w:pPr>
            <w:pStyle w:val="Contents4"/>
            <w:tabs>
              <w:tab w:val="clear" w:pos="8176"/>
              <w:tab w:val="right" w:pos="9026" w:leader="dot"/>
            </w:tabs>
            <w:rPr/>
          </w:pPr>
          <w:hyperlink w:anchor="__RefHeading___Toc944999_1738255347">
            <w:r>
              <w:rPr>
                <w:webHidden/>
                <w:rStyle w:val="IndexLink"/>
              </w:rPr>
              <w:t>1368</w:t>
            </w:r>
            <w:r>
              <w:rPr>
                <w:rStyle w:val="IndexLink"/>
                <w:rtl w:val="true"/>
              </w:rPr>
              <w:t xml:space="preserve"> . </w:t>
            </w:r>
            <w:r>
              <w:rPr>
                <w:rStyle w:val="IndexLink"/>
                <w:rtl w:val="true"/>
              </w:rPr>
              <w:t>الحدیقة الوردیة</w:t>
            </w:r>
            <w:r>
              <w:rPr>
                <w:rStyle w:val="IndexLink"/>
                <w:rtl w:val="true"/>
              </w:rPr>
              <w:tab/>
            </w:r>
            <w:r>
              <w:rPr>
                <w:rStyle w:val="IndexLink"/>
              </w:rPr>
              <w:t>479</w:t>
            </w:r>
          </w:hyperlink>
        </w:p>
        <w:p>
          <w:pPr>
            <w:pStyle w:val="Contents4"/>
            <w:tabs>
              <w:tab w:val="clear" w:pos="8176"/>
              <w:tab w:val="right" w:pos="9026" w:leader="dot"/>
            </w:tabs>
            <w:rPr/>
          </w:pPr>
          <w:hyperlink w:anchor="__RefHeading___Toc945001_1738255347">
            <w:r>
              <w:rPr>
                <w:webHidden/>
                <w:rStyle w:val="IndexLink"/>
              </w:rPr>
              <w:t>1369</w:t>
            </w:r>
            <w:r>
              <w:rPr>
                <w:rStyle w:val="IndexLink"/>
                <w:rtl w:val="true"/>
              </w:rPr>
              <w:t xml:space="preserve"> . </w:t>
            </w:r>
            <w:r>
              <w:rPr>
                <w:rStyle w:val="IndexLink"/>
                <w:rtl w:val="true"/>
              </w:rPr>
              <w:t>حرز چهارده معصوم علیهم السلام</w:t>
            </w:r>
            <w:r>
              <w:rPr>
                <w:rStyle w:val="IndexLink"/>
                <w:rtl w:val="true"/>
              </w:rPr>
              <w:tab/>
            </w:r>
            <w:r>
              <w:rPr>
                <w:rStyle w:val="IndexLink"/>
              </w:rPr>
              <w:t>479</w:t>
            </w:r>
          </w:hyperlink>
        </w:p>
        <w:p>
          <w:pPr>
            <w:pStyle w:val="Contents4"/>
            <w:tabs>
              <w:tab w:val="clear" w:pos="8176"/>
              <w:tab w:val="right" w:pos="9026" w:leader="dot"/>
            </w:tabs>
            <w:rPr/>
          </w:pPr>
          <w:hyperlink w:anchor="__RefHeading___Toc945003_1738255347">
            <w:r>
              <w:rPr>
                <w:webHidden/>
                <w:rStyle w:val="IndexLink"/>
              </w:rPr>
              <w:t>1370</w:t>
            </w:r>
            <w:r>
              <w:rPr>
                <w:rStyle w:val="IndexLink"/>
                <w:rtl w:val="true"/>
              </w:rPr>
              <w:t xml:space="preserve"> . </w:t>
            </w:r>
            <w:r>
              <w:rPr>
                <w:rStyle w:val="IndexLink"/>
                <w:rtl w:val="true"/>
              </w:rPr>
              <w:t>حرمة التنباک و القهوة</w:t>
            </w:r>
            <w:r>
              <w:rPr>
                <w:rStyle w:val="IndexLink"/>
                <w:rtl w:val="true"/>
              </w:rPr>
              <w:tab/>
            </w:r>
            <w:r>
              <w:rPr>
                <w:rStyle w:val="IndexLink"/>
              </w:rPr>
              <w:t>479</w:t>
            </w:r>
          </w:hyperlink>
        </w:p>
        <w:p>
          <w:pPr>
            <w:pStyle w:val="Contents4"/>
            <w:tabs>
              <w:tab w:val="clear" w:pos="8176"/>
              <w:tab w:val="right" w:pos="9026" w:leader="dot"/>
            </w:tabs>
            <w:rPr/>
          </w:pPr>
          <w:hyperlink w:anchor="__RefHeading___Toc945005_1738255347">
            <w:r>
              <w:rPr>
                <w:webHidden/>
                <w:rStyle w:val="IndexLink"/>
              </w:rPr>
              <w:t>1371</w:t>
            </w:r>
            <w:r>
              <w:rPr>
                <w:rStyle w:val="IndexLink"/>
                <w:rtl w:val="true"/>
              </w:rPr>
              <w:t xml:space="preserve"> . </w:t>
            </w:r>
            <w:r>
              <w:rPr>
                <w:rStyle w:val="IndexLink"/>
                <w:rtl w:val="true"/>
              </w:rPr>
              <w:t xml:space="preserve">الحروف </w:t>
            </w:r>
            <w:r>
              <w:rPr>
                <w:rStyle w:val="IndexLink"/>
                <w:rtl w:val="true"/>
              </w:rPr>
              <w:t>(</w:t>
            </w:r>
            <w:r>
              <w:rPr>
                <w:rStyle w:val="IndexLink"/>
                <w:rtl w:val="true"/>
              </w:rPr>
              <w:t>شرح أحادیث فی علم الحروف</w:t>
            </w:r>
            <w:r>
              <w:rPr>
                <w:rStyle w:val="IndexLink"/>
                <w:rtl w:val="true"/>
              </w:rPr>
              <w:t>)</w:t>
              <w:tab/>
            </w:r>
            <w:r>
              <w:rPr>
                <w:rStyle w:val="IndexLink"/>
              </w:rPr>
              <w:t>480</w:t>
            </w:r>
          </w:hyperlink>
        </w:p>
        <w:p>
          <w:pPr>
            <w:pStyle w:val="Contents4"/>
            <w:tabs>
              <w:tab w:val="clear" w:pos="8176"/>
              <w:tab w:val="right" w:pos="9026" w:leader="dot"/>
            </w:tabs>
            <w:rPr/>
          </w:pPr>
          <w:hyperlink w:anchor="__RefHeading___Toc945007_1738255347">
            <w:r>
              <w:rPr>
                <w:webHidden/>
                <w:rStyle w:val="IndexLink"/>
              </w:rPr>
              <w:t>1372</w:t>
            </w:r>
            <w:r>
              <w:rPr>
                <w:rStyle w:val="IndexLink"/>
                <w:rtl w:val="true"/>
              </w:rPr>
              <w:t xml:space="preserve"> . </w:t>
            </w:r>
            <w:r>
              <w:rPr>
                <w:rStyle w:val="IndexLink"/>
                <w:rtl w:val="true"/>
              </w:rPr>
              <w:t xml:space="preserve">حضور القلب </w:t>
            </w:r>
            <w:r>
              <w:rPr>
                <w:rStyle w:val="IndexLink"/>
                <w:rtl w:val="true"/>
              </w:rPr>
              <w:t>(</w:t>
            </w:r>
            <w:r>
              <w:rPr>
                <w:rStyle w:val="IndexLink"/>
                <w:rtl w:val="true"/>
              </w:rPr>
              <w:t xml:space="preserve">تفسیر حدیث </w:t>
            </w:r>
            <w:r>
              <w:rPr>
                <w:rStyle w:val="IndexLink"/>
                <w:rtl w:val="true"/>
              </w:rPr>
              <w:t>«</w:t>
            </w:r>
            <w:r>
              <w:rPr>
                <w:rStyle w:val="IndexLink"/>
                <w:rtl w:val="true"/>
              </w:rPr>
              <w:t>لا صلاة إلا بحضور القلب</w:t>
            </w:r>
            <w:r>
              <w:rPr>
                <w:rStyle w:val="IndexLink"/>
                <w:rtl w:val="true"/>
              </w:rPr>
              <w:t>»)</w:t>
              <w:tab/>
            </w:r>
            <w:r>
              <w:rPr>
                <w:rStyle w:val="IndexLink"/>
              </w:rPr>
              <w:t>481</w:t>
            </w:r>
          </w:hyperlink>
        </w:p>
        <w:p>
          <w:pPr>
            <w:pStyle w:val="Contents4"/>
            <w:tabs>
              <w:tab w:val="clear" w:pos="8176"/>
              <w:tab w:val="right" w:pos="9026" w:leader="dot"/>
            </w:tabs>
            <w:rPr/>
          </w:pPr>
          <w:hyperlink w:anchor="__RefHeading___Toc945009_1738255347">
            <w:r>
              <w:rPr>
                <w:webHidden/>
                <w:rStyle w:val="IndexLink"/>
              </w:rPr>
              <w:t>1373</w:t>
            </w:r>
            <w:r>
              <w:rPr>
                <w:rStyle w:val="IndexLink"/>
                <w:rtl w:val="true"/>
              </w:rPr>
              <w:t xml:space="preserve"> . </w:t>
            </w:r>
            <w:r>
              <w:rPr>
                <w:rStyle w:val="IndexLink"/>
                <w:rtl w:val="true"/>
              </w:rPr>
              <w:t>حقایق الشیعة</w:t>
            </w:r>
            <w:r>
              <w:rPr>
                <w:rStyle w:val="IndexLink"/>
                <w:rtl w:val="true"/>
              </w:rPr>
              <w:tab/>
            </w:r>
            <w:r>
              <w:rPr>
                <w:rStyle w:val="IndexLink"/>
              </w:rPr>
              <w:t>481</w:t>
            </w:r>
          </w:hyperlink>
        </w:p>
        <w:p>
          <w:pPr>
            <w:pStyle w:val="Contents4"/>
            <w:tabs>
              <w:tab w:val="clear" w:pos="8176"/>
              <w:tab w:val="right" w:pos="9026" w:leader="dot"/>
            </w:tabs>
            <w:rPr/>
          </w:pPr>
          <w:hyperlink w:anchor="__RefHeading___Toc945011_1738255347">
            <w:r>
              <w:rPr>
                <w:webHidden/>
                <w:rStyle w:val="IndexLink"/>
              </w:rPr>
              <w:t>1374</w:t>
            </w:r>
            <w:r>
              <w:rPr>
                <w:rStyle w:val="IndexLink"/>
                <w:rtl w:val="true"/>
              </w:rPr>
              <w:t xml:space="preserve"> . </w:t>
            </w:r>
            <w:r>
              <w:rPr>
                <w:rStyle w:val="IndexLink"/>
                <w:rtl w:val="true"/>
              </w:rPr>
              <w:t xml:space="preserve">حقیقة النیروز کما فی الأحادیث </w:t>
            </w:r>
            <w:r>
              <w:rPr>
                <w:rStyle w:val="IndexLink"/>
                <w:rtl w:val="true"/>
              </w:rPr>
              <w:t>(</w:t>
            </w:r>
            <w:r>
              <w:rPr>
                <w:rStyle w:val="IndexLink"/>
                <w:rtl w:val="true"/>
              </w:rPr>
              <w:t>نوروز نامه</w:t>
            </w:r>
            <w:r>
              <w:rPr>
                <w:rStyle w:val="IndexLink"/>
                <w:rtl w:val="true"/>
              </w:rPr>
              <w:t>)</w:t>
              <w:tab/>
            </w:r>
            <w:r>
              <w:rPr>
                <w:rStyle w:val="IndexLink"/>
              </w:rPr>
              <w:t>481</w:t>
            </w:r>
          </w:hyperlink>
        </w:p>
        <w:p>
          <w:pPr>
            <w:pStyle w:val="Contents4"/>
            <w:tabs>
              <w:tab w:val="clear" w:pos="8176"/>
              <w:tab w:val="right" w:pos="9026" w:leader="dot"/>
            </w:tabs>
            <w:rPr/>
          </w:pPr>
          <w:hyperlink w:anchor="__RefHeading___Toc945013_1738255347">
            <w:r>
              <w:rPr>
                <w:webHidden/>
                <w:rStyle w:val="IndexLink"/>
              </w:rPr>
              <w:t>1375</w:t>
            </w:r>
            <w:r>
              <w:rPr>
                <w:rStyle w:val="IndexLink"/>
                <w:rtl w:val="true"/>
              </w:rPr>
              <w:t xml:space="preserve"> . </w:t>
            </w:r>
            <w:r>
              <w:rPr>
                <w:rStyle w:val="IndexLink"/>
                <w:rtl w:val="true"/>
              </w:rPr>
              <w:t>حکایات الأربعة عشر</w:t>
            </w:r>
            <w:r>
              <w:rPr>
                <w:rStyle w:val="IndexLink"/>
                <w:rtl w:val="true"/>
              </w:rPr>
              <w:tab/>
            </w:r>
            <w:r>
              <w:rPr>
                <w:rStyle w:val="IndexLink"/>
              </w:rPr>
              <w:t>482</w:t>
            </w:r>
          </w:hyperlink>
        </w:p>
        <w:p>
          <w:pPr>
            <w:pStyle w:val="Contents4"/>
            <w:tabs>
              <w:tab w:val="clear" w:pos="8176"/>
              <w:tab w:val="right" w:pos="9026" w:leader="dot"/>
            </w:tabs>
            <w:rPr/>
          </w:pPr>
          <w:hyperlink w:anchor="__RefHeading___Toc945015_1738255347">
            <w:r>
              <w:rPr>
                <w:webHidden/>
                <w:rStyle w:val="IndexLink"/>
              </w:rPr>
              <w:t>1376</w:t>
            </w:r>
            <w:r>
              <w:rPr>
                <w:rStyle w:val="IndexLink"/>
                <w:rtl w:val="true"/>
              </w:rPr>
              <w:t xml:space="preserve"> . </w:t>
            </w:r>
            <w:r>
              <w:rPr>
                <w:rStyle w:val="IndexLink"/>
                <w:rtl w:val="true"/>
              </w:rPr>
              <w:t>حکایت فراست</w:t>
            </w:r>
            <w:r>
              <w:rPr>
                <w:rStyle w:val="IndexLink"/>
                <w:rtl w:val="true"/>
              </w:rPr>
              <w:tab/>
            </w:r>
            <w:r>
              <w:rPr>
                <w:rStyle w:val="IndexLink"/>
              </w:rPr>
              <w:t>482</w:t>
            </w:r>
          </w:hyperlink>
        </w:p>
        <w:p>
          <w:pPr>
            <w:pStyle w:val="Contents4"/>
            <w:tabs>
              <w:tab w:val="clear" w:pos="8176"/>
              <w:tab w:val="right" w:pos="9026" w:leader="dot"/>
            </w:tabs>
            <w:rPr/>
          </w:pPr>
          <w:hyperlink w:anchor="__RefHeading___Toc945017_1738255347">
            <w:r>
              <w:rPr>
                <w:webHidden/>
                <w:rStyle w:val="IndexLink"/>
              </w:rPr>
              <w:t>1377</w:t>
            </w:r>
            <w:r>
              <w:rPr>
                <w:rStyle w:val="IndexLink"/>
                <w:rtl w:val="true"/>
              </w:rPr>
              <w:t xml:space="preserve"> . </w:t>
            </w:r>
            <w:r>
              <w:rPr>
                <w:rStyle w:val="IndexLink"/>
                <w:rtl w:val="true"/>
              </w:rPr>
              <w:t>حکم أمیر المؤمنین علیه السلام</w:t>
            </w:r>
            <w:r>
              <w:rPr>
                <w:rStyle w:val="IndexLink"/>
                <w:rtl w:val="true"/>
              </w:rPr>
              <w:tab/>
            </w:r>
            <w:r>
              <w:rPr>
                <w:rStyle w:val="IndexLink"/>
              </w:rPr>
              <w:t>482</w:t>
            </w:r>
          </w:hyperlink>
        </w:p>
        <w:p>
          <w:pPr>
            <w:pStyle w:val="Contents4"/>
            <w:tabs>
              <w:tab w:val="clear" w:pos="8176"/>
              <w:tab w:val="right" w:pos="9026" w:leader="dot"/>
            </w:tabs>
            <w:rPr/>
          </w:pPr>
          <w:hyperlink w:anchor="__RefHeading___Toc945019_1738255347">
            <w:r>
              <w:rPr>
                <w:webHidden/>
                <w:rStyle w:val="IndexLink"/>
              </w:rPr>
              <w:t>1378</w:t>
            </w:r>
            <w:r>
              <w:rPr>
                <w:rStyle w:val="IndexLink"/>
                <w:rtl w:val="true"/>
              </w:rPr>
              <w:t xml:space="preserve"> . </w:t>
            </w:r>
            <w:r>
              <w:rPr>
                <w:rStyle w:val="IndexLink"/>
                <w:rtl w:val="true"/>
              </w:rPr>
              <w:t>حکم أمیر المؤمنین علیه السلام</w:t>
            </w:r>
            <w:r>
              <w:rPr>
                <w:rStyle w:val="IndexLink"/>
                <w:rtl w:val="true"/>
              </w:rPr>
              <w:tab/>
            </w:r>
            <w:r>
              <w:rPr>
                <w:rStyle w:val="IndexLink"/>
              </w:rPr>
              <w:t>483</w:t>
            </w:r>
          </w:hyperlink>
        </w:p>
        <w:p>
          <w:pPr>
            <w:pStyle w:val="Contents4"/>
            <w:tabs>
              <w:tab w:val="clear" w:pos="8176"/>
              <w:tab w:val="right" w:pos="9026" w:leader="dot"/>
            </w:tabs>
            <w:rPr/>
          </w:pPr>
          <w:hyperlink w:anchor="__RefHeading___Toc945021_1738255347">
            <w:r>
              <w:rPr>
                <w:webHidden/>
                <w:rStyle w:val="IndexLink"/>
              </w:rPr>
              <w:t>1379</w:t>
            </w:r>
            <w:r>
              <w:rPr>
                <w:rStyle w:val="IndexLink"/>
                <w:rtl w:val="true"/>
              </w:rPr>
              <w:t xml:space="preserve"> . </w:t>
            </w:r>
            <w:r>
              <w:rPr>
                <w:rStyle w:val="IndexLink"/>
                <w:rtl w:val="true"/>
              </w:rPr>
              <w:t xml:space="preserve">الحکمة العلویة </w:t>
            </w:r>
            <w:r>
              <w:rPr>
                <w:rStyle w:val="IndexLink"/>
                <w:rtl w:val="true"/>
              </w:rPr>
              <w:t>(</w:t>
            </w:r>
            <w:r>
              <w:rPr>
                <w:rStyle w:val="IndexLink"/>
                <w:rtl w:val="true"/>
              </w:rPr>
              <w:t xml:space="preserve">کلمات قصار امام علی علیه السلام </w:t>
            </w:r>
            <w:r>
              <w:rPr>
                <w:rStyle w:val="IndexLink"/>
                <w:rtl w:val="true"/>
              </w:rPr>
              <w:t>)</w:t>
              <w:tab/>
            </w:r>
            <w:r>
              <w:rPr>
                <w:rStyle w:val="IndexLink"/>
              </w:rPr>
              <w:t>484</w:t>
            </w:r>
          </w:hyperlink>
        </w:p>
        <w:p>
          <w:pPr>
            <w:pStyle w:val="Contents4"/>
            <w:tabs>
              <w:tab w:val="clear" w:pos="8176"/>
              <w:tab w:val="right" w:pos="9026" w:leader="dot"/>
            </w:tabs>
            <w:rPr/>
          </w:pPr>
          <w:hyperlink w:anchor="__RefHeading___Toc945023_1738255347">
            <w:r>
              <w:rPr>
                <w:webHidden/>
                <w:rStyle w:val="IndexLink"/>
              </w:rPr>
              <w:t>1380</w:t>
            </w:r>
            <w:r>
              <w:rPr>
                <w:rStyle w:val="IndexLink"/>
                <w:rtl w:val="true"/>
              </w:rPr>
              <w:t xml:space="preserve"> . </w:t>
            </w:r>
            <w:r>
              <w:rPr>
                <w:rStyle w:val="IndexLink"/>
                <w:rtl w:val="true"/>
              </w:rPr>
              <w:t>حل حدیث سهو النبی صلی الله علیه و آله به نقل از لوامع صاحب قرانی</w:t>
            </w:r>
            <w:r>
              <w:rPr>
                <w:rStyle w:val="IndexLink"/>
                <w:rtl w:val="true"/>
              </w:rPr>
              <w:tab/>
            </w:r>
            <w:r>
              <w:rPr>
                <w:rStyle w:val="IndexLink"/>
              </w:rPr>
              <w:t>484</w:t>
            </w:r>
          </w:hyperlink>
        </w:p>
        <w:p>
          <w:pPr>
            <w:pStyle w:val="Contents4"/>
            <w:tabs>
              <w:tab w:val="clear" w:pos="8176"/>
              <w:tab w:val="right" w:pos="9026" w:leader="dot"/>
            </w:tabs>
            <w:rPr/>
          </w:pPr>
          <w:hyperlink w:anchor="__RefHeading___Toc945025_1738255347">
            <w:r>
              <w:rPr>
                <w:webHidden/>
                <w:rStyle w:val="IndexLink"/>
              </w:rPr>
              <w:t>1381</w:t>
            </w:r>
            <w:r>
              <w:rPr>
                <w:rStyle w:val="IndexLink"/>
                <w:rtl w:val="true"/>
              </w:rPr>
              <w:t xml:space="preserve"> . </w:t>
            </w:r>
            <w:r>
              <w:rPr>
                <w:rStyle w:val="IndexLink"/>
                <w:rtl w:val="true"/>
              </w:rPr>
              <w:t xml:space="preserve">حل رموز رضویه </w:t>
            </w:r>
            <w:r>
              <w:rPr>
                <w:rStyle w:val="IndexLink"/>
                <w:rtl w:val="true"/>
              </w:rPr>
              <w:t>(</w:t>
            </w:r>
            <w:r>
              <w:rPr>
                <w:rStyle w:val="IndexLink"/>
                <w:rtl w:val="true"/>
              </w:rPr>
              <w:t xml:space="preserve">شرح حدیث حضرت رضا علیه السلام </w:t>
            </w:r>
            <w:r>
              <w:rPr>
                <w:rStyle w:val="IndexLink"/>
                <w:rtl w:val="true"/>
              </w:rPr>
              <w:t>)</w:t>
              <w:tab/>
            </w:r>
            <w:r>
              <w:rPr>
                <w:rStyle w:val="IndexLink"/>
              </w:rPr>
              <w:t>484</w:t>
            </w:r>
          </w:hyperlink>
        </w:p>
        <w:p>
          <w:pPr>
            <w:pStyle w:val="Contents4"/>
            <w:tabs>
              <w:tab w:val="clear" w:pos="8176"/>
              <w:tab w:val="right" w:pos="9026" w:leader="dot"/>
            </w:tabs>
            <w:rPr/>
          </w:pPr>
          <w:hyperlink w:anchor="__RefHeading___Toc945027_1738255347">
            <w:r>
              <w:rPr>
                <w:webHidden/>
                <w:rStyle w:val="IndexLink"/>
              </w:rPr>
              <w:t>1382</w:t>
            </w:r>
            <w:r>
              <w:rPr>
                <w:rStyle w:val="IndexLink"/>
                <w:rtl w:val="true"/>
              </w:rPr>
              <w:t xml:space="preserve"> . </w:t>
            </w:r>
            <w:r>
              <w:rPr>
                <w:rStyle w:val="IndexLink"/>
                <w:rtl w:val="true"/>
              </w:rPr>
              <w:t>حل مشکلات خطبة البیان</w:t>
            </w:r>
            <w:r>
              <w:rPr>
                <w:rStyle w:val="IndexLink"/>
                <w:rtl w:val="true"/>
              </w:rPr>
              <w:tab/>
            </w:r>
            <w:r>
              <w:rPr>
                <w:rStyle w:val="IndexLink"/>
              </w:rPr>
              <w:t>485</w:t>
            </w:r>
          </w:hyperlink>
        </w:p>
        <w:p>
          <w:pPr>
            <w:pStyle w:val="Contents4"/>
            <w:tabs>
              <w:tab w:val="clear" w:pos="8176"/>
              <w:tab w:val="right" w:pos="9026" w:leader="dot"/>
            </w:tabs>
            <w:rPr/>
          </w:pPr>
          <w:hyperlink w:anchor="__RefHeading___Toc945029_1738255347">
            <w:r>
              <w:rPr>
                <w:webHidden/>
                <w:rStyle w:val="IndexLink"/>
              </w:rPr>
              <w:t>1383</w:t>
            </w:r>
            <w:r>
              <w:rPr>
                <w:rStyle w:val="IndexLink"/>
                <w:rtl w:val="true"/>
              </w:rPr>
              <w:t xml:space="preserve"> . </w:t>
            </w:r>
            <w:r>
              <w:rPr>
                <w:rStyle w:val="IndexLink"/>
                <w:rtl w:val="true"/>
              </w:rPr>
              <w:t xml:space="preserve">حل و تفسیر حدیث </w:t>
            </w:r>
            <w:r>
              <w:rPr>
                <w:rStyle w:val="IndexLink"/>
                <w:rtl w:val="true"/>
              </w:rPr>
              <w:t>«</w:t>
            </w:r>
            <w:r>
              <w:rPr>
                <w:rStyle w:val="IndexLink"/>
                <w:rtl w:val="true"/>
              </w:rPr>
              <w:t>أمر اللّه و لم یشأ</w:t>
            </w:r>
            <w:r>
              <w:rPr>
                <w:rStyle w:val="IndexLink"/>
                <w:rtl w:val="true"/>
              </w:rPr>
              <w:t>»</w:t>
              <w:tab/>
            </w:r>
            <w:r>
              <w:rPr>
                <w:rStyle w:val="IndexLink"/>
              </w:rPr>
              <w:t>485</w:t>
            </w:r>
          </w:hyperlink>
        </w:p>
        <w:p>
          <w:pPr>
            <w:pStyle w:val="Contents4"/>
            <w:tabs>
              <w:tab w:val="clear" w:pos="8176"/>
              <w:tab w:val="right" w:pos="9026" w:leader="dot"/>
            </w:tabs>
            <w:rPr/>
          </w:pPr>
          <w:hyperlink w:anchor="__RefHeading___Toc945031_1738255347">
            <w:r>
              <w:rPr>
                <w:webHidden/>
                <w:rStyle w:val="IndexLink"/>
              </w:rPr>
              <w:t>1384</w:t>
            </w:r>
            <w:r>
              <w:rPr>
                <w:rStyle w:val="IndexLink"/>
                <w:rtl w:val="true"/>
              </w:rPr>
              <w:t xml:space="preserve"> . </w:t>
            </w:r>
            <w:r>
              <w:rPr>
                <w:rStyle w:val="IndexLink"/>
                <w:rtl w:val="true"/>
              </w:rPr>
              <w:t>حلیة المتقین</w:t>
            </w:r>
            <w:r>
              <w:rPr>
                <w:rStyle w:val="IndexLink"/>
                <w:rtl w:val="true"/>
              </w:rPr>
              <w:tab/>
            </w:r>
            <w:r>
              <w:rPr>
                <w:rStyle w:val="IndexLink"/>
              </w:rPr>
              <w:t>485</w:t>
            </w:r>
          </w:hyperlink>
        </w:p>
        <w:p>
          <w:pPr>
            <w:pStyle w:val="Contents4"/>
            <w:tabs>
              <w:tab w:val="clear" w:pos="8176"/>
              <w:tab w:val="right" w:pos="9026" w:leader="dot"/>
            </w:tabs>
            <w:rPr/>
          </w:pPr>
          <w:hyperlink w:anchor="__RefHeading___Toc945033_1738255347">
            <w:r>
              <w:rPr>
                <w:webHidden/>
                <w:rStyle w:val="IndexLink"/>
              </w:rPr>
              <w:t>1385</w:t>
            </w:r>
            <w:r>
              <w:rPr>
                <w:rStyle w:val="IndexLink"/>
                <w:rtl w:val="true"/>
              </w:rPr>
              <w:t xml:space="preserve"> . </w:t>
            </w:r>
            <w:r>
              <w:rPr>
                <w:rStyle w:val="IndexLink"/>
                <w:rtl w:val="true"/>
              </w:rPr>
              <w:t>حلیة الموحدین فی ترجمة روضة الواعظین فتال نیشابوری</w:t>
            </w:r>
            <w:r>
              <w:rPr>
                <w:rStyle w:val="IndexLink"/>
                <w:rtl w:val="true"/>
              </w:rPr>
              <w:tab/>
            </w:r>
            <w:r>
              <w:rPr>
                <w:rStyle w:val="IndexLink"/>
              </w:rPr>
              <w:t>495</w:t>
            </w:r>
          </w:hyperlink>
        </w:p>
        <w:p>
          <w:pPr>
            <w:pStyle w:val="Contents4"/>
            <w:tabs>
              <w:tab w:val="clear" w:pos="8176"/>
              <w:tab w:val="right" w:pos="9026" w:leader="dot"/>
            </w:tabs>
            <w:rPr/>
          </w:pPr>
          <w:hyperlink w:anchor="__RefHeading___Toc945035_1738255347">
            <w:r>
              <w:rPr>
                <w:webHidden/>
                <w:rStyle w:val="IndexLink"/>
              </w:rPr>
              <w:t>1386</w:t>
            </w:r>
            <w:r>
              <w:rPr>
                <w:rStyle w:val="IndexLink"/>
                <w:rtl w:val="true"/>
              </w:rPr>
              <w:t xml:space="preserve"> . </w:t>
            </w:r>
            <w:r>
              <w:rPr>
                <w:rStyle w:val="IndexLink"/>
                <w:rtl w:val="true"/>
              </w:rPr>
              <w:t>حلیة النظر فی فضل الأئمة الاثنی عشر علیهم السلام</w:t>
            </w:r>
            <w:r>
              <w:rPr>
                <w:rStyle w:val="IndexLink"/>
                <w:rtl w:val="true"/>
              </w:rPr>
              <w:tab/>
            </w:r>
            <w:r>
              <w:rPr>
                <w:rStyle w:val="IndexLink"/>
              </w:rPr>
              <w:t>496</w:t>
            </w:r>
          </w:hyperlink>
        </w:p>
        <w:p>
          <w:pPr>
            <w:pStyle w:val="Contents4"/>
            <w:tabs>
              <w:tab w:val="clear" w:pos="8176"/>
              <w:tab w:val="right" w:pos="9026" w:leader="dot"/>
            </w:tabs>
            <w:rPr/>
          </w:pPr>
          <w:hyperlink w:anchor="__RefHeading___Toc945037_1738255347">
            <w:r>
              <w:rPr>
                <w:webHidden/>
                <w:rStyle w:val="IndexLink"/>
              </w:rPr>
              <w:t>1387</w:t>
            </w:r>
            <w:r>
              <w:rPr>
                <w:rStyle w:val="IndexLink"/>
                <w:rtl w:val="true"/>
              </w:rPr>
              <w:t xml:space="preserve"> . </w:t>
            </w:r>
            <w:r>
              <w:rPr>
                <w:rStyle w:val="IndexLink"/>
                <w:rtl w:val="true"/>
              </w:rPr>
              <w:t>حیات الأرواح</w:t>
            </w:r>
            <w:r>
              <w:rPr>
                <w:rStyle w:val="IndexLink"/>
                <w:rtl w:val="true"/>
              </w:rPr>
              <w:tab/>
            </w:r>
            <w:r>
              <w:rPr>
                <w:rStyle w:val="IndexLink"/>
              </w:rPr>
              <w:t>496</w:t>
            </w:r>
          </w:hyperlink>
        </w:p>
        <w:p>
          <w:pPr>
            <w:pStyle w:val="Contents4"/>
            <w:tabs>
              <w:tab w:val="clear" w:pos="8176"/>
              <w:tab w:val="right" w:pos="9026" w:leader="dot"/>
            </w:tabs>
            <w:rPr/>
          </w:pPr>
          <w:hyperlink w:anchor="__RefHeading___Toc945039_1738255347">
            <w:r>
              <w:rPr>
                <w:webHidden/>
                <w:rStyle w:val="IndexLink"/>
              </w:rPr>
              <w:t>1388</w:t>
            </w:r>
            <w:r>
              <w:rPr>
                <w:rStyle w:val="IndexLink"/>
                <w:rtl w:val="true"/>
              </w:rPr>
              <w:t xml:space="preserve"> . </w:t>
            </w:r>
            <w:r>
              <w:rPr>
                <w:rStyle w:val="IndexLink"/>
                <w:rtl w:val="true"/>
              </w:rPr>
              <w:t>حیات القلوب فی حب أحباب علام الغیوب</w:t>
            </w:r>
            <w:r>
              <w:rPr>
                <w:rStyle w:val="IndexLink"/>
                <w:rtl w:val="true"/>
              </w:rPr>
              <w:tab/>
            </w:r>
            <w:r>
              <w:rPr>
                <w:rStyle w:val="IndexLink"/>
              </w:rPr>
              <w:t>497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45_180721"/>
      <w:bookmarkStart w:id="1" w:name="pg14145_180721"/>
      <w:bookmarkEnd w:id="1"/>
    </w:p>
    <w:p>
      <w:pPr>
        <w:pStyle w:val="Heading2"/>
        <w:numPr>
          <w:ilvl w:val="1"/>
          <w:numId w:val="1"/>
        </w:numPr>
        <w:rPr/>
      </w:pPr>
      <w:bookmarkStart w:id="2" w:name="pg14145_180721"/>
      <w:bookmarkStart w:id="3" w:name="__RefHeading___Toc943939_17382553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صدرایی‌خویی،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۱۳۴۲</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نسخه‌های خطی حدیث و علوم حدیث شیعه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 صدرایی‌خویی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فهرستگانها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الدرایه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فهرستگانها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۷۸۳۵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۰۱۶</w:t>
      </w:r>
      <w:r>
        <w:rPr>
          <w:rFonts w:eastAsia="IRNazanin" w:cs="IRNazanin"/>
          <w:color w:val="111111"/>
          <w:sz w:val="28"/>
          <w:szCs w:val="28"/>
          <w:lang w:bidi="fa-IR"/>
        </w:rPr>
        <w:t>/</w:t>
      </w:r>
      <w:r>
        <w:rPr>
          <w:rFonts w:ascii="IRNazanin" w:hAnsi="IRNazanin" w:eastAsia="IRNazanin"/>
          <w:color w:val="111111"/>
          <w:sz w:val="28"/>
          <w:sz w:val="28"/>
          <w:szCs w:val="28"/>
          <w:lang w:bidi="fa-IR"/>
        </w:rPr>
        <w:t>۲۹۷۲۶۴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۳۷۰۷۰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43941_17382553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فهرستگان نسخه‌های خطی حدیث و علوم حدیث شیعه جلد </w:t>
      </w:r>
      <w:r>
        <w:rPr>
          <w:rFonts w:eastAsia="IRNazanin" w:cs="IRNazanin"/>
          <w:color w:val="111111"/>
          <w:sz w:val="28"/>
          <w:szCs w:val="28"/>
          <w:lang w:bidi="fa-IR"/>
        </w:rPr>
        <w:t>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علی صدرایی‌خویی</w:t>
      </w:r>
      <w:bookmarkStart w:id="7" w:name="pg14145_180723"/>
    </w:p>
    <w:p>
      <w:pPr>
        <w:pStyle w:val="Heading2"/>
        <w:numPr>
          <w:ilvl w:val="1"/>
          <w:numId w:val="1"/>
        </w:numPr>
        <w:rPr/>
      </w:pPr>
      <w:bookmarkStart w:id="8" w:name="__RefHeading___Toc943943_1738255347"/>
      <w:bookmarkStart w:id="9" w:name="_Toc3"/>
      <w:bookmarkEnd w:id="7"/>
      <w:bookmarkEnd w:id="8"/>
      <w:r>
        <w:rPr>
          <w:rtl w:val="true"/>
        </w:rPr>
        <w:t xml:space="preserve">بخش سوم </w:t>
      </w:r>
      <w:r>
        <w:rPr>
          <w:rtl w:val="true"/>
        </w:rPr>
        <w:t>:</w:t>
      </w:r>
      <w:r>
        <w:rPr>
          <w:rtl w:val="true"/>
        </w:rPr>
        <w:t xml:space="preserve">متون حدیث شیعه </w:t>
      </w:r>
      <w:r>
        <w:rPr>
          <w:rtl w:val="true"/>
        </w:rPr>
        <w:t>«</w:t>
      </w:r>
      <w:r>
        <w:rPr>
          <w:rtl w:val="true"/>
        </w:rPr>
        <w:t xml:space="preserve">ت </w:t>
      </w:r>
      <w:r>
        <w:rPr>
          <w:rtl w:val="true"/>
        </w:rPr>
        <w:t xml:space="preserve">- </w:t>
      </w:r>
      <w:r>
        <w:rPr>
          <w:rtl w:val="true"/>
        </w:rPr>
        <w:t>ح</w:t>
      </w:r>
      <w:r>
        <w:rPr>
          <w:rtl w:val="true"/>
        </w:rPr>
        <w:t>»</w:t>
      </w:r>
      <w:bookmarkEnd w:id="9"/>
    </w:p>
    <w:p>
      <w:pPr>
        <w:pStyle w:val="Heading3"/>
        <w:numPr>
          <w:ilvl w:val="2"/>
          <w:numId w:val="1"/>
        </w:numPr>
        <w:rPr/>
      </w:pPr>
      <w:bookmarkStart w:id="10" w:name="__RefHeading___Toc943945_1738255347"/>
      <w:bookmarkStart w:id="11" w:name="_Toc4"/>
      <w:bookmarkEnd w:id="10"/>
      <w:r>
        <w:rPr>
          <w:rtl w:val="true"/>
        </w:rPr>
        <w:t>اشاره</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کتاب </w:t>
      </w:r>
      <w:r>
        <w:rPr>
          <w:rFonts w:eastAsia="IRNazanin" w:cs="IRNazanin"/>
          <w:color w:val="111111"/>
          <w:sz w:val="28"/>
          <w:szCs w:val="28"/>
          <w:lang w:bidi="fa-IR"/>
        </w:rPr>
        <w:t>847</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bookmarkStart w:id="12" w:name="pg14145_180725"/>
    </w:p>
    <w:p>
      <w:pPr>
        <w:pStyle w:val="Heading3"/>
        <w:numPr>
          <w:ilvl w:val="2"/>
          <w:numId w:val="1"/>
        </w:numPr>
        <w:rPr/>
      </w:pPr>
      <w:bookmarkStart w:id="13" w:name="__RefHeading___Toc943947_1738255347"/>
      <w:bookmarkStart w:id="14" w:name="_Toc5"/>
      <w:bookmarkEnd w:id="12"/>
      <w:bookmarkEnd w:id="13"/>
      <w:r>
        <w:rPr>
          <w:rtl w:val="true"/>
        </w:rPr>
        <w:t>ت</w:t>
      </w:r>
      <w:bookmarkEnd w:id="14"/>
    </w:p>
    <w:p>
      <w:pPr>
        <w:pStyle w:val="Heading4"/>
        <w:numPr>
          <w:ilvl w:val="3"/>
          <w:numId w:val="1"/>
        </w:numPr>
        <w:rPr/>
      </w:pPr>
      <w:bookmarkStart w:id="15" w:name="__RefHeading___Toc943949_1738255347"/>
      <w:bookmarkStart w:id="16" w:name="_Toc6"/>
      <w:bookmarkEnd w:id="15"/>
      <w:r>
        <w:rPr/>
        <w:t>847</w:t>
      </w:r>
      <w:r>
        <w:rPr>
          <w:rtl w:val="true"/>
        </w:rPr>
        <w:t xml:space="preserve"> . </w:t>
      </w:r>
      <w:r>
        <w:rPr>
          <w:rtl w:val="true"/>
        </w:rPr>
        <w:t xml:space="preserve">تاج الأشعار </w:t>
      </w:r>
      <w:r>
        <w:rPr>
          <w:rtl w:val="true"/>
        </w:rPr>
        <w:t>(</w:t>
      </w:r>
      <w:r>
        <w:rPr>
          <w:rtl w:val="true"/>
        </w:rPr>
        <w:t xml:space="preserve">سلوة الشیعة ، دیوان امیر المؤمنین علیه السلام </w:t>
      </w:r>
      <w:r>
        <w:rPr>
          <w:rtl w:val="true"/>
        </w:rPr>
        <w:t>)</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نیشابوری فنجگردی ، ابوالحسن </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کوتاهی است که مؤلف در آن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از اشعار منسوب به حضرت علی علیه السلام را جمع آوری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کیدری در أنوار العقول تمامی اشعار این رساله را درج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حدیث شیعه ، دفتر هفتم ، ص </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تحقیق محمد رضا انصاری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الإمام أبوالحسن علی بن أحمد الفنجکردی أما بعد حمد اللّه عز اسمه علی تمام نعمته و الصلاة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ما تأبیت فی الحکمة و الموعظة و الفخر و السماحة و التذکیة و التبصیر وقع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لعمری لقد أعذرت فی نصر أح‍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و طاعة رب العباد علیهم</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شاه بن احمد ناعمری مریبانی ،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چهارم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108/25</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884/9</w:t>
      </w:r>
      <w:r>
        <w:rPr>
          <w:rFonts w:eastAsia="IRNazanin" w:cs="IRNazanin"/>
          <w:color w:val="111111"/>
          <w:sz w:val="28"/>
          <w:szCs w:val="28"/>
          <w:rtl w:val="true"/>
          <w:lang w:bidi="fa-IR"/>
        </w:rPr>
        <w:t>].</w:t>
      </w:r>
      <w:bookmarkStart w:id="17" w:name="pg14145_180726"/>
    </w:p>
    <w:p>
      <w:pPr>
        <w:pStyle w:val="BookText"/>
        <w:rPr/>
      </w:pPr>
      <w:bookmarkEnd w:id="17"/>
      <w:r>
        <w:rPr>
          <w:rFonts w:eastAsia="IRNazanin" w:cs="IRNazanin"/>
          <w:color w:val="111111"/>
          <w:sz w:val="28"/>
          <w:szCs w:val="28"/>
          <w:lang w:bidi="fa-IR"/>
        </w:rPr>
        <w:t>3/5585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افتادگی دارد ، بدون نام کاتب ، بدون تاریخ کتابت ، رسالۀ هفتم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r>
        <w:rPr>
          <w:rFonts w:eastAsia="IRNazanin" w:cs="IRNazanin"/>
          <w:color w:val="111111"/>
          <w:sz w:val="28"/>
          <w:szCs w:val="28"/>
          <w:rtl w:val="true"/>
          <w:lang w:bidi="fa-IR"/>
        </w:rPr>
        <w:t>].</w:t>
      </w:r>
    </w:p>
    <w:p>
      <w:pPr>
        <w:pStyle w:val="Heading4"/>
        <w:numPr>
          <w:ilvl w:val="3"/>
          <w:numId w:val="1"/>
        </w:numPr>
        <w:rPr/>
      </w:pPr>
      <w:bookmarkStart w:id="18" w:name="__RefHeading___Toc943951_1738255347"/>
      <w:bookmarkStart w:id="19" w:name="_Toc7"/>
      <w:bookmarkEnd w:id="18"/>
      <w:r>
        <w:rPr/>
        <w:t>848</w:t>
      </w:r>
      <w:r>
        <w:rPr>
          <w:rtl w:val="true"/>
        </w:rPr>
        <w:t xml:space="preserve"> . </w:t>
      </w:r>
      <w:r>
        <w:rPr>
          <w:rtl w:val="true"/>
        </w:rPr>
        <w:t>تاریخ الأئمة علیهم السلام</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 ابی الثلج محمد بن احمد بن عبد اللّه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است در تاریخ ولادت و وفات و انساب و اسما و کنی و القاب و قبور ائمة علیهم السلام که نصر بن علی جهضمی از امام رضا علیه السلام پرسیده و آن حضرت به طور مختصر بدان پاسخ گفته و مؤلف به سند خود از وی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انتشارات بصیرتی ، در ضمن مجموعۀ نفیسه؛ تبریز ، توسط شهید محمد علی قاضی طباطبایی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أخبرنا الإمام الفاضل العلامة محب الدین أبوعبد اللّه محمد بن محمود بن الحسن بن النجار البغدادی المحدث بالمدرسة الشریفة المستنصریة قال أخبرنا المشایخ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الکلمة التی ألزمها اللّه فمن أحبه فقد أحبنی و من أبغضه فقد أبغضنی فبشره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اهل البیت ، 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در پایان نسخه علامت تصحیح از عبداللّه بن محمود شوشتری موجود است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 ، سید محمد علی قاضی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قاضی تبریزی ، بدون تاریخ کتابت ،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521/7</w:t>
      </w:r>
      <w:r>
        <w:rPr>
          <w:rFonts w:eastAsia="IRNazanin" w:cs="IRNazanin"/>
          <w:color w:val="111111"/>
          <w:sz w:val="28"/>
          <w:szCs w:val="28"/>
          <w:rtl w:val="true"/>
          <w:lang w:bidi="fa-IR"/>
        </w:rPr>
        <w:t>].</w:t>
      </w:r>
      <w:bookmarkStart w:id="20" w:name="pg14145_180727"/>
    </w:p>
    <w:p>
      <w:pPr>
        <w:pStyle w:val="Heading4"/>
        <w:numPr>
          <w:ilvl w:val="3"/>
          <w:numId w:val="1"/>
        </w:numPr>
        <w:rPr/>
      </w:pPr>
      <w:bookmarkStart w:id="21" w:name="__RefHeading___Toc943953_1738255347"/>
      <w:bookmarkStart w:id="22" w:name="_Toc8"/>
      <w:bookmarkEnd w:id="20"/>
      <w:bookmarkEnd w:id="21"/>
      <w:r>
        <w:rPr/>
        <w:t>849</w:t>
      </w:r>
      <w:r>
        <w:rPr>
          <w:rtl w:val="true"/>
        </w:rPr>
        <w:t xml:space="preserve"> . </w:t>
      </w:r>
      <w:r>
        <w:rPr>
          <w:rtl w:val="true"/>
        </w:rPr>
        <w:t>تاریخ موالید و وفیات أهل البیت علیهم السلام</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رسالۀ کوتاهی است در تاریخ ولادت ، وفات ، کنی ، القاب ، مدت عمر و محل دفن هر یک از چهارده معصوم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السید العالم الفقیه صفی الدین أبوجعفر محمد بن معد موسوی فی العشر الأخیر من الصفر من سنة ست عشرة و ستمأة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یقال کنیة الخلف الصالح أبوالقاسم و هو ذو الاسمین و صلی اللّه علیه و آبائه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توسط ملا عبد اللّه شوشتری ، رسالۀ چهارم مجموعه ، </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Heading4"/>
        <w:numPr>
          <w:ilvl w:val="3"/>
          <w:numId w:val="1"/>
        </w:numPr>
        <w:rPr/>
      </w:pPr>
      <w:bookmarkStart w:id="23" w:name="__RefHeading___Toc943955_1738255347"/>
      <w:bookmarkStart w:id="24" w:name="_Toc9"/>
      <w:bookmarkEnd w:id="23"/>
      <w:r>
        <w:rPr/>
        <w:t>850</w:t>
      </w:r>
      <w:r>
        <w:rPr>
          <w:rtl w:val="true"/>
        </w:rPr>
        <w:t xml:space="preserve"> . </w:t>
      </w:r>
      <w:r>
        <w:rPr>
          <w:rtl w:val="true"/>
        </w:rPr>
        <w:t>تأویل الأحادیث</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در فهرست چنین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است در شرح برخی احادیث مشکل و برخی مباحث اعتقادی ، فلسفی ، فقهی و تفسیری که غالباً به صورت سؤال و جواب برگزار 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ظاهراً اخباری مسلک است و با فلسفه میانه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مباحث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حدیث من عرف الحق لم یعبد الحق ، حکم تسمیۀ مهدی علیه السلام ، معنای حدیث من عرف نفسه فقد عرف ربه ، حدوث العالم ، إن الأرض لا یخلو من الحجة فی حال ، تفسیر العسکری 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رساله در ذی حجه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ق نگاشته شده است ، در اول و آخر نسخه کسی احتمال داده است این کتاب از رسائل شیخ احمد احسایی باشد؛ ولی بعید به نظر می‌رسد و این احتمال هست</w:t>
      </w:r>
      <w:bookmarkStart w:id="25" w:name="pg14145_180728"/>
    </w:p>
    <w:p>
      <w:pPr>
        <w:pStyle w:val="BookText"/>
        <w:rPr/>
      </w:pPr>
      <w:bookmarkEnd w:id="25"/>
      <w:r>
        <w:rPr>
          <w:rFonts w:ascii="IRNazanin" w:hAnsi="IRNazanin" w:eastAsia="IRNazanin"/>
          <w:color w:val="111111"/>
          <w:sz w:val="28"/>
          <w:sz w:val="28"/>
          <w:szCs w:val="28"/>
          <w:rtl w:val="true"/>
          <w:lang w:bidi="fa-IR"/>
        </w:rPr>
        <w:t xml:space="preserve">که کتاب تسلیة القلوب </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مجلس شورای اسلامی </w:t>
      </w:r>
      <w:r>
        <w:rPr>
          <w:rFonts w:eastAsia="IRNazanin" w:cs="IRNazanin"/>
          <w:color w:val="111111"/>
          <w:sz w:val="28"/>
          <w:szCs w:val="28"/>
          <w:lang w:bidi="fa-IR"/>
        </w:rPr>
        <w:t>173/25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عبدالنبی اخباری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1841/10/151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المتوجهة إلی غیره و الثواب و العقاب الذین یستحقهما غیره و ان کان قصرا اضافیا بالنسبة إلی ما اضیف الیه ، نسخ ، بدون نام کاتب ،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Heading4"/>
        <w:numPr>
          <w:ilvl w:val="3"/>
          <w:numId w:val="1"/>
        </w:numPr>
        <w:rPr/>
      </w:pPr>
      <w:bookmarkStart w:id="26" w:name="__RefHeading___Toc943957_1738255347"/>
      <w:bookmarkStart w:id="27" w:name="_Toc10"/>
      <w:bookmarkEnd w:id="26"/>
      <w:r>
        <w:rPr/>
        <w:t>851</w:t>
      </w:r>
      <w:r>
        <w:rPr>
          <w:rtl w:val="true"/>
        </w:rPr>
        <w:t xml:space="preserve"> . </w:t>
      </w:r>
      <w:r>
        <w:rPr>
          <w:rtl w:val="true"/>
        </w:rPr>
        <w:t>تأویل أکثر أهل الجنة البله</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جمال الدین احمد اردستانی متخلص به جمالی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من کلمات قدوة العشاق سید أهل الاشتیاق الشیخ الموحدین مولانا أحمد الملقب بجمالی قدس سره در بیان تأویل أکثر أهل الجنة البله ، ای عزیز اهل عافیت بلهند که در عافیت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أوفی بما عاهد علیه اللّه فسیؤتیه أجرا عظیما توقع که یاران را به جمیع سلام رساند امکان دارد که اگر حیات باقی باشد باری دیگر صحبت اتفاق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ذی حجه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182/17</w:t>
      </w:r>
      <w:r>
        <w:rPr>
          <w:rFonts w:eastAsia="IRNazanin" w:cs="IRNazanin"/>
          <w:color w:val="111111"/>
          <w:sz w:val="28"/>
          <w:szCs w:val="28"/>
          <w:rtl w:val="true"/>
          <w:lang w:bidi="fa-IR"/>
        </w:rPr>
        <w:t>].</w:t>
      </w:r>
    </w:p>
    <w:p>
      <w:pPr>
        <w:pStyle w:val="Heading4"/>
        <w:numPr>
          <w:ilvl w:val="3"/>
          <w:numId w:val="1"/>
        </w:numPr>
        <w:rPr/>
      </w:pPr>
      <w:bookmarkStart w:id="28" w:name="__RefHeading___Toc943959_1738255347"/>
      <w:bookmarkStart w:id="29" w:name="_Toc11"/>
      <w:bookmarkEnd w:id="28"/>
      <w:r>
        <w:rPr/>
        <w:t>852</w:t>
      </w:r>
      <w:r>
        <w:rPr>
          <w:rtl w:val="true"/>
        </w:rPr>
        <w:t xml:space="preserve"> . </w:t>
      </w:r>
      <w:r>
        <w:rPr>
          <w:rtl w:val="true"/>
        </w:rPr>
        <w:t>تبصرة الولی فی النص الجلی</w:t>
      </w:r>
      <w:bookmarkEnd w:id="29"/>
    </w:p>
    <w:p>
      <w:pPr>
        <w:pStyle w:val="BookText"/>
        <w:rPr/>
      </w:pPr>
      <w:r>
        <w:rPr>
          <w:rStyle w:val="FootnoteAnchor"/>
          <w:rtl w:val="true"/>
        </w:rPr>
        <w:footnoteReference w:id="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سلیمان حسینی کتکانی بحرانی ،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مفصلی است در اثبات امامت علی علیه السلام که مؤلف بعد از کتاب الإنصاف و إثبات الوصیه نگاشته و در چهار رکن تنظیم نموده که عنوانهای آن عبارتند از</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به لفظ امام آمده است و در این رکن صد حدیث از طرق خاصه</w:t>
      </w:r>
      <w:bookmarkStart w:id="30" w:name="pg14145_180729"/>
    </w:p>
    <w:p>
      <w:pPr>
        <w:pStyle w:val="BookText"/>
        <w:rPr/>
      </w:pPr>
      <w:bookmarkEnd w:id="30"/>
      <w:r>
        <w:rPr>
          <w:rFonts w:ascii="IRNazanin" w:hAnsi="IRNazanin" w:eastAsia="IRNazanin"/>
          <w:color w:val="111111"/>
          <w:sz w:val="28"/>
          <w:sz w:val="28"/>
          <w:szCs w:val="28"/>
          <w:rtl w:val="true"/>
          <w:lang w:bidi="fa-IR"/>
        </w:rPr>
        <w:t>و سی و دو حدیث از طریق عامه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به لفظ خلیفه ذکر شده که صد حدیث از خاصه و بیست حدیث از عامه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حضرت رسول به علی علیهما السلام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رکن هفتاد حدیث از طریق خاصه و هشتاد حدیث از طریق عامه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تمسک به ثقلین و امر رسول اللّه صلی الله علیه و آله به آن و در این رکن هشتاد حدیث از خاصه و بیست و یک حدیث از عامه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العلامة السید هاشم بحرانی ، نگارش فارس تبریزیان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مجلۀ تراثنا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للّه‌العلی العظیم الولی الکریم الرؤوف الرحیم باعث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وفّق اللّه سبحانه و تعالی لتصنیف کتاب الإنصاف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العلامة السید هاشم 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چهارم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Heading4"/>
        <w:numPr>
          <w:ilvl w:val="3"/>
          <w:numId w:val="1"/>
        </w:numPr>
        <w:rPr/>
      </w:pPr>
      <w:bookmarkStart w:id="31" w:name="__RefHeading___Toc943961_1738255347"/>
      <w:bookmarkStart w:id="32" w:name="_Toc12"/>
      <w:bookmarkEnd w:id="31"/>
      <w:r>
        <w:rPr/>
        <w:t>853</w:t>
      </w:r>
      <w:r>
        <w:rPr>
          <w:rtl w:val="true"/>
        </w:rPr>
        <w:t xml:space="preserve"> . </w:t>
      </w:r>
      <w:r>
        <w:rPr>
          <w:rtl w:val="true"/>
        </w:rPr>
        <w:t xml:space="preserve">تبویب الأمالی </w:t>
      </w:r>
      <w:r>
        <w:rPr>
          <w:rtl w:val="true"/>
        </w:rPr>
        <w:t>(</w:t>
      </w:r>
      <w:r>
        <w:rPr>
          <w:rtl w:val="true"/>
        </w:rPr>
        <w:t>للصدوق</w:t>
      </w:r>
      <w:r>
        <w:rPr>
          <w:rtl w:val="true"/>
        </w:rPr>
        <w:t>)</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جمشید بن مهدی بن اسماعیل حسینی طوسی ، غیاث‌الدین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ترتیبی است از الأمالی شیخ صدوق ، در سه باب با این 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یتعلق بمناقب أهل البیت علیهم السلام ؛</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العبادات و الأوراد و الأذکار ؛</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المتفرقات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نگارش این کتاب را در سال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سلطنت شاه طهماسب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در روز پنجشنبه سلخ ماه رمضان سال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ق در دلیجان به پایان رسانیده</w:t>
      </w:r>
      <w:bookmarkStart w:id="33" w:name="pg14145_180730"/>
    </w:p>
    <w:p>
      <w:pPr>
        <w:pStyle w:val="BookText"/>
        <w:rPr/>
      </w:pPr>
      <w:bookmarkEnd w:id="3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فی المقال و أطاب فی القال من أفاد أن خیر خبر یجعل عنوان صحیفة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 مدرسۀ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امالی شیخ صدوق ، 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بسمله 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وجدت کتاب أمالی الشیخ السعید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مشحونا بالأحادیث ، بدون نام کاتب ، بدون تاریخ کتابت ، رسالۀ دوم مجموعه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401/1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عکسی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آران و بیدگل ، امامزاده هلال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اول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معرب ، بدون نام کاتب ، بدون تاریخ کتابت ، این نسخه از روی خط مؤلف تحریر شده و پس از آن مؤلف آن را با نسخه‌ای از 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عبدالجبار نقاش رازی در سال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نموده و در نزد ابوالحسنا شریفا احمد ابیوردی مقابله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و تصحیح نموده است ،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وقف میراث جاویدان</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شمارۀ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عکسی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امامزاده 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سید مهدی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از میانه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از روی خط مؤلف نوشته شده است ، تصحیح شده ، </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آشنایی با چند نسخۀ خطی</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Heading4"/>
        <w:numPr>
          <w:ilvl w:val="3"/>
          <w:numId w:val="1"/>
        </w:numPr>
        <w:rPr/>
      </w:pPr>
      <w:bookmarkStart w:id="34" w:name="__RefHeading___Toc943963_1738255347"/>
      <w:bookmarkStart w:id="35" w:name="_Toc13"/>
      <w:bookmarkEnd w:id="34"/>
      <w:r>
        <w:rPr/>
        <w:t>854</w:t>
      </w:r>
      <w:r>
        <w:rPr>
          <w:rtl w:val="true"/>
        </w:rPr>
        <w:t xml:space="preserve"> . </w:t>
      </w:r>
      <w:r>
        <w:rPr>
          <w:rtl w:val="true"/>
        </w:rPr>
        <w:t xml:space="preserve">تحریر وسائل الشیعة و تحبیر مسائل الشریعة </w:t>
      </w:r>
      <w:r>
        <w:rPr>
          <w:rtl w:val="true"/>
        </w:rPr>
        <w:t>(</w:t>
      </w:r>
      <w:r>
        <w:rPr>
          <w:rtl w:val="true"/>
        </w:rPr>
        <w:t>شرح وسائل الشیعه</w:t>
      </w:r>
      <w:r>
        <w:rPr>
          <w:rtl w:val="true"/>
        </w:rPr>
        <w:t>)</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شرحی است که مؤلف براثر دیگر خود تفصیل وسائل الشیعة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شرح ، مقدمه‌ای در دوازده فائده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بیان أنواع مطالب هذا الشرح؛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الکتب المأخوذة منها؛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تعریف الفقه و موضوعه و غایته؛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فضله؛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وجوب طلبه؛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وجوب العمل؛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تصحیح القصد؛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العلوم الموقوف علیه التفقه؛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اصطلاحات الفقها؛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تحریم القول بغیر علم؛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مباحث الألفاظ المذکورة فی الأصول؛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الأدلة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و پس از آن به شرح مطالب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 الشرح ، السند ، القرائن ، اللغة ، المعنی ،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این شرح ناتمام مانده و گویا بیش از جلد اول آن نوشته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393/3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457/1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للّه‌علی جزیل نواله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فیقول الفقیر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تحریر وسائل الشیعة و تحبیر مسائل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الحمد للّه‌الذی فطر العقول علی معرفته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الشرح اشتملت الخطبة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باب دهم از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 افتادگی دارد ، نسخ ، محمد بن حسن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125/14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خویی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کتاب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عبدالغنی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مقدمه ، </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1755/10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6642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کتاب ، نسخ ، بدون نام کاتب ، تصحیح توسط محمد بن حسین حسینی عاملی در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زنجان ، امام جمعه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تا باب طهارت سؤر الحائض از کتاب طهارت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شرح ، نسخ ، محمد رضی بن نبی قزوینی ،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مشهد ، این نسخه توسط رضی بن نبی استکتاب شده و صفحۀ آخر را مولی عبدالنبی بن محمد قزوینی به خط خود تکمیل کرده است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2971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298/1</w:t>
      </w:r>
      <w:r>
        <w:rPr>
          <w:rFonts w:eastAsia="Times New Roman" w:cs="Times New Roman" w:ascii="Times New Roman" w:hAnsi="Times New Roman"/>
          <w:color w:val="111111"/>
          <w:sz w:val="28"/>
          <w:szCs w:val="28"/>
          <w:rtl w:val="true"/>
          <w:lang w:val="en-US" w:bidi="en-US"/>
        </w:rPr>
        <w:t>].</w:t>
      </w:r>
      <w:bookmarkStart w:id="36" w:name="pg14145_180732"/>
    </w:p>
    <w:p>
      <w:pPr>
        <w:pStyle w:val="BookText"/>
        <w:rPr/>
      </w:pPr>
      <w:bookmarkEnd w:id="36"/>
      <w:r>
        <w:rPr>
          <w:rFonts w:eastAsia="IRNazanin" w:cs="IRNazanin"/>
          <w:color w:val="111111"/>
          <w:sz w:val="28"/>
          <w:szCs w:val="28"/>
          <w:lang w:bidi="fa-IR"/>
        </w:rPr>
        <w:t>6/5601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خوانسار ، فاضل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شریف قهپایی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کتاب‌خانه فاضل 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8210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بن فرج اللّه بن اسماعیل بن علی نقی تبریزی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124/14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شرح ، نسخ ، بدون نام کاتب ، بدون تاریخ کتابت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398/11</w:t>
      </w:r>
      <w:r>
        <w:rPr>
          <w:rFonts w:eastAsia="IRNazanin" w:cs="IRNazanin"/>
          <w:color w:val="111111"/>
          <w:sz w:val="28"/>
          <w:szCs w:val="28"/>
          <w:rtl w:val="true"/>
          <w:lang w:bidi="fa-IR"/>
        </w:rPr>
        <w:t>].</w:t>
      </w:r>
    </w:p>
    <w:p>
      <w:pPr>
        <w:pStyle w:val="Heading4"/>
        <w:numPr>
          <w:ilvl w:val="3"/>
          <w:numId w:val="1"/>
        </w:numPr>
        <w:rPr/>
      </w:pPr>
      <w:bookmarkStart w:id="37" w:name="__RefHeading___Toc943965_1738255347"/>
      <w:bookmarkStart w:id="38" w:name="_Toc14"/>
      <w:bookmarkEnd w:id="37"/>
      <w:r>
        <w:rPr/>
        <w:t>855</w:t>
      </w:r>
      <w:r>
        <w:rPr>
          <w:rtl w:val="true"/>
        </w:rPr>
        <w:t xml:space="preserve"> . </w:t>
      </w:r>
      <w:r>
        <w:rPr>
          <w:rtl w:val="true"/>
        </w:rPr>
        <w:t>تحریم خمر</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اصفهانی ، بهاءالدین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روایات چندی است با حذف سند آنها در حرمت خمر و عقوبت می‌گساران و نکوهش عمل زشت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سید کونین صلی اللّه علیه و آله مرویست که چهار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لمحه‌ای معصیتی از معاصی را بر خود و بر سایر اهل اسلام مجال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محسن بن فضل علی تفرشی مشهدی بازرجانی ،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پنجم مجموعه ، </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226/21</w:t>
      </w:r>
      <w:r>
        <w:rPr>
          <w:rFonts w:eastAsia="IRNazanin" w:cs="IRNazanin"/>
          <w:color w:val="111111"/>
          <w:sz w:val="28"/>
          <w:szCs w:val="28"/>
          <w:rtl w:val="true"/>
          <w:lang w:bidi="fa-IR"/>
        </w:rPr>
        <w:t>].</w:t>
      </w:r>
    </w:p>
    <w:p>
      <w:pPr>
        <w:pStyle w:val="Heading4"/>
        <w:numPr>
          <w:ilvl w:val="3"/>
          <w:numId w:val="1"/>
        </w:numPr>
        <w:rPr/>
      </w:pPr>
      <w:bookmarkStart w:id="39" w:name="__RefHeading___Toc943967_1738255347"/>
      <w:bookmarkStart w:id="40" w:name="_Toc15"/>
      <w:bookmarkEnd w:id="39"/>
      <w:r>
        <w:rPr/>
        <w:t>856</w:t>
      </w:r>
      <w:r>
        <w:rPr>
          <w:rtl w:val="true"/>
        </w:rPr>
        <w:t xml:space="preserve"> . </w:t>
      </w:r>
      <w:r>
        <w:rPr>
          <w:rtl w:val="true"/>
        </w:rPr>
        <w:t>التحصین فی أسرار ما زاد علی کتاب الیقین</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بن طاووس حلی ،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طاووس پس از تألیف کتاب الأنوار الباهرة فی انتصار العترة الطاهرة و کتاب الیقین فی‌اختصاص علی بامرة المؤمنین در فضایل حضرت امیر المؤمنین علیه السلام ، به احادیث دیگری در این موضوع دست یافته و در کتاب حاضر جمع آوری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رساله پنجاه و شش حدیث در پنجاه و شش باب درج</w:t>
      </w:r>
      <w:bookmarkStart w:id="41" w:name="pg14145_180733"/>
    </w:p>
    <w:p>
      <w:pPr>
        <w:pStyle w:val="BookText"/>
        <w:rPr/>
      </w:pPr>
      <w:bookmarkEnd w:id="41"/>
      <w:r>
        <w:rPr>
          <w:rFonts w:ascii="IRNazanin" w:hAnsi="IRNazanin" w:eastAsia="IRNazanin"/>
          <w:color w:val="111111"/>
          <w:sz w:val="28"/>
          <w:sz w:val="28"/>
          <w:szCs w:val="28"/>
          <w:rtl w:val="true"/>
          <w:lang w:bidi="fa-IR"/>
        </w:rPr>
        <w:t>نموده و بیشتر روایتهای آن را از کتاب نور المهدی‌و المنجی من الردی تألیف حسن بن ابی طاهر احمد بن محمد بن حسین جاوانی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398/3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459/1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صلاته علی سید المرسلین محمد النبی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نعمت اللّه بن محمد امیر حسنی لاریجانی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203/12</w:t>
      </w:r>
      <w:r>
        <w:rPr>
          <w:rFonts w:eastAsia="IRNazanin" w:cs="IRNazanin"/>
          <w:color w:val="111111"/>
          <w:sz w:val="28"/>
          <w:szCs w:val="28"/>
          <w:rtl w:val="true"/>
          <w:lang w:bidi="fa-IR"/>
        </w:rPr>
        <w:t>].</w:t>
      </w:r>
    </w:p>
    <w:p>
      <w:pPr>
        <w:pStyle w:val="Heading4"/>
        <w:numPr>
          <w:ilvl w:val="3"/>
          <w:numId w:val="1"/>
        </w:numPr>
        <w:rPr/>
      </w:pPr>
      <w:bookmarkStart w:id="42" w:name="__RefHeading___Toc943969_1738255347"/>
      <w:bookmarkStart w:id="43" w:name="_Toc16"/>
      <w:bookmarkEnd w:id="42"/>
      <w:r>
        <w:rPr/>
        <w:t>857</w:t>
      </w:r>
      <w:r>
        <w:rPr>
          <w:rtl w:val="true"/>
        </w:rPr>
        <w:t xml:space="preserve"> . </w:t>
      </w:r>
      <w:r>
        <w:rPr>
          <w:rtl w:val="true"/>
        </w:rPr>
        <w:t>تحف العقول فی ما جاء من الحکم و المواعظ عن آل الرسول علیهم السلام</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حسین بن شعبه حرانی حلبی ،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معروف و مشهوری است که مؤلف در آن احادیث کوتاهی را در موضوع اخلاق ، مواعظ ، اصول اعتقادی ، آداب و سنن از حضرت پیامبر اکرم صلی الله علیه و آله و اهل بیت طاهرین علیهم السلام ، با حذف سند ، جمع آوری ، و به ترتیب معصومین از حضرت پیامبر تا حضرت عسکری علیهم السلام تنظیم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همچنین در پایان کتاب گفته‌های پروردگار متعال به حضرت موسی و حضرت عیسی علیهما السلام و وصایای حضرت مسیح و وصیت مفضل بن عمر را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400/3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مشار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1212/1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جعل الحمد له من غیر حاجة منه إلی حمد حامدیه طریقا من طرق الاعتراف بلاهوتیته و صمدانیته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تصلح لکم فواللّه ما صلحت لأهلها ، نستعلیق ، بدون نام کاتب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رسالۀ دوم مجموعه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خوانسار ، فاضل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ابراهیم بن محمد بن علی بن احمد</w:t>
      </w:r>
      <w:bookmarkStart w:id="44" w:name="pg14145_180734"/>
    </w:p>
    <w:p>
      <w:pPr>
        <w:pStyle w:val="BookText"/>
        <w:rPr/>
      </w:pPr>
      <w:bookmarkEnd w:id="44"/>
      <w:r>
        <w:rPr>
          <w:rFonts w:ascii="IRNazanin" w:hAnsi="IRNazanin" w:eastAsia="IRNazanin"/>
          <w:color w:val="111111"/>
          <w:sz w:val="28"/>
          <w:sz w:val="28"/>
          <w:szCs w:val="28"/>
          <w:rtl w:val="true"/>
          <w:lang w:bidi="fa-IR"/>
        </w:rPr>
        <w:t xml:space="preserve">حرفوشی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کتاب‌خانه فاضل 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323/17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ع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349/9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4156/21/76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حسن بن عبداللّه ،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معرب ، محمد کاظم بن محمد خلیل طباطبایی ، اوائل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151/16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162/25</w:t>
      </w:r>
      <w:r>
        <w:rPr>
          <w:rFonts w:eastAsia="IRNazanin" w:cs="IRNazanin"/>
          <w:color w:val="111111"/>
          <w:sz w:val="28"/>
          <w:szCs w:val="28"/>
          <w:rtl w:val="true"/>
          <w:lang w:bidi="fa-IR"/>
        </w:rPr>
        <w:t>].</w:t>
      </w:r>
    </w:p>
    <w:p>
      <w:pPr>
        <w:pStyle w:val="Heading4"/>
        <w:numPr>
          <w:ilvl w:val="3"/>
          <w:numId w:val="1"/>
        </w:numPr>
        <w:rPr/>
      </w:pPr>
      <w:bookmarkStart w:id="45" w:name="__RefHeading___Toc943971_1738255347"/>
      <w:bookmarkStart w:id="46" w:name="_Toc17"/>
      <w:bookmarkEnd w:id="45"/>
      <w:r>
        <w:rPr/>
        <w:t>858</w:t>
      </w:r>
      <w:r>
        <w:rPr>
          <w:rtl w:val="true"/>
        </w:rPr>
        <w:t xml:space="preserve"> . </w:t>
      </w:r>
      <w:r>
        <w:rPr>
          <w:rtl w:val="true"/>
        </w:rPr>
        <w:t>تحفة الأبرار</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بن رضا قلی</w:t>
      </w:r>
    </w:p>
    <w:p>
      <w:pPr>
        <w:pStyle w:val="BookText"/>
        <w:rPr/>
      </w:pPr>
      <w:r>
        <w:rPr>
          <w:rFonts w:ascii="IRNazanin" w:hAnsi="IRNazanin" w:eastAsia="IRNazanin"/>
          <w:color w:val="111111"/>
          <w:sz w:val="28"/>
          <w:sz w:val="28"/>
          <w:szCs w:val="28"/>
          <w:rtl w:val="true"/>
          <w:lang w:bidi="fa-IR"/>
        </w:rPr>
        <w:t>این رساله که در حقیقت به عنوان مقدمه‌ای بر رسالۀ زکاتیه علامه محمد باقر مجلسی نگاشته شده ، شامل احادیثی است در سه فائده و با این عنوانها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فضیلت جود و بخل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فضائل زکات و عقوبت منع آن و فضیلت نیکی کردن با سادات و تابعین ایشان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مذمت سؤال و رد سائل و فضیلت تصدق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أحب الجود و الکریم و أبغض البخل و اللئیم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چنین گوید أحوج عباد اللّه و أحقر خلق اللّه به سوی رحمت ربه 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رسالۀ سوم مجموعه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1396/3</w:t>
      </w:r>
      <w:r>
        <w:rPr>
          <w:rFonts w:eastAsia="IRNazanin" w:cs="IRNazanin"/>
          <w:color w:val="111111"/>
          <w:sz w:val="28"/>
          <w:szCs w:val="28"/>
          <w:rtl w:val="true"/>
          <w:lang w:bidi="fa-IR"/>
        </w:rPr>
        <w:t>].</w:t>
      </w:r>
      <w:bookmarkStart w:id="47" w:name="pg14145_180735"/>
    </w:p>
    <w:p>
      <w:pPr>
        <w:pStyle w:val="Heading4"/>
        <w:numPr>
          <w:ilvl w:val="3"/>
          <w:numId w:val="1"/>
        </w:numPr>
        <w:rPr/>
      </w:pPr>
      <w:bookmarkStart w:id="48" w:name="__RefHeading___Toc943973_1738255347"/>
      <w:bookmarkStart w:id="49" w:name="_Toc18"/>
      <w:bookmarkEnd w:id="47"/>
      <w:bookmarkEnd w:id="48"/>
      <w:r>
        <w:rPr/>
        <w:t>859</w:t>
      </w:r>
      <w:r>
        <w:rPr>
          <w:rtl w:val="true"/>
        </w:rPr>
        <w:t xml:space="preserve"> . </w:t>
      </w:r>
      <w:r>
        <w:rPr>
          <w:rtl w:val="true"/>
        </w:rPr>
        <w:t xml:space="preserve">تحفة الأبرار </w:t>
      </w:r>
      <w:r>
        <w:rPr>
          <w:rtl w:val="true"/>
        </w:rPr>
        <w:t>(</w:t>
      </w:r>
      <w:r>
        <w:rPr>
          <w:rtl w:val="true"/>
        </w:rPr>
        <w:t xml:space="preserve">شرح طب النبی و طب الأئمة علیهم السلام </w:t>
      </w:r>
      <w:r>
        <w:rPr>
          <w:rtl w:val="true"/>
        </w:rPr>
        <w:t>)</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شریف بن محمد صادق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ادویه و امراض ذکر شده در کتابهای طب النبی و طب الائمة ، مؤلف این رساله را پس از شرح الرسالة الذهبیة امام رضا علیه السلام ، و در سال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ق در مشهد مقدس به نام شاه سلطان حسین صفوی تألیف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آن چند معجزه از امام رضا علیه السلام دربارۀ شفای بیماران نقل کرده ؛ پس از آن قواعد کلی طب و صفات طبیب را آورده و سپس به تحدید دردها و درمان‌هایی که در طب النبی و طب الأئمة آمده پرداخته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365/13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الذی بیده الملک و هو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چون حقیر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برابر نمونه ، نستعلیق ، بدون نام کاتب ، عصر مؤلف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Heading4"/>
        <w:numPr>
          <w:ilvl w:val="3"/>
          <w:numId w:val="1"/>
        </w:numPr>
        <w:rPr/>
      </w:pPr>
      <w:bookmarkStart w:id="50" w:name="__RefHeading___Toc943975_1738255347"/>
      <w:bookmarkStart w:id="51" w:name="_Toc19"/>
      <w:bookmarkEnd w:id="50"/>
      <w:r>
        <w:rPr/>
        <w:t>860</w:t>
      </w:r>
      <w:r>
        <w:rPr>
          <w:rtl w:val="true"/>
        </w:rPr>
        <w:t xml:space="preserve"> . </w:t>
      </w:r>
      <w:r>
        <w:rPr>
          <w:rtl w:val="true"/>
        </w:rPr>
        <w:t>تحفة الأبرار</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حدیث است در فضایل و مناقب و معجزات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را مؤلف به در خواست خدیجه خانم همسر ذبیح اللّه فرزند فتحعلی شاه از بحار الأنوار انتخاب و در قالب چهارده 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چهارده معصوم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نهر حاوی سه حدیث ، به فارسی ترجمه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بی قیاس مر خداوندی را سزاست که ادراک کنهش از عقول و اوهام منزه و معراست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محمد حسین بن علی اکبر کاتبی بسطامی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125/14</w:t>
      </w:r>
      <w:r>
        <w:rPr>
          <w:rFonts w:eastAsia="IRNazanin" w:cs="IRNazanin"/>
          <w:color w:val="111111"/>
          <w:sz w:val="28"/>
          <w:szCs w:val="28"/>
          <w:rtl w:val="true"/>
          <w:lang w:bidi="fa-IR"/>
        </w:rPr>
        <w:t>].</w:t>
      </w:r>
      <w:bookmarkStart w:id="52" w:name="pg14145_180736"/>
    </w:p>
    <w:p>
      <w:pPr>
        <w:pStyle w:val="Heading4"/>
        <w:numPr>
          <w:ilvl w:val="3"/>
          <w:numId w:val="1"/>
        </w:numPr>
        <w:rPr/>
      </w:pPr>
      <w:bookmarkStart w:id="53" w:name="__RefHeading___Toc943977_1738255347"/>
      <w:bookmarkStart w:id="54" w:name="_Toc20"/>
      <w:bookmarkEnd w:id="52"/>
      <w:bookmarkEnd w:id="53"/>
      <w:r>
        <w:rPr/>
        <w:t>861</w:t>
      </w:r>
      <w:r>
        <w:rPr>
          <w:rtl w:val="true"/>
        </w:rPr>
        <w:t xml:space="preserve"> . </w:t>
      </w:r>
      <w:r>
        <w:rPr>
          <w:rtl w:val="true"/>
        </w:rPr>
        <w:t>تحفة الأبرار</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بن محمد علی اصفهانی</w:t>
      </w:r>
    </w:p>
    <w:p>
      <w:pPr>
        <w:pStyle w:val="BookText"/>
        <w:rPr/>
      </w:pPr>
      <w:r>
        <w:rPr>
          <w:rFonts w:ascii="IRNazanin" w:hAnsi="IRNazanin" w:eastAsia="IRNazanin"/>
          <w:color w:val="111111"/>
          <w:sz w:val="28"/>
          <w:sz w:val="28"/>
          <w:szCs w:val="28"/>
          <w:rtl w:val="true"/>
          <w:lang w:bidi="fa-IR"/>
        </w:rPr>
        <w:t>مختصری است در ذکر خلقت حضرت رسول و امیر المؤمنین علیهم السلام و معجزات و فضایل ائمه و نتایج عداوت و فواید محبت خاندان رسالت که در یک مقدمه و دوازده باب و یک خاتمه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رسالۀ دیگری در این موضوع به نام بحر الجواهر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و ستایش خداوندی را سزاست که به قدرت کامله خود بنی آدم را از کتم عدم به وجود آورده به بهترین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جدید</w:t>
      </w:r>
      <w:r>
        <w:rPr>
          <w:rFonts w:eastAsia="IRNazanin" w:cs="IRNazanin"/>
          <w:color w:val="111111"/>
          <w:sz w:val="28"/>
          <w:szCs w:val="28"/>
          <w:rtl w:val="true"/>
          <w:lang w:bidi="fa-IR"/>
        </w:rPr>
        <w:t>].</w:t>
      </w:r>
    </w:p>
    <w:p>
      <w:pPr>
        <w:pStyle w:val="Heading4"/>
        <w:numPr>
          <w:ilvl w:val="3"/>
          <w:numId w:val="1"/>
        </w:numPr>
        <w:rPr/>
      </w:pPr>
      <w:bookmarkStart w:id="55" w:name="__RefHeading___Toc943979_1738255347"/>
      <w:bookmarkStart w:id="56" w:name="_Toc21"/>
      <w:bookmarkEnd w:id="55"/>
      <w:r>
        <w:rPr/>
        <w:t>862</w:t>
      </w:r>
      <w:r>
        <w:rPr>
          <w:rtl w:val="true"/>
        </w:rPr>
        <w:t xml:space="preserve"> . </w:t>
      </w:r>
      <w:r>
        <w:rPr>
          <w:rtl w:val="true"/>
        </w:rPr>
        <w:t>تحفة الأحباب</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نسخۀ منحصر این کتاب در مدرسۀ سپهسالار نگهداری می‌شود و در فهرست آن کتابخانه چنین معرف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پس از بغیة العقول ، تألیف همین مؤلف نگاشته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پانزده باب دارد و نامش در ذریعه و کشف الظنون و ذیل آن نیامده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فإنی بعد أن کتبت الرسالة المسماة ببغیة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فکتبت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جمیع ما أذکره منقول من الکتب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نسخ ، محمد علی گیلانی ، پایان شوال</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353/3</w:t>
      </w:r>
      <w:r>
        <w:rPr>
          <w:rFonts w:eastAsia="IRNazanin" w:cs="IRNazanin"/>
          <w:color w:val="111111"/>
          <w:sz w:val="28"/>
          <w:szCs w:val="28"/>
          <w:rtl w:val="true"/>
          <w:lang w:bidi="fa-IR"/>
        </w:rPr>
        <w:t>].</w:t>
      </w:r>
      <w:bookmarkStart w:id="57" w:name="pg14145_180737"/>
    </w:p>
    <w:p>
      <w:pPr>
        <w:pStyle w:val="Heading4"/>
        <w:numPr>
          <w:ilvl w:val="3"/>
          <w:numId w:val="1"/>
        </w:numPr>
        <w:rPr/>
      </w:pPr>
      <w:bookmarkStart w:id="58" w:name="__RefHeading___Toc943981_1738255347"/>
      <w:bookmarkStart w:id="59" w:name="_Toc22"/>
      <w:bookmarkEnd w:id="57"/>
      <w:bookmarkEnd w:id="58"/>
      <w:r>
        <w:rPr/>
        <w:t>863</w:t>
      </w:r>
      <w:r>
        <w:rPr>
          <w:rtl w:val="true"/>
        </w:rPr>
        <w:t xml:space="preserve"> . </w:t>
      </w:r>
      <w:r>
        <w:rPr>
          <w:rtl w:val="true"/>
        </w:rPr>
        <w:t>تحفة الإسلام</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حسن بن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است که مؤلف از کتب روایی با ذکر سند نقل نموده و گویا اغلب آنها را از کتاب کافی انتخاب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لا ینبغی التسبیح إلا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العبد الفقیر حقیر أحمد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احمد بن حسن بن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1350/3</w:t>
      </w:r>
      <w:r>
        <w:rPr>
          <w:rFonts w:eastAsia="IRNazanin" w:cs="IRNazanin"/>
          <w:color w:val="111111"/>
          <w:sz w:val="28"/>
          <w:szCs w:val="28"/>
          <w:rtl w:val="true"/>
          <w:lang w:bidi="fa-IR"/>
        </w:rPr>
        <w:t>].</w:t>
      </w:r>
    </w:p>
    <w:p>
      <w:pPr>
        <w:pStyle w:val="Heading4"/>
        <w:numPr>
          <w:ilvl w:val="3"/>
          <w:numId w:val="1"/>
        </w:numPr>
        <w:rPr/>
      </w:pPr>
      <w:bookmarkStart w:id="60" w:name="__RefHeading___Toc943983_1738255347"/>
      <w:bookmarkStart w:id="61" w:name="_Toc23"/>
      <w:bookmarkEnd w:id="60"/>
      <w:r>
        <w:rPr/>
        <w:t>864</w:t>
      </w:r>
      <w:r>
        <w:rPr>
          <w:rtl w:val="true"/>
        </w:rPr>
        <w:t xml:space="preserve"> . </w:t>
      </w:r>
      <w:r>
        <w:rPr>
          <w:rtl w:val="true"/>
        </w:rPr>
        <w:t>تحفة اولی الأفهام فی شرح خبر هُشام</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نصیر بن محمد معصوم بارفروشی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مزجی بر حدیثی است که در الکافی از هشام بن حکم از حضرت صادق علیه السلام نقل شده با این سرآغاز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 ان اللّه تبارک و تعالی أکمل للناس الحجج بالعقول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شارح در ضمن شرح آن ، احادیث دیگری را نیز نقل و شرح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466/1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للّه‌الکافی للإرشاد إلی روضة الاُصول و الفروع و الشافی من علل الخلاف بطب الأئمة و العقل المطبوع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278/16</w:t>
      </w:r>
      <w:r>
        <w:rPr>
          <w:rFonts w:eastAsia="IRNazanin" w:cs="IRNazanin"/>
          <w:color w:val="111111"/>
          <w:sz w:val="28"/>
          <w:szCs w:val="28"/>
          <w:rtl w:val="true"/>
          <w:lang w:bidi="fa-IR"/>
        </w:rPr>
        <w:t>].</w:t>
      </w:r>
      <w:bookmarkStart w:id="62" w:name="pg14145_180738"/>
    </w:p>
    <w:p>
      <w:pPr>
        <w:pStyle w:val="Heading4"/>
        <w:numPr>
          <w:ilvl w:val="3"/>
          <w:numId w:val="1"/>
        </w:numPr>
        <w:rPr/>
      </w:pPr>
      <w:bookmarkStart w:id="63" w:name="__RefHeading___Toc943985_1738255347"/>
      <w:bookmarkStart w:id="64" w:name="_Toc24"/>
      <w:bookmarkEnd w:id="62"/>
      <w:bookmarkEnd w:id="63"/>
      <w:r>
        <w:rPr/>
        <w:t>865</w:t>
      </w:r>
      <w:r>
        <w:rPr>
          <w:rtl w:val="true"/>
        </w:rPr>
        <w:t xml:space="preserve"> . </w:t>
      </w:r>
      <w:r>
        <w:rPr>
          <w:rtl w:val="true"/>
        </w:rPr>
        <w:t xml:space="preserve">تحفة الأولیاء </w:t>
      </w:r>
      <w:r>
        <w:rPr>
          <w:rtl w:val="true"/>
        </w:rPr>
        <w:t>(</w:t>
      </w:r>
      <w:r>
        <w:rPr>
          <w:rtl w:val="true"/>
        </w:rPr>
        <w:t>ترجمة الکافی ، شرح اصول کافی</w:t>
      </w:r>
      <w:r>
        <w:rPr>
          <w:rtl w:val="true"/>
        </w:rPr>
        <w:t>)</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حسن فاضل نحوی اردکانی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ترجمه‌ای است از کتاب الکافی کلینی و مترجم در آغاز آن سه فایدۀ رجالی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به درخواست شاهزاده محمد ولی میرزا انجام گرفته و در روز جمعه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162/26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راهنمای کتاب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کلامی که غواصان بحار معرفت را تلفظ به آن در اصل اصول دین کافی و در اکمال تهذیب قلوب و استبصار عیون اهل توحید و یقین وافی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کتاب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فلاحی که ابواب جنان بلد الامین دین مبین را به واسطه آن توان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معطی المسئلات و ثنای مجیب الدعواتی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علی بن محمد حسن فاضل اردکانی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1517/10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کتاب ، نسخ ، زین العابدین بن محمد علی اردکانی ،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1197/5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دعا و قرآن و عشرة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آغاز کتاب دعا ، نسخ ، بدون نام کاتب ،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مترجم ترجمه این بخش را در روز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پایان رسانیده است ، از روی خط مترجم استنساخ شده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260/16</w:t>
      </w:r>
      <w:r>
        <w:rPr>
          <w:rFonts w:eastAsia="IRNazanin" w:cs="IRNazanin"/>
          <w:color w:val="111111"/>
          <w:sz w:val="28"/>
          <w:szCs w:val="28"/>
          <w:rtl w:val="true"/>
          <w:lang w:bidi="fa-IR"/>
        </w:rPr>
        <w:t>].</w:t>
      </w:r>
    </w:p>
    <w:p>
      <w:pPr>
        <w:pStyle w:val="Heading4"/>
        <w:numPr>
          <w:ilvl w:val="3"/>
          <w:numId w:val="1"/>
        </w:numPr>
        <w:rPr/>
      </w:pPr>
      <w:bookmarkStart w:id="65" w:name="__RefHeading___Toc943987_1738255347"/>
      <w:bookmarkStart w:id="66" w:name="_Toc25"/>
      <w:bookmarkEnd w:id="65"/>
      <w:r>
        <w:rPr/>
        <w:t>866</w:t>
      </w:r>
      <w:r>
        <w:rPr>
          <w:rtl w:val="true"/>
        </w:rPr>
        <w:t xml:space="preserve"> . </w:t>
      </w:r>
      <w:r>
        <w:rPr>
          <w:rtl w:val="true"/>
        </w:rPr>
        <w:t xml:space="preserve">التحفة البهیة فی إثبات الوصیة </w:t>
      </w:r>
      <w:r>
        <w:rPr>
          <w:rtl w:val="true"/>
        </w:rPr>
        <w:t>(</w:t>
      </w:r>
      <w:r>
        <w:rPr>
          <w:rtl w:val="true"/>
        </w:rPr>
        <w:t>البهجة المرضیة</w:t>
      </w:r>
      <w:r>
        <w:rPr>
          <w:rtl w:val="true"/>
        </w:rPr>
        <w:t>)</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سلیمان حسینی کتکانی بحرانی ،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رسالۀ مفصلی است در اثبات امامت امیرالمؤمنین علیه السلام ، مؤلف این رساله را در یک</w:t>
      </w:r>
      <w:bookmarkStart w:id="67" w:name="pg14145_180739"/>
    </w:p>
    <w:p>
      <w:pPr>
        <w:pStyle w:val="BookText"/>
        <w:rPr/>
      </w:pPr>
      <w:bookmarkEnd w:id="67"/>
      <w:r>
        <w:rPr>
          <w:rFonts w:ascii="IRNazanin" w:hAnsi="IRNazanin" w:eastAsia="IRNazanin"/>
          <w:color w:val="111111"/>
          <w:sz w:val="28"/>
          <w:sz w:val="28"/>
          <w:szCs w:val="28"/>
          <w:rtl w:val="true"/>
          <w:lang w:bidi="fa-IR"/>
        </w:rPr>
        <w:t xml:space="preserve">مقدمه و شش باب تنظیم نموده و در سال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ق تألیف آن را به پایان رسانیده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162/26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البهجة المرضیة ؛ کتابِ العلامة السید هاشم بحرانی ، فارس تبریزیان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للّه‌رب العالمین الذی خص محمدا صلی اللّه علیه و آله بالنبوة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بن یوسف بن احمد بن صالح نجیل جمری الاوالی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مقابله و تصحیح توسط شیخ علی بن سلیمان بحرینی در نزد مؤلف و از روی نسخه اصل در سال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Heading4"/>
        <w:numPr>
          <w:ilvl w:val="3"/>
          <w:numId w:val="1"/>
        </w:numPr>
        <w:rPr/>
      </w:pPr>
      <w:bookmarkStart w:id="68" w:name="__RefHeading___Toc943989_1738255347"/>
      <w:bookmarkStart w:id="69" w:name="_Toc26"/>
      <w:bookmarkEnd w:id="68"/>
      <w:r>
        <w:rPr/>
        <w:t>867</w:t>
      </w:r>
      <w:r>
        <w:rPr>
          <w:rtl w:val="true"/>
        </w:rPr>
        <w:t xml:space="preserve"> . </w:t>
      </w:r>
      <w:r>
        <w:rPr>
          <w:rtl w:val="true"/>
        </w:rPr>
        <w:t>التحفة الحسینیة</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ابوالمعالی حسینی نقیب</w:t>
      </w:r>
    </w:p>
    <w:p>
      <w:pPr>
        <w:pStyle w:val="BookText"/>
        <w:rPr/>
      </w:pPr>
      <w:r>
        <w:rPr>
          <w:rFonts w:ascii="IRNazanin" w:hAnsi="IRNazanin" w:eastAsia="IRNazanin"/>
          <w:color w:val="111111"/>
          <w:sz w:val="28"/>
          <w:sz w:val="28"/>
          <w:szCs w:val="28"/>
          <w:rtl w:val="true"/>
          <w:lang w:bidi="fa-IR"/>
        </w:rPr>
        <w:t>رساله‌ای در حدیث و دعا در سه باب با این عنوانها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احادیثی که حضرت سید المرسلین صلی الله علیه و آله به حضرت سید الوصیین علیه السلام امر فرموده،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ادعیۀ مأثوره از ائمۀ اطهار علیهم السلام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کلمات امیر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21/145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افتادگی دارد ، در حاشیۀ نسخه تحریر شده است ،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221/2</w:t>
      </w:r>
      <w:r>
        <w:rPr>
          <w:rFonts w:eastAsia="IRNazanin" w:cs="IRNazanin"/>
          <w:color w:val="111111"/>
          <w:sz w:val="28"/>
          <w:szCs w:val="28"/>
          <w:rtl w:val="true"/>
          <w:lang w:bidi="fa-IR"/>
        </w:rPr>
        <w:t>].</w:t>
      </w:r>
    </w:p>
    <w:p>
      <w:pPr>
        <w:pStyle w:val="Heading4"/>
        <w:numPr>
          <w:ilvl w:val="3"/>
          <w:numId w:val="1"/>
        </w:numPr>
        <w:rPr/>
      </w:pPr>
      <w:bookmarkStart w:id="70" w:name="__RefHeading___Toc943991_1738255347"/>
      <w:bookmarkStart w:id="71" w:name="_Toc27"/>
      <w:bookmarkEnd w:id="70"/>
      <w:r>
        <w:rPr/>
        <w:t>868</w:t>
      </w:r>
      <w:r>
        <w:rPr>
          <w:rtl w:val="true"/>
        </w:rPr>
        <w:t xml:space="preserve"> . </w:t>
      </w:r>
      <w:r>
        <w:rPr>
          <w:rtl w:val="true"/>
        </w:rPr>
        <w:t>تحفة ذخائر کنوز الأخیار فی ما لعله یحتاج إلی التوضیح من الأخبار</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عبدالرضا بصری خراسانی ، مهذب‌الدین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مفصلی است در شرح احادیث در موضوعات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 تاریخ ،</w:t>
      </w:r>
      <w:bookmarkStart w:id="72" w:name="pg14145_180740"/>
    </w:p>
    <w:p>
      <w:pPr>
        <w:pStyle w:val="BookText"/>
        <w:rPr/>
      </w:pPr>
      <w:bookmarkEnd w:id="72"/>
      <w:r>
        <w:rPr>
          <w:rFonts w:ascii="IRNazanin" w:hAnsi="IRNazanin" w:eastAsia="IRNazanin"/>
          <w:color w:val="111111"/>
          <w:sz w:val="28"/>
          <w:sz w:val="28"/>
          <w:szCs w:val="28"/>
          <w:rtl w:val="true"/>
          <w:lang w:bidi="fa-IR"/>
        </w:rPr>
        <w:t xml:space="preserve">آداب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دو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جلد دو م این کتاب شناسایی شده با این مشخصات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جلد مؤلف صد حدیث از جوامع روایی انتخاب و شرح نموده است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احادیث شرح شده در این جلد در فهرست مجلس 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 نسخ ، دوست محمد ککرکم ، بدون تاریخ کتابت ،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w:t>
      </w:r>
    </w:p>
    <w:p>
      <w:pPr>
        <w:pStyle w:val="Heading4"/>
        <w:numPr>
          <w:ilvl w:val="3"/>
          <w:numId w:val="1"/>
        </w:numPr>
        <w:rPr/>
      </w:pPr>
      <w:bookmarkStart w:id="73" w:name="__RefHeading___Toc943993_1738255347"/>
      <w:bookmarkStart w:id="74" w:name="_Toc28"/>
      <w:bookmarkEnd w:id="73"/>
      <w:r>
        <w:rPr/>
        <w:t>869</w:t>
      </w:r>
      <w:r>
        <w:rPr>
          <w:rtl w:val="true"/>
        </w:rPr>
        <w:t xml:space="preserve"> . </w:t>
      </w:r>
      <w:r>
        <w:rPr>
          <w:rtl w:val="true"/>
        </w:rPr>
        <w:t xml:space="preserve">تحفة الرضا لذخیرة الملوک النجباء </w:t>
      </w:r>
      <w:r>
        <w:rPr>
          <w:rtl w:val="true"/>
        </w:rPr>
        <w:t>(</w:t>
      </w:r>
      <w:r>
        <w:rPr>
          <w:rtl w:val="true"/>
        </w:rPr>
        <w:t>ترجمۀ الرسالة الذهبیة</w:t>
      </w:r>
      <w:r>
        <w:rPr>
          <w:rtl w:val="true"/>
        </w:rPr>
        <w:t>)</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القاسم حبیب اللّه واعظ اصفهانی ، نورالدین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پارسی است از رسالۀ ذهبیه منسوب به امام رضا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434/3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اشعۀ حمدی کشمس فی الضحی که از کمال نور عرفان و نور کمال إیقان لامع و ساطع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مدرسۀ یوسف خواجه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حسین 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235/7</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7103/36/103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و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از علی بن موسی الرضا صلوات اللّه علیه و علی آباء النجباء الکرام که از جهت مأمون عباسی رسالۀ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مشتمل بر لغات عربیه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وسع و طاقت کشف سر نموده و شرح کرده أحقر عباد اللّه الغنی‌نور العین محمد بن عبدالقاسم حبیب الواعظ اصفهانی ، نستعلیق ، بدون نام کاتب ،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نسخه به واسطه آب خوردگی</w:t>
      </w:r>
      <w:bookmarkStart w:id="75" w:name="pg14145_180741"/>
    </w:p>
    <w:p>
      <w:pPr>
        <w:pStyle w:val="BookText"/>
        <w:rPr/>
      </w:pPr>
      <w:bookmarkEnd w:id="75"/>
      <w:r>
        <w:rPr>
          <w:rFonts w:ascii="IRNazanin" w:hAnsi="IRNazanin" w:eastAsia="IRNazanin"/>
          <w:color w:val="111111"/>
          <w:sz w:val="28"/>
          <w:sz w:val="28"/>
          <w:szCs w:val="28"/>
          <w:rtl w:val="true"/>
          <w:lang w:bidi="fa-IR"/>
        </w:rPr>
        <w:t xml:space="preserve">آسیب دیده ، پس از رسالۀ فوق فوایدی در بیان روزهای تولد و وفیات معصومین علیهم السلام و نیک و بد ایام درج شده است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 فهرست گلپایگانی ، جدید</w:t>
      </w:r>
      <w:r>
        <w:rPr>
          <w:rFonts w:eastAsia="IRNazanin" w:cs="IRNazanin"/>
          <w:color w:val="111111"/>
          <w:sz w:val="28"/>
          <w:szCs w:val="28"/>
          <w:rtl w:val="true"/>
          <w:lang w:bidi="fa-IR"/>
        </w:rPr>
        <w:t>].</w:t>
      </w:r>
    </w:p>
    <w:p>
      <w:pPr>
        <w:pStyle w:val="Heading4"/>
        <w:numPr>
          <w:ilvl w:val="3"/>
          <w:numId w:val="1"/>
        </w:numPr>
        <w:rPr/>
      </w:pPr>
      <w:bookmarkStart w:id="76" w:name="__RefHeading___Toc943995_1738255347"/>
      <w:bookmarkStart w:id="77" w:name="_Toc29"/>
      <w:bookmarkEnd w:id="76"/>
      <w:r>
        <w:rPr/>
        <w:t>870</w:t>
      </w:r>
      <w:r>
        <w:rPr>
          <w:rtl w:val="true"/>
        </w:rPr>
        <w:t xml:space="preserve"> . </w:t>
      </w:r>
      <w:r>
        <w:rPr>
          <w:rtl w:val="true"/>
        </w:rPr>
        <w:t xml:space="preserve">التحفة الرضویة </w:t>
      </w:r>
      <w:r>
        <w:rPr>
          <w:rtl w:val="true"/>
        </w:rPr>
        <w:t>(</w:t>
      </w:r>
      <w:r>
        <w:rPr>
          <w:rtl w:val="true"/>
        </w:rPr>
        <w:t>شرح حدیث عمران صابی</w:t>
      </w:r>
      <w:r>
        <w:rPr>
          <w:rtl w:val="true"/>
        </w:rPr>
        <w:t>)</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حسینی مدرس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مسافرت مؤلف به مشهد ، بعضی از دوستانش از وی درخواست نموده که حدیث عمران صابی با امام رضا علیه السلام را که در عیون اخبار الرضا آمده ، شرح نماید و او اقدام به نگارش این شرح نموده و در پایان به شرح چند حدیث دیگر از احادیث مشکل عیون اخبار الرضا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توحیده و شرح صدور الموحدین علی تحمیده و تمجیده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فقد سألنی بعض الخلان الذین هم إخوان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سافرت إلی الطوس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أشرح ما جری بین عمران الصابی و بین إمام الجن و الإنس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سمیته التحفة الرضویة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الحسینی الخاتون آبادی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شرح حکایة عمران الصابی مع الرضا علیه السلام فی‌عیون أخبار الرضا من إسماعیل الحسینی الخاتون آبادی الإصفهانی قال الرضا علیه السلام إن کان فی الجماعة عمران الصابی فأنت هو قال أنا هو الصابی واحد الصابئین و هم طائفة من النصاری علی ما نقل بعض المفسرین و نقل بعض هذه الطائفة أنهم علی شریعة آدم و المشهور أنهم عبدة الکواکب فالظاهر أن عمران کان منکرا للصانع و کان علی مذهب الدهریة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الذین کانوا قبل سقراط و تلمیذه أفلاطون الإلهی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حدیث عمران صابی ،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شرح حکایة عمران الصابی مع الرضا علیه السلام فی عیون أخبار الرضا من إسماعیل الحسینی الخاتون آبادی الإصفهانی قال الرضا علیه السلام ، نسخ ، محمد بن محمد کاظم نیشابوری و محمد کاظم بن محمد</w:t>
      </w:r>
      <w:bookmarkStart w:id="78" w:name="pg14145_180742"/>
    </w:p>
    <w:p>
      <w:pPr>
        <w:pStyle w:val="BookText"/>
        <w:rPr/>
      </w:pPr>
      <w:bookmarkEnd w:id="78"/>
      <w:r>
        <w:rPr>
          <w:rFonts w:ascii="IRNazanin" w:hAnsi="IRNazanin" w:eastAsia="IRNazanin"/>
          <w:color w:val="111111"/>
          <w:sz w:val="28"/>
          <w:sz w:val="28"/>
          <w:szCs w:val="28"/>
          <w:rtl w:val="true"/>
          <w:lang w:bidi="fa-IR"/>
        </w:rPr>
        <w:t xml:space="preserve">رحیم نیشابوری ،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ششم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957/10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طبسی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محمد بن حسین کرهرودی کزازی ، چهارشنبه جمادی الثانی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شاه میرک بن میر سید علی قائنی ، بدون تاریخ کتابت ، رسالۀ اول مجموعه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1199/5</w:t>
      </w:r>
      <w:r>
        <w:rPr>
          <w:rFonts w:eastAsia="IRNazanin" w:cs="IRNazanin"/>
          <w:color w:val="111111"/>
          <w:sz w:val="28"/>
          <w:szCs w:val="28"/>
          <w:rtl w:val="true"/>
          <w:lang w:bidi="fa-IR"/>
        </w:rPr>
        <w:t>].</w:t>
      </w:r>
    </w:p>
    <w:p>
      <w:pPr>
        <w:pStyle w:val="Heading4"/>
        <w:numPr>
          <w:ilvl w:val="3"/>
          <w:numId w:val="1"/>
        </w:numPr>
        <w:rPr/>
      </w:pPr>
      <w:bookmarkStart w:id="79" w:name="__RefHeading___Toc943997_1738255347"/>
      <w:bookmarkStart w:id="80" w:name="_Toc30"/>
      <w:bookmarkEnd w:id="79"/>
      <w:r>
        <w:rPr/>
        <w:t>871</w:t>
      </w:r>
      <w:r>
        <w:rPr>
          <w:rtl w:val="true"/>
        </w:rPr>
        <w:t xml:space="preserve"> . </w:t>
      </w:r>
      <w:r>
        <w:rPr>
          <w:rtl w:val="true"/>
        </w:rPr>
        <w:t xml:space="preserve">تحفۀ سلیمانیه </w:t>
      </w:r>
      <w:r>
        <w:rPr>
          <w:rtl w:val="true"/>
        </w:rPr>
        <w:t>(</w:t>
      </w:r>
      <w:r>
        <w:rPr>
          <w:rtl w:val="true"/>
        </w:rPr>
        <w:t>ترجمه و شرح عهد نامۀ مالک اشتر</w:t>
      </w:r>
      <w:r>
        <w:rPr>
          <w:rtl w:val="true"/>
        </w:rPr>
        <w:t>)</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بن محمد حسینی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شرحی است بر عهد نامۀ مالک اشتر ، این رساله را مؤلف به نام شاه سلیمان صفوی نگاشته و در شصت مقاله تنظیم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441/3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مشار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367/1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گرانبهای عقد والا سخن وسپاس و ستایش مالک الملکی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126/13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 ، بدون نام کاتب ، بدون تاریخ کتابت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ادبیات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eastAsia="IRNazanin" w:cs="IRNazanin"/>
          <w:color w:val="111111"/>
          <w:sz w:val="28"/>
          <w:szCs w:val="28"/>
          <w:rtl w:val="true"/>
          <w:lang w:bidi="fa-IR"/>
        </w:rPr>
        <w:t>].</w:t>
      </w:r>
    </w:p>
    <w:p>
      <w:pPr>
        <w:pStyle w:val="Heading4"/>
        <w:numPr>
          <w:ilvl w:val="3"/>
          <w:numId w:val="1"/>
        </w:numPr>
        <w:rPr/>
      </w:pPr>
      <w:bookmarkStart w:id="81" w:name="__RefHeading___Toc943999_1738255347"/>
      <w:bookmarkStart w:id="82" w:name="_Toc31"/>
      <w:bookmarkEnd w:id="81"/>
      <w:r>
        <w:rPr/>
        <w:t>872</w:t>
      </w:r>
      <w:r>
        <w:rPr>
          <w:rtl w:val="true"/>
        </w:rPr>
        <w:t xml:space="preserve"> . </w:t>
      </w:r>
      <w:r>
        <w:rPr>
          <w:rtl w:val="true"/>
        </w:rPr>
        <w:t>تحفۀ شاهیۀ عباسیه در شرح رسالۀ رضویه ذهبیه</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نصیر بن قاضی بن کاشف‌الدین محمد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و شرح مختصری است از الرسالة الذهبیة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رساله را به نام شاه عباس صفوی نگاشته و بیشتر به ترجمۀ آن پرداخته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نشر باورداران ، پائیز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 قطع پالتوی ،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ص ، با تحقیق دکتر سید حسین رضوی برقعی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168/26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دور از آلایش سزاوار درگاه حکیمی جل شأنه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الرسالة الذهبیة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نمازی خان بن بدیع الزمان انصاری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350/13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امین یوزباشی کاشانی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قندهار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2997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6551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عباس قلی نوری یوشی ،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فرج اللّه جهانشاهی ، ربیع الأول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1584/10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4236/21/156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محمد علی حسینی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5408/27/78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فاقد دیباچه ، نستعلیق ، بدون نام کاتب ،</w:t>
      </w:r>
      <w:bookmarkStart w:id="83" w:name="pg14145_180744"/>
    </w:p>
    <w:p>
      <w:pPr>
        <w:pStyle w:val="BookText"/>
        <w:rPr/>
      </w:pPr>
      <w:bookmarkEnd w:id="83"/>
      <w:r>
        <w:rPr>
          <w:rFonts w:ascii="IRNazanin" w:hAnsi="IRNazanin" w:eastAsia="IRNazanin"/>
          <w:color w:val="111111"/>
          <w:sz w:val="28"/>
          <w:sz w:val="28"/>
          <w:szCs w:val="28"/>
          <w:rtl w:val="true"/>
          <w:lang w:bidi="fa-IR"/>
        </w:rPr>
        <w:t xml:space="preserve">بدون تاریخ کتابت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6814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شاهیه عباسیه در شرح رسالۀ ذهبیه رضویه در علوم طبیه ، بدون نام کاتب ، بدون تاریخ کتابت ، رسالۀ دهم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376/2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بدون تاریخ کتابت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Heading4"/>
        <w:numPr>
          <w:ilvl w:val="3"/>
          <w:numId w:val="1"/>
        </w:numPr>
        <w:rPr/>
      </w:pPr>
      <w:bookmarkStart w:id="84" w:name="__RefHeading___Toc944001_1738255347"/>
      <w:bookmarkStart w:id="85" w:name="_Toc32"/>
      <w:bookmarkEnd w:id="84"/>
      <w:r>
        <w:rPr/>
        <w:t>873</w:t>
      </w:r>
      <w:r>
        <w:rPr>
          <w:rtl w:val="true"/>
        </w:rPr>
        <w:t xml:space="preserve"> . </w:t>
      </w:r>
      <w:r>
        <w:rPr>
          <w:rtl w:val="true"/>
        </w:rPr>
        <w:t>التحفة العلویة فی شرح حدیث حدوث الأسماء</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شرح متوسطی است بر روایت منقول از حضرت صادق علیه السلام که آغاز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أسماء بالحروف غیر مصوت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قلیل بیان بل أقل تبیان لواحد من الأخبار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جدید</w:t>
      </w:r>
      <w:r>
        <w:rPr>
          <w:rFonts w:eastAsia="IRNazanin" w:cs="IRNazanin"/>
          <w:color w:val="111111"/>
          <w:sz w:val="28"/>
          <w:szCs w:val="28"/>
          <w:rtl w:val="true"/>
          <w:lang w:bidi="fa-IR"/>
        </w:rPr>
        <w:t>].</w:t>
      </w:r>
    </w:p>
    <w:p>
      <w:pPr>
        <w:pStyle w:val="Heading4"/>
        <w:numPr>
          <w:ilvl w:val="3"/>
          <w:numId w:val="1"/>
        </w:numPr>
        <w:rPr/>
      </w:pPr>
      <w:bookmarkStart w:id="86" w:name="__RefHeading___Toc944003_1738255347"/>
      <w:bookmarkStart w:id="87" w:name="_Toc33"/>
      <w:bookmarkEnd w:id="86"/>
      <w:r>
        <w:rPr/>
        <w:t>874</w:t>
      </w:r>
      <w:r>
        <w:rPr>
          <w:rtl w:val="true"/>
        </w:rPr>
        <w:t xml:space="preserve"> . </w:t>
      </w:r>
      <w:r>
        <w:rPr>
          <w:rtl w:val="true"/>
        </w:rPr>
        <w:t xml:space="preserve">تحفۀ علویۀ سلیمانیه </w:t>
      </w:r>
      <w:r>
        <w:rPr>
          <w:rtl w:val="true"/>
        </w:rPr>
        <w:t>(</w:t>
      </w:r>
      <w:r>
        <w:rPr>
          <w:rtl w:val="true"/>
        </w:rPr>
        <w:t>ترجمۀ عهد نامۀ مالک اشتر</w:t>
      </w:r>
      <w:r>
        <w:rPr>
          <w:rtl w:val="true"/>
        </w:rPr>
        <w:t>)</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عهد نامۀ مالک اشتر و مطالب دیگری است که نگارنده آن را به نام شاه سلیمان صفوی نگاشته و در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ق مشغول تألیف آن بوده و از متن ، چنین استفاده می‌شود که از شاگردان مجلسی اول و محقق سبزواری و آقا حسین خوانساری بوده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للّه‌رب العالمین و العاقبة للمتقین و الصلاة</w:t>
      </w:r>
      <w:r>
        <w:rPr>
          <w:rFonts w:eastAsia="IRNazanin" w:cs="IRNazanin"/>
          <w:color w:val="111111"/>
          <w:sz w:val="28"/>
          <w:szCs w:val="28"/>
          <w:rtl w:val="true"/>
          <w:lang w:bidi="fa-IR"/>
        </w:rPr>
        <w:t>.</w:t>
      </w:r>
      <w:bookmarkStart w:id="88" w:name="pg14145_180745"/>
    </w:p>
    <w:p>
      <w:pPr>
        <w:pStyle w:val="BookText"/>
        <w:rPr/>
      </w:pPr>
      <w:bookmarkEnd w:id="88"/>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به خط مؤلف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Heading4"/>
        <w:numPr>
          <w:ilvl w:val="3"/>
          <w:numId w:val="1"/>
        </w:numPr>
        <w:rPr/>
      </w:pPr>
      <w:bookmarkStart w:id="89" w:name="__RefHeading___Toc944005_1738255347"/>
      <w:bookmarkStart w:id="90" w:name="_Toc34"/>
      <w:bookmarkEnd w:id="89"/>
      <w:r>
        <w:rPr/>
        <w:t>875</w:t>
      </w:r>
      <w:r>
        <w:rPr>
          <w:rtl w:val="true"/>
        </w:rPr>
        <w:t xml:space="preserve"> . </w:t>
      </w:r>
      <w:r>
        <w:rPr>
          <w:rtl w:val="true"/>
        </w:rPr>
        <w:t>تحفة العلیل</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هبة اللّه راوندی ، ابوحسین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رسالۀ کوتاهی است در حالات مریض ، در این رساله دعا و حرزهایی که برای شفای برخی بیمارها مفید است و آداب بیماری و احادیث در مورد بلا و صبر بر آن و سایر اوصافی را که شایسته است مریض رعایت کند ، از روایات استخراج و در چند باب مرتب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ابواب و فصول تنها نسخۀ شناخته شده از این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منتخبی از اصل کتاب است و به اثر دیگر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شباهت دارد ،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سلوة المرض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التداوی بتربة الحسین علیه السلام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أدعیة مفردة لأوجاع معینة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تناول المأکولات و المشروبات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الموت فرحته و ترحته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تلقین المیت عند موته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دفن المیت و ذکر القبر و أحواله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التعاذی و نحوها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ینبغی ان یکون علیه المریض و غیره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عیادة المریض و وصیته و أحواله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456/3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تحفة العلیل تصنیف الراوندی قدس اللّه روحه بسمله أما بعد حمد اللّه الذی‌جعل ذکره شفاء العلیل و دواء الغلیل و الصلاة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رسول اللّه دخل علی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اللّه</w:t>
      </w:r>
      <w:bookmarkStart w:id="91" w:name="pg14145_180746"/>
    </w:p>
    <w:p>
      <w:pPr>
        <w:pStyle w:val="BookText"/>
        <w:rPr/>
      </w:pPr>
      <w:bookmarkEnd w:id="91"/>
      <w:r>
        <w:rPr>
          <w:rFonts w:ascii="IRNazanin" w:hAnsi="IRNazanin" w:eastAsia="IRNazanin"/>
          <w:color w:val="111111"/>
          <w:sz w:val="28"/>
          <w:sz w:val="28"/>
          <w:szCs w:val="28"/>
          <w:rtl w:val="true"/>
          <w:lang w:bidi="fa-IR"/>
        </w:rPr>
        <w:t xml:space="preserve">ضّرک و عفا ذنبک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از انجام افتادگی دارد ، نسخ ، محمد بن علی طبری ، پنجشنبه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برگ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کتاب‌خانه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4"/>
        <w:numPr>
          <w:ilvl w:val="3"/>
          <w:numId w:val="1"/>
        </w:numPr>
        <w:rPr/>
      </w:pPr>
      <w:bookmarkStart w:id="92" w:name="__RefHeading___Toc944007_1738255347"/>
      <w:bookmarkStart w:id="93" w:name="_Toc35"/>
      <w:bookmarkEnd w:id="92"/>
      <w:r>
        <w:rPr/>
        <w:t>876</w:t>
      </w:r>
      <w:r>
        <w:rPr>
          <w:rtl w:val="true"/>
        </w:rPr>
        <w:t xml:space="preserve"> . </w:t>
      </w:r>
      <w:r>
        <w:rPr>
          <w:rtl w:val="true"/>
        </w:rPr>
        <w:t>تحفة الغری</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قلی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گزیده‌ای است از کتاب جواهر الغوالی فی شرح عوالی اللئالی مشهور به مدینة الحدیث سید نعمت اللّه جزائری ، که مؤلف در نجف اشرف ، انجام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رجح مداد العلماء علی دماء الشهداء المجاهدین و جعل اجنحة ملائکته وطاء للعالمین و المتعلمین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4799/24/99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پایان این رساله تاریخ وبای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بغداد و کرمانشاه و درگذشت عدۀ زیادی از علما و نام تعدادی از درگذشتگان این حادثه ثبت شده است ، رسالۀ اول مجموعه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گلپایگانی ، رایانه‌ای ؛ فهرست گلپایگانی ، جدید</w:t>
      </w:r>
      <w:r>
        <w:rPr>
          <w:rFonts w:eastAsia="IRNazanin" w:cs="IRNazanin"/>
          <w:color w:val="111111"/>
          <w:sz w:val="28"/>
          <w:szCs w:val="28"/>
          <w:rtl w:val="true"/>
          <w:lang w:bidi="fa-IR"/>
        </w:rPr>
        <w:t>].</w:t>
      </w:r>
    </w:p>
    <w:p>
      <w:pPr>
        <w:pStyle w:val="Heading4"/>
        <w:numPr>
          <w:ilvl w:val="3"/>
          <w:numId w:val="1"/>
        </w:numPr>
        <w:rPr/>
      </w:pPr>
      <w:bookmarkStart w:id="94" w:name="__RefHeading___Toc944009_1738255347"/>
      <w:bookmarkStart w:id="95" w:name="_Toc36"/>
      <w:bookmarkEnd w:id="94"/>
      <w:r>
        <w:rPr/>
        <w:t>877</w:t>
      </w:r>
      <w:r>
        <w:rPr>
          <w:rtl w:val="true"/>
        </w:rPr>
        <w:t xml:space="preserve"> . </w:t>
      </w:r>
      <w:r>
        <w:rPr>
          <w:rtl w:val="true"/>
        </w:rPr>
        <w:t xml:space="preserve">تحفۀ ملکی </w:t>
      </w:r>
      <w:r>
        <w:rPr>
          <w:rtl w:val="true"/>
        </w:rPr>
        <w:t>(</w:t>
      </w:r>
      <w:r>
        <w:rPr>
          <w:rtl w:val="true"/>
        </w:rPr>
        <w:t xml:space="preserve">ترجمۀ عیون اخبار الرضا علیه السلام </w:t>
      </w:r>
      <w:r>
        <w:rPr>
          <w:rtl w:val="true"/>
        </w:rPr>
        <w:t>)</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طیفور بسطامی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آزادی است از عیون أخبار الرضا علیه السلام شیخ صدوق ، که به سال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 به اشارۀ سلطان عبد اللّه قطبشاه در سال بیستم سلطنت وی و هنگامی که مؤلف در ولایت دکن هند بوده ، برای شیخ ملک محمد انصاری انجام داده است</w:t>
      </w:r>
      <w:r>
        <w:rPr>
          <w:rFonts w:eastAsia="IRNazanin" w:cs="IRNazanin"/>
          <w:color w:val="111111"/>
          <w:sz w:val="28"/>
          <w:szCs w:val="28"/>
          <w:rtl w:val="true"/>
          <w:lang w:bidi="fa-IR"/>
        </w:rPr>
        <w:t>.</w:t>
      </w:r>
      <w:bookmarkStart w:id="96" w:name="pg14145_180747"/>
    </w:p>
    <w:p>
      <w:pPr>
        <w:pStyle w:val="BookText"/>
        <w:rPr/>
      </w:pPr>
      <w:bookmarkEnd w:id="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کلک سخن گوی بامداد مداد  در گلشن اخبار زبان باز گشاد</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اول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شیخ حسین بن فتح اللّه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128/14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افتادگی دارد ،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ادبیات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نستعلیق ، بدون نام کاتب ، یکشنبه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به ضمیمۀ شمه‌ای از دلائل الخیرات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129/14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اواسط رجب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542/38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بادلیان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اوزلی ،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قطب شاهی ، بدون نام کاتب ، بدون تاریخ کتابت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Heading4"/>
        <w:numPr>
          <w:ilvl w:val="3"/>
          <w:numId w:val="1"/>
        </w:numPr>
        <w:rPr/>
      </w:pPr>
      <w:bookmarkStart w:id="97" w:name="__RefHeading___Toc944011_1738255347"/>
      <w:bookmarkStart w:id="98" w:name="_Toc37"/>
      <w:bookmarkEnd w:id="97"/>
      <w:r>
        <w:rPr/>
        <w:t>878</w:t>
      </w:r>
      <w:r>
        <w:rPr>
          <w:rtl w:val="true"/>
        </w:rPr>
        <w:t xml:space="preserve"> . </w:t>
      </w:r>
      <w:r>
        <w:rPr>
          <w:rtl w:val="true"/>
        </w:rPr>
        <w:t>تحفة الملوک</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اللّه بن نعمت اللّه حسینی رضوی حائری ،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رسالۀ متوسطی است در مواعظ و پند و اندرز و اخلاق پادشاهان ، که مؤلف از آیات و احادیث و کتب بزرگان انتخاب و در یک مقدمه و هشت باب و خاتمه تنظیم نموده ، با این عنوانها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تفکر در کارهای خداوند و خلقت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دنیا ؛</w:t>
      </w:r>
      <w:bookmarkStart w:id="99" w:name="pg14145_180748"/>
    </w:p>
    <w:p>
      <w:pPr>
        <w:pStyle w:val="BookText"/>
        <w:rPr/>
      </w:pPr>
      <w:bookmarkEnd w:id="99"/>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طریقۀ محاسبۀ نفس ؛</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مرگ ؛</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محشر و امور قیامت ؛</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اندکی از احوال گذشتگان از پادشاهان ؛</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ستایش دادگستری ؛</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زشتی بیداد و بد فرجامی بیدادگر ؛</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بردباری و سرانجام آن ؛</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فروتنی و بدی گردن فرازی و نیکی خوار کردن 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472/3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222/1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معصوم بن حسین ،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377/3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221/1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377/3</w:t>
      </w:r>
      <w:r>
        <w:rPr>
          <w:rFonts w:eastAsia="IRNazanin" w:cs="IRNazanin"/>
          <w:color w:val="111111"/>
          <w:sz w:val="28"/>
          <w:szCs w:val="28"/>
          <w:rtl w:val="true"/>
          <w:lang w:bidi="fa-IR"/>
        </w:rPr>
        <w:t>].</w:t>
      </w:r>
    </w:p>
    <w:p>
      <w:pPr>
        <w:pStyle w:val="Heading4"/>
        <w:numPr>
          <w:ilvl w:val="3"/>
          <w:numId w:val="1"/>
        </w:numPr>
        <w:rPr/>
      </w:pPr>
      <w:bookmarkStart w:id="100" w:name="__RefHeading___Toc944013_1738255347"/>
      <w:bookmarkStart w:id="101" w:name="_Toc38"/>
      <w:bookmarkEnd w:id="100"/>
      <w:r>
        <w:rPr/>
        <w:t>879</w:t>
      </w:r>
      <w:r>
        <w:rPr>
          <w:rtl w:val="true"/>
        </w:rPr>
        <w:t xml:space="preserve"> . </w:t>
      </w:r>
      <w:r>
        <w:rPr>
          <w:rtl w:val="true"/>
        </w:rPr>
        <w:t xml:space="preserve">تحفۀ مهدویه </w:t>
      </w:r>
      <w:r>
        <w:rPr>
          <w:rtl w:val="true"/>
        </w:rPr>
        <w:t>(</w:t>
      </w:r>
      <w:r>
        <w:rPr>
          <w:rtl w:val="true"/>
        </w:rPr>
        <w:t>علائم الظهور</w:t>
      </w:r>
      <w:r>
        <w:rPr>
          <w:rtl w:val="true"/>
        </w:rPr>
        <w:t>)</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ناظم الاسلام کرمانی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475/3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و الصلاة علی سید المرسلین محمد و آله الأکرمین مقرون به قیامت یازده علامت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اول خروج صاحب الزمان علیه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4362/22/82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نسخ و نستعلیق ، بدون نام کاتب ،</w:t>
      </w:r>
      <w:bookmarkStart w:id="102" w:name="pg14145_180749"/>
    </w:p>
    <w:p>
      <w:pPr>
        <w:pStyle w:val="BookText"/>
        <w:rPr/>
      </w:pPr>
      <w:bookmarkEnd w:id="102"/>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تحفۀ ناصریه</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بن محمد نبی راز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بابا 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طباشیر الحکمة</w:t>
      </w:r>
      <w:r>
        <w:rPr>
          <w:rFonts w:eastAsia="IRNazanin" w:cs="IRNazanin"/>
          <w:color w:val="111111"/>
          <w:sz w:val="28"/>
          <w:szCs w:val="28"/>
          <w:rtl w:val="true"/>
          <w:lang w:bidi="fa-IR"/>
        </w:rPr>
        <w:t>.</w:t>
      </w:r>
    </w:p>
    <w:p>
      <w:pPr>
        <w:pStyle w:val="Heading4"/>
        <w:numPr>
          <w:ilvl w:val="3"/>
          <w:numId w:val="1"/>
        </w:numPr>
        <w:rPr/>
      </w:pPr>
      <w:bookmarkStart w:id="103" w:name="__RefHeading___Toc944015_1738255347"/>
      <w:bookmarkStart w:id="104" w:name="_Toc39"/>
      <w:bookmarkEnd w:id="103"/>
      <w:r>
        <w:rPr/>
        <w:t>880</w:t>
      </w:r>
      <w:r>
        <w:rPr>
          <w:rtl w:val="true"/>
        </w:rPr>
        <w:t xml:space="preserve"> . </w:t>
      </w:r>
      <w:r>
        <w:rPr>
          <w:rtl w:val="true"/>
        </w:rPr>
        <w:t xml:space="preserve">تحفة الولی </w:t>
      </w:r>
      <w:r>
        <w:rPr>
          <w:rtl w:val="true"/>
        </w:rPr>
        <w:t>(</w:t>
      </w:r>
      <w:r>
        <w:rPr>
          <w:rtl w:val="true"/>
        </w:rPr>
        <w:t>شرح و ترجمۀ عهد نامۀ مالک اشتر</w:t>
      </w:r>
      <w:r>
        <w:rPr>
          <w:rtl w:val="true"/>
        </w:rPr>
        <w:t>)</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احمد بن سمیع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شرحی است بر عهدنامۀ مالک اشتر که مؤلف به دستور شاهزاده محمد ولی میرزا به سال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ق در مشهد مقدس رضوی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عهدنامه را در پنج بند ترجمه و شرح نموده و در پایان ، سه حدیث به آن ضمیمه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480/3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طرازنده اورنگ پادشاهی ممالک وسیعه سخن طرازی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2788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شکسته نستعلیق ، عبدالکریم یزدی ،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115/2</w:t>
      </w:r>
      <w:r>
        <w:rPr>
          <w:rFonts w:eastAsia="IRNazanin" w:cs="IRNazanin"/>
          <w:color w:val="111111"/>
          <w:sz w:val="28"/>
          <w:szCs w:val="28"/>
          <w:rtl w:val="true"/>
          <w:lang w:bidi="fa-IR"/>
        </w:rPr>
        <w:t>].</w:t>
      </w:r>
    </w:p>
    <w:p>
      <w:pPr>
        <w:pStyle w:val="Heading4"/>
        <w:numPr>
          <w:ilvl w:val="3"/>
          <w:numId w:val="1"/>
        </w:numPr>
        <w:rPr/>
      </w:pPr>
      <w:bookmarkStart w:id="105" w:name="__RefHeading___Toc944017_1738255347"/>
      <w:bookmarkStart w:id="106" w:name="_Toc40"/>
      <w:bookmarkEnd w:id="105"/>
      <w:r>
        <w:rPr/>
        <w:t>881</w:t>
      </w:r>
      <w:r>
        <w:rPr>
          <w:rtl w:val="true"/>
        </w:rPr>
        <w:t xml:space="preserve"> . </w:t>
      </w:r>
      <w:r>
        <w:rPr>
          <w:rtl w:val="true"/>
        </w:rPr>
        <w:t xml:space="preserve">تحقیق حدیث </w:t>
      </w:r>
      <w:r>
        <w:rPr>
          <w:rtl w:val="true"/>
        </w:rPr>
        <w:t>«</w:t>
      </w:r>
      <w:r>
        <w:rPr>
          <w:rtl w:val="true"/>
        </w:rPr>
        <w:t>العبودیة جوهرة کنهها الربوبیة</w:t>
      </w:r>
      <w:r>
        <w:rPr>
          <w:rtl w:val="true"/>
        </w:rPr>
        <w:t>»</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باقر قمی ، سید صدرالدین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العبودیة جوهرة کنهها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مصباح الشریعة نقل شده است این شرح را مؤلف در سال </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 xml:space="preserve">ق در نجف اشرف نگاشته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202/13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bookmarkStart w:id="107" w:name="pg14145_180750"/>
    </w:p>
    <w:p>
      <w:pPr>
        <w:pStyle w:val="Heading4"/>
        <w:numPr>
          <w:ilvl w:val="3"/>
          <w:numId w:val="1"/>
        </w:numPr>
        <w:rPr/>
      </w:pPr>
      <w:bookmarkStart w:id="108" w:name="__RefHeading___Toc944019_1738255347"/>
      <w:bookmarkStart w:id="109" w:name="_Toc41"/>
      <w:bookmarkEnd w:id="107"/>
      <w:bookmarkEnd w:id="108"/>
      <w:r>
        <w:rPr/>
        <w:t>882</w:t>
      </w:r>
      <w:r>
        <w:rPr>
          <w:rtl w:val="true"/>
        </w:rPr>
        <w:t xml:space="preserve"> . </w:t>
      </w:r>
      <w:r>
        <w:rPr>
          <w:rtl w:val="true"/>
        </w:rPr>
        <w:t>تحقیق در چند حدیث</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در فهرست چنین معرفی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گزارشهای چند حدیث است به شیوۀ عرفانی ، از آن میان حدیث طینت و در میان یک بند به فارسی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قوله تعالی إن الصلاة تنهی عن الفحشاء و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بیست و یکم مجموعه ،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r>
        <w:rPr>
          <w:rFonts w:eastAsia="IRNazanin" w:cs="IRNazanin"/>
          <w:color w:val="111111"/>
          <w:sz w:val="28"/>
          <w:szCs w:val="28"/>
          <w:rtl w:val="true"/>
          <w:lang w:bidi="fa-IR"/>
        </w:rPr>
        <w:t>].</w:t>
      </w:r>
    </w:p>
    <w:p>
      <w:pPr>
        <w:pStyle w:val="Heading4"/>
        <w:numPr>
          <w:ilvl w:val="3"/>
          <w:numId w:val="1"/>
        </w:numPr>
        <w:rPr/>
      </w:pPr>
      <w:bookmarkStart w:id="110" w:name="__RefHeading___Toc944021_1738255347"/>
      <w:bookmarkStart w:id="111" w:name="_Toc42"/>
      <w:bookmarkEnd w:id="110"/>
      <w:r>
        <w:rPr/>
        <w:t>883</w:t>
      </w:r>
      <w:r>
        <w:rPr>
          <w:rtl w:val="true"/>
        </w:rPr>
        <w:t xml:space="preserve"> . </w:t>
      </w:r>
      <w:r>
        <w:rPr>
          <w:rtl w:val="true"/>
        </w:rPr>
        <w:t xml:space="preserve">تحقیق در واژۀ </w:t>
      </w:r>
      <w:r>
        <w:rPr>
          <w:rtl w:val="true"/>
        </w:rPr>
        <w:t>«</w:t>
      </w:r>
      <w:r>
        <w:rPr>
          <w:rtl w:val="true"/>
        </w:rPr>
        <w:t>یکفی</w:t>
      </w:r>
      <w:r>
        <w:rPr>
          <w:rtl w:val="true"/>
        </w:rPr>
        <w:t xml:space="preserve">» </w:t>
      </w:r>
      <w:r>
        <w:rPr>
          <w:rtl w:val="true"/>
        </w:rPr>
        <w:t>در یک حدیث</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تحقیقی است دربارۀ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شیخ بهایی در حبل المتین باب احکام المیاه نقل نموده بدین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 فی الحدیث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الإناء أی یریق ما فیه إما بفتح المضارعة من کفا او بضمه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الحبل المتین ، شیخ بهایی ،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بهاء الدین العاملی فی کتاب 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 نسخ ، سید محمد صادق طباطبایی سنگلجی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693/23</w:t>
      </w:r>
      <w:r>
        <w:rPr>
          <w:rFonts w:eastAsia="IRNazanin" w:cs="IRNazanin"/>
          <w:color w:val="111111"/>
          <w:sz w:val="28"/>
          <w:szCs w:val="28"/>
          <w:rtl w:val="true"/>
          <w:lang w:bidi="fa-IR"/>
        </w:rPr>
        <w:t>].</w:t>
      </w:r>
    </w:p>
    <w:p>
      <w:pPr>
        <w:pStyle w:val="Heading4"/>
        <w:numPr>
          <w:ilvl w:val="3"/>
          <w:numId w:val="1"/>
        </w:numPr>
        <w:rPr/>
      </w:pPr>
      <w:bookmarkStart w:id="112" w:name="__RefHeading___Toc944023_1738255347"/>
      <w:bookmarkStart w:id="113" w:name="_Toc43"/>
      <w:bookmarkEnd w:id="112"/>
      <w:r>
        <w:rPr/>
        <w:t>884</w:t>
      </w:r>
      <w:r>
        <w:rPr>
          <w:rtl w:val="true"/>
        </w:rPr>
        <w:t xml:space="preserve"> . </w:t>
      </w:r>
      <w:r>
        <w:rPr>
          <w:rtl w:val="true"/>
        </w:rPr>
        <w:t>تذکرة الخواص فی تحقیق الاختصاص</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محمد رفیع رشتی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فهرست مرعشی چنین معرفی شده</w:t>
      </w:r>
      <w:r>
        <w:rPr>
          <w:rFonts w:eastAsia="IRNazanin" w:cs="IRNazanin"/>
          <w:color w:val="111111"/>
          <w:sz w:val="28"/>
          <w:szCs w:val="28"/>
          <w:rtl w:val="true"/>
          <w:lang w:bidi="fa-IR"/>
        </w:rPr>
        <w:t>:</w:t>
      </w:r>
      <w:bookmarkStart w:id="114" w:name="pg14145_180751"/>
    </w:p>
    <w:p>
      <w:pPr>
        <w:pStyle w:val="BookText"/>
        <w:rPr/>
      </w:pPr>
      <w:bookmarkEnd w:id="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مناظره‌ای است که هشام بن الحکم در مجلس هارون الرشید عباسی با گروهی از دانشمندان مذاهب داشته و در آن اثبات امامت امیر المؤمنین علیه السلام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صد و چهل و هشتمین کتاب مؤلف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أحمده و اصلی علی أحمده ص و بعد فیقول العبد الجانی ابن الحاج شیخ محمد رفیع الجیلانی محمد محسن الإصفهانی حدث الفضل عن أبیه قال اجتمع اصحاب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للّه‌علی ما أولی أهل الحق من النصر و الظفر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986/6/76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وسط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عبدالکریم بن معصوم قزوینی ، دهه اول ذی حجه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دست‌خط مؤلف در اول و آخر نسخه دیده می‌شود ، رسالۀ پنجم مجموعه ، </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عبدالجواد بن لطفعلی قزوینی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پنجم مجموعه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375/8</w:t>
      </w:r>
      <w:r>
        <w:rPr>
          <w:rFonts w:eastAsia="IRNazanin" w:cs="IRNazanin"/>
          <w:color w:val="111111"/>
          <w:sz w:val="28"/>
          <w:szCs w:val="28"/>
          <w:rtl w:val="true"/>
          <w:lang w:bidi="fa-IR"/>
        </w:rPr>
        <w:t>].</w:t>
      </w:r>
    </w:p>
    <w:p>
      <w:pPr>
        <w:pStyle w:val="Heading4"/>
        <w:numPr>
          <w:ilvl w:val="3"/>
          <w:numId w:val="1"/>
        </w:numPr>
        <w:rPr/>
      </w:pPr>
      <w:bookmarkStart w:id="115" w:name="__RefHeading___Toc944025_1738255347"/>
      <w:bookmarkStart w:id="116" w:name="_Toc44"/>
      <w:bookmarkEnd w:id="115"/>
      <w:r>
        <w:rPr/>
        <w:t>885</w:t>
      </w:r>
      <w:r>
        <w:rPr>
          <w:rtl w:val="true"/>
        </w:rPr>
        <w:t xml:space="preserve"> . </w:t>
      </w:r>
      <w:r>
        <w:rPr>
          <w:rtl w:val="true"/>
        </w:rPr>
        <w:t>تذکرة المیثاق لأهل الوداد و الوفاق</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شرحی است 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 فأبواه یهودانه و ینصرانه و یمجسانه</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 شیخ طوسی ،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المبسوط ، همو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خدای را سبحانه رواست که فطرت نوع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207/1</w:t>
      </w:r>
      <w:r>
        <w:rPr>
          <w:rFonts w:eastAsia="IRNazanin" w:cs="IRNazanin"/>
          <w:color w:val="111111"/>
          <w:sz w:val="28"/>
          <w:szCs w:val="28"/>
          <w:rtl w:val="true"/>
          <w:lang w:bidi="fa-IR"/>
        </w:rPr>
        <w:t>].</w:t>
      </w:r>
      <w:bookmarkStart w:id="117" w:name="pg14145_180752"/>
    </w:p>
    <w:p>
      <w:pPr>
        <w:pStyle w:val="Heading4"/>
        <w:numPr>
          <w:ilvl w:val="3"/>
          <w:numId w:val="1"/>
        </w:numPr>
        <w:rPr/>
      </w:pPr>
      <w:bookmarkStart w:id="118" w:name="__RefHeading___Toc944027_1738255347"/>
      <w:bookmarkStart w:id="119" w:name="_Toc45"/>
      <w:bookmarkEnd w:id="117"/>
      <w:bookmarkEnd w:id="118"/>
      <w:r>
        <w:rPr/>
        <w:t>886</w:t>
      </w:r>
      <w:r>
        <w:rPr>
          <w:rtl w:val="true"/>
        </w:rPr>
        <w:t xml:space="preserve"> . </w:t>
      </w:r>
      <w:r>
        <w:rPr>
          <w:rtl w:val="true"/>
        </w:rPr>
        <w:t xml:space="preserve">ترتیب التهذیب </w:t>
      </w:r>
      <w:r>
        <w:rPr>
          <w:rtl w:val="true"/>
        </w:rPr>
        <w:t>(</w:t>
      </w:r>
      <w:r>
        <w:rPr>
          <w:rtl w:val="true"/>
        </w:rPr>
        <w:t>جامع الأحکام الجسام فی أحکام الحلال و الحرام</w:t>
      </w:r>
      <w:r>
        <w:rPr>
          <w:rtl w:val="true"/>
        </w:rPr>
        <w:t>)</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سلیمان حسینی کتکانی بحرانی ،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ترتیب و تنظیمی است از کتاب تهذیب الأحکام شیخ طوسی ، که تألیف آن را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قعدۀ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چاپ سنگی ،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ق ، مؤسسۀ انتشاراتی فراهانی ؛ قم ، کتابخانۀ آیت اللّه مرعشی ، افست از چاپ سابق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 بن محمد بن مبارک بن حسن الساری بحرانی و علی بن عبد اللّه بحرانی ،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4"/>
        <w:numPr>
          <w:ilvl w:val="3"/>
          <w:numId w:val="1"/>
        </w:numPr>
        <w:rPr/>
      </w:pPr>
      <w:bookmarkStart w:id="120" w:name="__RefHeading___Toc944029_1738255347"/>
      <w:bookmarkStart w:id="121" w:name="_Toc46"/>
      <w:bookmarkEnd w:id="120"/>
      <w:r>
        <w:rPr/>
        <w:t>887</w:t>
      </w:r>
      <w:r>
        <w:rPr>
          <w:rtl w:val="true"/>
        </w:rPr>
        <w:t xml:space="preserve"> . </w:t>
      </w:r>
      <w:r>
        <w:rPr>
          <w:rtl w:val="true"/>
        </w:rPr>
        <w:t>ترتیب مسائل علی بن جعفر علیه السلام</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بن محمد جارودی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ترتیبی است از مسائل علی بن جعفر علیه السلام </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علی بن جعفر علیه السلام در حرف میم معرفی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مؤلف این مسائل را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به ترتیب ابواب فقه از طهارت تا دیات با حذف سند تنظیم نموده و در برخی موارد فتاوای قدما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 سلار ، أبو الصلاح حلبی ، ابن ادریس و علامۀ حلی را نقل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فهذه نبذة تتضمن ترتیب المسائل الجعفریات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8158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129/14</w:t>
      </w:r>
      <w:r>
        <w:rPr>
          <w:rFonts w:eastAsia="IRNazanin" w:cs="IRNazanin"/>
          <w:color w:val="111111"/>
          <w:sz w:val="28"/>
          <w:szCs w:val="28"/>
          <w:rtl w:val="true"/>
          <w:lang w:bidi="fa-IR"/>
        </w:rPr>
        <w:t>].</w:t>
      </w:r>
      <w:bookmarkStart w:id="122" w:name="pg14145_180753"/>
    </w:p>
    <w:p>
      <w:pPr>
        <w:pStyle w:val="Heading4"/>
        <w:numPr>
          <w:ilvl w:val="3"/>
          <w:numId w:val="1"/>
        </w:numPr>
        <w:rPr/>
      </w:pPr>
      <w:bookmarkStart w:id="123" w:name="__RefHeading___Toc944031_1738255347"/>
      <w:bookmarkStart w:id="124" w:name="_Toc47"/>
      <w:bookmarkEnd w:id="122"/>
      <w:bookmarkEnd w:id="123"/>
      <w:r>
        <w:rPr/>
        <w:t>888</w:t>
      </w:r>
      <w:r>
        <w:rPr>
          <w:rtl w:val="true"/>
        </w:rPr>
        <w:t xml:space="preserve"> . </w:t>
      </w:r>
      <w:r>
        <w:rPr>
          <w:rtl w:val="true"/>
        </w:rPr>
        <w:t>ترجمۀ الآداب الدینیة</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ترجمۀ پارسی است از کتاب الآداب الدینیة ابوعلی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مختصری است مشتمل بر آداب 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اسانید را بیفکندم تا به تطویل نینجامد و خواننده را ملالی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وسنن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دینیه ، از باب اول تا اواسط باب پنجم وهمچنین بابهای هفتم وهشتم ساقط است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علی آثارکم واردون نسأل اللّه الصلاة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شوال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چهارم مجموعه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944033_1738255347"/>
      <w:bookmarkStart w:id="126" w:name="_Toc48"/>
      <w:bookmarkEnd w:id="125"/>
      <w:r>
        <w:rPr/>
        <w:t>889</w:t>
      </w:r>
      <w:r>
        <w:rPr>
          <w:rtl w:val="true"/>
        </w:rPr>
        <w:t xml:space="preserve"> . </w:t>
      </w:r>
      <w:r>
        <w:rPr>
          <w:rtl w:val="true"/>
        </w:rPr>
        <w:t>ترجمۀ إثبات الهداة شیخ حر عاملی</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ابوتراب 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شرفنا فی آخر الزمان بنبوة آخر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طالبان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بخشی از کتاب ،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748/3</w:t>
      </w:r>
      <w:r>
        <w:rPr>
          <w:rFonts w:eastAsia="IRNazanin" w:cs="IRNazanin"/>
          <w:color w:val="111111"/>
          <w:sz w:val="28"/>
          <w:szCs w:val="28"/>
          <w:rtl w:val="true"/>
          <w:lang w:bidi="fa-IR"/>
        </w:rPr>
        <w:t>].</w:t>
      </w:r>
      <w:bookmarkStart w:id="127" w:name="pg14145_180754"/>
    </w:p>
    <w:p>
      <w:pPr>
        <w:pStyle w:val="Heading4"/>
        <w:numPr>
          <w:ilvl w:val="3"/>
          <w:numId w:val="1"/>
        </w:numPr>
        <w:rPr/>
      </w:pPr>
      <w:bookmarkStart w:id="128" w:name="__RefHeading___Toc944035_1738255347"/>
      <w:bookmarkStart w:id="129" w:name="_Toc49"/>
      <w:bookmarkEnd w:id="127"/>
      <w:bookmarkEnd w:id="128"/>
      <w:r>
        <w:rPr/>
        <w:t>890</w:t>
      </w:r>
      <w:r>
        <w:rPr>
          <w:rtl w:val="true"/>
        </w:rPr>
        <w:t xml:space="preserve"> . </w:t>
      </w:r>
      <w:r>
        <w:rPr>
          <w:rtl w:val="true"/>
        </w:rPr>
        <w:t>ترجمۀ احادیث</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 احادیثی را از کتابهای معروف بدون ذکر سند انتخاب و به فارسی ترجمه نموده و کتابش را در سه بخش قرار داده است با این عناوین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ترجمۀ چهل و هشت حدیث و پس از آن حدیث نبوی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حدیث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ترجمۀ احادیث منتخب از عیون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ترجمۀ احادیث منتخب از الخصال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الحدیث ، بسمله ، حدیث اول ، روایت شده از ابی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حفظ کند چهل حدیث از امت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شد از هر حدیث هزار حدیث تا این که من عرق کردم و رسول خدا هم عرق کرد پس جاری شد بر من عرق او و جاری شد بر او عرق من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دار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دار الحدیث</w:t>
      </w:r>
      <w:r>
        <w:rPr>
          <w:rFonts w:eastAsia="IRNazanin" w:cs="IRNazanin"/>
          <w:color w:val="111111"/>
          <w:sz w:val="28"/>
          <w:szCs w:val="28"/>
          <w:rtl w:val="true"/>
          <w:lang w:bidi="fa-IR"/>
        </w:rPr>
        <w:t>].</w:t>
      </w:r>
    </w:p>
    <w:p>
      <w:pPr>
        <w:pStyle w:val="Heading4"/>
        <w:numPr>
          <w:ilvl w:val="3"/>
          <w:numId w:val="1"/>
        </w:numPr>
        <w:rPr/>
      </w:pPr>
      <w:bookmarkStart w:id="130" w:name="__RefHeading___Toc944037_1738255347"/>
      <w:bookmarkStart w:id="131" w:name="_Toc50"/>
      <w:bookmarkEnd w:id="130"/>
      <w:r>
        <w:rPr/>
        <w:t>891</w:t>
      </w:r>
      <w:r>
        <w:rPr>
          <w:rtl w:val="true"/>
        </w:rPr>
        <w:t xml:space="preserve"> . </w:t>
      </w:r>
      <w:r>
        <w:rPr>
          <w:rtl w:val="true"/>
        </w:rPr>
        <w:t>ترجمۀ احادیث</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ترجمۀ فارسی چند حدیث است 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پیامبر به حضرت علی علیهما السلام ، مطالبی از ابراهیم ادهم ، یک رباعی از دوانی ، چند حدیث از حضرت علی علیه السلام ، پنجاه موعظه منقول از تورات و انجیل که فقط پانزده موعظۀ آن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نیکویی کن هر که باشد اگر خود سفله باشد گفت که یا رسول اللّه سفله کیست گفت آن باشد که او را پند کنند باکی ندارد و نپذیرد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در مسجد نشسته همسایه خدای تعالی بود مادامی که در مسجد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الرسالة</w:t>
      </w:r>
      <w:r>
        <w:rPr>
          <w:rFonts w:eastAsia="IRNazanin" w:cs="IRNazanin"/>
          <w:color w:val="111111"/>
          <w:sz w:val="28"/>
          <w:szCs w:val="28"/>
          <w:rtl w:val="true"/>
          <w:lang w:bidi="fa-IR"/>
        </w:rPr>
        <w:t>.</w:t>
      </w:r>
      <w:bookmarkStart w:id="132" w:name="pg14145_180755"/>
    </w:p>
    <w:p>
      <w:pPr>
        <w:pStyle w:val="BookText"/>
        <w:rPr/>
      </w:pPr>
      <w:bookmarkEnd w:id="132"/>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دار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جای عناوین سفید مانده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دار الحدیث</w:t>
      </w:r>
      <w:r>
        <w:rPr>
          <w:rFonts w:eastAsia="IRNazanin" w:cs="IRNazanin"/>
          <w:color w:val="111111"/>
          <w:sz w:val="28"/>
          <w:szCs w:val="28"/>
          <w:rtl w:val="true"/>
          <w:lang w:bidi="fa-IR"/>
        </w:rPr>
        <w:t>].</w:t>
      </w:r>
    </w:p>
    <w:p>
      <w:pPr>
        <w:pStyle w:val="Heading4"/>
        <w:numPr>
          <w:ilvl w:val="3"/>
          <w:numId w:val="1"/>
        </w:numPr>
        <w:rPr/>
      </w:pPr>
      <w:bookmarkStart w:id="133" w:name="__RefHeading___Toc944039_1738255347"/>
      <w:bookmarkStart w:id="134" w:name="_Toc51"/>
      <w:bookmarkEnd w:id="133"/>
      <w:r>
        <w:rPr/>
        <w:t>892</w:t>
      </w:r>
      <w:r>
        <w:rPr>
          <w:rtl w:val="true"/>
        </w:rPr>
        <w:t xml:space="preserve"> . </w:t>
      </w:r>
      <w:r>
        <w:rPr>
          <w:rtl w:val="true"/>
        </w:rPr>
        <w:t>ترجمۀ احادیث شیعی</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ترجمه‌ای است از احادیث معروف شیعه بدون ترتیب خاص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معراج ، مناجاتنامۀ حضرت موسی علیه السلام ، احادیثی در وصف بهشت و دوزخ و فضایل اهل بیت علیهم السلام ، نصایح پیامبر صلی الله علیه و آله به معاذ ، تعبیر خواب طبق حروف ابجد ، احکام بانگ ماکیان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جناب اقدس الهی می‌خواست که حضرت رسالت پناه را در نزد خود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محمد جعفر بن ملا بابا روضه خوان ،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56/37</w:t>
      </w:r>
      <w:r>
        <w:rPr>
          <w:rFonts w:eastAsia="IRNazanin" w:cs="IRNazanin"/>
          <w:color w:val="111111"/>
          <w:sz w:val="28"/>
          <w:szCs w:val="28"/>
          <w:rtl w:val="true"/>
          <w:lang w:bidi="fa-IR"/>
        </w:rPr>
        <w:t>].</w:t>
      </w:r>
    </w:p>
    <w:p>
      <w:pPr>
        <w:pStyle w:val="Heading4"/>
        <w:numPr>
          <w:ilvl w:val="3"/>
          <w:numId w:val="1"/>
        </w:numPr>
        <w:rPr/>
      </w:pPr>
      <w:bookmarkStart w:id="135" w:name="__RefHeading___Toc944041_1738255347"/>
      <w:bookmarkStart w:id="136" w:name="_Toc52"/>
      <w:bookmarkEnd w:id="135"/>
      <w:r>
        <w:rPr/>
        <w:t>893</w:t>
      </w:r>
      <w:r>
        <w:rPr>
          <w:rtl w:val="true"/>
        </w:rPr>
        <w:t xml:space="preserve"> . </w:t>
      </w:r>
      <w:r>
        <w:rPr>
          <w:rtl w:val="true"/>
        </w:rPr>
        <w:t>ترجمۀ احادیث نبوی به نظم</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کن به نام حی قدیم  تا که ایمن شوی ز دیو رجیم</w:t>
      </w:r>
    </w:p>
    <w:p>
      <w:pPr>
        <w:pStyle w:val="BookText"/>
        <w:rPr/>
      </w:pPr>
      <w:r>
        <w:rPr>
          <w:rFonts w:ascii="IRNazanin" w:hAnsi="IRNazanin" w:eastAsia="IRNazanin"/>
          <w:color w:val="111111"/>
          <w:sz w:val="28"/>
          <w:sz w:val="28"/>
          <w:szCs w:val="28"/>
          <w:rtl w:val="true"/>
          <w:lang w:bidi="fa-IR"/>
        </w:rPr>
        <w:t>قال النبی صلی اللّه علیه و آله إنما الأعمال بالنیات و انما لکل امریء ما نوی ، درست نیست کارها مگر به نیت‌ها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مؤسسۀ لغتنامۀ 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هشتم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413/3</w:t>
      </w:r>
      <w:r>
        <w:rPr>
          <w:rFonts w:eastAsia="IRNazanin" w:cs="IRNazanin"/>
          <w:color w:val="111111"/>
          <w:sz w:val="28"/>
          <w:szCs w:val="28"/>
          <w:rtl w:val="true"/>
          <w:lang w:bidi="fa-IR"/>
        </w:rPr>
        <w:t>].</w:t>
      </w:r>
      <w:bookmarkStart w:id="137" w:name="pg14145_180756"/>
    </w:p>
    <w:p>
      <w:pPr>
        <w:pStyle w:val="Heading4"/>
        <w:numPr>
          <w:ilvl w:val="3"/>
          <w:numId w:val="1"/>
        </w:numPr>
        <w:rPr/>
      </w:pPr>
      <w:bookmarkStart w:id="138" w:name="__RefHeading___Toc944043_1738255347"/>
      <w:bookmarkStart w:id="139" w:name="_Toc53"/>
      <w:bookmarkEnd w:id="137"/>
      <w:bookmarkEnd w:id="138"/>
      <w:r>
        <w:rPr/>
        <w:t>894</w:t>
      </w:r>
      <w:r>
        <w:rPr>
          <w:rtl w:val="true"/>
        </w:rPr>
        <w:t xml:space="preserve"> . </w:t>
      </w:r>
      <w:r>
        <w:rPr>
          <w:rtl w:val="true"/>
        </w:rPr>
        <w:t>ترجمۀ احادیث نبوی</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و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مجموعه‌ای است شامل احادیث متفرقه بدین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فارسی حدیث نبوی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ترجمۀ فارسی وصیت پیامبر صلی الله علیه و آله به علی علیه السلام ، احادیثی از علی علیه السلام به عربی و وصایای امام 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5909/29/245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ثابت شده به روایت امام جعفر صادق که پیغمبر صلی اللّه علیه و آله نهی فرموده از طعام خوردن با جنابت که موجب درد پشت است و از ناخن به دندان چیدن و مسواک در حمام کردن و در مسجد آب دهان انداختن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ششم مجموعه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Heading4"/>
        <w:numPr>
          <w:ilvl w:val="3"/>
          <w:numId w:val="1"/>
        </w:numPr>
        <w:rPr/>
      </w:pPr>
      <w:bookmarkStart w:id="140" w:name="__RefHeading___Toc944045_1738255347"/>
      <w:bookmarkStart w:id="141" w:name="_Toc54"/>
      <w:bookmarkEnd w:id="140"/>
      <w:r>
        <w:rPr/>
        <w:t>895</w:t>
      </w:r>
      <w:r>
        <w:rPr>
          <w:rtl w:val="true"/>
        </w:rPr>
        <w:t xml:space="preserve"> . </w:t>
      </w:r>
      <w:r>
        <w:rPr>
          <w:rtl w:val="true"/>
        </w:rPr>
        <w:t>ترجمۀ احادیث نبوی یا علوی به نظم</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ترکیه ، استانبول ، شهید علی پاشا</w:t>
      </w:r>
      <w:r>
        <w:rPr>
          <w:rFonts w:eastAsia="IRNazanin" w:cs="IRNazanin"/>
          <w:color w:val="111111"/>
          <w:sz w:val="28"/>
          <w:szCs w:val="28"/>
          <w:rtl w:val="true"/>
          <w:lang w:bidi="fa-IR"/>
        </w:rPr>
        <w:t xml:space="preserve">: </w:t>
      </w:r>
      <w:r>
        <w:rPr>
          <w:rFonts w:eastAsia="IRNazanin" w:cs="IRNazanin"/>
          <w:color w:val="111111"/>
          <w:sz w:val="28"/>
          <w:szCs w:val="28"/>
          <w:lang w:bidi="fa-IR"/>
        </w:rPr>
        <w:t>2703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هفتم مجموعه ، </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515/1</w:t>
      </w:r>
      <w:r>
        <w:rPr>
          <w:rFonts w:eastAsia="IRNazanin" w:cs="IRNazanin"/>
          <w:color w:val="111111"/>
          <w:sz w:val="28"/>
          <w:szCs w:val="28"/>
          <w:rtl w:val="true"/>
          <w:lang w:bidi="fa-IR"/>
        </w:rPr>
        <w:t>].</w:t>
      </w:r>
    </w:p>
    <w:p>
      <w:pPr>
        <w:pStyle w:val="Heading4"/>
        <w:numPr>
          <w:ilvl w:val="3"/>
          <w:numId w:val="1"/>
        </w:numPr>
        <w:rPr/>
      </w:pPr>
      <w:bookmarkStart w:id="142" w:name="__RefHeading___Toc944047_1738255347"/>
      <w:bookmarkStart w:id="143" w:name="_Toc55"/>
      <w:bookmarkEnd w:id="142"/>
      <w:r>
        <w:rPr/>
        <w:t>896</w:t>
      </w:r>
      <w:r>
        <w:rPr>
          <w:rtl w:val="true"/>
        </w:rPr>
        <w:t xml:space="preserve"> . </w:t>
      </w:r>
      <w:r>
        <w:rPr>
          <w:rtl w:val="true"/>
        </w:rPr>
        <w:t>ترجمۀ احتجاج طبرسی</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غفاری مازندرانی ، نظام‌الدین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ترجمه‌ای است از کتاب 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 این ترجمه را به نام سید احمد مرعشی مشهور به جانباز خان ، نگاشته و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مر خداوندی را سزاست که ذات کامله اش از صفات مخلوقین متعالی</w:t>
      </w:r>
      <w:r>
        <w:rPr>
          <w:rFonts w:eastAsia="IRNazanin" w:cs="IRNazanin"/>
          <w:color w:val="111111"/>
          <w:sz w:val="28"/>
          <w:szCs w:val="28"/>
          <w:rtl w:val="true"/>
          <w:lang w:bidi="fa-IR"/>
        </w:rPr>
        <w:t>.</w:t>
      </w:r>
      <w:bookmarkStart w:id="144" w:name="pg14145_180757"/>
    </w:p>
    <w:p>
      <w:pPr>
        <w:pStyle w:val="BookText"/>
        <w:rPr/>
      </w:pPr>
      <w:bookmarkEnd w:id="14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قطع کتاب بر کلام سید مرتضی قدس اللّه روحه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با یادداشتی در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ادبیات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ادبیات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کتاب‌خانه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 بدون نام کاتب ، بدون تاریخ کتابت ،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 رحلی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88/54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کتاب‌خانه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بدون نام کاتب ، بدون تاریخ کتابت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88/54</w:t>
      </w:r>
      <w:r>
        <w:rPr>
          <w:rFonts w:eastAsia="IRNazanin" w:cs="IRNazanin"/>
          <w:color w:val="111111"/>
          <w:sz w:val="28"/>
          <w:szCs w:val="28"/>
          <w:rtl w:val="true"/>
          <w:lang w:bidi="fa-IR"/>
        </w:rPr>
        <w:t>].</w:t>
      </w:r>
    </w:p>
    <w:p>
      <w:pPr>
        <w:pStyle w:val="Heading4"/>
        <w:numPr>
          <w:ilvl w:val="3"/>
          <w:numId w:val="1"/>
        </w:numPr>
        <w:rPr/>
      </w:pPr>
      <w:bookmarkStart w:id="145" w:name="__RefHeading___Toc944049_1738255347"/>
      <w:bookmarkStart w:id="146" w:name="_Toc56"/>
      <w:bookmarkEnd w:id="145"/>
      <w:r>
        <w:rPr/>
        <w:t>897</w:t>
      </w:r>
      <w:r>
        <w:rPr>
          <w:rtl w:val="true"/>
        </w:rPr>
        <w:t xml:space="preserve"> . </w:t>
      </w:r>
      <w:r>
        <w:rPr>
          <w:rtl w:val="true"/>
        </w:rPr>
        <w:t>ترجمۀ احتجاج طبرسی</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چند ترجمۀ کتاب احتجاج طبرسی است ، از مترجمان نا شناخته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در احتجاج سید المرسلین علیه أفضل صلوة اللّه و سلامه با گروه مشرکان ، نستعلیق ، اسکندر بن محمد هاشم بیک شاه عبدالعظیمی ،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964/3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رشت ،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 از اول و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دنیا است به هفتاد مرتبه و وعده فرمود ، نستعلیق ، بدون نام کاتب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فرهنگ رشت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فرخ</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8748/58/198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 انجام و وسط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یا از برای تو و اهل و ولد تو گفت از برای تو و اهل و ولد تو باز ، نسخ ، بدون نام کاتب ، بدون تاریخ کتابت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bookmarkStart w:id="147" w:name="pg14145_180758"/>
    </w:p>
    <w:p>
      <w:pPr>
        <w:pStyle w:val="BookText"/>
        <w:rPr/>
      </w:pPr>
      <w:bookmarkEnd w:id="14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احتجاج طبرسی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بن شکر اللّه شریف کاشانی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الاحتجاج</w:t>
      </w:r>
      <w:r>
        <w:rPr>
          <w:rFonts w:eastAsia="IRNazanin" w:cs="IRNazanin"/>
          <w:color w:val="111111"/>
          <w:sz w:val="28"/>
          <w:szCs w:val="28"/>
          <w:rtl w:val="true"/>
          <w:lang w:bidi="fa-IR"/>
        </w:rPr>
        <w:t>.</w:t>
      </w:r>
    </w:p>
    <w:p>
      <w:pPr>
        <w:pStyle w:val="Heading4"/>
        <w:numPr>
          <w:ilvl w:val="3"/>
          <w:numId w:val="1"/>
        </w:numPr>
        <w:rPr/>
      </w:pPr>
      <w:bookmarkStart w:id="148" w:name="__RefHeading___Toc944051_1738255347"/>
      <w:bookmarkStart w:id="149" w:name="_Toc57"/>
      <w:bookmarkEnd w:id="148"/>
      <w:r>
        <w:rPr/>
        <w:t>898</w:t>
      </w:r>
      <w:r>
        <w:rPr>
          <w:rtl w:val="true"/>
        </w:rPr>
        <w:t xml:space="preserve"> . </w:t>
      </w:r>
      <w:r>
        <w:rPr>
          <w:rtl w:val="true"/>
        </w:rPr>
        <w:t>ترجمۀ احتجاج حضرت نبی صلی الله علیه و آله</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حسینی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حدیث احتجاج نبی اکرم صلی الله علیه و آله با فرقه‌های پنج گانه از کتاب الإحتجاج طبرسی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به نام شاه سلطان حسین صفوی نگاشته شده و مترجم ابتدا بخشی از خبر را ترجمه و بعد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و توضیح مبسوط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گلبرگ زبان عارفان ادای ثنای حضرت ازلی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آصف حسینی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130/14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944053_1738255347"/>
      <w:bookmarkStart w:id="151" w:name="_Toc58"/>
      <w:bookmarkEnd w:id="150"/>
      <w:r>
        <w:rPr/>
        <w:t>899</w:t>
      </w:r>
      <w:r>
        <w:rPr>
          <w:rtl w:val="true"/>
        </w:rPr>
        <w:t xml:space="preserve"> . </w:t>
      </w:r>
      <w:r>
        <w:rPr>
          <w:rtl w:val="true"/>
        </w:rPr>
        <w:t>ترجمۀ الأربعون حدیثاً</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حسینی جرجانی</w:t>
      </w:r>
    </w:p>
    <w:p>
      <w:pPr>
        <w:pStyle w:val="BookText"/>
        <w:rPr/>
      </w:pPr>
      <w:r>
        <w:rPr>
          <w:rFonts w:ascii="IRNazanin" w:hAnsi="IRNazanin" w:eastAsia="IRNazanin"/>
          <w:color w:val="111111"/>
          <w:sz w:val="28"/>
          <w:sz w:val="28"/>
          <w:szCs w:val="28"/>
          <w:rtl w:val="true"/>
          <w:lang w:bidi="fa-IR"/>
        </w:rPr>
        <w:t xml:space="preserve">ترجمۀ پارسی است از الأربعون حدیثاً شیخ منتجب الدین علی بن عبید اللّه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و ستایش بی قیاس معبودی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دائرة المعارف بزرگ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کهن ، غلام علی بن درویش علی مشهدی ، رجب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چهارم مجموعه ، </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دائرة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w:t>
      </w:r>
      <w:r>
        <w:rPr>
          <w:rFonts w:eastAsia="IRNazanin" w:cs="IRNazanin"/>
          <w:color w:val="111111"/>
          <w:sz w:val="28"/>
          <w:szCs w:val="28"/>
          <w:rtl w:val="true"/>
          <w:lang w:bidi="fa-IR"/>
        </w:rPr>
        <w:t>].</w:t>
      </w:r>
      <w:bookmarkStart w:id="152" w:name="pg14145_180759"/>
    </w:p>
    <w:p>
      <w:pPr>
        <w:pStyle w:val="Heading4"/>
        <w:numPr>
          <w:ilvl w:val="3"/>
          <w:numId w:val="1"/>
        </w:numPr>
        <w:rPr/>
      </w:pPr>
      <w:bookmarkStart w:id="153" w:name="__RefHeading___Toc944055_1738255347"/>
      <w:bookmarkStart w:id="154" w:name="_Toc59"/>
      <w:bookmarkEnd w:id="152"/>
      <w:bookmarkEnd w:id="153"/>
      <w:r>
        <w:rPr/>
        <w:t>900</w:t>
      </w:r>
      <w:r>
        <w:rPr>
          <w:rtl w:val="true"/>
        </w:rPr>
        <w:t xml:space="preserve"> . </w:t>
      </w:r>
      <w:r>
        <w:rPr>
          <w:rtl w:val="true"/>
        </w:rPr>
        <w:t>ترجمۀ الأربعون حدیثاً</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ترجمه‌های پارسی چند چهل حدیث است که نام مترجمان و عنوان و مؤلف چهل حدیثها شناخته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2206</w:t>
      </w:r>
      <w:r>
        <w:rPr>
          <w:rFonts w:ascii="IRNazanin" w:hAnsi="IRNazanin" w:eastAsia="IRNazanin"/>
          <w:color w:val="111111"/>
          <w:sz w:val="28"/>
          <w:sz w:val="28"/>
          <w:szCs w:val="28"/>
          <w:rtl w:val="true"/>
          <w:lang w:bidi="fa-IR"/>
        </w:rPr>
        <w:t xml:space="preserve">ف ، شکسته نستعلیق ، اسد اللّه بن نظر علی خان تنکابنی ،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الأول قال الشیخ السعید أبی جعفر محمد بن علی ، نسخ و نستعلیق ، بدون نام کاتب ، بدون تاریخ کتابت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432/35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حضرت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نیشابور رسید به استدعای محدثان آن زمان چون امام محمد حریب و موسی بن اشعث و شیخ محمد بن مختار و غیرهم این چهل حدیث را نوشت و صحیفة الرضا علیه السلام نام نهاد ، نستعلیق ، احمد بن محمد طاهر ، بدون تاریخ کتابت ، رسالۀ سیزدهم مجموعه ،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1744/10</w:t>
      </w:r>
      <w:r>
        <w:rPr>
          <w:rFonts w:eastAsia="IRNazanin" w:cs="IRNazanin"/>
          <w:color w:val="111111"/>
          <w:sz w:val="28"/>
          <w:szCs w:val="28"/>
          <w:rtl w:val="true"/>
          <w:lang w:bidi="fa-IR"/>
        </w:rPr>
        <w:t>].</w:t>
      </w:r>
    </w:p>
    <w:p>
      <w:pPr>
        <w:pStyle w:val="Heading4"/>
        <w:numPr>
          <w:ilvl w:val="3"/>
          <w:numId w:val="1"/>
        </w:numPr>
        <w:rPr/>
      </w:pPr>
      <w:bookmarkStart w:id="155" w:name="__RefHeading___Toc944057_1738255347"/>
      <w:bookmarkStart w:id="156" w:name="_Toc60"/>
      <w:bookmarkEnd w:id="155"/>
      <w:r>
        <w:rPr/>
        <w:t>901</w:t>
      </w:r>
      <w:r>
        <w:rPr>
          <w:rtl w:val="true"/>
        </w:rPr>
        <w:t xml:space="preserve"> . </w:t>
      </w:r>
      <w:r>
        <w:rPr>
          <w:rtl w:val="true"/>
        </w:rPr>
        <w:t>ترجمۀ الأربعون حدیثاً</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پارسی است از الأربعون حدیثاً </w:t>
      </w:r>
      <w:r>
        <w:rPr>
          <w:rStyle w:val="FootnoteAnchor"/>
          <w:rtl w:val="true"/>
        </w:rPr>
        <w:footnoteReference w:id="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اربعین قبلاً معرفی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حسین بن عبدالصمد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بهایی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دکتر علی اصغر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رضا ،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eastAsia="IRNazanin" w:cs="IRNazanin"/>
          <w:color w:val="111111"/>
          <w:sz w:val="28"/>
          <w:szCs w:val="28"/>
          <w:rtl w:val="true"/>
          <w:lang w:bidi="fa-IR"/>
        </w:rPr>
        <w:t>].</w:t>
      </w:r>
      <w:bookmarkStart w:id="157" w:name="pg14145_180760"/>
    </w:p>
    <w:p>
      <w:pPr>
        <w:pStyle w:val="BookText"/>
        <w:rPr/>
      </w:pPr>
      <w:bookmarkEnd w:id="15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اربعین شیخ بهایی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خاتون عاملی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قطب شاهی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اشعار امام علی علیه السلام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رضی‌الدین محمد حافظ رضوی مشهدی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مناجاة الأبلیاء و بحار الأولیاء</w:t>
      </w:r>
      <w:r>
        <w:rPr>
          <w:rFonts w:eastAsia="IRNazanin" w:cs="IRNazanin"/>
          <w:color w:val="111111"/>
          <w:sz w:val="28"/>
          <w:szCs w:val="28"/>
          <w:rtl w:val="true"/>
          <w:lang w:bidi="fa-IR"/>
        </w:rPr>
        <w:t>.</w:t>
      </w:r>
    </w:p>
    <w:p>
      <w:pPr>
        <w:pStyle w:val="Heading4"/>
        <w:numPr>
          <w:ilvl w:val="3"/>
          <w:numId w:val="1"/>
        </w:numPr>
        <w:rPr/>
      </w:pPr>
      <w:bookmarkStart w:id="158" w:name="__RefHeading___Toc944059_1738255347"/>
      <w:bookmarkStart w:id="159" w:name="_Toc61"/>
      <w:bookmarkEnd w:id="158"/>
      <w:r>
        <w:rPr/>
        <w:t>902</w:t>
      </w:r>
      <w:r>
        <w:rPr>
          <w:rtl w:val="true"/>
        </w:rPr>
        <w:t xml:space="preserve"> . </w:t>
      </w:r>
      <w:r>
        <w:rPr>
          <w:rtl w:val="true"/>
        </w:rPr>
        <w:t>ترجمۀ اصول کافی</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احمد خوانساری ،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تحت اللفظی است از بخش اصول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ترجمه را برای دسترسی عموم مردم به حدیث انجام داده و به همین جهت سند احادیث را حذف نموده و برخی ابواب و احادیث را که برای عوام قابل فهم نبوده ترجمه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این ترجمه در روز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اضعف عباداللّه و احقر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نستعلیق ، عباس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230/14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اعمال حضرت رضا علیه السلام در راه خراسان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 ، علامه</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حدیث رجاء بن ابی الضحاک</w:t>
      </w:r>
      <w:r>
        <w:rPr>
          <w:rFonts w:eastAsia="IRNazanin" w:cs="IRNazanin"/>
          <w:color w:val="111111"/>
          <w:sz w:val="28"/>
          <w:szCs w:val="28"/>
          <w:rtl w:val="true"/>
          <w:lang w:bidi="fa-IR"/>
        </w:rPr>
        <w:t>.</w:t>
      </w:r>
    </w:p>
    <w:p>
      <w:pPr>
        <w:pStyle w:val="Heading4"/>
        <w:numPr>
          <w:ilvl w:val="3"/>
          <w:numId w:val="1"/>
        </w:numPr>
        <w:rPr/>
      </w:pPr>
      <w:bookmarkStart w:id="160" w:name="__RefHeading___Toc944061_1738255347"/>
      <w:bookmarkStart w:id="161" w:name="_Toc62"/>
      <w:bookmarkEnd w:id="160"/>
      <w:r>
        <w:rPr/>
        <w:t>903</w:t>
      </w:r>
      <w:r>
        <w:rPr>
          <w:rtl w:val="true"/>
        </w:rPr>
        <w:t xml:space="preserve"> . </w:t>
      </w:r>
      <w:r>
        <w:rPr>
          <w:rtl w:val="true"/>
        </w:rPr>
        <w:t>ترجمۀ إکمال الدین و إتمام النعمة</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حسینی اردکانی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ترجمه‌ای است از کتاب إکمال الدین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به درخواست</w:t>
      </w:r>
      <w:bookmarkStart w:id="162" w:name="pg14145_180761"/>
    </w:p>
    <w:p>
      <w:pPr>
        <w:pStyle w:val="BookText"/>
        <w:rPr/>
      </w:pPr>
      <w:bookmarkEnd w:id="162"/>
      <w:r>
        <w:rPr>
          <w:rFonts w:ascii="IRNazanin" w:hAnsi="IRNazanin" w:eastAsia="IRNazanin"/>
          <w:color w:val="111111"/>
          <w:sz w:val="28"/>
          <w:sz w:val="28"/>
          <w:szCs w:val="28"/>
          <w:rtl w:val="true"/>
          <w:lang w:bidi="fa-IR"/>
        </w:rPr>
        <w:t xml:space="preserve">محمد ولی میرزا حکمران یزد صورت گرفته و در عصر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 در همان شهر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عرفنی نفسک فإنک إن لم تعرفنی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چنین گوید محتاج برحمت 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اوان سعادت 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تا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نوادر ، نستعلیق ، به خط مؤلف ،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304/26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321/1</w:t>
      </w:r>
      <w:r>
        <w:rPr>
          <w:rFonts w:eastAsia="IRNazanin" w:cs="IRNazanin"/>
          <w:color w:val="111111"/>
          <w:sz w:val="28"/>
          <w:szCs w:val="28"/>
          <w:rtl w:val="true"/>
          <w:lang w:bidi="fa-IR"/>
        </w:rPr>
        <w:t>].</w:t>
      </w:r>
    </w:p>
    <w:p>
      <w:pPr>
        <w:pStyle w:val="Heading4"/>
        <w:numPr>
          <w:ilvl w:val="3"/>
          <w:numId w:val="1"/>
        </w:numPr>
        <w:rPr/>
      </w:pPr>
      <w:bookmarkStart w:id="163" w:name="__RefHeading___Toc944063_1738255347"/>
      <w:bookmarkStart w:id="164" w:name="_Toc63"/>
      <w:bookmarkEnd w:id="163"/>
      <w:r>
        <w:rPr/>
        <w:t>904</w:t>
      </w:r>
      <w:r>
        <w:rPr>
          <w:rtl w:val="true"/>
        </w:rPr>
        <w:t xml:space="preserve"> . </w:t>
      </w:r>
      <w:r>
        <w:rPr>
          <w:rtl w:val="true"/>
        </w:rPr>
        <w:t>ترجمۀ امالی صدوق</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اسد اللّه عریضی امامی سپاهانی ،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الأمالی شیخ صدوق است که مؤلف به نام یکی از سلاطین صفوی به فارسی روان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امر و فرمان عز صدور یافته بود که کتاب امالی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در ترجمۀ آن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1201/5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امالی صدوق</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محمد مهدی خراسانی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المنتخبین و تذکرة العارفین</w:t>
      </w:r>
      <w:r>
        <w:rPr>
          <w:rFonts w:eastAsia="IRNazanin" w:cs="IRNazanin"/>
          <w:color w:val="111111"/>
          <w:sz w:val="28"/>
          <w:szCs w:val="28"/>
          <w:rtl w:val="true"/>
          <w:lang w:bidi="fa-IR"/>
        </w:rPr>
        <w:t>.</w:t>
      </w:r>
    </w:p>
    <w:p>
      <w:pPr>
        <w:pStyle w:val="Heading4"/>
        <w:numPr>
          <w:ilvl w:val="3"/>
          <w:numId w:val="1"/>
        </w:numPr>
        <w:rPr/>
      </w:pPr>
      <w:bookmarkStart w:id="165" w:name="__RefHeading___Toc944065_1738255347"/>
      <w:bookmarkStart w:id="166" w:name="_Toc64"/>
      <w:bookmarkEnd w:id="165"/>
      <w:r>
        <w:rPr/>
        <w:t>905</w:t>
      </w:r>
      <w:r>
        <w:rPr>
          <w:rtl w:val="true"/>
        </w:rPr>
        <w:t xml:space="preserve"> . </w:t>
      </w:r>
      <w:r>
        <w:rPr>
          <w:rtl w:val="true"/>
        </w:rPr>
        <w:t>ترجمة الإمامیة</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قاضی ، سید</w:t>
      </w:r>
      <w:bookmarkStart w:id="167" w:name="pg14145_180762"/>
    </w:p>
    <w:p>
      <w:pPr>
        <w:pStyle w:val="BookText"/>
        <w:rPr/>
      </w:pPr>
      <w:bookmarkEnd w:id="167"/>
      <w:r>
        <w:rPr>
          <w:rFonts w:ascii="IRNazanin" w:hAnsi="IRNazanin" w:eastAsia="IRNazanin"/>
          <w:color w:val="111111"/>
          <w:sz w:val="28"/>
          <w:sz w:val="28"/>
          <w:szCs w:val="28"/>
          <w:rtl w:val="true"/>
          <w:lang w:bidi="fa-IR"/>
        </w:rPr>
        <w:t xml:space="preserve">ترجمۀ رسالۀ کوتاهی است در قاعده استخراج ضمیر ، مترجم در آغاز رساله عنوان نموده که این رساله را امام رضا علیه السلام به درخواست مأمون نگاشته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ستایش حضرت ایزد که مبدأ کل است و درود و ثنای بی‌عدد بر سید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کرمانشاه ، سید مرتضی نجومی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محسن بن محمد حسین خراسانی ، دوشنبه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Heading4"/>
        <w:numPr>
          <w:ilvl w:val="3"/>
          <w:numId w:val="1"/>
        </w:numPr>
        <w:rPr/>
      </w:pPr>
      <w:bookmarkStart w:id="168" w:name="__RefHeading___Toc944067_1738255347"/>
      <w:bookmarkStart w:id="169" w:name="_Toc65"/>
      <w:bookmarkEnd w:id="168"/>
      <w:r>
        <w:rPr/>
        <w:t>906</w:t>
      </w:r>
      <w:r>
        <w:rPr>
          <w:rtl w:val="true"/>
        </w:rPr>
        <w:t xml:space="preserve"> . </w:t>
      </w:r>
      <w:r>
        <w:rPr>
          <w:rtl w:val="true"/>
        </w:rPr>
        <w:t>ترجمۀ اهلیلجه</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ترجمه‌ای است از حدیث معروف به الإهلیلجة ، که امام صادق علیه السلام در جواب مفضل بن عمر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در این ترجمه پس از آوردن مقداری از متون به ترجمۀ تحت اللفظی می‌پردازد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علی بن میرزا علی خویی ،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131/14</w:t>
      </w:r>
      <w:r>
        <w:rPr>
          <w:rFonts w:eastAsia="IRNazanin" w:cs="IRNazanin"/>
          <w:color w:val="111111"/>
          <w:sz w:val="28"/>
          <w:szCs w:val="28"/>
          <w:rtl w:val="true"/>
          <w:lang w:bidi="fa-IR"/>
        </w:rPr>
        <w:t>].</w:t>
      </w:r>
    </w:p>
    <w:p>
      <w:pPr>
        <w:pStyle w:val="Heading4"/>
        <w:numPr>
          <w:ilvl w:val="3"/>
          <w:numId w:val="1"/>
        </w:numPr>
        <w:rPr/>
      </w:pPr>
      <w:bookmarkStart w:id="170" w:name="__RefHeading___Toc944069_1738255347"/>
      <w:bookmarkStart w:id="171" w:name="_Toc66"/>
      <w:bookmarkEnd w:id="170"/>
      <w:r>
        <w:rPr/>
        <w:t>907</w:t>
      </w:r>
      <w:r>
        <w:rPr>
          <w:rtl w:val="true"/>
        </w:rPr>
        <w:t xml:space="preserve"> . </w:t>
      </w:r>
      <w:r>
        <w:rPr>
          <w:rtl w:val="true"/>
        </w:rPr>
        <w:t xml:space="preserve">ترجمۀ بحار الأنوار ج </w:t>
      </w:r>
      <w:r>
        <w:rPr/>
        <w:t>1</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 باقر تهرانی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تحت اللفظی نیکویی است از جلد اول بحار الأنوار ، مترجم آیه‌ها را به عربی آورده و ترجمه را به نام شاهزاده محمد انجام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گزین و ثنای محمدت آیین منعمی 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زیبا ، عبدالعلی بن میرزا محمد حسین نائینی اصفهانی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135/17</w:t>
      </w:r>
      <w:r>
        <w:rPr>
          <w:rFonts w:eastAsia="IRNazanin" w:cs="IRNazanin"/>
          <w:color w:val="111111"/>
          <w:sz w:val="28"/>
          <w:szCs w:val="28"/>
          <w:rtl w:val="true"/>
          <w:lang w:bidi="fa-IR"/>
        </w:rPr>
        <w:t>].</w:t>
      </w:r>
      <w:bookmarkStart w:id="172" w:name="pg14145_180763"/>
    </w:p>
    <w:p>
      <w:pPr>
        <w:pStyle w:val="Heading4"/>
        <w:numPr>
          <w:ilvl w:val="3"/>
          <w:numId w:val="1"/>
        </w:numPr>
        <w:rPr/>
      </w:pPr>
      <w:bookmarkStart w:id="173" w:name="__RefHeading___Toc944071_1738255347"/>
      <w:bookmarkStart w:id="174" w:name="_Toc67"/>
      <w:bookmarkEnd w:id="172"/>
      <w:bookmarkEnd w:id="173"/>
      <w:r>
        <w:rPr/>
        <w:t>908</w:t>
      </w:r>
      <w:r>
        <w:rPr>
          <w:rtl w:val="true"/>
        </w:rPr>
        <w:t xml:space="preserve"> . </w:t>
      </w:r>
      <w:r>
        <w:rPr>
          <w:rtl w:val="true"/>
        </w:rPr>
        <w:t xml:space="preserve">ترجمۀ بحار الأنوار ج </w:t>
      </w:r>
      <w:r>
        <w:rPr/>
        <w:t>2</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ترجمه‌ای است از جلد دوم بحار الأنوار که مترجم پس از ترجمۀ جلد اول بدان پرداخته و آن را به امر شاه محمد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و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از ترجمۀ جلد اول بحار الأنوار فراغتی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416/36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بحار الأنوار 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رضی بن محمد نصیر مجلسی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المتقین و منهج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بحار الأنوار 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محمد تقی موسوی زنجانی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الأسرار</w:t>
      </w:r>
      <w:r>
        <w:rPr>
          <w:rFonts w:eastAsia="IRNazanin" w:cs="IRNazanin"/>
          <w:color w:val="111111"/>
          <w:sz w:val="28"/>
          <w:szCs w:val="28"/>
          <w:rtl w:val="true"/>
          <w:lang w:bidi="fa-IR"/>
        </w:rPr>
        <w:t>.</w:t>
      </w:r>
    </w:p>
    <w:p>
      <w:pPr>
        <w:pStyle w:val="Heading4"/>
        <w:numPr>
          <w:ilvl w:val="3"/>
          <w:numId w:val="1"/>
        </w:numPr>
        <w:rPr/>
      </w:pPr>
      <w:bookmarkStart w:id="175" w:name="__RefHeading___Toc944073_1738255347"/>
      <w:bookmarkStart w:id="176" w:name="_Toc68"/>
      <w:bookmarkEnd w:id="175"/>
      <w:r>
        <w:rPr/>
        <w:t>909</w:t>
      </w:r>
      <w:r>
        <w:rPr>
          <w:rtl w:val="true"/>
        </w:rPr>
        <w:t xml:space="preserve"> . </w:t>
      </w:r>
      <w:r>
        <w:rPr>
          <w:rtl w:val="true"/>
        </w:rPr>
        <w:t xml:space="preserve">ترجمۀ بحار الأنوار ج </w:t>
      </w:r>
      <w:r>
        <w:rPr/>
        <w:t>8</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ترجمه‌ای است از جلد هشتم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 خلفای ثلاثه و بنی 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و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معاویه که ببیند او راضی است به گفتن یا نه پس حق تعالی ، نسخ ، بدون نام کاتب ،</w:t>
      </w:r>
      <w:bookmarkStart w:id="177" w:name="pg14145_180764"/>
    </w:p>
    <w:p>
      <w:pPr>
        <w:pStyle w:val="BookText"/>
        <w:rPr/>
      </w:pPr>
      <w:bookmarkEnd w:id="177"/>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359/17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تا وقایع صفین را شامل است واز اول و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سلیم بن قیس که از سلمان روایت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شوند امت من طریقه و رفتار بنی اسرائیل را ، نستعلیق ، بدون نام کاتب ، بدون تاریخ کتابت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 قطع رحلی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گلپایگانی ، جدید</w:t>
      </w:r>
      <w:r>
        <w:rPr>
          <w:rFonts w:eastAsia="IRNazanin" w:cs="IRNazanin"/>
          <w:color w:val="111111"/>
          <w:sz w:val="28"/>
          <w:szCs w:val="28"/>
          <w:rtl w:val="true"/>
          <w:lang w:bidi="fa-IR"/>
        </w:rPr>
        <w:t>].</w:t>
      </w:r>
    </w:p>
    <w:p>
      <w:pPr>
        <w:pStyle w:val="Heading4"/>
        <w:numPr>
          <w:ilvl w:val="3"/>
          <w:numId w:val="1"/>
        </w:numPr>
        <w:rPr/>
      </w:pPr>
      <w:bookmarkStart w:id="178" w:name="__RefHeading___Toc944075_1738255347"/>
      <w:bookmarkStart w:id="179" w:name="_Toc69"/>
      <w:bookmarkEnd w:id="178"/>
      <w:r>
        <w:rPr/>
        <w:t>910</w:t>
      </w:r>
      <w:r>
        <w:rPr>
          <w:rtl w:val="true"/>
        </w:rPr>
        <w:t xml:space="preserve"> . </w:t>
      </w:r>
      <w:r>
        <w:rPr>
          <w:rtl w:val="true"/>
        </w:rPr>
        <w:t xml:space="preserve">ترجمۀ بحار الأنوار ج </w:t>
      </w:r>
      <w:r>
        <w:rPr/>
        <w:t>9</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 باقر تهرانی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ترجمه‌ای است از جلد نهم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حالات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ترجمه سند احادیث و بیانات علامه مجلسی حذف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نشر احادیث و اخبار اهل بیت اطهار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عبدالعلی بن میرزا محمد حسین نائینی اصفهانی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238/18</w:t>
      </w:r>
      <w:r>
        <w:rPr>
          <w:rFonts w:eastAsia="IRNazanin" w:cs="IRNazanin"/>
          <w:color w:val="111111"/>
          <w:sz w:val="28"/>
          <w:szCs w:val="28"/>
          <w:rtl w:val="true"/>
          <w:lang w:bidi="fa-IR"/>
        </w:rPr>
        <w:t>].</w:t>
      </w:r>
    </w:p>
    <w:p>
      <w:pPr>
        <w:pStyle w:val="Heading4"/>
        <w:numPr>
          <w:ilvl w:val="3"/>
          <w:numId w:val="1"/>
        </w:numPr>
        <w:rPr/>
      </w:pPr>
      <w:bookmarkStart w:id="180" w:name="__RefHeading___Toc944077_1738255347"/>
      <w:bookmarkStart w:id="181" w:name="_Toc70"/>
      <w:bookmarkEnd w:id="180"/>
      <w:r>
        <w:rPr/>
        <w:t>911</w:t>
      </w:r>
      <w:r>
        <w:rPr>
          <w:rtl w:val="true"/>
        </w:rPr>
        <w:t xml:space="preserve"> . </w:t>
      </w:r>
      <w:r>
        <w:rPr>
          <w:rtl w:val="true"/>
        </w:rPr>
        <w:t xml:space="preserve">ترجمۀ بحار الأنوار ج </w:t>
      </w:r>
      <w:r>
        <w:rPr/>
        <w:t>12</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محمد تقی موسوی زنجانی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هدانا لهذا و ما کنا لنهتدی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317/2</w:t>
      </w:r>
      <w:r>
        <w:rPr>
          <w:rFonts w:eastAsia="IRNazanin" w:cs="IRNazanin"/>
          <w:color w:val="111111"/>
          <w:sz w:val="28"/>
          <w:szCs w:val="28"/>
          <w:rtl w:val="true"/>
          <w:lang w:bidi="fa-IR"/>
        </w:rPr>
        <w:t>].</w:t>
      </w:r>
      <w:bookmarkStart w:id="182" w:name="pg14145_180765"/>
    </w:p>
    <w:p>
      <w:pPr>
        <w:pStyle w:val="Heading4"/>
        <w:numPr>
          <w:ilvl w:val="3"/>
          <w:numId w:val="1"/>
        </w:numPr>
        <w:rPr/>
      </w:pPr>
      <w:bookmarkStart w:id="183" w:name="__RefHeading___Toc944079_1738255347"/>
      <w:bookmarkStart w:id="184" w:name="_Toc71"/>
      <w:bookmarkEnd w:id="182"/>
      <w:bookmarkEnd w:id="183"/>
      <w:r>
        <w:rPr/>
        <w:t>912</w:t>
      </w:r>
      <w:r>
        <w:rPr>
          <w:rtl w:val="true"/>
        </w:rPr>
        <w:t xml:space="preserve"> . </w:t>
      </w:r>
      <w:r>
        <w:rPr>
          <w:rtl w:val="true"/>
        </w:rPr>
        <w:t xml:space="preserve">ترجمۀ بحار الأنوار ج </w:t>
      </w:r>
      <w:r>
        <w:rPr/>
        <w:t>13</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ترجمه‌ای است از جلد سیزدهم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حالات امام زمان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و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أعدائهم ما دامت السماوات و الأرضون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به خدا شریک قرار داده و کافر می‌گردد وقتی که به مضمون ، نستعلیق ، بدون نام کاتب ، بدون تاریخ کتابت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w:t>
      </w:r>
    </w:p>
    <w:p>
      <w:pPr>
        <w:pStyle w:val="Heading4"/>
        <w:numPr>
          <w:ilvl w:val="3"/>
          <w:numId w:val="1"/>
        </w:numPr>
        <w:rPr/>
      </w:pPr>
      <w:bookmarkStart w:id="185" w:name="__RefHeading___Toc944081_1738255347"/>
      <w:bookmarkStart w:id="186" w:name="_Toc72"/>
      <w:bookmarkEnd w:id="185"/>
      <w:r>
        <w:rPr/>
        <w:t>913</w:t>
      </w:r>
      <w:r>
        <w:rPr>
          <w:rtl w:val="true"/>
        </w:rPr>
        <w:t xml:space="preserve"> . </w:t>
      </w:r>
      <w:r>
        <w:rPr>
          <w:rtl w:val="true"/>
        </w:rPr>
        <w:t xml:space="preserve">ترجمۀ بحار الأنوار ج </w:t>
      </w:r>
      <w:r>
        <w:rPr/>
        <w:t>13</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ولی ارومیه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تحت اللفظی است از جلد سیزدهم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حضرت صاحب الامر علیه السلام و غیبت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 در برخی موارد پس از ترجمه توضیحاتی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به نام محمد شاه قاجار و به دستور محمد خان امیر نظام انجام گرفته و به شاهزاده قهرمان میرزا تقدیم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کتاب الغیبة للحجة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جعل حیاة قلوب العارفین من فیضان 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بدون تاریخ کتابت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372/13</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ابراهیم بن محمد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bookmarkStart w:id="187" w:name="pg14145_180766"/>
    </w:p>
    <w:p>
      <w:pPr>
        <w:pStyle w:val="Heading4"/>
        <w:numPr>
          <w:ilvl w:val="3"/>
          <w:numId w:val="1"/>
        </w:numPr>
        <w:rPr/>
      </w:pPr>
      <w:bookmarkStart w:id="188" w:name="__RefHeading___Toc944083_1738255347"/>
      <w:bookmarkStart w:id="189" w:name="_Toc73"/>
      <w:bookmarkEnd w:id="187"/>
      <w:bookmarkEnd w:id="188"/>
      <w:r>
        <w:rPr/>
        <w:t>914</w:t>
      </w:r>
      <w:r>
        <w:rPr>
          <w:rtl w:val="true"/>
        </w:rPr>
        <w:t xml:space="preserve"> . </w:t>
      </w:r>
      <w:r>
        <w:rPr>
          <w:rtl w:val="true"/>
        </w:rPr>
        <w:t xml:space="preserve">ترجمۀ بحار الأنوار ج </w:t>
      </w:r>
      <w:r>
        <w:rPr/>
        <w:t>17</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احمد خوانساری ،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ترجمه‌ای است از جلد هفدهم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و احادیث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ترجمه به دستور شیخ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آقا نجفی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و مترجم سند روایتها را حذف نموده و به ترجمۀ تحت اللفظی اکتفا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مجلد هفدهم از تألیفات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بدون تاریخ کتابت ، رسالۀ دوم مجموعه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230/14</w:t>
      </w:r>
      <w:r>
        <w:rPr>
          <w:rFonts w:eastAsia="IRNazanin" w:cs="IRNazanin"/>
          <w:color w:val="111111"/>
          <w:sz w:val="28"/>
          <w:szCs w:val="28"/>
          <w:rtl w:val="true"/>
          <w:lang w:bidi="fa-IR"/>
        </w:rPr>
        <w:t>].</w:t>
      </w:r>
    </w:p>
    <w:p>
      <w:pPr>
        <w:pStyle w:val="Heading4"/>
        <w:numPr>
          <w:ilvl w:val="3"/>
          <w:numId w:val="1"/>
        </w:numPr>
        <w:rPr/>
      </w:pPr>
      <w:bookmarkStart w:id="190" w:name="__RefHeading___Toc944085_1738255347"/>
      <w:bookmarkStart w:id="191" w:name="_Toc74"/>
      <w:bookmarkEnd w:id="190"/>
      <w:r>
        <w:rPr/>
        <w:t>915</w:t>
      </w:r>
      <w:r>
        <w:rPr>
          <w:rtl w:val="true"/>
        </w:rPr>
        <w:t xml:space="preserve"> . </w:t>
      </w:r>
      <w:r>
        <w:rPr>
          <w:rtl w:val="true"/>
        </w:rPr>
        <w:t xml:space="preserve">ترجمۀ بحار الأنوار ج </w:t>
      </w:r>
      <w:r>
        <w:rPr/>
        <w:t>17</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 کاظم خوانساری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للّه‌الواحد الأحد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تفسیر امام حسن عسکری علیه السلام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زواره‌ای اصفهانی ، ابوالحسن ، مولی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الأخیار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توحید صدوق</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حسن اردکانی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النضید</w:t>
      </w:r>
      <w:r>
        <w:rPr>
          <w:rFonts w:eastAsia="IRNazanin" w:cs="IRNazanin"/>
          <w:color w:val="111111"/>
          <w:sz w:val="28"/>
          <w:szCs w:val="28"/>
          <w:rtl w:val="true"/>
          <w:lang w:bidi="fa-IR"/>
        </w:rPr>
        <w:t>.</w:t>
      </w:r>
      <w:bookmarkStart w:id="192" w:name="pg14145_180767"/>
    </w:p>
    <w:p>
      <w:pPr>
        <w:pStyle w:val="Heading4"/>
        <w:numPr>
          <w:ilvl w:val="3"/>
          <w:numId w:val="1"/>
        </w:numPr>
        <w:rPr/>
      </w:pPr>
      <w:bookmarkStart w:id="193" w:name="__RefHeading___Toc944087_1738255347"/>
      <w:bookmarkStart w:id="194" w:name="_Toc75"/>
      <w:bookmarkEnd w:id="192"/>
      <w:bookmarkEnd w:id="193"/>
      <w:r>
        <w:rPr/>
        <w:t>916</w:t>
      </w:r>
      <w:r>
        <w:rPr>
          <w:rtl w:val="true"/>
        </w:rPr>
        <w:t xml:space="preserve"> . </w:t>
      </w:r>
      <w:r>
        <w:rPr>
          <w:rtl w:val="true"/>
        </w:rPr>
        <w:t>ترجمۀ توحید صدوق</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بن مهدی بن حسین حسینی کاشانی تهرانی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ترجمه‌ای است از توحید صدوق که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صورت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نستعلیق ، سید هاشم حسینی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Heading4"/>
        <w:numPr>
          <w:ilvl w:val="3"/>
          <w:numId w:val="1"/>
        </w:numPr>
        <w:rPr/>
      </w:pPr>
      <w:bookmarkStart w:id="195" w:name="__RefHeading___Toc944089_1738255347"/>
      <w:bookmarkStart w:id="196" w:name="_Toc76"/>
      <w:bookmarkEnd w:id="195"/>
      <w:r>
        <w:rPr/>
        <w:t>917</w:t>
      </w:r>
      <w:r>
        <w:rPr>
          <w:rtl w:val="true"/>
        </w:rPr>
        <w:t xml:space="preserve"> . </w:t>
      </w:r>
      <w:r>
        <w:rPr>
          <w:rtl w:val="true"/>
        </w:rPr>
        <w:t>ترجمۀ توحید مفضل</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ماوراء النهری ترکستانی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مفصل و مبسوطی است بر توحید مفضل ، که مترجم به در خواست یکی از دوستانش به نام حاج نظر علی در محرم سال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ق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جان آفرین پاک را  آن که ایمان داد مشتی خاک را</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بدون نام کاتب ، شعبان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238/17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فخرالدین ماوراء النهری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در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989</w:t>
      </w:r>
      <w:r>
        <w:rPr>
          <w:rFonts w:ascii="IRNazanin" w:hAnsi="IRNazanin" w:eastAsia="IRNazanin"/>
          <w:color w:val="111111"/>
          <w:sz w:val="28"/>
          <w:sz w:val="28"/>
          <w:szCs w:val="28"/>
          <w:rtl w:val="true"/>
          <w:lang w:bidi="fa-IR"/>
        </w:rPr>
        <w:t>ف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فخرالدین ماوراء النهری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قم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545/2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د ، بدون نام کاتب ،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نستعلیق ، احمد بن</w:t>
      </w:r>
    </w:p>
    <w:p>
      <w:pPr>
        <w:pStyle w:val="BookText"/>
        <w:rPr/>
      </w:pPr>
      <w:r>
        <w:rPr>
          <w:rFonts w:ascii="IRNazanin" w:hAnsi="IRNazanin" w:eastAsia="IRNazanin"/>
          <w:color w:val="111111"/>
          <w:sz w:val="28"/>
          <w:sz w:val="28"/>
          <w:szCs w:val="28"/>
          <w:rtl w:val="true"/>
          <w:lang w:bidi="fa-IR"/>
        </w:rPr>
        <w:t xml:space="preserve">عبد اللّه ،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134/14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طاهر بن علاءالدین محمد ابهری ،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322/26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7319/37/109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آید صلوات الهیه و تسلیمات غیر متناهیه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این اشاره نمودند به این حقیر بی بضاعت فخرالدین که حدیث مشهور به حدیث مفضل که وارد شده از سرچشمه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سخن در ترجمۀ حدیث بسم اللّه الرحمن الرحیم روی محمد بن سنان قال حدثنی مفضل بن عمر ، نسخ ، شاه حسین بن حق ویردی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تصحیح و نسخه بدل و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ملا حبیب بن محمد شاه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120/13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محمد محسن بن محمد حسین کاتب خاتون آبادی ، عصر مؤلف ، قطع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 ، سید محمد علی قاضی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بدون نام کاتب ، عصر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513/7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محمد بن عبد اللّه خوانساری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 خشتی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135/14</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بدون تاریخ کتابت ،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w:t>
      </w:r>
      <w:bookmarkStart w:id="197" w:name="pg14145_180769"/>
    </w:p>
    <w:p>
      <w:pPr>
        <w:pStyle w:val="Heading4"/>
        <w:numPr>
          <w:ilvl w:val="3"/>
          <w:numId w:val="1"/>
        </w:numPr>
        <w:rPr/>
      </w:pPr>
      <w:bookmarkStart w:id="198" w:name="__RefHeading___Toc944091_1738255347"/>
      <w:bookmarkStart w:id="199" w:name="_Toc77"/>
      <w:bookmarkEnd w:id="197"/>
      <w:bookmarkEnd w:id="198"/>
      <w:r>
        <w:rPr/>
        <w:t>918</w:t>
      </w:r>
      <w:r>
        <w:rPr>
          <w:rtl w:val="true"/>
        </w:rPr>
        <w:t xml:space="preserve"> . </w:t>
      </w:r>
      <w:r>
        <w:rPr>
          <w:rtl w:val="true"/>
        </w:rPr>
        <w:t>ترجمۀ توحید مفضل</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ترجمه‌ای است از توحید مفضل ، با افزودن توضیحاتی در برخی موارد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ترجمه در رجب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ق پایان یافته و به شاه سلیمان صفوی تقدیم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کتابشناسی مجلسی</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هدانا إلی توحیده بصفوته محمد المفضل علی عبیده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14759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علی بن محمد قدیر ،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ضمائم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133/14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شکسته نستعلیق خوش ، محمد عابد ،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1515/3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محمد حسین بن یحیی نوری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علی بن حسین رازی سبزواری ، جمادی الاول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3259/13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رحیم بن هدایت اللّه ، ربیع الأول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کریم بن محمد اسماعیل نایینی ، شعبان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458/16</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عبدالصانع علوی سبزواری ،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396/5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8169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علی بن حاج محمد صفر ،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404/3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حسین 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ذی حجه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8711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132/14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 قطع رقعی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729/2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نسخ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دانش پژوه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حسین بن نجف موشعینی رودباری ،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6404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404/3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19/139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ملا محمد علی بن رجب خرم دره‌ای ،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دکتر علی اصغر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عبدالرحیم بن میر عبدالباقی حسینی ،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سوم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رشید شوشتری ،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چالوس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نستعلیق ، محمد نبی</w:t>
      </w:r>
    </w:p>
    <w:p>
      <w:pPr>
        <w:pStyle w:val="BookText"/>
        <w:rPr/>
      </w:pPr>
      <w:r>
        <w:rPr>
          <w:rFonts w:ascii="IRNazanin" w:hAnsi="IRNazanin" w:eastAsia="IRNazanin"/>
          <w:color w:val="111111"/>
          <w:sz w:val="28"/>
          <w:sz w:val="28"/>
          <w:szCs w:val="28"/>
          <w:rtl w:val="true"/>
          <w:lang w:bidi="fa-IR"/>
        </w:rPr>
        <w:t xml:space="preserve">بن اسماعیل دنیایی ،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چالوس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افتادگی دارد ، نستعلیق ، علی بن رجب علی دنیایی ،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132/14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ادبیات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7373/37/163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7460/38/80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 علم و قدرت و لطف و حکمت قادر ذی الجلال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لهذا آنرا به لغت فارسی ترجمه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السلطان سلیمان الموسوی الصفوی بهادر خان ،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 عمومی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3308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عمومی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ش </w:t>
      </w:r>
      <w:r>
        <w:rPr>
          <w:rFonts w:eastAsia="IRNazanin" w:cs="IRNazanin"/>
          <w:color w:val="111111"/>
          <w:sz w:val="28"/>
          <w:szCs w:val="28"/>
          <w:lang w:bidi="fa-IR"/>
        </w:rPr>
        <w:t>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269/52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حاجی ایزدی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367/5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1881/10/191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محمد باقر بن ملا محمد قاسم ،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پنجم مجموعه ، </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30/5753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6815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521/38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2505</w:t>
      </w:r>
      <w:r>
        <w:rPr>
          <w:rFonts w:ascii="IRNazanin" w:hAnsi="IRNazanin" w:eastAsia="IRNazanin"/>
          <w:color w:val="111111"/>
          <w:sz w:val="28"/>
          <w:sz w:val="28"/>
          <w:szCs w:val="28"/>
          <w:rtl w:val="true"/>
          <w:lang w:bidi="fa-IR"/>
        </w:rPr>
        <w:t>ف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بدون نام کاتب ، بدون تاریخ کتابت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1237/7/137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در حاشیه تصحیح شده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1901/11/1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بدون تاریخ کتابت ، رسالۀ سوم مجموعه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4561/23/81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رسالۀ سوم مجموعه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 ، رسالۀ اول مجموعه ، قطع خشتی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1375/4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یازدهم مجموعه ،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39/5762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1672/5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1675/5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مؤسسۀ لغتنامۀ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42/5765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نستعلیق ، محمد حسین</w:t>
      </w:r>
      <w:bookmarkStart w:id="200" w:name="pg14145_180773"/>
    </w:p>
    <w:p>
      <w:pPr>
        <w:pStyle w:val="BookText"/>
        <w:rPr/>
      </w:pPr>
      <w:bookmarkEnd w:id="200"/>
      <w:r>
        <w:rPr>
          <w:rFonts w:ascii="IRNazanin" w:hAnsi="IRNazanin" w:eastAsia="IRNazanin"/>
          <w:color w:val="111111"/>
          <w:sz w:val="28"/>
          <w:sz w:val="28"/>
          <w:szCs w:val="28"/>
          <w:rtl w:val="true"/>
          <w:lang w:bidi="fa-IR"/>
        </w:rPr>
        <w:t>بن میر محمد یوسف ، بدون تاریخ کتابت ، رسالۀ شانزدهم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Heading4"/>
        <w:numPr>
          <w:ilvl w:val="3"/>
          <w:numId w:val="1"/>
        </w:numPr>
        <w:rPr/>
      </w:pPr>
      <w:bookmarkStart w:id="201" w:name="__RefHeading___Toc944093_1738255347"/>
      <w:bookmarkStart w:id="202" w:name="_Toc78"/>
      <w:bookmarkEnd w:id="201"/>
      <w:r>
        <w:rPr/>
        <w:t>919</w:t>
      </w:r>
      <w:r>
        <w:rPr>
          <w:rtl w:val="true"/>
        </w:rPr>
        <w:t xml:space="preserve"> . </w:t>
      </w:r>
      <w:r>
        <w:rPr>
          <w:rtl w:val="true"/>
        </w:rPr>
        <w:t>ترجمۀ توحید مفضل</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محمد باقر روغنی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ترجمه‌ای است از توحید مفضل ، با افزودن توضیحات مختصر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در سلخ ماه صفر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سنان قال حدثنی المفضل بن عمر ، متن نسخ و ترجمه نستعلیق ، شمس‌الدین محمد رضوی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239/19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احتمالاً به خط مؤلف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404/3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افتادگی دارد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گویا به خط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 بن محمد باقر روغنی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136/14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11805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203" w:name="__RefHeading___Toc944095_1738255347"/>
      <w:bookmarkStart w:id="204" w:name="_Toc79"/>
      <w:bookmarkEnd w:id="203"/>
      <w:r>
        <w:rPr/>
        <w:t>920</w:t>
      </w:r>
      <w:r>
        <w:rPr>
          <w:rtl w:val="true"/>
        </w:rPr>
        <w:t xml:space="preserve"> . </w:t>
      </w:r>
      <w:r>
        <w:rPr>
          <w:rtl w:val="true"/>
        </w:rPr>
        <w:t>ترجمۀ توحید مفضل</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ترجمه‌هایی از توحید مفضل ، که مترجمان آنها شناخته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14181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و آخر افتادگی دارد ، نسخ ، بدون نام</w:t>
      </w:r>
      <w:bookmarkStart w:id="205" w:name="pg14145_180774"/>
    </w:p>
    <w:p>
      <w:pPr>
        <w:pStyle w:val="BookText"/>
        <w:rPr/>
      </w:pPr>
      <w:bookmarkEnd w:id="205"/>
      <w:r>
        <w:rPr>
          <w:rFonts w:ascii="IRNazanin" w:hAnsi="IRNazanin" w:eastAsia="IRNazanin"/>
          <w:color w:val="111111"/>
          <w:sz w:val="28"/>
          <w:sz w:val="28"/>
          <w:szCs w:val="28"/>
          <w:rtl w:val="true"/>
          <w:lang w:bidi="fa-IR"/>
        </w:rPr>
        <w:t xml:space="preserve">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135/14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طبسی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جعفر الصاد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عبرت بگیر و فکر کن ای مفضل ، بدون نام کاتب ، بدون تاریخ کتابت ، در نور علم ذیل مجموعه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 رسالۀ سوم مجموعه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چالوس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چند برگ افتادگی دارد ، نسخ و نستعلیق ، بدون نام کاتب ، بدون تاریخ کتابت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امام صادق علیه السلام </w:t>
      </w:r>
      <w:r>
        <w:rPr>
          <w:rFonts w:eastAsia="IRNazanin" w:cs="IRNazanin"/>
          <w:color w:val="111111"/>
          <w:sz w:val="28"/>
          <w:szCs w:val="28"/>
          <w:rtl w:val="true"/>
          <w:lang w:bidi="fa-IR"/>
        </w:rPr>
        <w:t>].</w:t>
      </w:r>
    </w:p>
    <w:p>
      <w:pPr>
        <w:pStyle w:val="Heading4"/>
        <w:numPr>
          <w:ilvl w:val="3"/>
          <w:numId w:val="1"/>
        </w:numPr>
        <w:rPr/>
      </w:pPr>
      <w:bookmarkStart w:id="206" w:name="__RefHeading___Toc944097_1738255347"/>
      <w:bookmarkStart w:id="207" w:name="_Toc80"/>
      <w:bookmarkEnd w:id="206"/>
      <w:r>
        <w:rPr/>
        <w:t>921</w:t>
      </w:r>
      <w:r>
        <w:rPr>
          <w:rtl w:val="true"/>
        </w:rPr>
        <w:t xml:space="preserve"> . </w:t>
      </w:r>
      <w:r>
        <w:rPr>
          <w:rtl w:val="true"/>
        </w:rPr>
        <w:t>ترجمۀ توقیعات مهدویه</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محمد صالح</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38/126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افتادگی دارد ، محمد تقی ،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w:t>
      </w:r>
      <w:r>
        <w:rPr>
          <w:rFonts w:eastAsia="IRNazanin" w:cs="IRNazanin"/>
          <w:color w:val="111111"/>
          <w:sz w:val="28"/>
          <w:szCs w:val="28"/>
          <w:rtl w:val="true"/>
          <w:lang w:bidi="fa-IR"/>
        </w:rPr>
        <w:t>].</w:t>
      </w:r>
    </w:p>
    <w:p>
      <w:pPr>
        <w:pStyle w:val="Heading4"/>
        <w:numPr>
          <w:ilvl w:val="3"/>
          <w:numId w:val="1"/>
        </w:numPr>
        <w:rPr/>
      </w:pPr>
      <w:bookmarkStart w:id="208" w:name="__RefHeading___Toc944099_1738255347"/>
      <w:bookmarkStart w:id="209" w:name="_Toc81"/>
      <w:bookmarkEnd w:id="208"/>
      <w:r>
        <w:rPr/>
        <w:t>922</w:t>
      </w:r>
      <w:r>
        <w:rPr>
          <w:rtl w:val="true"/>
        </w:rPr>
        <w:t xml:space="preserve"> . </w:t>
      </w:r>
      <w:r>
        <w:rPr>
          <w:rtl w:val="true"/>
        </w:rPr>
        <w:t>ترجمۀ ثواب الأعمال شیخ صدوق</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بن محمد حسینی موسوی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تحت اللفظی است از کتاب ثواب الأعمال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پس از پاره‌ای از روایتها مطالبی را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 ، بیان ، 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به نام شاه سلیمان صفوی نگاشته شده و در روز سه شنبه هفتم ربیع الأول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که حامدان ملأ اعلی از ادای آن عاجز و شکری که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عبدالرحیم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eastAsia="IRNazanin" w:cs="IRNazanin"/>
          <w:color w:val="111111"/>
          <w:sz w:val="28"/>
          <w:szCs w:val="28"/>
          <w:rtl w:val="true"/>
          <w:lang w:bidi="fa-IR"/>
        </w:rPr>
        <w:t>].</w:t>
      </w:r>
      <w:bookmarkStart w:id="210" w:name="pg14145_180775"/>
    </w:p>
    <w:p>
      <w:pPr>
        <w:pStyle w:val="Heading4"/>
        <w:numPr>
          <w:ilvl w:val="3"/>
          <w:numId w:val="1"/>
        </w:numPr>
        <w:rPr/>
      </w:pPr>
      <w:bookmarkStart w:id="211" w:name="__RefHeading___Toc944101_1738255347"/>
      <w:bookmarkStart w:id="212" w:name="_Toc82"/>
      <w:bookmarkEnd w:id="210"/>
      <w:bookmarkEnd w:id="211"/>
      <w:r>
        <w:rPr/>
        <w:t>923</w:t>
      </w:r>
      <w:r>
        <w:rPr>
          <w:rtl w:val="true"/>
        </w:rPr>
        <w:t xml:space="preserve"> . </w:t>
      </w:r>
      <w:r>
        <w:rPr>
          <w:rtl w:val="true"/>
        </w:rPr>
        <w:t>ترجمۀ ثواب الأعمال و عقاب الأعمال شیخ صدوق</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 باقر تهرانی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بدون تاریخ کتابت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940/3</w:t>
      </w:r>
      <w:r>
        <w:rPr>
          <w:rFonts w:eastAsia="IRNazanin" w:cs="IRNazanin"/>
          <w:color w:val="111111"/>
          <w:sz w:val="28"/>
          <w:szCs w:val="28"/>
          <w:rtl w:val="true"/>
          <w:lang w:bidi="fa-IR"/>
        </w:rPr>
        <w:t>].</w:t>
      </w:r>
    </w:p>
    <w:p>
      <w:pPr>
        <w:pStyle w:val="Heading4"/>
        <w:numPr>
          <w:ilvl w:val="3"/>
          <w:numId w:val="1"/>
        </w:numPr>
        <w:rPr/>
      </w:pPr>
      <w:bookmarkStart w:id="213" w:name="__RefHeading___Toc944103_1738255347"/>
      <w:bookmarkStart w:id="214" w:name="_Toc83"/>
      <w:bookmarkEnd w:id="213"/>
      <w:r>
        <w:rPr/>
        <w:t>924</w:t>
      </w:r>
      <w:r>
        <w:rPr>
          <w:rtl w:val="true"/>
        </w:rPr>
        <w:t xml:space="preserve"> . </w:t>
      </w:r>
      <w:r>
        <w:rPr>
          <w:rtl w:val="true"/>
        </w:rPr>
        <w:t>ترجمۀ ثواب الأعمال و عقاب الأعمال شیخ صدوق</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ترجمه‌های ناشناخته‌ای است از کتاب ثواب الأعمال و عقاب الأعمال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رضا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یار احمد بن شاهوردی نطنزی ،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یکصد و شصت نسخه خطی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قائنی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میر علی بن ابراهیم بن احمد مرقی ،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تراثنا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قائنی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تراثنا</w:t>
      </w:r>
      <w:r>
        <w:rPr>
          <w:rFonts w:eastAsia="IRNazanin" w:cs="IRNazanin"/>
          <w:color w:val="111111"/>
          <w:sz w:val="28"/>
          <w:szCs w:val="28"/>
          <w:rtl w:val="true"/>
          <w:lang w:bidi="fa-IR"/>
        </w:rPr>
        <w:t xml:space="preserve">: </w:t>
      </w:r>
      <w:r>
        <w:rPr>
          <w:rFonts w:eastAsia="IRNazanin" w:cs="IRNazanin"/>
          <w:color w:val="111111"/>
          <w:sz w:val="28"/>
          <w:szCs w:val="28"/>
          <w:lang w:bidi="fa-IR"/>
        </w:rPr>
        <w:t>146/49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ثواب لا اله لا اللّه حضرت فرموده اگر چنانچه زمین را در یک کفه ترازو ، نستعلیق ، محمد طاهر بن نقد علی ،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و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904/2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 مدرسۀ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خواجه ابو جعفر محمد بن موسی بن بابویه قمی که آنچه داعیه بود ، بدون نام کاتب ، بدون تاریخ کتابت ، رسالۀ هشتم مجموعه ،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نمازی ، جلد دوم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للّه‌الواحد القدیم الازلی الذی لا یوصف بحد و لا 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خواجه شیخ ابو جعفر ، نستعلیق زیبا ، بدون نام کاتب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w:t>
      </w:r>
      <w:bookmarkStart w:id="215" w:name="pg14145_180776"/>
    </w:p>
    <w:p>
      <w:pPr>
        <w:pStyle w:val="BookText"/>
        <w:rPr/>
      </w:pPr>
      <w:bookmarkEnd w:id="215"/>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137/20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ثواب آن کس که صد بار بگوید لا اله الا اللّه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لعنت بر سر او فرود رود و نیز هرگز از عذاب دوزخ خلاص نشود ، نسخ و عبارات عربی معرب ، لاجین جدید الإسلام ،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بود او را خدای تعالی می‌گوید ، نسخ و نستعلیق ، بدون نام کاتب ، بدون تاریخ کتابت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1664/5</w:t>
      </w:r>
      <w:r>
        <w:rPr>
          <w:rFonts w:eastAsia="IRNazanin" w:cs="IRNazanin"/>
          <w:color w:val="111111"/>
          <w:sz w:val="28"/>
          <w:szCs w:val="28"/>
          <w:rtl w:val="true"/>
          <w:lang w:bidi="fa-IR"/>
        </w:rPr>
        <w:t>].</w:t>
      </w:r>
    </w:p>
    <w:p>
      <w:pPr>
        <w:pStyle w:val="Heading4"/>
        <w:numPr>
          <w:ilvl w:val="3"/>
          <w:numId w:val="1"/>
        </w:numPr>
        <w:rPr/>
      </w:pPr>
      <w:bookmarkStart w:id="216" w:name="__RefHeading___Toc944105_1738255347"/>
      <w:bookmarkStart w:id="217" w:name="_Toc84"/>
      <w:bookmarkEnd w:id="216"/>
      <w:r>
        <w:rPr/>
        <w:t>925</w:t>
      </w:r>
      <w:r>
        <w:rPr>
          <w:rtl w:val="true"/>
        </w:rPr>
        <w:t xml:space="preserve"> . </w:t>
      </w:r>
      <w:r>
        <w:rPr>
          <w:rtl w:val="true"/>
        </w:rPr>
        <w:t xml:space="preserve">ترجمۀ جامع الأخبار </w:t>
      </w:r>
      <w:r>
        <w:rPr>
          <w:rtl w:val="true"/>
        </w:rPr>
        <w:t>(</w:t>
      </w:r>
      <w:r>
        <w:rPr>
          <w:rtl w:val="true"/>
        </w:rPr>
        <w:t>ترجمۀ معارج الیقین</w:t>
      </w:r>
      <w:r>
        <w:rPr>
          <w:rtl w:val="true"/>
        </w:rPr>
        <w:t>)</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ترجمه‌های ناشناخته است از جامع الأخبار محمد بن محمد شعیری 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یفرغ إلیهم من التغییر فی‌الدین و یحصل فی ما سألهم العلم ، نستعلیق ، بدون نام کاتب ،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145/14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جامع کبیر یزد</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احادیث جامع الأخبار ، بدون نام کاتب ، بدون تاریخ کتابت ، رسالۀ چهاردهم مجموعه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2501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eastAsia="IRNazanin" w:cs="IRNazanin"/>
          <w:color w:val="111111"/>
          <w:sz w:val="28"/>
          <w:szCs w:val="28"/>
          <w:lang w:bidi="fa-IR"/>
        </w:rPr>
        <w:t>336/2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حسین 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با ترجمه ، نسخ معرب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با حواشی به نستعلیق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126/7</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چهارم مجموعه ،</w:t>
      </w:r>
      <w:bookmarkStart w:id="218" w:name="pg14145_180777"/>
    </w:p>
    <w:p>
      <w:pPr>
        <w:pStyle w:val="BookText"/>
        <w:rPr/>
      </w:pPr>
      <w:bookmarkEnd w:id="218"/>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405/3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3337/17/117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در بیان فضیلت علم و یاد گرفتن و یاد دادن و فضل علما از حضرت رسول صلی الله علیه و آله منقول است که طلب علم واجب است بر هر مسلمانی به درستی که خداوند عالمیان دوست می‌دارد طالبان علم را ، شکسته نستعلیق ، بدون نام کاتب ، بدون تاریخ کتابت ، رسالۀ پنجم مجموعه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 با ترجمۀ فارسی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للّه‌الأول بلا أول کان قبله ، نسخ ، بدون نام کاتب ، بدون تاریخ کتابت ، ترجمه نستعلیق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152/12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 سپاس مر خدای راست که اولی است بی بدایت که بوده است پیش از اول ، بدون نام کاتب ، بدون تاریخ کتابت ، همراه با متن عربی ، ترجمه نستعلیق زیر سطور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جامع الأخبار</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خویدکی ، شرف‌الدین</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الأستار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چهارده حدیث</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 ، علامه</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رجعت</w:t>
      </w:r>
      <w:r>
        <w:rPr>
          <w:rFonts w:eastAsia="IRNazanin" w:cs="IRNazanin"/>
          <w:color w:val="111111"/>
          <w:sz w:val="28"/>
          <w:szCs w:val="28"/>
          <w:rtl w:val="true"/>
          <w:lang w:bidi="fa-IR"/>
        </w:rPr>
        <w:t>.</w:t>
      </w:r>
    </w:p>
    <w:p>
      <w:pPr>
        <w:pStyle w:val="Heading4"/>
        <w:numPr>
          <w:ilvl w:val="3"/>
          <w:numId w:val="1"/>
        </w:numPr>
        <w:rPr/>
      </w:pPr>
      <w:bookmarkStart w:id="219" w:name="__RefHeading___Toc944107_1738255347"/>
      <w:bookmarkStart w:id="220" w:name="_Toc85"/>
      <w:bookmarkEnd w:id="219"/>
      <w:r>
        <w:rPr/>
        <w:t>926</w:t>
      </w:r>
      <w:r>
        <w:rPr>
          <w:rtl w:val="true"/>
        </w:rPr>
        <w:t xml:space="preserve"> . </w:t>
      </w:r>
      <w:r>
        <w:rPr>
          <w:rtl w:val="true"/>
        </w:rPr>
        <w:t>ترجمۀ چهل کلمه از امیر المؤمنین علیه السلام به نظم</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سیف‌الدین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منظوم چهل کلمه از کلمات امیر المؤمنین علیه السلام است که در سال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ق انجام گرفته و هر کلمه در یک رباعی به فارسی ترجمه شده است</w:t>
      </w:r>
      <w:r>
        <w:rPr>
          <w:rFonts w:eastAsia="IRNazanin" w:cs="IRNazanin"/>
          <w:color w:val="111111"/>
          <w:sz w:val="28"/>
          <w:szCs w:val="28"/>
          <w:rtl w:val="true"/>
          <w:lang w:bidi="fa-IR"/>
        </w:rPr>
        <w:t>.</w:t>
      </w:r>
      <w:bookmarkStart w:id="221" w:name="pg14145_180778"/>
    </w:p>
    <w:p>
      <w:pPr>
        <w:pStyle w:val="BookText"/>
        <w:rPr/>
      </w:pPr>
      <w:bookmarkEnd w:id="22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للّه‌العلی الکبیر الذی لیس له شبیه و لا نظیر اما بعد این چهل کلمه است به ترتیب حروف تهجی قال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المرء خیر من ذهبه ادب‌آموز و مال را بگذار</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چاپ میهن ، اردیبهشت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رقعی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به کوشش محمد شیروانی ، با عنوان تصویر علی عالی در نثر اللالی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ترجمۀ ده حدیث را دارد ، افتادگی دارد ، نسخ و نستعلیق ، بدون نام کاتب ،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دهم مجموعه ، </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6952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عبدالکریم کشاف زاده ، بدون تاریخ کتابت ، رسالۀ نهم مجموعه ، نام مؤلف در فهرست حسین یوسف الدین هروی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269/3</w:t>
      </w:r>
      <w:r>
        <w:rPr>
          <w:rFonts w:eastAsia="IRNazanin" w:cs="IRNazanin"/>
          <w:color w:val="111111"/>
          <w:sz w:val="28"/>
          <w:szCs w:val="28"/>
          <w:rtl w:val="true"/>
          <w:lang w:bidi="fa-IR"/>
        </w:rPr>
        <w:t>].</w:t>
      </w:r>
    </w:p>
    <w:p>
      <w:pPr>
        <w:pStyle w:val="Heading4"/>
        <w:numPr>
          <w:ilvl w:val="3"/>
          <w:numId w:val="1"/>
        </w:numPr>
        <w:rPr/>
      </w:pPr>
      <w:bookmarkStart w:id="222" w:name="__RefHeading___Toc944109_1738255347"/>
      <w:bookmarkStart w:id="223" w:name="_Toc86"/>
      <w:bookmarkEnd w:id="222"/>
      <w:r>
        <w:rPr/>
        <w:t>927</w:t>
      </w:r>
      <w:r>
        <w:rPr>
          <w:rtl w:val="true"/>
        </w:rPr>
        <w:t xml:space="preserve"> . </w:t>
      </w:r>
      <w:r>
        <w:rPr>
          <w:rtl w:val="true"/>
        </w:rPr>
        <w:t>ترجمۀ حدیث احتجاج سعد بن عبد اللّه قمی</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محمد حسین شیرازی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روایت مفصلی است که شیخ صدوق در کتاب إکمال الدین </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 تمام النعمة ، شیخ صدوق ، صص </w:t>
      </w:r>
      <w:r>
        <w:rPr>
          <w:rFonts w:eastAsia="IRNazanin" w:cs="IRNazanin"/>
          <w:color w:val="111111"/>
          <w:sz w:val="28"/>
          <w:szCs w:val="28"/>
          <w:lang w:bidi="fa-IR"/>
        </w:rPr>
        <w:t>455</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سعد بن عبد اللّه قمی اشعری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احتجاج وی با مرد ناصبی و پس از آن عرضۀ سوالات به امام حسن عسکری علیه السلام و جواب دادن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سوالات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حدیث احتجاج که مصدق این حکایت و شاهد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نستعلیق و عبارات عربی نسخ ،</w:t>
      </w:r>
      <w:bookmarkStart w:id="224" w:name="pg14145_180779"/>
    </w:p>
    <w:p>
      <w:pPr>
        <w:pStyle w:val="BookText"/>
        <w:rPr/>
      </w:pPr>
      <w:bookmarkEnd w:id="224"/>
      <w:r>
        <w:rPr>
          <w:rFonts w:ascii="IRNazanin" w:hAnsi="IRNazanin" w:eastAsia="IRNazanin"/>
          <w:color w:val="111111"/>
          <w:sz w:val="28"/>
          <w:sz w:val="28"/>
          <w:szCs w:val="28"/>
          <w:rtl w:val="true"/>
          <w:lang w:bidi="fa-IR"/>
        </w:rPr>
        <w:t xml:space="preserve">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ششم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809</w:t>
      </w:r>
      <w:r>
        <w:rPr>
          <w:rFonts w:eastAsia="IRNazanin" w:cs="IRNazanin"/>
          <w:color w:val="111111"/>
          <w:sz w:val="28"/>
          <w:szCs w:val="28"/>
          <w:rtl w:val="true"/>
          <w:lang w:bidi="fa-IR"/>
        </w:rPr>
        <w:t xml:space="preserve"> - </w:t>
      </w:r>
      <w:r>
        <w:rPr>
          <w:rFonts w:eastAsia="IRNazanin" w:cs="IRNazanin"/>
          <w:color w:val="111111"/>
          <w:sz w:val="28"/>
          <w:szCs w:val="28"/>
          <w:lang w:bidi="fa-IR"/>
        </w:rPr>
        <w:t>824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1249/9</w:t>
      </w:r>
      <w:r>
        <w:rPr>
          <w:rFonts w:eastAsia="IRNazanin" w:cs="IRNazanin"/>
          <w:color w:val="111111"/>
          <w:sz w:val="28"/>
          <w:szCs w:val="28"/>
          <w:rtl w:val="true"/>
          <w:lang w:bidi="fa-IR"/>
        </w:rPr>
        <w:t>].</w:t>
      </w:r>
    </w:p>
    <w:p>
      <w:pPr>
        <w:pStyle w:val="Heading4"/>
        <w:numPr>
          <w:ilvl w:val="3"/>
          <w:numId w:val="1"/>
        </w:numPr>
        <w:rPr/>
      </w:pPr>
      <w:bookmarkStart w:id="225" w:name="__RefHeading___Toc944111_1738255347"/>
      <w:bookmarkStart w:id="226" w:name="_Toc87"/>
      <w:bookmarkEnd w:id="225"/>
      <w:r>
        <w:rPr/>
        <w:t>928</w:t>
      </w:r>
      <w:r>
        <w:rPr>
          <w:rtl w:val="true"/>
        </w:rPr>
        <w:t xml:space="preserve"> . </w:t>
      </w:r>
      <w:r>
        <w:rPr>
          <w:rtl w:val="true"/>
        </w:rPr>
        <w:t>ترجمۀ حدیث احکام کسوف و خسوف</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قاسم 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379/5</w:t>
      </w:r>
      <w:r>
        <w:rPr>
          <w:rFonts w:eastAsia="IRNazanin" w:cs="IRNazanin"/>
          <w:color w:val="111111"/>
          <w:sz w:val="28"/>
          <w:szCs w:val="28"/>
          <w:rtl w:val="true"/>
          <w:lang w:bidi="fa-IR"/>
        </w:rPr>
        <w:t>].</w:t>
      </w:r>
    </w:p>
    <w:p>
      <w:pPr>
        <w:pStyle w:val="Heading4"/>
        <w:numPr>
          <w:ilvl w:val="3"/>
          <w:numId w:val="1"/>
        </w:numPr>
        <w:rPr/>
      </w:pPr>
      <w:bookmarkStart w:id="227" w:name="__RefHeading___Toc944113_1738255347"/>
      <w:bookmarkStart w:id="228" w:name="_Toc88"/>
      <w:bookmarkEnd w:id="227"/>
      <w:r>
        <w:rPr/>
        <w:t>929</w:t>
      </w:r>
      <w:r>
        <w:rPr>
          <w:rtl w:val="true"/>
        </w:rPr>
        <w:t xml:space="preserve"> . </w:t>
      </w:r>
      <w:r>
        <w:rPr>
          <w:rtl w:val="true"/>
        </w:rPr>
        <w:t>ترجمۀ حدیث اصبغ بن نباته به اسناد شیخ الإسلام علی همدانی</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463/16</w:t>
      </w:r>
      <w:r>
        <w:rPr>
          <w:rFonts w:eastAsia="IRNazanin" w:cs="IRNazanin"/>
          <w:color w:val="111111"/>
          <w:sz w:val="28"/>
          <w:szCs w:val="28"/>
          <w:rtl w:val="true"/>
          <w:lang w:bidi="fa-IR"/>
        </w:rPr>
        <w:t>].</w:t>
      </w:r>
    </w:p>
    <w:p>
      <w:pPr>
        <w:pStyle w:val="Heading4"/>
        <w:numPr>
          <w:ilvl w:val="3"/>
          <w:numId w:val="1"/>
        </w:numPr>
        <w:rPr/>
      </w:pPr>
      <w:bookmarkStart w:id="229" w:name="__RefHeading___Toc944115_1738255347"/>
      <w:bookmarkStart w:id="230" w:name="_Toc89"/>
      <w:bookmarkEnd w:id="229"/>
      <w:r>
        <w:rPr/>
        <w:t>930</w:t>
      </w:r>
      <w:r>
        <w:rPr>
          <w:rtl w:val="true"/>
        </w:rPr>
        <w:t xml:space="preserve"> . </w:t>
      </w:r>
      <w:r>
        <w:rPr>
          <w:rtl w:val="true"/>
        </w:rPr>
        <w:t>ترجمۀ حدیث اصبغ بن نباته با سلمان فارسی</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روایت است که اصبغ بن نباته را ضعفی بهم رسید خدمه خود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سوم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901/2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حدیث بساط</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فصیح تبریزی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حدیث غمامه</w:t>
      </w:r>
      <w:r>
        <w:rPr>
          <w:rFonts w:eastAsia="IRNazanin" w:cs="IRNazanin"/>
          <w:color w:val="111111"/>
          <w:sz w:val="28"/>
          <w:szCs w:val="28"/>
          <w:rtl w:val="true"/>
          <w:lang w:bidi="fa-IR"/>
        </w:rPr>
        <w:t>.</w:t>
      </w:r>
      <w:bookmarkStart w:id="231" w:name="pg14145_180780"/>
    </w:p>
    <w:p>
      <w:pPr>
        <w:pStyle w:val="Heading4"/>
        <w:numPr>
          <w:ilvl w:val="3"/>
          <w:numId w:val="1"/>
        </w:numPr>
        <w:rPr/>
      </w:pPr>
      <w:bookmarkStart w:id="232" w:name="__RefHeading___Toc944117_1738255347"/>
      <w:bookmarkStart w:id="233" w:name="_Toc90"/>
      <w:bookmarkEnd w:id="231"/>
      <w:bookmarkEnd w:id="232"/>
      <w:r>
        <w:rPr/>
        <w:t>931</w:t>
      </w:r>
      <w:r>
        <w:rPr>
          <w:rtl w:val="true"/>
        </w:rPr>
        <w:t xml:space="preserve"> . </w:t>
      </w:r>
      <w:r>
        <w:rPr>
          <w:rtl w:val="true"/>
        </w:rPr>
        <w:t>ترجمۀ حدیث تزویج حضرت فاطمه علیها السلام</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462/16</w:t>
      </w:r>
      <w:r>
        <w:rPr>
          <w:rFonts w:eastAsia="IRNazanin" w:cs="IRNazanin"/>
          <w:color w:val="111111"/>
          <w:sz w:val="28"/>
          <w:szCs w:val="28"/>
          <w:rtl w:val="true"/>
          <w:lang w:bidi="fa-IR"/>
        </w:rPr>
        <w:t>].</w:t>
      </w:r>
    </w:p>
    <w:p>
      <w:pPr>
        <w:pStyle w:val="Heading4"/>
        <w:numPr>
          <w:ilvl w:val="3"/>
          <w:numId w:val="1"/>
        </w:numPr>
        <w:rPr/>
      </w:pPr>
      <w:bookmarkStart w:id="234" w:name="__RefHeading___Toc944119_1738255347"/>
      <w:bookmarkStart w:id="235" w:name="_Toc91"/>
      <w:bookmarkEnd w:id="234"/>
      <w:r>
        <w:rPr/>
        <w:t>932</w:t>
      </w:r>
      <w:r>
        <w:rPr>
          <w:rtl w:val="true"/>
        </w:rPr>
        <w:t xml:space="preserve"> . </w:t>
      </w:r>
      <w:r>
        <w:rPr>
          <w:rtl w:val="true"/>
        </w:rPr>
        <w:t>ترجمۀ حدیث التمثیل</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شهابی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6796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افتادگی دارد ، محمود شهابی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ش ،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261/3</w:t>
      </w:r>
      <w:r>
        <w:rPr>
          <w:rFonts w:eastAsia="IRNazanin" w:cs="IRNazanin"/>
          <w:color w:val="111111"/>
          <w:sz w:val="28"/>
          <w:szCs w:val="28"/>
          <w:rtl w:val="true"/>
          <w:lang w:bidi="fa-IR"/>
        </w:rPr>
        <w:t>].</w:t>
      </w:r>
    </w:p>
    <w:p>
      <w:pPr>
        <w:pStyle w:val="Heading4"/>
        <w:numPr>
          <w:ilvl w:val="3"/>
          <w:numId w:val="1"/>
        </w:numPr>
        <w:rPr/>
      </w:pPr>
      <w:bookmarkStart w:id="236" w:name="__RefHeading___Toc944121_1738255347"/>
      <w:bookmarkStart w:id="237" w:name="_Toc92"/>
      <w:bookmarkEnd w:id="236"/>
      <w:r>
        <w:rPr/>
        <w:t>933</w:t>
      </w:r>
      <w:r>
        <w:rPr>
          <w:rtl w:val="true"/>
        </w:rPr>
        <w:t xml:space="preserve"> . </w:t>
      </w:r>
      <w:r>
        <w:rPr>
          <w:rtl w:val="true"/>
        </w:rPr>
        <w:t>ترجمۀ حدیث جنود عقل و جهل و چند حدیث دیگر</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 ، رسالۀ پنجم مجموعه ، قطع رقعی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Heading4"/>
        <w:numPr>
          <w:ilvl w:val="3"/>
          <w:numId w:val="1"/>
        </w:numPr>
        <w:rPr/>
      </w:pPr>
      <w:bookmarkStart w:id="238" w:name="__RefHeading___Toc944123_1738255347"/>
      <w:bookmarkStart w:id="239" w:name="_Toc93"/>
      <w:bookmarkEnd w:id="238"/>
      <w:r>
        <w:rPr/>
        <w:t>934</w:t>
      </w:r>
      <w:r>
        <w:rPr>
          <w:rtl w:val="true"/>
        </w:rPr>
        <w:t xml:space="preserve"> . </w:t>
      </w:r>
      <w:r>
        <w:rPr>
          <w:rtl w:val="true"/>
        </w:rPr>
        <w:t>ترجمۀ حدیث حقیقت</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اما بعد نقل است که کمیل از امیر المؤمنین علیه السلام سؤال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ملی فارس</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نستعلیق ، بدون نام کاتب ، بدون تاریخ کتابت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فارس</w:t>
      </w:r>
      <w:r>
        <w:rPr>
          <w:rFonts w:eastAsia="IRNazanin" w:cs="IRNazanin"/>
          <w:color w:val="111111"/>
          <w:sz w:val="28"/>
          <w:szCs w:val="28"/>
          <w:rtl w:val="true"/>
          <w:lang w:bidi="fa-IR"/>
        </w:rPr>
        <w:t xml:space="preserve">: </w:t>
      </w:r>
      <w:r>
        <w:rPr>
          <w:rFonts w:eastAsia="IRNazanin" w:cs="IRNazanin"/>
          <w:color w:val="111111"/>
          <w:sz w:val="28"/>
          <w:szCs w:val="28"/>
          <w:lang w:bidi="fa-IR"/>
        </w:rPr>
        <w:t>238/2</w:t>
      </w:r>
      <w:r>
        <w:rPr>
          <w:rFonts w:eastAsia="IRNazanin" w:cs="IRNazanin"/>
          <w:color w:val="111111"/>
          <w:sz w:val="28"/>
          <w:szCs w:val="28"/>
          <w:rtl w:val="true"/>
          <w:lang w:bidi="fa-IR"/>
        </w:rPr>
        <w:t>].</w:t>
      </w:r>
      <w:bookmarkStart w:id="240" w:name="pg14145_180781"/>
    </w:p>
    <w:p>
      <w:pPr>
        <w:pStyle w:val="BookText"/>
        <w:rPr/>
      </w:pPr>
      <w:bookmarkEnd w:id="24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حدیث حمّاد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خوانساری ، رضی‌الدین</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نماز</w:t>
      </w:r>
      <w:r>
        <w:rPr>
          <w:rFonts w:eastAsia="IRNazanin" w:cs="IRNazanin"/>
          <w:color w:val="111111"/>
          <w:sz w:val="28"/>
          <w:szCs w:val="28"/>
          <w:rtl w:val="true"/>
          <w:lang w:bidi="fa-IR"/>
        </w:rPr>
        <w:t>.</w:t>
      </w:r>
    </w:p>
    <w:p>
      <w:pPr>
        <w:pStyle w:val="Heading4"/>
        <w:numPr>
          <w:ilvl w:val="3"/>
          <w:numId w:val="1"/>
        </w:numPr>
        <w:rPr/>
      </w:pPr>
      <w:bookmarkStart w:id="241" w:name="__RefHeading___Toc944125_1738255347"/>
      <w:bookmarkStart w:id="242" w:name="_Toc94"/>
      <w:bookmarkEnd w:id="241"/>
      <w:r>
        <w:rPr/>
        <w:t>935</w:t>
      </w:r>
      <w:r>
        <w:rPr>
          <w:rtl w:val="true"/>
        </w:rPr>
        <w:t xml:space="preserve"> . </w:t>
      </w:r>
      <w:r>
        <w:rPr>
          <w:rtl w:val="true"/>
        </w:rPr>
        <w:t>ترجمۀ حدیث دوم از شرح اربعین</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دلدار</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کتاب‌خانه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قطع رقعی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88/54</w:t>
      </w:r>
      <w:r>
        <w:rPr>
          <w:rFonts w:eastAsia="IRNazanin" w:cs="IRNazanin"/>
          <w:color w:val="111111"/>
          <w:sz w:val="28"/>
          <w:szCs w:val="28"/>
          <w:rtl w:val="true"/>
          <w:lang w:bidi="fa-IR"/>
        </w:rPr>
        <w:t>].</w:t>
      </w:r>
    </w:p>
    <w:p>
      <w:pPr>
        <w:pStyle w:val="Heading4"/>
        <w:numPr>
          <w:ilvl w:val="3"/>
          <w:numId w:val="1"/>
        </w:numPr>
        <w:rPr/>
      </w:pPr>
      <w:bookmarkStart w:id="243" w:name="__RefHeading___Toc944127_1738255347"/>
      <w:bookmarkStart w:id="244" w:name="_Toc95"/>
      <w:bookmarkEnd w:id="243"/>
      <w:r>
        <w:rPr/>
        <w:t>936</w:t>
      </w:r>
      <w:r>
        <w:rPr>
          <w:rtl w:val="true"/>
        </w:rPr>
        <w:t xml:space="preserve"> . </w:t>
      </w:r>
      <w:r>
        <w:rPr>
          <w:rtl w:val="true"/>
        </w:rPr>
        <w:t xml:space="preserve">ترجمۀ حدیث رجاء بن أبی‌الضحاک </w:t>
      </w:r>
      <w:r>
        <w:rPr>
          <w:rtl w:val="true"/>
        </w:rPr>
        <w:t>(</w:t>
      </w:r>
      <w:r>
        <w:rPr>
          <w:rtl w:val="true"/>
        </w:rPr>
        <w:t>ترجمۀ اعمال رضا علیه السلام در راه</w:t>
      </w:r>
      <w:bookmarkEnd w:id="244"/>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حدیثی که شیخ صدوق در عیون أخبار الرضا علیه السلام </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نقل نموده ، این حدیث را رجاء ابن ابی 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مأمور آوردن امام به مرو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و در آن رفتار آن حضرت را در هنگام سفر به طوس ذکر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ترجمه در ربیع الأول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و به در خواست حاج محمد علی انجام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کتابشناسی مجلسی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بدرستی که رئیس المحدثین محمد بن بابویه قمی قدس اللّه روحه در کتاب عیون اخبار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عبدالصانع علوی سبزواری ،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سوم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396/5</w:t>
      </w:r>
      <w:r>
        <w:rPr>
          <w:rFonts w:eastAsia="IRNazanin" w:cs="IRNazanin"/>
          <w:color w:val="111111"/>
          <w:sz w:val="28"/>
          <w:szCs w:val="28"/>
          <w:rtl w:val="true"/>
          <w:lang w:bidi="fa-IR"/>
        </w:rPr>
        <w:t>].</w:t>
      </w:r>
      <w:bookmarkStart w:id="245" w:name="pg14145_180782"/>
    </w:p>
    <w:p>
      <w:pPr>
        <w:pStyle w:val="BookText"/>
        <w:rPr/>
      </w:pPr>
      <w:bookmarkEnd w:id="245"/>
      <w:r>
        <w:rPr>
          <w:rFonts w:eastAsia="IRNazanin" w:cs="IRNazanin"/>
          <w:color w:val="111111"/>
          <w:sz w:val="28"/>
          <w:szCs w:val="28"/>
          <w:lang w:bidi="fa-IR"/>
        </w:rPr>
        <w:t>2/5803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سید احمد ابن محمد رضا حسینی خوانساری ،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سیزدهم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بدون نام کاتب ، بدون تاریخ کتابت ، رسالۀ پنجم مجموعه ، </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2207</w:t>
      </w:r>
      <w:r>
        <w:rPr>
          <w:rFonts w:ascii="IRNazanin" w:hAnsi="IRNazanin" w:eastAsia="IRNazanin"/>
          <w:color w:val="111111"/>
          <w:sz w:val="28"/>
          <w:sz w:val="28"/>
          <w:szCs w:val="28"/>
          <w:rtl w:val="true"/>
          <w:lang w:bidi="fa-IR"/>
        </w:rPr>
        <w:t>ع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دوازدهم مجموعه ، </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529/11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حدیث ستة أشیاء</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 ، علامه</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أشیاء لیس للعباد فیها صنع</w:t>
      </w:r>
      <w:r>
        <w:rPr>
          <w:rFonts w:eastAsia="IRNazanin" w:cs="IRNazanin"/>
          <w:color w:val="111111"/>
          <w:sz w:val="28"/>
          <w:szCs w:val="28"/>
          <w:rtl w:val="true"/>
          <w:lang w:bidi="fa-IR"/>
        </w:rPr>
        <w:t>» .</w:t>
      </w:r>
    </w:p>
    <w:p>
      <w:pPr>
        <w:pStyle w:val="Heading4"/>
        <w:numPr>
          <w:ilvl w:val="3"/>
          <w:numId w:val="1"/>
        </w:numPr>
        <w:rPr/>
      </w:pPr>
      <w:bookmarkStart w:id="246" w:name="__RefHeading___Toc944129_1738255347"/>
      <w:bookmarkStart w:id="247" w:name="_Toc96"/>
      <w:bookmarkEnd w:id="246"/>
      <w:r>
        <w:rPr/>
        <w:t>937</w:t>
      </w:r>
      <w:r>
        <w:rPr>
          <w:rtl w:val="true"/>
        </w:rPr>
        <w:t xml:space="preserve"> . </w:t>
      </w:r>
      <w:r>
        <w:rPr>
          <w:rtl w:val="true"/>
        </w:rPr>
        <w:t>ترجمۀ حدیث طرماح</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نامۀ امام علی علیه السلام به معاویه که طرماح بن عدی </w:t>
      </w:r>
      <w:r>
        <w:rPr>
          <w:rStyle w:val="FootnoteAnchor"/>
          <w:rtl w:val="true"/>
        </w:rPr>
        <w:footnoteReference w:id="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شیخ مفید در کتاب 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به نزد وی برده و قرائت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ایزد دادار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هشتم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273/21</w:t>
      </w:r>
      <w:r>
        <w:rPr>
          <w:rFonts w:eastAsia="IRNazanin" w:cs="IRNazanin"/>
          <w:color w:val="111111"/>
          <w:sz w:val="28"/>
          <w:szCs w:val="28"/>
          <w:rtl w:val="true"/>
          <w:lang w:bidi="fa-IR"/>
        </w:rPr>
        <w:t>].</w:t>
      </w:r>
    </w:p>
    <w:p>
      <w:pPr>
        <w:pStyle w:val="Heading4"/>
        <w:numPr>
          <w:ilvl w:val="3"/>
          <w:numId w:val="1"/>
        </w:numPr>
        <w:rPr/>
      </w:pPr>
      <w:bookmarkStart w:id="248" w:name="__RefHeading___Toc944131_1738255347"/>
      <w:bookmarkStart w:id="249" w:name="_Toc97"/>
      <w:bookmarkEnd w:id="248"/>
      <w:r>
        <w:rPr/>
        <w:t>938</w:t>
      </w:r>
      <w:r>
        <w:rPr>
          <w:rtl w:val="true"/>
        </w:rPr>
        <w:t xml:space="preserve"> . </w:t>
      </w:r>
      <w:r>
        <w:rPr>
          <w:rtl w:val="true"/>
        </w:rPr>
        <w:t>ترجمۀ حدیث عرض الدین عبدالعظیم حسنی علیه السلام</w:t>
      </w:r>
      <w:bookmarkEnd w:id="249"/>
    </w:p>
    <w:p>
      <w:pPr>
        <w:pStyle w:val="BookText"/>
        <w:rPr/>
      </w:pPr>
      <w:r>
        <w:rPr>
          <w:rStyle w:val="FootnoteAnchor"/>
          <w:rtl w:val="true"/>
        </w:rPr>
        <w:footnoteReference w:id="1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اعتقادات سید جلیل الشأن و عظیم القدر و المنزلة عبدالعظیم بن</w:t>
      </w:r>
      <w:bookmarkStart w:id="250" w:name="pg14145_180783"/>
    </w:p>
    <w:p>
      <w:pPr>
        <w:pStyle w:val="BookText"/>
        <w:rPr/>
      </w:pPr>
      <w:bookmarkEnd w:id="250"/>
      <w:r>
        <w:rPr>
          <w:rFonts w:ascii="IRNazanin" w:hAnsi="IRNazanin" w:eastAsia="IRNazanin"/>
          <w:color w:val="111111"/>
          <w:sz w:val="28"/>
          <w:sz w:val="28"/>
          <w:szCs w:val="28"/>
          <w:rtl w:val="true"/>
          <w:lang w:bidi="fa-IR"/>
        </w:rPr>
        <w:t xml:space="preserve">عبد اللّه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عبدالعظیم که شهادت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چالوس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اعتقادات عبدالعظیم حسنی علیه السلام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امام صادق علیه السلام </w:t>
      </w:r>
      <w:r>
        <w:rPr>
          <w:rFonts w:eastAsia="IRNazanin" w:cs="IRNazanin"/>
          <w:color w:val="111111"/>
          <w:sz w:val="28"/>
          <w:szCs w:val="28"/>
          <w:rtl w:val="true"/>
          <w:lang w:bidi="fa-IR"/>
        </w:rPr>
        <w:t>].</w:t>
      </w:r>
    </w:p>
    <w:p>
      <w:pPr>
        <w:pStyle w:val="Heading4"/>
        <w:numPr>
          <w:ilvl w:val="3"/>
          <w:numId w:val="1"/>
        </w:numPr>
        <w:rPr/>
      </w:pPr>
      <w:bookmarkStart w:id="251" w:name="__RefHeading___Toc944133_1738255347"/>
      <w:bookmarkStart w:id="252" w:name="_Toc98"/>
      <w:bookmarkEnd w:id="251"/>
      <w:r>
        <w:rPr/>
        <w:t>939</w:t>
      </w:r>
      <w:r>
        <w:rPr>
          <w:rtl w:val="true"/>
        </w:rPr>
        <w:t xml:space="preserve"> . </w:t>
      </w:r>
      <w:r>
        <w:rPr>
          <w:rtl w:val="true"/>
        </w:rPr>
        <w:t>ترجمۀ حدیث عنوان بصری</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محمد شفیع هزار جریبی ،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پارسی روایتی که عنوان بصری از امام صادق علیه السلام روایت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کتاب مشکاة الأنوار و منیة المرید و وسائل الشیعة و بحار الأنوار </w:t>
      </w:r>
      <w:r>
        <w:rPr>
          <w:rStyle w:val="FootnoteAnchor"/>
          <w:rtl w:val="true"/>
        </w:rPr>
        <w:footnoteReference w:id="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منیة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127/18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خط شهید اول محمد بن مکی ،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حمدله اما بعد بدانکه بعضی از علمای ما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طبسی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حدود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هفتم مجموعه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Heading4"/>
        <w:numPr>
          <w:ilvl w:val="3"/>
          <w:numId w:val="1"/>
        </w:numPr>
        <w:rPr/>
      </w:pPr>
      <w:bookmarkStart w:id="253" w:name="__RefHeading___Toc944135_1738255347"/>
      <w:bookmarkStart w:id="254" w:name="_Toc99"/>
      <w:bookmarkEnd w:id="253"/>
      <w:r>
        <w:rPr/>
        <w:t>940</w:t>
      </w:r>
      <w:r>
        <w:rPr>
          <w:rtl w:val="true"/>
        </w:rPr>
        <w:t xml:space="preserve"> . </w:t>
      </w:r>
      <w:r>
        <w:rPr>
          <w:rtl w:val="true"/>
        </w:rPr>
        <w:t xml:space="preserve">ترجمۀ حدیث غمامه </w:t>
      </w:r>
      <w:r>
        <w:rPr>
          <w:rtl w:val="true"/>
        </w:rPr>
        <w:t>(</w:t>
      </w:r>
      <w:r>
        <w:rPr>
          <w:rtl w:val="true"/>
        </w:rPr>
        <w:t>بساط</w:t>
      </w:r>
      <w:r>
        <w:rPr>
          <w:rtl w:val="true"/>
        </w:rPr>
        <w:t>)</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دو ترجمه از حدیث معروف به حدیث غمامه و حدیث بساط که مترجم آنها ناشناخته است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الغمامة ما رواه أبوعبداللّه بن زکریا بن دینار العلانی عن أبی حبیب الأسود عن محمد بن عبداللّه یرفعه إلی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غمامه چیزیست که روایت کرده او را ابوعبداللّه پسر زکریا</w:t>
      </w:r>
      <w:r>
        <w:rPr>
          <w:rFonts w:eastAsia="IRNazanin" w:cs="IRNazanin"/>
          <w:color w:val="111111"/>
          <w:sz w:val="28"/>
          <w:szCs w:val="28"/>
          <w:rtl w:val="true"/>
          <w:lang w:bidi="fa-IR"/>
        </w:rPr>
        <w:t>.</w:t>
      </w:r>
      <w:bookmarkStart w:id="255" w:name="pg14145_180784"/>
    </w:p>
    <w:p>
      <w:pPr>
        <w:pStyle w:val="BookText"/>
        <w:rPr/>
      </w:pPr>
      <w:bookmarkEnd w:id="25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غصب حقک و جحدک و أعرض عنک و ضاعف علیهم العذاب الألیم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بساط به فارسی ، شکسته نستعلیق ، محمد حسین قائینی ،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بیستم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426/5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967/6/57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غمامه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نمونه ، نسخ و ترجمه به شنگرف و به خط نستعلیق ، بدون نام کاتب ، بدون تاریخ کتابت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Heading4"/>
        <w:numPr>
          <w:ilvl w:val="3"/>
          <w:numId w:val="1"/>
        </w:numPr>
        <w:rPr/>
      </w:pPr>
      <w:bookmarkStart w:id="256" w:name="__RefHeading___Toc944137_1738255347"/>
      <w:bookmarkStart w:id="257" w:name="_Toc100"/>
      <w:bookmarkEnd w:id="256"/>
      <w:r>
        <w:rPr/>
        <w:t>941</w:t>
      </w:r>
      <w:r>
        <w:rPr>
          <w:rtl w:val="true"/>
        </w:rPr>
        <w:t xml:space="preserve"> . </w:t>
      </w:r>
      <w:r>
        <w:rPr>
          <w:rtl w:val="true"/>
        </w:rPr>
        <w:t xml:space="preserve">ترجمۀ حدیث غمامه </w:t>
      </w:r>
      <w:r>
        <w:rPr>
          <w:rtl w:val="true"/>
        </w:rPr>
        <w:t>(</w:t>
      </w:r>
      <w:r>
        <w:rPr>
          <w:rtl w:val="true"/>
        </w:rPr>
        <w:t>بساط</w:t>
      </w:r>
      <w:r>
        <w:rPr>
          <w:rtl w:val="true"/>
        </w:rPr>
        <w:t>)</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فصیح تبریزی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مر خداوندی را که ممتاز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کتاب الرایق که ظاهراً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Heading4"/>
        <w:numPr>
          <w:ilvl w:val="3"/>
          <w:numId w:val="1"/>
        </w:numPr>
        <w:rPr/>
      </w:pPr>
      <w:bookmarkStart w:id="258" w:name="__RefHeading___Toc944139_1738255347"/>
      <w:bookmarkStart w:id="259" w:name="_Toc101"/>
      <w:bookmarkEnd w:id="258"/>
      <w:r>
        <w:rPr/>
        <w:t>942</w:t>
      </w:r>
      <w:r>
        <w:rPr>
          <w:rtl w:val="true"/>
        </w:rPr>
        <w:t xml:space="preserve"> . </w:t>
      </w:r>
      <w:r>
        <w:rPr>
          <w:rtl w:val="true"/>
        </w:rPr>
        <w:t>ترجمۀ حدیث کساء</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ترجمه هایی از حدیث کسا ، که مترجم آنها شناخته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معرب و نستعلیق ، بدون نام کاتب ،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نسخ معرب و ترجمه نستعلیق فارسی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126/23</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کسا که خواندن و نگاه داشتن با خود</w:t>
      </w:r>
      <w:bookmarkStart w:id="260" w:name="pg14145_180785"/>
    </w:p>
    <w:p>
      <w:pPr>
        <w:pStyle w:val="BookText"/>
        <w:rPr/>
      </w:pPr>
      <w:bookmarkEnd w:id="260"/>
      <w:r>
        <w:rPr>
          <w:rFonts w:ascii="IRNazanin" w:hAnsi="IRNazanin" w:eastAsia="IRNazanin"/>
          <w:color w:val="111111"/>
          <w:sz w:val="28"/>
          <w:sz w:val="28"/>
          <w:szCs w:val="28"/>
          <w:rtl w:val="true"/>
          <w:lang w:bidi="fa-IR"/>
        </w:rPr>
        <w:t xml:space="preserve">ثواب ، نستعلیق ، میر معصوم علی موسوی ،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1459</w:t>
      </w:r>
      <w:r>
        <w:rPr>
          <w:rFonts w:ascii="IRNazanin" w:hAnsi="IRNazanin" w:eastAsia="IRNazanin"/>
          <w:color w:val="111111"/>
          <w:sz w:val="28"/>
          <w:sz w:val="28"/>
          <w:szCs w:val="28"/>
          <w:rtl w:val="true"/>
          <w:lang w:bidi="fa-IR"/>
        </w:rPr>
        <w:t>ف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شریف کسا که خواندن و نگاه داشتن با خود ثواب ،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دکتر علی اصغر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149/7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د ، نسخ و نستعلیق ، محمد حسین هروی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Heading4"/>
        <w:numPr>
          <w:ilvl w:val="3"/>
          <w:numId w:val="1"/>
        </w:numPr>
        <w:rPr/>
      </w:pPr>
      <w:bookmarkStart w:id="261" w:name="__RefHeading___Toc944141_1738255347"/>
      <w:bookmarkStart w:id="262" w:name="_Toc102"/>
      <w:bookmarkEnd w:id="261"/>
      <w:r>
        <w:rPr/>
        <w:t>943</w:t>
      </w:r>
      <w:r>
        <w:rPr>
          <w:rtl w:val="true"/>
        </w:rPr>
        <w:t xml:space="preserve"> . </w:t>
      </w:r>
      <w:r>
        <w:rPr>
          <w:rtl w:val="true"/>
        </w:rPr>
        <w:t>ترجمۀ حدیث مصافحه و چند حدیث دیگر</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رامتینی </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عالمان شیعی است و در سال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خوارزم وفات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وی از رامتین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ناحیه‌ای در حوالی بخارا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و شیخ آقا بزرگ تهرانی در الذریعه </w:t>
      </w:r>
      <w:r>
        <w:rPr>
          <w:rFonts w:eastAsia="IRNazanin" w:cs="IRNazanin"/>
          <w:color w:val="111111"/>
          <w:sz w:val="28"/>
          <w:szCs w:val="28"/>
          <w:rtl w:val="true"/>
          <w:lang w:bidi="fa-IR"/>
        </w:rPr>
        <w:t>(</w:t>
      </w:r>
      <w:r>
        <w:rPr>
          <w:rFonts w:eastAsia="IRNazanin" w:cs="IRNazanin"/>
          <w:color w:val="111111"/>
          <w:sz w:val="28"/>
          <w:szCs w:val="28"/>
          <w:lang w:bidi="fa-IR"/>
        </w:rPr>
        <w:t>756/9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وی را معرفی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ملک چنین معرفی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مصافحه </w:t>
      </w:r>
      <w:r>
        <w:rPr>
          <w:rStyle w:val="FootnoteAnchor"/>
          <w:rtl w:val="true"/>
        </w:rPr>
        <w:footnoteReference w:id="15"/>
      </w:r>
      <w:r>
        <w:rPr>
          <w:rFonts w:ascii="IRNazanin" w:hAnsi="IRNazanin" w:eastAsia="IRNazanin"/>
          <w:color w:val="111111"/>
          <w:sz w:val="28"/>
          <w:sz w:val="28"/>
          <w:szCs w:val="28"/>
          <w:rtl w:val="true"/>
          <w:lang w:bidi="fa-IR"/>
        </w:rPr>
        <w:t xml:space="preserve">به همراه چند حدیث با ترجمۀ آنها از علی رامتینی م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ق در خوارزم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بیست و ششم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327/7</w:t>
      </w:r>
      <w:r>
        <w:rPr>
          <w:rFonts w:eastAsia="IRNazanin" w:cs="IRNazanin"/>
          <w:color w:val="111111"/>
          <w:sz w:val="28"/>
          <w:szCs w:val="28"/>
          <w:rtl w:val="true"/>
          <w:lang w:bidi="fa-IR"/>
        </w:rPr>
        <w:t>].</w:t>
      </w:r>
    </w:p>
    <w:p>
      <w:pPr>
        <w:pStyle w:val="Heading4"/>
        <w:numPr>
          <w:ilvl w:val="3"/>
          <w:numId w:val="1"/>
        </w:numPr>
        <w:rPr/>
      </w:pPr>
      <w:bookmarkStart w:id="263" w:name="__RefHeading___Toc944143_1738255347"/>
      <w:bookmarkStart w:id="264" w:name="_Toc103"/>
      <w:bookmarkEnd w:id="263"/>
      <w:r>
        <w:rPr/>
        <w:t>944</w:t>
      </w:r>
      <w:r>
        <w:rPr>
          <w:rtl w:val="true"/>
        </w:rPr>
        <w:t xml:space="preserve"> . </w:t>
      </w:r>
      <w:r>
        <w:rPr>
          <w:rtl w:val="true"/>
        </w:rPr>
        <w:t>ترجمۀ حدیث نبوی به نظم</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رسالۀ</w:t>
      </w:r>
      <w:bookmarkStart w:id="265" w:name="pg14145_180786"/>
    </w:p>
    <w:p>
      <w:pPr>
        <w:pStyle w:val="BookText"/>
        <w:rPr/>
      </w:pPr>
      <w:bookmarkEnd w:id="265"/>
      <w:r>
        <w:rPr>
          <w:rFonts w:ascii="IRNazanin" w:hAnsi="IRNazanin" w:eastAsia="IRNazanin"/>
          <w:color w:val="111111"/>
          <w:sz w:val="28"/>
          <w:sz w:val="28"/>
          <w:szCs w:val="28"/>
          <w:rtl w:val="true"/>
          <w:lang w:bidi="fa-IR"/>
        </w:rPr>
        <w:t xml:space="preserve">دوازدهم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587/16</w:t>
      </w:r>
      <w:r>
        <w:rPr>
          <w:rFonts w:eastAsia="IRNazanin" w:cs="IRNazanin"/>
          <w:color w:val="111111"/>
          <w:sz w:val="28"/>
          <w:szCs w:val="28"/>
          <w:rtl w:val="true"/>
          <w:lang w:bidi="fa-IR"/>
        </w:rPr>
        <w:t>].</w:t>
      </w:r>
    </w:p>
    <w:p>
      <w:pPr>
        <w:pStyle w:val="Heading4"/>
        <w:numPr>
          <w:ilvl w:val="3"/>
          <w:numId w:val="1"/>
        </w:numPr>
        <w:rPr/>
      </w:pPr>
      <w:bookmarkStart w:id="266" w:name="__RefHeading___Toc944145_1738255347"/>
      <w:bookmarkStart w:id="267" w:name="_Toc104"/>
      <w:bookmarkEnd w:id="266"/>
      <w:r>
        <w:rPr/>
        <w:t>945</w:t>
      </w:r>
      <w:r>
        <w:rPr>
          <w:rtl w:val="true"/>
        </w:rPr>
        <w:t xml:space="preserve"> . </w:t>
      </w:r>
      <w:r>
        <w:rPr>
          <w:rtl w:val="true"/>
        </w:rPr>
        <w:t>ترجمۀ حدیثی از اصول کافی دربارۀ قیامت</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رمضان المبارک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سوم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394/1</w:t>
      </w:r>
      <w:r>
        <w:rPr>
          <w:rFonts w:eastAsia="IRNazanin" w:cs="IRNazanin"/>
          <w:color w:val="111111"/>
          <w:sz w:val="28"/>
          <w:szCs w:val="28"/>
          <w:rtl w:val="true"/>
          <w:lang w:bidi="fa-IR"/>
        </w:rPr>
        <w:t>].</w:t>
      </w:r>
    </w:p>
    <w:p>
      <w:pPr>
        <w:pStyle w:val="Heading4"/>
        <w:numPr>
          <w:ilvl w:val="3"/>
          <w:numId w:val="1"/>
        </w:numPr>
        <w:rPr/>
      </w:pPr>
      <w:bookmarkStart w:id="268" w:name="__RefHeading___Toc944147_1738255347"/>
      <w:bookmarkStart w:id="269" w:name="_Toc105"/>
      <w:bookmarkEnd w:id="268"/>
      <w:r>
        <w:rPr/>
        <w:t>946</w:t>
      </w:r>
      <w:r>
        <w:rPr>
          <w:rtl w:val="true"/>
        </w:rPr>
        <w:t xml:space="preserve"> . </w:t>
      </w:r>
      <w:r>
        <w:rPr>
          <w:rtl w:val="true"/>
        </w:rPr>
        <w:t>ترجمۀ حدیثی از امام صادق علیه السلام</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w:t>
      </w:r>
      <w:r>
        <w:rPr>
          <w:rFonts w:eastAsia="IRNazanin" w:cs="IRNazanin"/>
          <w:color w:val="111111"/>
          <w:sz w:val="28"/>
          <w:szCs w:val="28"/>
          <w:lang w:bidi="fa-IR"/>
        </w:rPr>
        <w:t>1500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269/52</w:t>
      </w:r>
      <w:r>
        <w:rPr>
          <w:rFonts w:eastAsia="IRNazanin" w:cs="IRNazanin"/>
          <w:color w:val="111111"/>
          <w:sz w:val="28"/>
          <w:szCs w:val="28"/>
          <w:rtl w:val="true"/>
          <w:lang w:bidi="fa-IR"/>
        </w:rPr>
        <w:t>].</w:t>
      </w:r>
    </w:p>
    <w:p>
      <w:pPr>
        <w:pStyle w:val="Heading4"/>
        <w:numPr>
          <w:ilvl w:val="3"/>
          <w:numId w:val="1"/>
        </w:numPr>
        <w:rPr/>
      </w:pPr>
      <w:bookmarkStart w:id="270" w:name="__RefHeading___Toc944149_1738255347"/>
      <w:bookmarkStart w:id="271" w:name="_Toc106"/>
      <w:bookmarkEnd w:id="270"/>
      <w:r>
        <w:rPr/>
        <w:t>947</w:t>
      </w:r>
      <w:r>
        <w:rPr>
          <w:rtl w:val="true"/>
        </w:rPr>
        <w:t xml:space="preserve"> . </w:t>
      </w:r>
      <w:r>
        <w:rPr>
          <w:rtl w:val="true"/>
        </w:rPr>
        <w:t>ترجمۀ خبر معلی بن خنیس</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حدیثی </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960/2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الحدائق الناظرة</w:t>
      </w:r>
      <w:r>
        <w:rPr>
          <w:rFonts w:eastAsia="IRNazanin" w:cs="IRNazanin"/>
          <w:color w:val="111111"/>
          <w:sz w:val="28"/>
          <w:szCs w:val="28"/>
          <w:rtl w:val="true"/>
          <w:lang w:bidi="fa-IR"/>
        </w:rPr>
        <w:t xml:space="preserve">: </w:t>
      </w:r>
      <w:r>
        <w:rPr>
          <w:rFonts w:eastAsia="IRNazanin" w:cs="IRNazanin"/>
          <w:color w:val="111111"/>
          <w:sz w:val="28"/>
          <w:szCs w:val="28"/>
          <w:lang w:bidi="fa-IR"/>
        </w:rPr>
        <w:t>215/4</w:t>
      </w:r>
      <w:r>
        <w:rPr>
          <w:rFonts w:ascii="IRNazanin" w:hAnsi="IRNazanin" w:eastAsia="IRNazanin"/>
          <w:color w:val="111111"/>
          <w:sz w:val="28"/>
          <w:sz w:val="28"/>
          <w:szCs w:val="28"/>
          <w:rtl w:val="true"/>
          <w:lang w:bidi="fa-IR"/>
        </w:rPr>
        <w:t>؛ کتاب الطهارة ، شیخ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328/2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گردیده‌بدین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یوم النیروز فاغتسل و انظف و البس ثیابک و تطیب بأطیب طیبک إلی أن قال یغفر لک ذنوب ستین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که معلی بن خنیس یا ابوعبداللّه کوفی از غلامان امام صادق علیه السلام از آن حضرت در خواص عید نوروز و اعمال ایام ماههای فارسی بنابر آنچه در نزد ایرانیان مورد قبول است روایت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رساله نیز ابیاتی از خواجه نصیر طوسی دربارۀ روزهای نحس ماه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نوروز سی روز ، به کوشش محمد معین ،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فهرستهای خودنوشت فیض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bookmarkStart w:id="272" w:name="pg14145_180787"/>
    </w:p>
    <w:p>
      <w:pPr>
        <w:pStyle w:val="BookText"/>
        <w:rPr/>
      </w:pPr>
      <w:bookmarkEnd w:id="27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و سپاس بی قیاس خداوند زمین و آسمان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میان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855/4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خرایج و جرایح راوندی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بن حسام خادم</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المؤمنین فی معجزات الأئمة المعصومین علیهم السلام</w:t>
      </w:r>
    </w:p>
    <w:p>
      <w:pPr>
        <w:pStyle w:val="Heading4"/>
        <w:numPr>
          <w:ilvl w:val="3"/>
          <w:numId w:val="1"/>
        </w:numPr>
        <w:rPr/>
      </w:pPr>
      <w:bookmarkStart w:id="273" w:name="__RefHeading___Toc944151_1738255347"/>
      <w:bookmarkStart w:id="274" w:name="_Toc107"/>
      <w:bookmarkEnd w:id="273"/>
      <w:r>
        <w:rPr/>
        <w:t>948</w:t>
      </w:r>
      <w:r>
        <w:rPr>
          <w:rtl w:val="true"/>
        </w:rPr>
        <w:t xml:space="preserve"> . </w:t>
      </w:r>
      <w:r>
        <w:rPr>
          <w:rtl w:val="true"/>
        </w:rPr>
        <w:t>ترجمۀ خصال شیخ صدوق</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محمد باقر روغنی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لفظی مختصری است از کتاب خصال شیخ صدوق که مترجم پس از نقل قطعه‌ای از حدیث ، ترجمه آن را می‌آورد و به ندرت مطالبی در شرح و توضیح آنها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خطبه کتاب نزدیک این است سپاس و ستایش خدای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زنجان ، امام جمعه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محمد صالح بن محمد باقر روغنی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نسخۀ عکسی آن در مرکز احیاء میراث اسلامی قم به شمارۀ </w:t>
      </w:r>
      <w:r>
        <w:rPr>
          <w:rFonts w:eastAsia="IRNazanin" w:cs="IRNazanin"/>
          <w:color w:val="111111"/>
          <w:sz w:val="28"/>
          <w:szCs w:val="28"/>
          <w:lang w:bidi="fa-IR"/>
        </w:rPr>
        <w:t>5855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4"/>
        <w:numPr>
          <w:ilvl w:val="3"/>
          <w:numId w:val="1"/>
        </w:numPr>
        <w:rPr/>
      </w:pPr>
      <w:bookmarkStart w:id="275" w:name="__RefHeading___Toc944153_1738255347"/>
      <w:bookmarkStart w:id="276" w:name="_Toc108"/>
      <w:bookmarkEnd w:id="275"/>
      <w:r>
        <w:rPr/>
        <w:t>949</w:t>
      </w:r>
      <w:r>
        <w:rPr>
          <w:rtl w:val="true"/>
        </w:rPr>
        <w:t xml:space="preserve"> . </w:t>
      </w:r>
      <w:r>
        <w:rPr>
          <w:rtl w:val="true"/>
        </w:rPr>
        <w:t>ترجمۀ خطب و کلمات امام علی علیه السلام</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غیاث‌الدین ادیب کاشانی</w:t>
      </w:r>
      <w:bookmarkStart w:id="277" w:name="pg14145_180788"/>
    </w:p>
    <w:p>
      <w:pPr>
        <w:pStyle w:val="BookText"/>
        <w:rPr/>
      </w:pPr>
      <w:bookmarkEnd w:id="277"/>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مینوی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فهرستواره مینوی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278" w:name="__RefHeading___Toc944155_1738255347"/>
      <w:bookmarkStart w:id="279" w:name="_Toc109"/>
      <w:bookmarkEnd w:id="278"/>
      <w:r>
        <w:rPr/>
        <w:t>950</w:t>
      </w:r>
      <w:r>
        <w:rPr>
          <w:rtl w:val="true"/>
        </w:rPr>
        <w:t xml:space="preserve"> . </w:t>
      </w:r>
      <w:r>
        <w:rPr>
          <w:rtl w:val="true"/>
        </w:rPr>
        <w:t>ترجمۀ خطبة البیان</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ترجمه‌هایی است از خطبة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مترجمان آنها شناخته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أنا الذی عنده مفاتیح الغیب لا یعلمها بعد محمد غیری ، نسخ ، احمد بن تاج‌الدین ،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138/14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4590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 حد و ثنای بی عد مر واجب الوجودی را که در معانی را در تحت ، نسخ ، میر زین العابدین ،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صراطک و الموقف موقفک أنا الذی عنده علم الکتاب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19/15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1558/9/108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الذی عنده مفاتیح الغیب لا یعلمها بعد محمد غیری أنا بکل شیء علیم أنا ذو القرنین منم آن کس که نزدیک منست کلیدهای غیب نمی‌داند آن را بعد محمد غیر من منم بهمه چیز دانا منم ذوالقرنین ، خطبه عربی نسخ معرب و ترجمه نستعلیق زیرنویس ، بدون نام کاتب ، بدون تاریخ کتابت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7187/36/187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أنا الذی عندی مفاتیح الغیب لا یعلمها احد بعد محمد غیری من آنچه که نزدیک من است کشف احوال آخرت و</w:t>
      </w:r>
      <w:bookmarkStart w:id="280" w:name="pg14145_180789"/>
    </w:p>
    <w:p>
      <w:pPr>
        <w:pStyle w:val="BookText"/>
        <w:rPr/>
      </w:pPr>
      <w:bookmarkEnd w:id="280"/>
      <w:r>
        <w:rPr>
          <w:rFonts w:ascii="IRNazanin" w:hAnsi="IRNazanin" w:eastAsia="IRNazanin"/>
          <w:color w:val="111111"/>
          <w:sz w:val="28"/>
          <w:sz w:val="28"/>
          <w:szCs w:val="28"/>
          <w:rtl w:val="true"/>
          <w:lang w:bidi="fa-IR"/>
        </w:rPr>
        <w:t xml:space="preserve">ظهور فرزندم صاحب الزمان ، نسخ معرب و ترجمه به نستعلیق شنگرف ، بدون نام کاتب ، بدون تاریخ کتابت ، در حاشیه تصحیح دارد ، رسالۀ اول مجموعه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روایت است از ابن عبدالفتاح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از ، بدون نام کاتب ، بدون تاریخ کتابت ، رسالۀ شانزدهم مجموعه ، </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325/7</w:t>
      </w:r>
      <w:r>
        <w:rPr>
          <w:rFonts w:eastAsia="IRNazanin" w:cs="IRNazanin"/>
          <w:color w:val="111111"/>
          <w:sz w:val="28"/>
          <w:szCs w:val="28"/>
          <w:rtl w:val="true"/>
          <w:lang w:bidi="fa-IR"/>
        </w:rPr>
        <w:t>].</w:t>
      </w:r>
    </w:p>
    <w:p>
      <w:pPr>
        <w:pStyle w:val="Heading4"/>
        <w:numPr>
          <w:ilvl w:val="3"/>
          <w:numId w:val="1"/>
        </w:numPr>
        <w:rPr/>
      </w:pPr>
      <w:bookmarkStart w:id="281" w:name="__RefHeading___Toc944157_1738255347"/>
      <w:bookmarkStart w:id="282" w:name="_Toc110"/>
      <w:bookmarkEnd w:id="281"/>
      <w:r>
        <w:rPr/>
        <w:t>951</w:t>
      </w:r>
      <w:r>
        <w:rPr>
          <w:rtl w:val="true"/>
        </w:rPr>
        <w:t xml:space="preserve"> . </w:t>
      </w:r>
      <w:r>
        <w:rPr>
          <w:rtl w:val="true"/>
        </w:rPr>
        <w:t>ترجمۀ خطبة الرضا علیه السلام فی التوحید</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حدیثی است که شیخ صدوق در عیون أخبار الرضا علیه السلام از آن حضرت نقل کرده و آغاز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عبادة اللّه معرفته و أصل معرفة اللّه توحیده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 پس از آوردن مقداری از خطبه ، به ترجمه و شرح آن پرداخته و به عباراتی نظیر این خطبه در خطبۀ دیگر حضرت رضا علیه السلام و نیز خطبۀ امیرالمؤمنین علیه السلام در توحید اشاره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چاپ سنگی ،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منزوی </w:t>
      </w:r>
      <w:r>
        <w:rPr>
          <w:rFonts w:eastAsia="IRNazanin" w:cs="IRNazanin"/>
          <w:color w:val="111111"/>
          <w:sz w:val="28"/>
          <w:szCs w:val="28"/>
          <w:rtl w:val="true"/>
          <w:lang w:bidi="fa-IR"/>
        </w:rPr>
        <w:t xml:space="preserve">: </w:t>
      </w:r>
      <w:r>
        <w:rPr>
          <w:rFonts w:eastAsia="IRNazanin" w:cs="IRNazanin"/>
          <w:color w:val="111111"/>
          <w:sz w:val="28"/>
          <w:szCs w:val="28"/>
          <w:lang w:bidi="fa-IR"/>
        </w:rPr>
        <w:t>918/2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کتابشناسی مجلسی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1284/1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تراب اقدام سالکان مسالک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1668</w:t>
      </w:r>
      <w:r>
        <w:rPr>
          <w:rFonts w:ascii="IRNazanin" w:hAnsi="IRNazanin" w:eastAsia="IRNazanin"/>
          <w:color w:val="111111"/>
          <w:sz w:val="28"/>
          <w:sz w:val="28"/>
          <w:szCs w:val="28"/>
          <w:rtl w:val="true"/>
          <w:lang w:bidi="fa-IR"/>
        </w:rPr>
        <w:t xml:space="preserve">ع ، نسخ ، بدون نام کاتب ،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ششم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250/10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الصلاة علی سید الموحدین ، محمد کریم بن اسماعیل قاضی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505/10</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408/3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پنجم مجموعه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چهارم مجموعه ،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دکتر علی اصغر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سید علی اصغر بن محمد قاسم طباطبایی زواره‌ای کچویی ،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چهاردهم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412/17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دکتر علی اصغر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عبدالرحیم بن میر عبدالباقی حسینی ،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789/5/79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محمد حسین بن محمد صادق حسنی حسینی خاتون آبادی ، در ماه تنکوزئیل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دار الخلافه طهران ، رسالۀ چهارم مجموعه ، </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6803/34/173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ابن میرزا اسد اللّه قدسی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دارد ، رسالۀ پنجم مجموعه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،قدیم</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سید احمد صفایی خوانساری ،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هفدهم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4023/20/143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انجام ناتمام مانده است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بدون نام کاتب ، بدون تاریخ کتابت ، رسالۀ پنجم مجموعه ، </w:t>
      </w:r>
      <w:r>
        <w:rPr>
          <w:rFonts w:eastAsia="IRNazanin" w:cs="IRNazanin"/>
          <w:color w:val="111111"/>
          <w:sz w:val="28"/>
          <w:szCs w:val="28"/>
          <w:lang w:bidi="fa-IR"/>
        </w:rPr>
        <w:t>11</w:t>
      </w:r>
      <w:bookmarkStart w:id="283" w:name="pg14145_180791"/>
    </w:p>
    <w:p>
      <w:pPr>
        <w:pStyle w:val="BookText"/>
        <w:rPr/>
      </w:pPr>
      <w:bookmarkEnd w:id="283"/>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906/5/196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بدون تاریخ کتابت ، نسخه در حاشیه تصحیح شده است ، رسالۀ چهارم مجموعه ، </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8173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هشتم مجموعه ،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نوزدهم مجموعه ، </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نستعلیق ، بدون نام کاتب ، بدون تاریخ کتابت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حسین 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بدون تاریخ کتابت ،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232/7</w:t>
      </w:r>
      <w:r>
        <w:rPr>
          <w:rFonts w:eastAsia="IRNazanin" w:cs="IRNazanin"/>
          <w:color w:val="111111"/>
          <w:sz w:val="28"/>
          <w:szCs w:val="28"/>
          <w:rtl w:val="true"/>
          <w:lang w:bidi="fa-IR"/>
        </w:rPr>
        <w:t>].</w:t>
      </w:r>
    </w:p>
    <w:p>
      <w:pPr>
        <w:pStyle w:val="Heading4"/>
        <w:numPr>
          <w:ilvl w:val="3"/>
          <w:numId w:val="1"/>
        </w:numPr>
        <w:rPr/>
      </w:pPr>
      <w:bookmarkStart w:id="284" w:name="__RefHeading___Toc944159_1738255347"/>
      <w:bookmarkStart w:id="285" w:name="_Toc111"/>
      <w:bookmarkEnd w:id="284"/>
      <w:r>
        <w:rPr/>
        <w:t>952</w:t>
      </w:r>
      <w:r>
        <w:rPr>
          <w:rtl w:val="true"/>
        </w:rPr>
        <w:t xml:space="preserve"> . </w:t>
      </w:r>
      <w:r>
        <w:rPr>
          <w:rtl w:val="true"/>
        </w:rPr>
        <w:t>ترجمۀ خطبۀ شقشقیه به نظم</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امیر مؤمن حسینی قزوینی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منظومی است از خطبۀ شقشقیۀ مولا أمیر المؤمنین علیه السلام ، مترجم ابتدا مقدمۀ کوتاهی به نثر آورده پس از آن مقدمه گونه‌ای به نظم در ستایش امام علی علیه السلام آورده و آنگاه پاره‌هایی از خطبه را با ترجمۀ به نثر ذکر نموده و سپس هر پاره‌ای را در یک بیت به نظم کشیده و در پایان ، سند خطبه را در قالب مثنوی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منزوی</w:t>
      </w:r>
      <w:r>
        <w:rPr>
          <w:rFonts w:eastAsia="IRNazanin" w:cs="IRNazanin"/>
          <w:color w:val="111111"/>
          <w:sz w:val="28"/>
          <w:szCs w:val="28"/>
          <w:rtl w:val="true"/>
          <w:lang w:bidi="fa-IR"/>
        </w:rPr>
        <w:t xml:space="preserve">: </w:t>
      </w:r>
      <w:r>
        <w:rPr>
          <w:rFonts w:eastAsia="IRNazanin" w:cs="IRNazanin"/>
          <w:color w:val="111111"/>
          <w:sz w:val="28"/>
          <w:szCs w:val="28"/>
          <w:lang w:bidi="fa-IR"/>
        </w:rPr>
        <w:t>964/2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للّه‌هو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چون تحصیل نور ایمان و تطهیر قلب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شکفته باز گل شمسه خور خاور پی سلام امیر غدیر و قدر</w:t>
      </w:r>
      <w:bookmarkStart w:id="286" w:name="pg14145_180792"/>
    </w:p>
    <w:p>
      <w:pPr>
        <w:pStyle w:val="BookText"/>
        <w:rPr/>
      </w:pPr>
      <w:bookmarkEnd w:id="286"/>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بدون نام کاتب ،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2063/11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افتادگی دارد ، نستعلیق ، محمد حقیر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556/16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دائرة المعارف بزرگ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دائرة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305/1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495/38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 w:name="__RefHeading___Toc944161_1738255347"/>
      <w:bookmarkStart w:id="288" w:name="_Toc112"/>
      <w:bookmarkEnd w:id="287"/>
      <w:r>
        <w:rPr/>
        <w:t>953</w:t>
      </w:r>
      <w:r>
        <w:rPr>
          <w:rtl w:val="true"/>
        </w:rPr>
        <w:t xml:space="preserve"> . </w:t>
      </w:r>
      <w:r>
        <w:rPr>
          <w:rtl w:val="true"/>
        </w:rPr>
        <w:t>ترجمۀ خطبۀ غدیریۀ حضرت پیامبر صلی الله علیه و آله</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کلباسی ، میرزا</w:t>
      </w:r>
    </w:p>
    <w:p>
      <w:pPr>
        <w:pStyle w:val="BookText"/>
        <w:rPr/>
      </w:pPr>
      <w:r>
        <w:rPr>
          <w:rFonts w:ascii="IRNazanin" w:hAnsi="IRNazanin" w:eastAsia="IRNazanin"/>
          <w:color w:val="111111"/>
          <w:sz w:val="28"/>
          <w:sz w:val="28"/>
          <w:szCs w:val="28"/>
          <w:rtl w:val="true"/>
          <w:lang w:bidi="fa-IR"/>
        </w:rPr>
        <w:t xml:space="preserve">ترجمه‌ای است از خطبۀ غدیریۀ پیامبر اکرم صلی الله علیه و آله </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 طبرسی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النبی صلی الله علیه و آله یوم الغدیر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 چند برگی از این ترجمه افتادگی داشته که توسط شیخ حسنعلی مروارید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ترجمه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احتجاج النبی صلی اللّه علیه و آله یوم الغدیر ، بدون نام کاتب ،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تایپ دستی شده ،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555/2</w:t>
      </w:r>
      <w:r>
        <w:rPr>
          <w:rFonts w:eastAsia="Times New Roman" w:cs="Times New Roman" w:ascii="Times New Roman" w:hAnsi="Times New Roman"/>
          <w:color w:val="111111"/>
          <w:sz w:val="28"/>
          <w:szCs w:val="28"/>
          <w:rtl w:val="true"/>
          <w:lang w:val="en-US" w:bidi="en-US"/>
        </w:rPr>
        <w:t>].</w:t>
      </w:r>
      <w:bookmarkStart w:id="289" w:name="pg14145_180793"/>
    </w:p>
    <w:p>
      <w:pPr>
        <w:pStyle w:val="Heading4"/>
        <w:numPr>
          <w:ilvl w:val="3"/>
          <w:numId w:val="1"/>
        </w:numPr>
        <w:rPr/>
      </w:pPr>
      <w:bookmarkStart w:id="290" w:name="__RefHeading___Toc944163_1738255347"/>
      <w:bookmarkStart w:id="291" w:name="_Toc113"/>
      <w:bookmarkEnd w:id="289"/>
      <w:bookmarkEnd w:id="290"/>
      <w:r>
        <w:rPr/>
        <w:t>954</w:t>
      </w:r>
      <w:r>
        <w:rPr>
          <w:rtl w:val="true"/>
        </w:rPr>
        <w:t xml:space="preserve"> . </w:t>
      </w:r>
      <w:r>
        <w:rPr>
          <w:rtl w:val="true"/>
        </w:rPr>
        <w:t>ترجمۀ خطبۀ مونقه و مهملۀ امام علی علیه السلام</w:t>
      </w:r>
      <w:bookmarkEnd w:id="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ترجمه‌ای است از دو خطبۀ منسوب به امام علی علیه السلام که مترجم ، آنها را برای شاه سلطان حسین صفوی ترجمه نموده و در خطبۀ اول سند آن را نیز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چون در این اوقات میمنت آیات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مجتبی بن محمد باقر حسینی ،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ترجمه شکسته نستعلیق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411/3</w:t>
      </w:r>
      <w:r>
        <w:rPr>
          <w:rFonts w:eastAsia="IRNazanin" w:cs="IRNazanin"/>
          <w:color w:val="111111"/>
          <w:sz w:val="28"/>
          <w:szCs w:val="28"/>
          <w:rtl w:val="true"/>
          <w:lang w:bidi="fa-IR"/>
        </w:rPr>
        <w:t>].</w:t>
      </w:r>
    </w:p>
    <w:p>
      <w:pPr>
        <w:pStyle w:val="Heading4"/>
        <w:numPr>
          <w:ilvl w:val="3"/>
          <w:numId w:val="1"/>
        </w:numPr>
        <w:rPr/>
      </w:pPr>
      <w:bookmarkStart w:id="292" w:name="__RefHeading___Toc944165_1738255347"/>
      <w:bookmarkStart w:id="293" w:name="_Toc114"/>
      <w:bookmarkEnd w:id="292"/>
      <w:r>
        <w:rPr/>
        <w:t>955</w:t>
      </w:r>
      <w:r>
        <w:rPr>
          <w:rtl w:val="true"/>
        </w:rPr>
        <w:t xml:space="preserve"> . </w:t>
      </w:r>
      <w:r>
        <w:rPr>
          <w:rtl w:val="true"/>
        </w:rPr>
        <w:t xml:space="preserve">ترجمۀ دو حدیث دربارۀ قیامت </w:t>
      </w:r>
      <w:r>
        <w:rPr>
          <w:rtl w:val="true"/>
        </w:rPr>
        <w:t>(</w:t>
      </w:r>
      <w:r>
        <w:rPr>
          <w:rtl w:val="true"/>
        </w:rPr>
        <w:t>وعد و وعید ، جنت و نار ، بهشت و</w:t>
      </w:r>
      <w:bookmarkEnd w:id="293"/>
    </w:p>
    <w:p>
      <w:pPr>
        <w:pStyle w:val="BookText"/>
        <w:rPr/>
      </w:pP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دو روایت است راجع به بهشت و دوزخ و وصف آنها ، در یک مقدمه و دو فصل با این عنوانها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معاد جسمانی؛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اوصاف بهشت؛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اوصاف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ضمن رسائل اعتقادی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و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کتابشناسی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منزوی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أعد لأولیائه جنات النعیم و لأعدائه نزلا من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خامه تقصیر آثار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حق تعالی این غریق بحر خطا را با سایر برادران ایمانی به ساحل نجات رساند و از عقوبات ابدی نجات بخشیده به درجات عالیه بهشت فایز گرداند بمحمد و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شمس‌الدین محمد حسین بن میر محمد یوسف ،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بیستم مجموعه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30/23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4445/22/165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و نار ،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تحریری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دار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توسن سرکش نفس انسانی به شهوات نفسانی و وساوس شیطانی پیوسته از صراط مستقیم طاعت جناب یزدانی منحرف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شیخ اجل اکمل مفید محمد بن محمد بن نعمان روح اللّه روحه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سید علی بن سید سلمان ،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ششم مجموعه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6761/34/131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شعبان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پنجم مجموعه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چالوس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علی بن رجب علی دنیائی ،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حقوق</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سید آقا محمد باقر واعظ تفرشی تهرانی ،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حقو ق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چهارم</w:t>
      </w:r>
    </w:p>
    <w:p>
      <w:pPr>
        <w:pStyle w:val="BookText"/>
        <w:rPr/>
      </w:pPr>
      <w:r>
        <w:rPr>
          <w:rFonts w:ascii="IRNazanin" w:hAnsi="IRNazanin" w:eastAsia="IRNazanin"/>
          <w:color w:val="111111"/>
          <w:sz w:val="28"/>
          <w:sz w:val="28"/>
          <w:szCs w:val="28"/>
          <w:rtl w:val="true"/>
          <w:lang w:bidi="fa-IR"/>
        </w:rPr>
        <w:t xml:space="preserve">مجموعه ، </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طباطبایی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و نار ،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چهارم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49/22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طبسی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آخر رسالۀ تاریخ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موجود است ، رسالۀ چهارم مجموعه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عبدالعظیم قریب گرکانی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پنجم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644/5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دار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سیزدهم مجموعه ، </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سید احمد صفایی خوانساری ، بدون تاریخ کتابت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17/5871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7385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بدون تاریخ کتابت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 قطع رقعی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بدون نام کاتب ، بدون تاریخ کتابت ، رسالۀ پنجم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413/2</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811/2</w:t>
      </w:r>
      <w:r>
        <w:rPr>
          <w:rFonts w:eastAsia="IRNazanin" w:cs="IRNazanin"/>
          <w:color w:val="111111"/>
          <w:sz w:val="28"/>
          <w:szCs w:val="28"/>
          <w:rtl w:val="true"/>
          <w:lang w:bidi="fa-IR"/>
        </w:rPr>
        <w:t>].</w:t>
      </w:r>
      <w:bookmarkStart w:id="294" w:name="pg14145_180796"/>
    </w:p>
    <w:p>
      <w:pPr>
        <w:pStyle w:val="Heading4"/>
        <w:numPr>
          <w:ilvl w:val="3"/>
          <w:numId w:val="1"/>
        </w:numPr>
        <w:rPr/>
      </w:pPr>
      <w:bookmarkStart w:id="295" w:name="__RefHeading___Toc944167_1738255347"/>
      <w:bookmarkStart w:id="296" w:name="_Toc115"/>
      <w:bookmarkEnd w:id="294"/>
      <w:bookmarkEnd w:id="295"/>
      <w:r>
        <w:rPr/>
        <w:t>956</w:t>
      </w:r>
      <w:r>
        <w:rPr>
          <w:rtl w:val="true"/>
        </w:rPr>
        <w:t xml:space="preserve"> . </w:t>
      </w:r>
      <w:r>
        <w:rPr>
          <w:rtl w:val="true"/>
        </w:rPr>
        <w:t>ترجمۀ دیوان امام سجاد علیه السلام</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بن محمد باقر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پارسی است از دیوان منسوب به امام زین العابدین علیه السلام ، که در روز جمعه پنجم جمادی الثانی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7452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مجتبی حسینی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Heading4"/>
        <w:numPr>
          <w:ilvl w:val="3"/>
          <w:numId w:val="1"/>
        </w:numPr>
        <w:rPr/>
      </w:pPr>
      <w:bookmarkStart w:id="297" w:name="__RefHeading___Toc944169_1738255347"/>
      <w:bookmarkStart w:id="298" w:name="_Toc116"/>
      <w:bookmarkEnd w:id="297"/>
      <w:r>
        <w:rPr/>
        <w:t>957</w:t>
      </w:r>
      <w:r>
        <w:rPr>
          <w:rtl w:val="true"/>
        </w:rPr>
        <w:t xml:space="preserve"> . </w:t>
      </w:r>
      <w:r>
        <w:rPr>
          <w:rtl w:val="true"/>
        </w:rPr>
        <w:t>ترجمۀ دیوان امیرالمؤمنین علیه السلام</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و انجام افتادگی دارد ، نسخ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Heading4"/>
        <w:numPr>
          <w:ilvl w:val="3"/>
          <w:numId w:val="1"/>
        </w:numPr>
        <w:rPr/>
      </w:pPr>
      <w:bookmarkStart w:id="299" w:name="__RefHeading___Toc944171_1738255347"/>
      <w:bookmarkStart w:id="300" w:name="_Toc117"/>
      <w:bookmarkEnd w:id="299"/>
      <w:r>
        <w:rPr/>
        <w:t>958</w:t>
      </w:r>
      <w:r>
        <w:rPr>
          <w:rtl w:val="true"/>
        </w:rPr>
        <w:t xml:space="preserve"> . </w:t>
      </w:r>
      <w:r>
        <w:rPr>
          <w:rtl w:val="true"/>
        </w:rPr>
        <w:t>ترجمۀ دیوان امیر المؤمنین علیه السلام به نظم</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جوینی سبزواری</w:t>
      </w:r>
    </w:p>
    <w:p>
      <w:pPr>
        <w:pStyle w:val="BookText"/>
        <w:rPr/>
      </w:pPr>
      <w:r>
        <w:rPr>
          <w:rFonts w:ascii="IRNazanin" w:hAnsi="IRNazanin" w:eastAsia="IRNazanin"/>
          <w:color w:val="111111"/>
          <w:sz w:val="28"/>
          <w:sz w:val="28"/>
          <w:szCs w:val="28"/>
          <w:rtl w:val="true"/>
          <w:lang w:bidi="fa-IR"/>
        </w:rPr>
        <w:t xml:space="preserve">ترجمۀ منظومی است از دیوان منسوب به امام علی علیه السلام که قطب الدین کیدری جمع آوری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شاعرابتدا مقدمۀ منظومی آورده ، سپس هر بیت را در لا به لای سطور با یک بیت به فارسی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دفتر به نام ذو الجلال  قادر و حی و قدیم و لایزال</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معرب ، بدون نام کاتب ، بدون تاریخ کتابت ، ترجمه ناتمام است ، اشعار عربی نسخ معرب و ترجمه شکسته نستعلیق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565/37</w:t>
      </w:r>
      <w:r>
        <w:rPr>
          <w:rFonts w:eastAsia="IRNazanin" w:cs="IRNazanin"/>
          <w:color w:val="111111"/>
          <w:sz w:val="28"/>
          <w:szCs w:val="28"/>
          <w:rtl w:val="true"/>
          <w:lang w:bidi="fa-IR"/>
        </w:rPr>
        <w:t>].</w:t>
      </w:r>
      <w:bookmarkStart w:id="301" w:name="pg14145_180797"/>
    </w:p>
    <w:p>
      <w:pPr>
        <w:pStyle w:val="Heading4"/>
        <w:numPr>
          <w:ilvl w:val="3"/>
          <w:numId w:val="1"/>
        </w:numPr>
        <w:rPr/>
      </w:pPr>
      <w:bookmarkStart w:id="302" w:name="__RefHeading___Toc944173_1738255347"/>
      <w:bookmarkStart w:id="303" w:name="_Toc118"/>
      <w:bookmarkEnd w:id="301"/>
      <w:bookmarkEnd w:id="302"/>
      <w:r>
        <w:rPr/>
        <w:t>959</w:t>
      </w:r>
      <w:r>
        <w:rPr>
          <w:rtl w:val="true"/>
        </w:rPr>
        <w:t xml:space="preserve"> . </w:t>
      </w:r>
      <w:r>
        <w:rPr>
          <w:rtl w:val="true"/>
        </w:rPr>
        <w:t>ترجمۀ دیوان امیر المؤمنین علیه السلام به نثر</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ترجمه‌های منثور از دیوان منسوب به امام علی علیه السلام که قطب الدین کیدری جمع آوری نموده ، و مترجمان آنها مشخص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نسخ ، بدون نام کاتب ،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ترجمه بین سطور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705/10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علی بن حسن حسینی موسوی ،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همراه با متن عربی ، با حواشی از میبدی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 سپاس مر خدای را آن که خوار شدند به چیرگی او جباران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معرب و نستعلیق ، محمد بن سلطان حافظ ، رمضان المبارک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ترجمه نستعلیق همراه با متن عربی به نسخ معرب ، رسالۀ دوم مجموعه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1629</w:t>
      </w:r>
      <w:r>
        <w:rPr>
          <w:rFonts w:ascii="IRNazanin" w:hAnsi="IRNazanin" w:eastAsia="IRNazanin"/>
          <w:color w:val="111111"/>
          <w:sz w:val="28"/>
          <w:sz w:val="28"/>
          <w:szCs w:val="28"/>
          <w:rtl w:val="true"/>
          <w:lang w:bidi="fa-IR"/>
        </w:rPr>
        <w:t>ع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ذلت لعزته الجبابرة ، نسخ ، بدون نام کاتب ،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همراه با متن عربی ، ترجمه به صورت زیرنویس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191/10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6377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علی علیه السلام ، نسخ ، ابن یوسف ،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گزیده دیوان است ، با حواشی از کاتب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228/1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ذلت لعزته الجبابرة ، نسخ و نستعلیق ، علی بن محمد شوشتری ،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همراه با متن عربی ،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سلطنتی ، دینی</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نسخ معرب ، اللّه ویردی غلام خاصه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همراه با متن أنوار العقول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دانش پژوه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همراه با متن</w:t>
      </w:r>
    </w:p>
    <w:p>
      <w:pPr>
        <w:pStyle w:val="BookText"/>
        <w:rPr/>
      </w:pPr>
      <w:r>
        <w:rPr>
          <w:rFonts w:ascii="IRNazanin" w:hAnsi="IRNazanin" w:eastAsia="IRNazanin"/>
          <w:color w:val="111111"/>
          <w:sz w:val="28"/>
          <w:sz w:val="28"/>
          <w:szCs w:val="28"/>
          <w:rtl w:val="true"/>
          <w:lang w:bidi="fa-IR"/>
        </w:rPr>
        <w:t xml:space="preserve">عربی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154/1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2778</w:t>
      </w:r>
      <w:r>
        <w:rPr>
          <w:rFonts w:ascii="IRNazanin" w:hAnsi="IRNazanin" w:eastAsia="IRNazanin"/>
          <w:color w:val="111111"/>
          <w:sz w:val="28"/>
          <w:sz w:val="28"/>
          <w:szCs w:val="28"/>
          <w:rtl w:val="true"/>
          <w:lang w:bidi="fa-IR"/>
        </w:rPr>
        <w:t xml:space="preserve">ف ، نسخ و نستعلیق ، بدون نام کاتب ، 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399/7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7114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هَل إلی طول الحیاة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انی و هذا الموت لیس یحول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پایان نسخه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سامع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روایت مسند فضل طبرسی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علی علیه السلام ، نسخ ، عبد اللّه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همراه با متن عربی ، ترجمۀ فارسی زیرنویس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228/1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7122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من جهة التمثال أکفاء ، نسخ ، محمد جعفر ،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همراه با متن عربی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همراه با متن عربی ، قطع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همراه با متن عربی ، ترجمۀ فارسی زیر سطور ، رسالۀ چهارم مجموعه ، </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258/1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نسخ ، بدون نام کاتب ، بدون تاریخ کتابت ، ترجمه نستعلیق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57738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و إمام المتقین‌گفت امیر مؤمنان و پیشوای متقیان ، نسخ معرب ، بدون نام کاتب ، بدون تاریخ کتابت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160/6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7121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دانت لعزته الجبابرة و تضعضعت دون عظمته الأکاسرة ، نستعلیق ، بدون نام کاتب ، بدون تاریخ کتابت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1624/5</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نفی نسب و</w:t>
      </w:r>
      <w:bookmarkStart w:id="304" w:name="pg14145_180799"/>
    </w:p>
    <w:p>
      <w:pPr>
        <w:pStyle w:val="BookText"/>
        <w:rPr/>
      </w:pPr>
      <w:bookmarkEnd w:id="304"/>
      <w:r>
        <w:rPr>
          <w:rFonts w:ascii="IRNazanin" w:hAnsi="IRNazanin" w:eastAsia="IRNazanin"/>
          <w:color w:val="111111"/>
          <w:sz w:val="28"/>
          <w:sz w:val="28"/>
          <w:szCs w:val="28"/>
          <w:rtl w:val="true"/>
          <w:lang w:bidi="fa-IR"/>
        </w:rPr>
        <w:t xml:space="preserve">مدح علم الناس من جهة التمثال أکفاء ، نستعلیق ، بدون نام کاتب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سلطنتی ، دینی</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Heading4"/>
        <w:numPr>
          <w:ilvl w:val="3"/>
          <w:numId w:val="1"/>
        </w:numPr>
        <w:rPr/>
      </w:pPr>
      <w:bookmarkStart w:id="305" w:name="__RefHeading___Toc944175_1738255347"/>
      <w:bookmarkStart w:id="306" w:name="_Toc119"/>
      <w:bookmarkEnd w:id="305"/>
      <w:r>
        <w:rPr/>
        <w:t>960</w:t>
      </w:r>
      <w:r>
        <w:rPr>
          <w:rtl w:val="true"/>
        </w:rPr>
        <w:t xml:space="preserve"> . </w:t>
      </w:r>
      <w:r>
        <w:rPr>
          <w:rtl w:val="true"/>
        </w:rPr>
        <w:t>ترجمۀ دیوان امیرالمؤمنین علیه السلام به نظم</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شرح حال ناظم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eastAsia="IRNazanin" w:cs="IRNazanin"/>
          <w:color w:val="111111"/>
          <w:sz w:val="28"/>
          <w:szCs w:val="28"/>
          <w:lang w:bidi="fa-IR"/>
        </w:rPr>
        <w:t>549/9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تحفۀ 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مجالس النفایس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دانشمندان 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ترجمۀ منظوم معروفی است از دیوان منسوب به امام علی علیه السلام که قطب الدین کیدری جمع آوری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را شاعر به نام صدر زمان برهان‌الدین و در سال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ق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549/9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منزوی</w:t>
      </w:r>
      <w:r>
        <w:rPr>
          <w:rFonts w:eastAsia="IRNazanin" w:cs="IRNazanin"/>
          <w:color w:val="111111"/>
          <w:sz w:val="28"/>
          <w:szCs w:val="28"/>
          <w:rtl w:val="true"/>
          <w:lang w:bidi="fa-IR"/>
        </w:rPr>
        <w:t xml:space="preserve">: </w:t>
      </w:r>
      <w:r>
        <w:rPr>
          <w:rFonts w:eastAsia="IRNazanin" w:cs="IRNazanin"/>
          <w:color w:val="111111"/>
          <w:sz w:val="28"/>
          <w:szCs w:val="28"/>
          <w:lang w:bidi="fa-IR"/>
        </w:rPr>
        <w:t>2722/4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گشایم به ثنای خدا</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8939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دانا محمد بن جلال بن علی حسینی ،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2723/4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حسین 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بدون نام کاتب ، سده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نسخ در متن و نستعلیق در ترجمه ، با تملکی در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ترجمه نستعلیق زیر نویس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بدون نام کاتب ،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ششم مجموعه ،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1001/9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لولیه و الصلاة علی نبیه ، نسخ و نستعلیق ، محمد قاسم بن کمال‌الدین اصفهانی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168/25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محمد سعید بن محمد تقی خاتون آبادی ،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دهم مجموعه ، </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ر هامش</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323/7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ترجمه نستعلیق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716/16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همراه با متن و سندها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بدون نام کاتب ، سدۀ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فهرست نام ناظم نیامده است ، متن دیوان به نسخ در متن و ترجمه به نستعلیق در حاشیۀ صفحه‌ها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503/17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چهلم مجموعه ، </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376/7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18/147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من کلام حضرت امیر المؤمنین علی بن ابی طالب علیه السلام ، نسخ ، سید حسین تبریزی ، ربیع الثانی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644/2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حسین 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ترجمه نستعلیق ، بدون نام کاتب ،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161/7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همراه با متن دیوان ، رسالۀ پنجم و ششم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159/26</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عبدالحسین فریدنی ، بدون تاریخ کتابت ،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bookmarkStart w:id="307" w:name="pg14145_180801"/>
    </w:p>
    <w:p>
      <w:pPr>
        <w:pStyle w:val="Heading4"/>
        <w:numPr>
          <w:ilvl w:val="3"/>
          <w:numId w:val="1"/>
        </w:numPr>
        <w:rPr/>
      </w:pPr>
      <w:bookmarkStart w:id="308" w:name="__RefHeading___Toc944177_1738255347"/>
      <w:bookmarkStart w:id="309" w:name="_Toc120"/>
      <w:bookmarkEnd w:id="307"/>
      <w:bookmarkEnd w:id="308"/>
      <w:r>
        <w:rPr/>
        <w:t>961</w:t>
      </w:r>
      <w:r>
        <w:rPr>
          <w:rtl w:val="true"/>
        </w:rPr>
        <w:t xml:space="preserve"> . </w:t>
      </w:r>
      <w:r>
        <w:rPr>
          <w:rtl w:val="true"/>
        </w:rPr>
        <w:t>ترجمۀ دیوان امیرالمؤمنین علیه السلام به نظم</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ترجمه‌های منظومی از دیوان منسوب به امام علی علیه السلام که قطب الدین کیدری جمع آوری نموده؛ و مترجمان آنها شناخته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ترجمۀ ابیاتی از حضرت علی علیه السلام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یمنینی رجائی سلامة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قبح خطیاتی علی یشنع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و آرزوی من بحضرتت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است گرچه مرا هست فعلهای شنیع ، نسخ و نستعلیق ، محمد تقی بن حسین خاتون آبادی ،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هجدهم مجموعه ، </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370/7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کاظم مدیر شانه‌چی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از اول و آخر افتادگی دارد ، نسخ ، بدون نام کاتب ،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همراه با متن عربی ترجمه منظوم هر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596/5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لندن ، موزه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میر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سلطانعلی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متن عربی با ترجمۀ منظوم ، </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یادنامۀ محقق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1474/3</w:t>
      </w:r>
      <w:r>
        <w:rPr>
          <w:rFonts w:eastAsia="IRNazanin" w:cs="IRNazanin"/>
          <w:color w:val="111111"/>
          <w:sz w:val="28"/>
          <w:szCs w:val="28"/>
          <w:rtl w:val="true"/>
          <w:lang w:bidi="fa-IR"/>
        </w:rPr>
        <w:t>].</w:t>
      </w:r>
    </w:p>
    <w:p>
      <w:pPr>
        <w:pStyle w:val="Heading4"/>
        <w:numPr>
          <w:ilvl w:val="3"/>
          <w:numId w:val="1"/>
        </w:numPr>
        <w:rPr/>
      </w:pPr>
      <w:bookmarkStart w:id="310" w:name="__RefHeading___Toc944179_1738255347"/>
      <w:bookmarkStart w:id="311" w:name="_Toc121"/>
      <w:bookmarkEnd w:id="310"/>
      <w:r>
        <w:rPr/>
        <w:t>962</w:t>
      </w:r>
      <w:r>
        <w:rPr>
          <w:rtl w:val="true"/>
        </w:rPr>
        <w:t xml:space="preserve"> . </w:t>
      </w:r>
      <w:r>
        <w:rPr>
          <w:rtl w:val="true"/>
        </w:rPr>
        <w:t>ترجمۀ رسالۀ اهوازیه</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ترجمه‌ای از نامۀ امام صادق علیه السلام به عبداللّه نجاشی استاندار اهواز که در پاسخ نامۀ وی نگاشته‌اند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علامۀ مجلسی در بحارالأنوار </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شهید ثانی نقل نموده است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شیخنا الشهید الثانی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استاد ما شهید ثانی</w:t>
      </w:r>
      <w:r>
        <w:rPr>
          <w:rFonts w:eastAsia="IRNazanin" w:cs="IRNazanin"/>
          <w:color w:val="111111"/>
          <w:sz w:val="28"/>
          <w:szCs w:val="28"/>
          <w:rtl w:val="true"/>
          <w:lang w:bidi="fa-IR"/>
        </w:rPr>
        <w:t>.</w:t>
      </w:r>
      <w:bookmarkStart w:id="312" w:name="pg14145_180802"/>
    </w:p>
    <w:p>
      <w:pPr>
        <w:pStyle w:val="BookText"/>
        <w:rPr/>
      </w:pPr>
      <w:bookmarkEnd w:id="312"/>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6831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بدون نام کاتب ، بدون تاریخ کتابت ، متن نسخ و ترجمه نستعلیق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Heading4"/>
        <w:numPr>
          <w:ilvl w:val="3"/>
          <w:numId w:val="1"/>
        </w:numPr>
        <w:rPr/>
      </w:pPr>
      <w:bookmarkStart w:id="313" w:name="__RefHeading___Toc944181_1738255347"/>
      <w:bookmarkStart w:id="314" w:name="_Toc122"/>
      <w:bookmarkEnd w:id="313"/>
      <w:r>
        <w:rPr/>
        <w:t>963</w:t>
      </w:r>
      <w:r>
        <w:rPr>
          <w:rtl w:val="true"/>
        </w:rPr>
        <w:t xml:space="preserve"> . </w:t>
      </w:r>
      <w:r>
        <w:rPr>
          <w:rtl w:val="true"/>
        </w:rPr>
        <w:t>ترجمۀ رسالۀ حقوق امام زین العابدین علیه السلام</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ترجمه‌ای از رسالۀ حقوق است ، که ابوحمزۀ ثمالی از حضرت امام زین العابدین علیه السلام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از حضرت امام زین العابدین آن که حقوق حق خدای تعالی بر تو آن است که او را بپرستی و هیچ چیز را در عبادت با او شریک نگردانی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5905/29/245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پنجم مجموعه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رسالۀ ذهبیه</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القاسم حبیب اللّه واعظ اصفهانی ، نورالدین</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الرضا لذخیرة الملوک النجباء</w:t>
      </w:r>
      <w:r>
        <w:rPr>
          <w:rFonts w:eastAsia="IRNazanin" w:cs="IRNazanin"/>
          <w:color w:val="111111"/>
          <w:sz w:val="28"/>
          <w:szCs w:val="28"/>
          <w:rtl w:val="true"/>
          <w:lang w:bidi="fa-IR"/>
        </w:rPr>
        <w:t>.</w:t>
      </w:r>
    </w:p>
    <w:p>
      <w:pPr>
        <w:pStyle w:val="Heading4"/>
        <w:numPr>
          <w:ilvl w:val="3"/>
          <w:numId w:val="1"/>
        </w:numPr>
        <w:rPr/>
      </w:pPr>
      <w:bookmarkStart w:id="315" w:name="__RefHeading___Toc944183_1738255347"/>
      <w:bookmarkStart w:id="316" w:name="_Toc123"/>
      <w:bookmarkEnd w:id="315"/>
      <w:r>
        <w:rPr/>
        <w:t>964</w:t>
      </w:r>
      <w:r>
        <w:rPr>
          <w:rtl w:val="true"/>
        </w:rPr>
        <w:t xml:space="preserve"> . </w:t>
      </w:r>
      <w:r>
        <w:rPr>
          <w:rtl w:val="true"/>
        </w:rPr>
        <w:t>ترجمۀ رسالۀ ذهبیه</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عبدالواسع بن علامی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تحت اللفظی است از الرسالة الذهبیة امام رضا علیه السلام که به دستور شاه سلطان حسین صفوی انجام گرفته است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197/26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ترجمة الذهبیة الرضویة</w:t>
      </w:r>
      <w:r>
        <w:rPr>
          <w:rFonts w:eastAsia="IRNazanin" w:cs="IRNazanin"/>
          <w:color w:val="111111"/>
          <w:sz w:val="28"/>
          <w:szCs w:val="28"/>
          <w:rtl w:val="true"/>
          <w:lang w:bidi="fa-IR"/>
        </w:rPr>
        <w:t>)]</w:t>
      </w:r>
      <w:bookmarkStart w:id="317" w:name="pg14145_180803"/>
    </w:p>
    <w:p>
      <w:pPr>
        <w:pStyle w:val="BookText"/>
        <w:rPr/>
      </w:pPr>
      <w:bookmarkEnd w:id="31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خوشترین حدیثی که سامعه آرای قدسی نژادان محفل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مطهر سروری را سزد که صحیفه کامله وجود فایض الجودش ، نسخ ، بدون نام کاتب ،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طبسی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آقا بزرگ قزوینی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پنجم مجموعه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Heading4"/>
        <w:numPr>
          <w:ilvl w:val="3"/>
          <w:numId w:val="1"/>
        </w:numPr>
        <w:rPr/>
      </w:pPr>
      <w:bookmarkStart w:id="318" w:name="__RefHeading___Toc944185_1738255347"/>
      <w:bookmarkStart w:id="319" w:name="_Toc124"/>
      <w:bookmarkEnd w:id="318"/>
      <w:r>
        <w:rPr/>
        <w:t>965</w:t>
      </w:r>
      <w:r>
        <w:rPr>
          <w:rtl w:val="true"/>
        </w:rPr>
        <w:t xml:space="preserve"> . </w:t>
      </w:r>
      <w:r>
        <w:rPr>
          <w:rtl w:val="true"/>
        </w:rPr>
        <w:t xml:space="preserve">ترجمۀ رسالۀ ذهبیه </w:t>
      </w:r>
      <w:r>
        <w:rPr>
          <w:rtl w:val="true"/>
        </w:rPr>
        <w:t>(</w:t>
      </w:r>
      <w:r>
        <w:rPr>
          <w:rtl w:val="true"/>
        </w:rPr>
        <w:t xml:space="preserve">ترجمۀ طب الرضا علیه السلام </w:t>
      </w:r>
      <w:r>
        <w:rPr>
          <w:rtl w:val="true"/>
        </w:rPr>
        <w:t>)</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فیض اللّه عصاره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ترجمه به نام فتحعلی خان بن واخشتوخان در دو فصل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ایراد رساله به عربی ، فصل دوم در ترجمۀ فارسی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 مقید به عبارتهای اصل نبوده و مؤلف توضیحات لازم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کتاب پس از سال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ق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منزوی</w:t>
      </w:r>
      <w:r>
        <w:rPr>
          <w:rFonts w:eastAsia="IRNazanin" w:cs="IRNazanin"/>
          <w:color w:val="111111"/>
          <w:sz w:val="28"/>
          <w:szCs w:val="28"/>
          <w:rtl w:val="true"/>
          <w:lang w:bidi="fa-IR"/>
        </w:rPr>
        <w:t xml:space="preserve">: </w:t>
      </w:r>
      <w:r>
        <w:rPr>
          <w:rFonts w:eastAsia="IRNazanin" w:cs="IRNazanin"/>
          <w:color w:val="111111"/>
          <w:sz w:val="28"/>
          <w:szCs w:val="28"/>
          <w:lang w:bidi="fa-IR"/>
        </w:rPr>
        <w:t>499/1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 قیاس و سپاس ستوده اساس حضرت مقدس حکیمی را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محمد تقی بن حیدر شوشتری ،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بدون نام مترجم ، رسالۀ نوزدهم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نزدیک به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میراث شهاب</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نستعلیق ، بدون نام کاتب ، بدون تاریخ</w:t>
      </w:r>
      <w:bookmarkStart w:id="320" w:name="pg14145_180804"/>
    </w:p>
    <w:p>
      <w:pPr>
        <w:pStyle w:val="BookText"/>
        <w:rPr/>
      </w:pPr>
      <w:bookmarkEnd w:id="320"/>
      <w:r>
        <w:rPr>
          <w:rFonts w:ascii="IRNazanin" w:hAnsi="IRNazanin" w:eastAsia="IRNazanin"/>
          <w:color w:val="111111"/>
          <w:sz w:val="28"/>
          <w:sz w:val="28"/>
          <w:szCs w:val="28"/>
          <w:rtl w:val="true"/>
          <w:lang w:bidi="fa-IR"/>
        </w:rPr>
        <w:t xml:space="preserve">کتابت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127/24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به ضمیمۀ مفتاح الشفاء اثر دیگر همین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526/14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طباطبایی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348/22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شکسته نستعلیق ، بدون نام کاتب ، بدون تاریخ کتابت ، رسالۀ پنجم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402/7</w:t>
      </w:r>
      <w:r>
        <w:rPr>
          <w:rFonts w:eastAsia="IRNazanin" w:cs="IRNazanin"/>
          <w:color w:val="111111"/>
          <w:sz w:val="28"/>
          <w:szCs w:val="28"/>
          <w:rtl w:val="true"/>
          <w:lang w:bidi="fa-IR"/>
        </w:rPr>
        <w:t>].</w:t>
      </w:r>
    </w:p>
    <w:p>
      <w:pPr>
        <w:pStyle w:val="Heading4"/>
        <w:numPr>
          <w:ilvl w:val="3"/>
          <w:numId w:val="1"/>
        </w:numPr>
        <w:rPr/>
      </w:pPr>
      <w:bookmarkStart w:id="321" w:name="__RefHeading___Toc944187_1738255347"/>
      <w:bookmarkStart w:id="322" w:name="_Toc125"/>
      <w:bookmarkEnd w:id="321"/>
      <w:r>
        <w:rPr/>
        <w:t>966</w:t>
      </w:r>
      <w:r>
        <w:rPr>
          <w:rtl w:val="true"/>
        </w:rPr>
        <w:t xml:space="preserve"> . </w:t>
      </w:r>
      <w:r>
        <w:rPr>
          <w:rtl w:val="true"/>
        </w:rPr>
        <w:t>ترجمة رسالۀ ذهبیه</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ناشناخته </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مجلس </w:t>
      </w:r>
      <w:r>
        <w:rPr>
          <w:rFonts w:eastAsia="IRNazanin" w:cs="IRNazanin"/>
          <w:color w:val="111111"/>
          <w:sz w:val="28"/>
          <w:szCs w:val="28"/>
          <w:rtl w:val="true"/>
          <w:lang w:bidi="fa-IR"/>
        </w:rPr>
        <w:t>(</w:t>
      </w:r>
      <w:r>
        <w:rPr>
          <w:rFonts w:eastAsia="IRNazanin" w:cs="IRNazanin"/>
          <w:color w:val="111111"/>
          <w:sz w:val="28"/>
          <w:szCs w:val="28"/>
          <w:lang w:bidi="fa-IR"/>
        </w:rPr>
        <w:t>244/19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به نورالدین محمد بن ابوالقاسم واعظ اصفهانی مؤلف تحفة الرضا لذخیرة الملوک النجباء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ترجمۀ الرسالة الذهبیة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پارسی است از الرسالة الذهبیة منسوب به امام 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اما بعد این رساله‌ایست مشتمل بر معرفت بدن و حفظ صحت و شناخت علت و تدبیر علاج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ابراهیم و محمد مهدی طباطبایی ،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گویا از اصفهانی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2902/12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رساله‌ای است مشتمل بر معرفت بدن و حفظ صحت ،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مسجد اعظم ، جدید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5168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421/5</w:t>
      </w:r>
      <w:r>
        <w:rPr>
          <w:rFonts w:eastAsia="IRNazanin" w:cs="IRNazanin"/>
          <w:color w:val="111111"/>
          <w:sz w:val="28"/>
          <w:szCs w:val="28"/>
          <w:rtl w:val="true"/>
          <w:lang w:bidi="fa-IR"/>
        </w:rPr>
        <w:t>].</w:t>
      </w:r>
      <w:bookmarkStart w:id="323" w:name="pg14145_180805"/>
    </w:p>
    <w:p>
      <w:pPr>
        <w:pStyle w:val="BookText"/>
        <w:rPr/>
      </w:pPr>
      <w:bookmarkEnd w:id="323"/>
      <w:r>
        <w:rPr>
          <w:rFonts w:eastAsia="IRNazanin" w:cs="IRNazanin"/>
          <w:color w:val="111111"/>
          <w:sz w:val="28"/>
          <w:szCs w:val="28"/>
          <w:lang w:bidi="fa-IR"/>
        </w:rPr>
        <w:t>4/5928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6272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دهم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شکسته نستعلیق ، بدون نام کاتب ، بدون تاریخ کتابت ، رسالۀ پنجاهم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745/4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بدون نام کاتب ، بدون تاریخ کتابت ، گویا از اصفهانی ، رسالۀ سی و چهارم مجموعه ،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1008/9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هفدهم مجموعه ،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325/7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423/7</w:t>
      </w:r>
      <w:r>
        <w:rPr>
          <w:rFonts w:eastAsia="IRNazanin" w:cs="IRNazanin"/>
          <w:color w:val="111111"/>
          <w:sz w:val="28"/>
          <w:szCs w:val="28"/>
          <w:rtl w:val="true"/>
          <w:lang w:bidi="fa-IR"/>
        </w:rPr>
        <w:t>].</w:t>
      </w:r>
    </w:p>
    <w:p>
      <w:pPr>
        <w:pStyle w:val="Heading4"/>
        <w:numPr>
          <w:ilvl w:val="3"/>
          <w:numId w:val="1"/>
        </w:numPr>
        <w:rPr/>
      </w:pPr>
      <w:bookmarkStart w:id="324" w:name="__RefHeading___Toc944189_1738255347"/>
      <w:bookmarkStart w:id="325" w:name="_Toc126"/>
      <w:bookmarkEnd w:id="324"/>
      <w:r>
        <w:rPr/>
        <w:t>967</w:t>
      </w:r>
      <w:r>
        <w:rPr>
          <w:rtl w:val="true"/>
        </w:rPr>
        <w:t xml:space="preserve"> . </w:t>
      </w:r>
      <w:r>
        <w:rPr>
          <w:rtl w:val="true"/>
        </w:rPr>
        <w:t>ترجمۀ رسالۀ ذهبیه</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103/4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ظاهر باشد که روزی مأمون از حضرت امام الانس و الجن مفخر العرب و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حفظ صحت رساله‌ای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کرمانشاه ، سید مرتضی نجومی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ابوطالب بن نورالدین محمد حسینی ، ربیع الثانی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سوم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چهارم مجموعه ،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174/1</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 ، ملی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3414/3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نستعلیق ، بدون نام کاتب ، بدون تاریخ کتابت ، نام مترجم در فهرست نیآمده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762/2</w:t>
      </w:r>
      <w:r>
        <w:rPr>
          <w:rFonts w:eastAsia="IRNazanin" w:cs="IRNazanin"/>
          <w:color w:val="111111"/>
          <w:sz w:val="28"/>
          <w:szCs w:val="28"/>
          <w:rtl w:val="true"/>
          <w:lang w:bidi="fa-IR"/>
        </w:rPr>
        <w:t>].</w:t>
      </w:r>
      <w:bookmarkStart w:id="326" w:name="pg14145_180806"/>
    </w:p>
    <w:p>
      <w:pPr>
        <w:pStyle w:val="Heading4"/>
        <w:numPr>
          <w:ilvl w:val="3"/>
          <w:numId w:val="1"/>
        </w:numPr>
        <w:rPr/>
      </w:pPr>
      <w:bookmarkStart w:id="327" w:name="__RefHeading___Toc944191_1738255347"/>
      <w:bookmarkStart w:id="328" w:name="_Toc127"/>
      <w:bookmarkEnd w:id="326"/>
      <w:bookmarkEnd w:id="327"/>
      <w:r>
        <w:rPr/>
        <w:t>968</w:t>
      </w:r>
      <w:r>
        <w:rPr>
          <w:rtl w:val="true"/>
        </w:rPr>
        <w:t xml:space="preserve"> . </w:t>
      </w:r>
      <w:r>
        <w:rPr>
          <w:rtl w:val="true"/>
        </w:rPr>
        <w:t>ترجمۀ رسالۀ ذهبیه</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رامهرمزی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للّه‌ناشر کل طی و ممیت کل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بی قیاس و ستایش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 ، آستان عبدالعظیم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429/3</w:t>
      </w:r>
      <w:r>
        <w:rPr>
          <w:rFonts w:eastAsia="IRNazanin" w:cs="IRNazanin"/>
          <w:color w:val="111111"/>
          <w:sz w:val="28"/>
          <w:szCs w:val="28"/>
          <w:rtl w:val="true"/>
          <w:lang w:bidi="fa-IR"/>
        </w:rPr>
        <w:t>].</w:t>
      </w:r>
    </w:p>
    <w:p>
      <w:pPr>
        <w:pStyle w:val="Heading4"/>
        <w:numPr>
          <w:ilvl w:val="3"/>
          <w:numId w:val="1"/>
        </w:numPr>
        <w:rPr/>
      </w:pPr>
      <w:bookmarkStart w:id="329" w:name="__RefHeading___Toc944193_1738255347"/>
      <w:bookmarkStart w:id="330" w:name="_Toc128"/>
      <w:bookmarkEnd w:id="329"/>
      <w:r>
        <w:rPr/>
        <w:t>969</w:t>
      </w:r>
      <w:r>
        <w:rPr>
          <w:rtl w:val="true"/>
        </w:rPr>
        <w:t xml:space="preserve"> . </w:t>
      </w:r>
      <w:r>
        <w:rPr>
          <w:rtl w:val="true"/>
        </w:rPr>
        <w:t>ترجمۀ رسالۀ ذهبیه</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 سید میر</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فایده اول از نود فایده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Heading4"/>
        <w:numPr>
          <w:ilvl w:val="3"/>
          <w:numId w:val="1"/>
        </w:numPr>
        <w:rPr/>
      </w:pPr>
      <w:bookmarkStart w:id="331" w:name="__RefHeading___Toc944195_1738255347"/>
      <w:bookmarkStart w:id="332" w:name="_Toc129"/>
      <w:bookmarkEnd w:id="331"/>
      <w:r>
        <w:rPr/>
        <w:t>970</w:t>
      </w:r>
      <w:r>
        <w:rPr>
          <w:rtl w:val="true"/>
        </w:rPr>
        <w:t xml:space="preserve"> . </w:t>
      </w:r>
      <w:r>
        <w:rPr>
          <w:rtl w:val="true"/>
        </w:rPr>
        <w:t>ترجمۀ رسالۀ ذهبیه</w:t>
      </w:r>
      <w:bookmarkEnd w:id="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شریف بن محمد صادق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پارسی رسالۀ ذهبیۀ منسوب به امام رضا علیه السلام است که مترجم آن را پس از اثر دیگرش حاشیۀ موجز القانون ، نگاشته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ق در قندهار ، بدان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عجز عن تحمیده لسان کل ذی 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7373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413/3</w:t>
      </w:r>
      <w:r>
        <w:rPr>
          <w:rFonts w:eastAsia="IRNazanin" w:cs="IRNazanin"/>
          <w:color w:val="111111"/>
          <w:sz w:val="28"/>
          <w:szCs w:val="28"/>
          <w:rtl w:val="true"/>
          <w:lang w:bidi="fa-IR"/>
        </w:rPr>
        <w:t>].</w:t>
      </w:r>
    </w:p>
    <w:p>
      <w:pPr>
        <w:pStyle w:val="Heading4"/>
        <w:numPr>
          <w:ilvl w:val="3"/>
          <w:numId w:val="1"/>
        </w:numPr>
        <w:rPr/>
      </w:pPr>
      <w:bookmarkStart w:id="333" w:name="__RefHeading___Toc944197_1738255347"/>
      <w:bookmarkStart w:id="334" w:name="_Toc130"/>
      <w:bookmarkEnd w:id="333"/>
      <w:r>
        <w:rPr/>
        <w:t>971</w:t>
      </w:r>
      <w:r>
        <w:rPr>
          <w:rtl w:val="true"/>
        </w:rPr>
        <w:t xml:space="preserve"> . </w:t>
      </w:r>
      <w:r>
        <w:rPr>
          <w:rtl w:val="true"/>
        </w:rPr>
        <w:t>ترجمۀ رسالۀ ذهبیه</w:t>
      </w:r>
      <w:bookmarkEnd w:id="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نسخه‌هایی است از ترجمه‌های رسالۀ ذهبیه که مترجمان آنها شناخته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ترکیه ، استانبول ، فاتح</w:t>
      </w:r>
      <w:r>
        <w:rPr>
          <w:rFonts w:eastAsia="IRNazanin" w:cs="IRNazanin"/>
          <w:color w:val="111111"/>
          <w:sz w:val="28"/>
          <w:szCs w:val="28"/>
          <w:rtl w:val="true"/>
          <w:lang w:bidi="fa-IR"/>
        </w:rPr>
        <w:t xml:space="preserve">: </w:t>
      </w:r>
      <w:r>
        <w:rPr>
          <w:rFonts w:eastAsia="IRNazanin" w:cs="IRNazanin"/>
          <w:color w:val="111111"/>
          <w:sz w:val="28"/>
          <w:szCs w:val="28"/>
          <w:lang w:bidi="fa-IR"/>
        </w:rPr>
        <w:t>5297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ابوعلی حسن بن ابراهیم بن ابی بکر سلماسی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چهارم مجموعه ، </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سدۀ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نوزدهم مجموعه ، </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3165/16/175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الرسالة الذهبیة فی الطب التی بعث بها الإمام الهمام علی بن موسی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رسالۀ ذهبیه است در علم طب آن چنان رساله که فرستاد این رساله را امام بزرگ کریم ، شکسته نستعلیق ، بدون نام کاتب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الذهبیة فی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رسالۀ ذهبیه است ، نسخ ، محمد جعفر خرم آبادی ، شوال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ششم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میراث شهاب</w:t>
      </w:r>
      <w:r>
        <w:rPr>
          <w:rFonts w:eastAsia="IRNazanin" w:cs="IRNazanin"/>
          <w:color w:val="111111"/>
          <w:sz w:val="28"/>
          <w:szCs w:val="28"/>
          <w:rtl w:val="true"/>
          <w:lang w:bidi="fa-IR"/>
        </w:rPr>
        <w:t xml:space="preserve">: </w:t>
      </w:r>
      <w:r>
        <w:rPr>
          <w:rFonts w:eastAsia="IRNazanin" w:cs="IRNazanin"/>
          <w:color w:val="111111"/>
          <w:sz w:val="28"/>
          <w:szCs w:val="28"/>
          <w:lang w:bidi="fa-IR"/>
        </w:rPr>
        <w:t>29/21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نوزدهم مجموعه ،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5169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افتادگی دارد ، نستعلیق ، بدون نام کاتب ،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دوازدهم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bookmarkStart w:id="335" w:name="pg14145_180808"/>
    </w:p>
    <w:p>
      <w:pPr>
        <w:pStyle w:val="BookText"/>
        <w:rPr/>
      </w:pPr>
      <w:bookmarkEnd w:id="335"/>
      <w:r>
        <w:rPr>
          <w:rFonts w:eastAsia="IRNazanin" w:cs="IRNazanin"/>
          <w:color w:val="111111"/>
          <w:sz w:val="28"/>
          <w:szCs w:val="28"/>
          <w:rtl w:val="true"/>
          <w:lang w:bidi="fa-IR"/>
        </w:rPr>
        <w:t>(</w:t>
      </w:r>
      <w:r>
        <w:rPr>
          <w:rFonts w:eastAsia="IRNazanin" w:cs="IRNazanin"/>
          <w:color w:val="111111"/>
          <w:sz w:val="28"/>
          <w:szCs w:val="28"/>
          <w:lang w:bidi="fa-IR"/>
        </w:rPr>
        <w:t>75566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چهارم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ادبیات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397/7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دکتر علی اصغر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بنده‌ای را ببلایی ، نسخ ، علی بن حسن ، بدون تاریخ کتابت ، رسالۀ چهارم مجموعه ،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2419/11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ترجمۀ رسالۀ ذهبیه در علم طب و تدبیر بدن ، نستعلیق ، بدون نام کاتب ، بدون تاریخ کتابت ، رسالۀ پنجم مجموعه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بیست و ششم مجموعه ، </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373/7</w:t>
      </w:r>
      <w:r>
        <w:rPr>
          <w:rFonts w:eastAsia="IRNazanin" w:cs="IRNazanin"/>
          <w:color w:val="111111"/>
          <w:sz w:val="28"/>
          <w:szCs w:val="28"/>
          <w:rtl w:val="true"/>
          <w:lang w:bidi="fa-IR"/>
        </w:rPr>
        <w:t>].</w:t>
      </w:r>
    </w:p>
    <w:p>
      <w:pPr>
        <w:pStyle w:val="Heading4"/>
        <w:numPr>
          <w:ilvl w:val="3"/>
          <w:numId w:val="1"/>
        </w:numPr>
        <w:rPr/>
      </w:pPr>
      <w:bookmarkStart w:id="336" w:name="__RefHeading___Toc944199_1738255347"/>
      <w:bookmarkStart w:id="337" w:name="_Toc131"/>
      <w:bookmarkEnd w:id="336"/>
      <w:r>
        <w:rPr/>
        <w:t>972</w:t>
      </w:r>
      <w:r>
        <w:rPr>
          <w:rtl w:val="true"/>
        </w:rPr>
        <w:t xml:space="preserve"> . </w:t>
      </w:r>
      <w:r>
        <w:rPr>
          <w:rtl w:val="true"/>
        </w:rPr>
        <w:t xml:space="preserve">ترجمۀ رسالۀ ذهبیه </w:t>
      </w:r>
      <w:r>
        <w:rPr>
          <w:rtl w:val="true"/>
        </w:rPr>
        <w:t>(</w:t>
      </w:r>
      <w:r>
        <w:rPr>
          <w:rtl w:val="true"/>
        </w:rPr>
        <w:t xml:space="preserve">ترجمۀ طب الرضا علیه السلام </w:t>
      </w:r>
      <w:r>
        <w:rPr>
          <w:rtl w:val="true"/>
        </w:rPr>
        <w:t>)</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مؤمن الموتی قزوینی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499/1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ترجمه‌ای بر رسالۀ مشهور امام رضا علیه السلام مشهور به الرسالة الذهبیة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 این رساله را به نام حاجی علیرضا طالقانی ترجمه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بیحد و ثنای بیعدد مر واجب الوجودی راست که از هر ذره از ذرات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5709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2310</w:t>
      </w:r>
      <w:r>
        <w:rPr>
          <w:rFonts w:ascii="IRNazanin" w:hAnsi="IRNazanin" w:eastAsia="IRNazanin"/>
          <w:color w:val="111111"/>
          <w:sz w:val="28"/>
          <w:sz w:val="28"/>
          <w:szCs w:val="28"/>
          <w:rtl w:val="true"/>
          <w:lang w:bidi="fa-IR"/>
        </w:rPr>
        <w:t>ف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ثقتی اما بعد چون ابدان بنی نوع انسان و بقای آن ،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432/5</w:t>
      </w:r>
      <w:r>
        <w:rPr>
          <w:rFonts w:eastAsia="IRNazanin" w:cs="IRNazanin"/>
          <w:color w:val="111111"/>
          <w:sz w:val="28"/>
          <w:szCs w:val="28"/>
          <w:rtl w:val="true"/>
          <w:lang w:bidi="fa-IR"/>
        </w:rPr>
        <w:t>].</w:t>
      </w:r>
      <w:bookmarkStart w:id="338" w:name="pg14145_180809"/>
    </w:p>
    <w:p>
      <w:pPr>
        <w:pStyle w:val="BookText"/>
        <w:rPr/>
      </w:pPr>
      <w:bookmarkEnd w:id="338"/>
      <w:r>
        <w:rPr>
          <w:rFonts w:eastAsia="IRNazanin" w:cs="IRNazanin"/>
          <w:color w:val="111111"/>
          <w:sz w:val="28"/>
          <w:szCs w:val="28"/>
          <w:lang w:bidi="fa-IR"/>
        </w:rPr>
        <w:t>3/5955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چالوس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نسخ ، بدون نام کاتب ، بدون تاریخ کتابت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امام صادق علیه السلام </w:t>
      </w:r>
      <w:r>
        <w:rPr>
          <w:rFonts w:eastAsia="IRNazanin" w:cs="IRNazanin"/>
          <w:color w:val="111111"/>
          <w:sz w:val="28"/>
          <w:szCs w:val="28"/>
          <w:rtl w:val="true"/>
          <w:lang w:bidi="fa-IR"/>
        </w:rPr>
        <w:t>].</w:t>
      </w:r>
    </w:p>
    <w:p>
      <w:pPr>
        <w:pStyle w:val="Heading4"/>
        <w:numPr>
          <w:ilvl w:val="3"/>
          <w:numId w:val="1"/>
        </w:numPr>
        <w:rPr/>
      </w:pPr>
      <w:bookmarkStart w:id="339" w:name="__RefHeading___Toc944201_1738255347"/>
      <w:bookmarkStart w:id="340" w:name="_Toc132"/>
      <w:bookmarkEnd w:id="339"/>
      <w:r>
        <w:rPr/>
        <w:t>973</w:t>
      </w:r>
      <w:r>
        <w:rPr>
          <w:rtl w:val="true"/>
        </w:rPr>
        <w:t xml:space="preserve"> . </w:t>
      </w:r>
      <w:r>
        <w:rPr>
          <w:rtl w:val="true"/>
        </w:rPr>
        <w:t>ترجمۀ رسالۀ ذهبیه</w:t>
      </w:r>
      <w:bookmarkEnd w:id="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بر ضمایر آگاه دلهای ارباب هوش پوشیده نیست که نزهت طلبان ریاض معانی را شکفته چمنی به این طراوات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مأمون که در ذاکر به خیانت اول عقوبت یابد دردی کم نماید اما هر گاه عقوبت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باید که بدین منوال طریقه صحت نگاه داری و نفس خود را در مرض نیندازی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4192/15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شکسته نستعلیق ، غلام حسین بن علی یزدی ،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1589/9/139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بدون تاریخ کتابت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اسماعیل هدایتی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گلپایگانی‌جدید ؛ مجلۀ تراثنا</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w:t>
      </w:r>
    </w:p>
    <w:p>
      <w:pPr>
        <w:pStyle w:val="Heading4"/>
        <w:numPr>
          <w:ilvl w:val="3"/>
          <w:numId w:val="1"/>
        </w:numPr>
        <w:rPr/>
      </w:pPr>
      <w:bookmarkStart w:id="341" w:name="__RefHeading___Toc944203_1738255347"/>
      <w:bookmarkStart w:id="342" w:name="_Toc133"/>
      <w:bookmarkEnd w:id="341"/>
      <w:r>
        <w:rPr/>
        <w:t>974</w:t>
      </w:r>
      <w:r>
        <w:rPr>
          <w:rtl w:val="true"/>
        </w:rPr>
        <w:t xml:space="preserve"> . </w:t>
      </w:r>
      <w:r>
        <w:rPr>
          <w:rtl w:val="true"/>
        </w:rPr>
        <w:t>ترجمۀ رسالۀ ذهبیه</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جمهور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هدانا سواء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محمد بن جمهور </w:t>
      </w:r>
      <w:r>
        <w:rPr>
          <w:rFonts w:eastAsia="IRNazanin" w:cs="IRNazanin"/>
          <w:color w:val="111111"/>
          <w:sz w:val="28"/>
          <w:szCs w:val="28"/>
          <w:rtl w:val="true"/>
          <w:lang w:bidi="fa-IR"/>
        </w:rPr>
        <w:t>.</w:t>
      </w:r>
      <w:bookmarkStart w:id="343" w:name="pg14145_180810"/>
    </w:p>
    <w:p>
      <w:pPr>
        <w:pStyle w:val="BookText"/>
        <w:rPr/>
      </w:pPr>
      <w:bookmarkEnd w:id="343"/>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به خط مترجم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w:t>
      </w:r>
    </w:p>
    <w:p>
      <w:pPr>
        <w:pStyle w:val="Heading4"/>
        <w:numPr>
          <w:ilvl w:val="3"/>
          <w:numId w:val="1"/>
        </w:numPr>
        <w:rPr/>
      </w:pPr>
      <w:bookmarkStart w:id="344" w:name="__RefHeading___Toc944205_1738255347"/>
      <w:bookmarkStart w:id="345" w:name="_Toc134"/>
      <w:bookmarkEnd w:id="344"/>
      <w:r>
        <w:rPr/>
        <w:t>975</w:t>
      </w:r>
      <w:r>
        <w:rPr>
          <w:rtl w:val="true"/>
        </w:rPr>
        <w:t xml:space="preserve"> . </w:t>
      </w:r>
      <w:r>
        <w:rPr>
          <w:rtl w:val="true"/>
        </w:rPr>
        <w:t xml:space="preserve">ترجمۀ </w:t>
      </w:r>
      <w:r>
        <w:rPr>
          <w:rtl w:val="true"/>
        </w:rPr>
        <w:t>«</w:t>
      </w:r>
      <w:r>
        <w:rPr>
          <w:rtl w:val="true"/>
        </w:rPr>
        <w:t>رسالۀ مسألة فی من مات و لم‌یعرف إمام زمانه</w:t>
      </w:r>
      <w:r>
        <w:rPr>
          <w:rtl w:val="true"/>
        </w:rPr>
        <w:t>»</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ناشناخته</w:t>
      </w:r>
    </w:p>
    <w:p>
      <w:pPr>
        <w:pStyle w:val="BookText"/>
        <w:rPr/>
      </w:pPr>
      <w:r>
        <w:rPr>
          <w:rFonts w:ascii="IRNazanin" w:hAnsi="IRNazanin" w:eastAsia="IRNazanin"/>
          <w:color w:val="111111"/>
          <w:sz w:val="28"/>
          <w:sz w:val="28"/>
          <w:szCs w:val="28"/>
          <w:rtl w:val="true"/>
          <w:lang w:bidi="fa-IR"/>
        </w:rPr>
        <w:t xml:space="preserve">ترجمه‌ای است از رسالۀ مسألة فیمن مات و لم‌یعرف إمام زمانه </w:t>
      </w:r>
      <w:r>
        <w:rPr>
          <w:rStyle w:val="FootnoteAnchor"/>
          <w:rtl w:val="true"/>
        </w:rPr>
        <w:footnoteReference w:id="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اصل رساله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فقال أخبرونی عمّا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 هو لا یعرف امام زمانه مات میتة 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ثابت صحیح؟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خبر صحیح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در کافی کلینی </w:t>
      </w:r>
      <w:r>
        <w:rPr>
          <w:rFonts w:eastAsia="IRNazanin" w:cs="IRNazanin"/>
          <w:color w:val="111111"/>
          <w:sz w:val="28"/>
          <w:szCs w:val="28"/>
          <w:lang w:bidi="fa-IR"/>
        </w:rPr>
        <w:t>377/1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تألیف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رساله در ضمن الرسائل العشر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به 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جامع کبیر یزد</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سؤال از شیخ طوسی در بارۀ حدیث من مات و لم یعرف امام زمانه ، بدون نام کاتب ، بدون تاریخ کتابت ، رسالۀ‌هفتم مجموعه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2501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میکروفیلمهای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702/1</w:t>
      </w:r>
      <w:r>
        <w:rPr>
          <w:rFonts w:eastAsia="IRNazanin" w:cs="IRNazanin"/>
          <w:color w:val="111111"/>
          <w:sz w:val="28"/>
          <w:szCs w:val="28"/>
          <w:rtl w:val="true"/>
          <w:lang w:bidi="fa-IR"/>
        </w:rPr>
        <w:t>].</w:t>
      </w:r>
    </w:p>
    <w:p>
      <w:pPr>
        <w:pStyle w:val="Heading4"/>
        <w:numPr>
          <w:ilvl w:val="3"/>
          <w:numId w:val="1"/>
        </w:numPr>
        <w:rPr/>
      </w:pPr>
      <w:bookmarkStart w:id="346" w:name="__RefHeading___Toc944207_1738255347"/>
      <w:bookmarkStart w:id="347" w:name="_Toc135"/>
      <w:bookmarkEnd w:id="346"/>
      <w:r>
        <w:rPr/>
        <w:t>976</w:t>
      </w:r>
      <w:r>
        <w:rPr>
          <w:rtl w:val="true"/>
        </w:rPr>
        <w:t xml:space="preserve"> . </w:t>
      </w:r>
      <w:r>
        <w:rPr>
          <w:rtl w:val="true"/>
        </w:rPr>
        <w:t>ترجمۀ روایت نبوی در مورد برخورد مرد غنی با مرد فقیر</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روایت شده است از امام به حق ناطق جعفر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8683/58/133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وسط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بدون تاریخ کتابت ، رسالۀ چهارم مجموعه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bookmarkStart w:id="348" w:name="pg14145_180811"/>
    </w:p>
    <w:p>
      <w:pPr>
        <w:pStyle w:val="Heading4"/>
        <w:numPr>
          <w:ilvl w:val="3"/>
          <w:numId w:val="1"/>
        </w:numPr>
        <w:rPr/>
      </w:pPr>
      <w:bookmarkStart w:id="349" w:name="__RefHeading___Toc944209_1738255347"/>
      <w:bookmarkStart w:id="350" w:name="_Toc136"/>
      <w:bookmarkEnd w:id="348"/>
      <w:bookmarkEnd w:id="349"/>
      <w:r>
        <w:rPr/>
        <w:t>977</w:t>
      </w:r>
      <w:r>
        <w:rPr>
          <w:rtl w:val="true"/>
        </w:rPr>
        <w:t xml:space="preserve"> . </w:t>
      </w:r>
      <w:r>
        <w:rPr>
          <w:rtl w:val="true"/>
        </w:rPr>
        <w:t>ترجمۀ السبعین فی مناقب أمیر المؤمنین علیه السلام</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ترجمه‌ای از کتاب السبعین فی مناقب أمیر المؤمنین علیه السلام میر سید علی همدانی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 حد و قیاس بلا انجام و اساس ستایش آن خداوندی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هفتاد حدیثی که افضل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یافت ترجمۀ احادیث که از معدن رسالت ظهور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را به فاتحه و دعای خیر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مراغه ، عمومی مراغه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بدون نام کاتب ، بدون تاریخ کتابت ، رسالۀ اول مجموعه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کتاب‌خانۀ عمومی مراغه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Heading4"/>
        <w:numPr>
          <w:ilvl w:val="3"/>
          <w:numId w:val="1"/>
        </w:numPr>
        <w:rPr/>
      </w:pPr>
      <w:bookmarkStart w:id="351" w:name="__RefHeading___Toc944211_1738255347"/>
      <w:bookmarkStart w:id="352" w:name="_Toc137"/>
      <w:bookmarkEnd w:id="351"/>
      <w:r>
        <w:rPr/>
        <w:t>978</w:t>
      </w:r>
      <w:r>
        <w:rPr>
          <w:rtl w:val="true"/>
        </w:rPr>
        <w:t xml:space="preserve"> . </w:t>
      </w:r>
      <w:r>
        <w:rPr>
          <w:rtl w:val="true"/>
        </w:rPr>
        <w:t>ترجمۀ سخنان علی علیه السلام</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ترجمه‌ای تحت اللفظی است از بعضی کلمات امیرالمؤمنین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امیر المؤمنین علیه السلام و قد سئل عن الفقیر و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شانزدهم مجموعه ،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پ 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369/7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سه حدیث</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ماوراء النهری ترکستانی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حدیث غمامه</w:t>
      </w:r>
      <w:r>
        <w:rPr>
          <w:rFonts w:eastAsia="IRNazanin" w:cs="IRNazanin"/>
          <w:color w:val="111111"/>
          <w:sz w:val="28"/>
          <w:szCs w:val="28"/>
          <w:rtl w:val="true"/>
          <w:lang w:bidi="fa-IR"/>
        </w:rPr>
        <w:t>.</w:t>
      </w:r>
      <w:bookmarkStart w:id="353" w:name="pg14145_180812"/>
    </w:p>
    <w:p>
      <w:pPr>
        <w:pStyle w:val="BookText"/>
        <w:rPr/>
      </w:pPr>
      <w:bookmarkEnd w:id="35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سؤال اعرابی از امام علی علیه السلام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 ، علامه</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النجاة</w:t>
      </w:r>
      <w:r>
        <w:rPr>
          <w:rFonts w:eastAsia="IRNazanin" w:cs="IRNazanin"/>
          <w:color w:val="111111"/>
          <w:sz w:val="28"/>
          <w:szCs w:val="28"/>
          <w:rtl w:val="true"/>
          <w:lang w:bidi="fa-IR"/>
        </w:rPr>
        <w:t>.</w:t>
      </w:r>
    </w:p>
    <w:p>
      <w:pPr>
        <w:pStyle w:val="Heading4"/>
        <w:numPr>
          <w:ilvl w:val="3"/>
          <w:numId w:val="1"/>
        </w:numPr>
        <w:rPr/>
      </w:pPr>
      <w:bookmarkStart w:id="354" w:name="__RefHeading___Toc944213_1738255347"/>
      <w:bookmarkStart w:id="355" w:name="_Toc138"/>
      <w:bookmarkEnd w:id="354"/>
      <w:r>
        <w:rPr/>
        <w:t>979</w:t>
      </w:r>
      <w:r>
        <w:rPr>
          <w:rtl w:val="true"/>
        </w:rPr>
        <w:t xml:space="preserve"> . </w:t>
      </w:r>
      <w:r>
        <w:rPr>
          <w:rtl w:val="true"/>
        </w:rPr>
        <w:t>ترجمۀ شرائع الدین منسوب به امام رضا علیه السلام</w:t>
      </w:r>
      <w:bookmarkEnd w:id="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حسینی</w:t>
      </w:r>
    </w:p>
    <w:p>
      <w:pPr>
        <w:pStyle w:val="BookText"/>
        <w:rPr/>
      </w:pPr>
      <w:r>
        <w:rPr>
          <w:rFonts w:ascii="IRNazanin" w:hAnsi="IRNazanin" w:eastAsia="IRNazanin"/>
          <w:color w:val="111111"/>
          <w:sz w:val="28"/>
          <w:sz w:val="28"/>
          <w:szCs w:val="28"/>
          <w:rtl w:val="true"/>
          <w:lang w:bidi="fa-IR"/>
        </w:rPr>
        <w:t>ترجمۀ تحت اللفظی از رسالۀ شرایع الدین معروف به اصول الدین منسوب به امام رضا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للّه‌و سلام علی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اعتقاد به حقایق ایمان 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احمد علی ،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146/6</w:t>
      </w:r>
      <w:r>
        <w:rPr>
          <w:rFonts w:eastAsia="IRNazanin" w:cs="IRNazanin"/>
          <w:color w:val="111111"/>
          <w:sz w:val="28"/>
          <w:szCs w:val="28"/>
          <w:rtl w:val="true"/>
          <w:lang w:bidi="fa-IR"/>
        </w:rPr>
        <w:t>].</w:t>
      </w:r>
    </w:p>
    <w:p>
      <w:pPr>
        <w:pStyle w:val="Heading4"/>
        <w:numPr>
          <w:ilvl w:val="3"/>
          <w:numId w:val="1"/>
        </w:numPr>
        <w:rPr/>
      </w:pPr>
      <w:bookmarkStart w:id="356" w:name="__RefHeading___Toc944215_1738255347"/>
      <w:bookmarkStart w:id="357" w:name="_Toc139"/>
      <w:bookmarkEnd w:id="356"/>
      <w:r>
        <w:rPr/>
        <w:t>980</w:t>
      </w:r>
      <w:r>
        <w:rPr>
          <w:rtl w:val="true"/>
        </w:rPr>
        <w:t xml:space="preserve"> . </w:t>
      </w:r>
      <w:r>
        <w:rPr>
          <w:rtl w:val="true"/>
        </w:rPr>
        <w:t>ترجمۀ شرائع الدین منسوب به امام رضا علیه السلام</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ترجمۀ دیگری از رسالۀ شرائع الدین منسوب به امام رضا علیه السلام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محمد بن الفضل قال حدثنا أحمد بن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6386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کطکر طعین حسینی ، سه شنبه دوم جمادی الثانی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139/14</w:t>
      </w:r>
      <w:r>
        <w:rPr>
          <w:rFonts w:eastAsia="IRNazanin" w:cs="IRNazanin"/>
          <w:color w:val="111111"/>
          <w:sz w:val="28"/>
          <w:szCs w:val="28"/>
          <w:rtl w:val="true"/>
          <w:lang w:bidi="fa-IR"/>
        </w:rPr>
        <w:t>].</w:t>
      </w:r>
    </w:p>
    <w:p>
      <w:pPr>
        <w:pStyle w:val="Heading4"/>
        <w:numPr>
          <w:ilvl w:val="3"/>
          <w:numId w:val="1"/>
        </w:numPr>
        <w:rPr/>
      </w:pPr>
      <w:bookmarkStart w:id="358" w:name="__RefHeading___Toc944217_1738255347"/>
      <w:bookmarkStart w:id="359" w:name="_Toc140"/>
      <w:bookmarkEnd w:id="358"/>
      <w:r>
        <w:rPr/>
        <w:t>981</w:t>
      </w:r>
      <w:r>
        <w:rPr>
          <w:rtl w:val="true"/>
        </w:rPr>
        <w:t xml:space="preserve"> . </w:t>
      </w:r>
      <w:r>
        <w:rPr>
          <w:rtl w:val="true"/>
        </w:rPr>
        <w:t>ترجمۀ شرح جنة الأسماء</w:t>
      </w:r>
      <w:bookmarkEnd w:id="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قریب گَرَکانی ، جناب ، شمس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360" w:name="pg14145_180813"/>
    </w:p>
    <w:p>
      <w:pPr>
        <w:pStyle w:val="BookText"/>
        <w:rPr/>
      </w:pPr>
      <w:bookmarkEnd w:id="360"/>
      <w:r>
        <w:rPr>
          <w:rFonts w:ascii="IRNazanin" w:hAnsi="IRNazanin" w:eastAsia="IRNazanin"/>
          <w:color w:val="111111"/>
          <w:sz w:val="28"/>
          <w:sz w:val="28"/>
          <w:szCs w:val="28"/>
          <w:rtl w:val="true"/>
          <w:lang w:bidi="fa-IR"/>
        </w:rPr>
        <w:t xml:space="preserve">جنة الأسماء ، منظومه‌ای است شامل یک ارجوزه و دو قصیده که به حضرت علی علیه السلام منسوب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ابوحامد محمد غزالی زمانی که در مدرسۀ نظامیۀ بغداد بوده به دستور خلیفه آن را شرح نموده که نسخه‌های آن پس از این معرفی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حاضر ترجمۀ پارسی شرح غزالی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ابوحامد غزالی بعد از افتتاح شرح خود به سپاس ، نسخ و نستعلیق ، محمد حسین گرکانی معروف به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149/23</w:t>
      </w:r>
      <w:r>
        <w:rPr>
          <w:rFonts w:eastAsia="IRNazanin" w:cs="IRNazanin"/>
          <w:color w:val="111111"/>
          <w:sz w:val="28"/>
          <w:szCs w:val="28"/>
          <w:rtl w:val="true"/>
          <w:lang w:bidi="fa-IR"/>
        </w:rPr>
        <w:t>].</w:t>
      </w:r>
    </w:p>
    <w:p>
      <w:pPr>
        <w:pStyle w:val="Heading4"/>
        <w:numPr>
          <w:ilvl w:val="3"/>
          <w:numId w:val="1"/>
        </w:numPr>
        <w:rPr/>
      </w:pPr>
      <w:bookmarkStart w:id="361" w:name="__RefHeading___Toc944219_1738255347"/>
      <w:bookmarkStart w:id="362" w:name="_Toc141"/>
      <w:bookmarkEnd w:id="361"/>
      <w:r>
        <w:rPr/>
        <w:t>982</w:t>
      </w:r>
      <w:r>
        <w:rPr>
          <w:rtl w:val="true"/>
        </w:rPr>
        <w:t xml:space="preserve"> . </w:t>
      </w:r>
      <w:r>
        <w:rPr>
          <w:rtl w:val="true"/>
        </w:rPr>
        <w:t>ترجمۀ شرح حدیث حقیقت</w:t>
      </w:r>
      <w:bookmarkEnd w:id="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ناشناخته</w:t>
      </w:r>
    </w:p>
    <w:p>
      <w:pPr>
        <w:pStyle w:val="BookText"/>
        <w:rPr/>
      </w:pPr>
      <w:r>
        <w:rPr>
          <w:rFonts w:ascii="IRNazanin" w:hAnsi="IRNazanin" w:eastAsia="IRNazanin"/>
          <w:color w:val="111111"/>
          <w:sz w:val="28"/>
          <w:sz w:val="28"/>
          <w:szCs w:val="28"/>
          <w:rtl w:val="true"/>
          <w:lang w:bidi="fa-IR"/>
        </w:rPr>
        <w:t xml:space="preserve">ترجمه‌ای از شرح حدیث حقیقت کمال الدین عبد الرزاق کاشانی است که به درخواست حسن بن نصر اللّه صورت گرفته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منزوی</w:t>
      </w:r>
      <w:r>
        <w:rPr>
          <w:rFonts w:eastAsia="IRNazanin" w:cs="IRNazanin"/>
          <w:color w:val="111111"/>
          <w:sz w:val="28"/>
          <w:szCs w:val="28"/>
          <w:rtl w:val="true"/>
          <w:lang w:bidi="fa-IR"/>
        </w:rPr>
        <w:t>:</w:t>
      </w:r>
      <w:r>
        <w:rPr>
          <w:rFonts w:eastAsia="IRNazanin" w:cs="IRNazanin"/>
          <w:color w:val="111111"/>
          <w:sz w:val="28"/>
          <w:szCs w:val="28"/>
          <w:lang w:bidi="fa-IR"/>
        </w:rPr>
        <w:t>1331/2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للّه‌علی ما عرفنا حقیقة ذاته و وفقنا للاتصاف بعموم صفاته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این رساله‌ای است مشتمل بر تحقیق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رساله شانزدهم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فهرست قدیم با عنوان شرح حدیث حقیقت کمیل آمده است ، رساله هشتم مجموعه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بدون نام کاتب ،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گلپایگانی‌قدیم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230/2</w:t>
      </w:r>
      <w:r>
        <w:rPr>
          <w:rFonts w:eastAsia="Times New Roman" w:cs="Times New Roman" w:ascii="Times New Roman" w:hAnsi="Times New Roman"/>
          <w:color w:val="111111"/>
          <w:sz w:val="28"/>
          <w:szCs w:val="28"/>
          <w:rtl w:val="true"/>
          <w:lang w:val="en-US" w:bidi="en-US"/>
        </w:rPr>
        <w:t>].</w:t>
      </w:r>
      <w:bookmarkStart w:id="363" w:name="pg14145_180814"/>
    </w:p>
    <w:p>
      <w:pPr>
        <w:pStyle w:val="Heading4"/>
        <w:numPr>
          <w:ilvl w:val="3"/>
          <w:numId w:val="1"/>
        </w:numPr>
        <w:rPr/>
      </w:pPr>
      <w:bookmarkStart w:id="364" w:name="__RefHeading___Toc944221_1738255347"/>
      <w:bookmarkStart w:id="365" w:name="_Toc142"/>
      <w:bookmarkEnd w:id="363"/>
      <w:bookmarkEnd w:id="364"/>
      <w:r>
        <w:rPr/>
        <w:t>983</w:t>
      </w:r>
      <w:r>
        <w:rPr>
          <w:rtl w:val="true"/>
        </w:rPr>
        <w:t xml:space="preserve"> . </w:t>
      </w:r>
      <w:r>
        <w:rPr>
          <w:rtl w:val="true"/>
        </w:rPr>
        <w:t>ترجمۀ شرح نهج البلاغه ابن ابی الحدید</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بن محمد بن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ای است از شرح نهج البلاغه ابن ابی الحدید ، این ترجمه در سال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ق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تفرد بالکمال فکل کامل سواه منقوص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ف ، از اول تا اواسط جزء چهارم ،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360/4</w:t>
      </w:r>
      <w:r>
        <w:rPr>
          <w:rFonts w:eastAsia="IRNazanin" w:cs="IRNazanin"/>
          <w:color w:val="111111"/>
          <w:sz w:val="28"/>
          <w:szCs w:val="28"/>
          <w:rtl w:val="true"/>
          <w:lang w:bidi="fa-IR"/>
        </w:rPr>
        <w:t>].</w:t>
      </w:r>
    </w:p>
    <w:p>
      <w:pPr>
        <w:pStyle w:val="Heading4"/>
        <w:numPr>
          <w:ilvl w:val="3"/>
          <w:numId w:val="1"/>
        </w:numPr>
        <w:rPr/>
      </w:pPr>
      <w:bookmarkStart w:id="366" w:name="__RefHeading___Toc944223_1738255347"/>
      <w:bookmarkStart w:id="367" w:name="_Toc143"/>
      <w:bookmarkEnd w:id="366"/>
      <w:r>
        <w:rPr/>
        <w:t>984</w:t>
      </w:r>
      <w:r>
        <w:rPr>
          <w:rtl w:val="true"/>
        </w:rPr>
        <w:t xml:space="preserve"> . </w:t>
      </w:r>
      <w:r>
        <w:rPr>
          <w:rtl w:val="true"/>
        </w:rPr>
        <w:t xml:space="preserve">ترجمۀ صد کلمه علی علیه السلام به نظم </w:t>
      </w:r>
      <w:r>
        <w:rPr>
          <w:rtl w:val="true"/>
        </w:rPr>
        <w:t>(</w:t>
      </w:r>
      <w:r>
        <w:rPr>
          <w:rtl w:val="true"/>
        </w:rPr>
        <w:t>نظم صد کلمه جاحظ</w:t>
      </w:r>
      <w:r>
        <w:rPr>
          <w:rtl w:val="true"/>
        </w:rPr>
        <w:t>)</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آنرا که دل از معرفت آگاه بود  در پرده لی مع اللهش راه بود</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بدون نام کاتب ، بدون تاریخ کتابت ، رسالۀ سی و یکم مجموعه ،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1007/9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چهاردهم مجموعه ،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325/7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بیست و سوم مجموعه ، </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371/7</w:t>
      </w:r>
      <w:r>
        <w:rPr>
          <w:rFonts w:eastAsia="IRNazanin" w:cs="IRNazanin"/>
          <w:color w:val="111111"/>
          <w:sz w:val="28"/>
          <w:szCs w:val="28"/>
          <w:rtl w:val="true"/>
          <w:lang w:bidi="fa-IR"/>
        </w:rPr>
        <w:t>].</w:t>
      </w:r>
    </w:p>
    <w:p>
      <w:pPr>
        <w:pStyle w:val="Heading4"/>
        <w:numPr>
          <w:ilvl w:val="3"/>
          <w:numId w:val="1"/>
        </w:numPr>
        <w:rPr/>
      </w:pPr>
      <w:bookmarkStart w:id="368" w:name="__RefHeading___Toc944225_1738255347"/>
      <w:bookmarkStart w:id="369" w:name="_Toc144"/>
      <w:bookmarkEnd w:id="368"/>
      <w:r>
        <w:rPr/>
        <w:t>985</w:t>
      </w:r>
      <w:r>
        <w:rPr>
          <w:rtl w:val="true"/>
        </w:rPr>
        <w:t xml:space="preserve"> . </w:t>
      </w:r>
      <w:r>
        <w:rPr>
          <w:rtl w:val="true"/>
        </w:rPr>
        <w:t xml:space="preserve">ترجمۀ صد کلمه علی علیه السلام به نظم </w:t>
      </w:r>
      <w:r>
        <w:rPr>
          <w:rtl w:val="true"/>
        </w:rPr>
        <w:t>(</w:t>
      </w:r>
      <w:r>
        <w:rPr>
          <w:rtl w:val="true"/>
        </w:rPr>
        <w:t>نظم صد کلمه جاحظ</w:t>
      </w:r>
      <w:r>
        <w:rPr>
          <w:rtl w:val="true"/>
        </w:rPr>
        <w:t>)</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می‌کنم بنام خدا  که سخن را ازوست آرایش</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کشف الغطاء ما ازددت یقینا</w:t>
      </w:r>
      <w:bookmarkStart w:id="370" w:name="pg14145_180815"/>
    </w:p>
    <w:p>
      <w:pPr>
        <w:pStyle w:val="BookText"/>
        <w:rPr/>
      </w:pPr>
      <w:bookmarkEnd w:id="370"/>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ف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رساله اول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283/2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ششم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بدون نام کاتب ، بدون تاریخ کتابت ، رسالۀ هشتم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145/2</w:t>
      </w:r>
      <w:r>
        <w:rPr>
          <w:rFonts w:eastAsia="IRNazanin" w:cs="IRNazanin"/>
          <w:color w:val="111111"/>
          <w:sz w:val="28"/>
          <w:szCs w:val="28"/>
          <w:rtl w:val="true"/>
          <w:lang w:bidi="fa-IR"/>
        </w:rPr>
        <w:t>].</w:t>
      </w:r>
    </w:p>
    <w:p>
      <w:pPr>
        <w:pStyle w:val="Heading4"/>
        <w:numPr>
          <w:ilvl w:val="3"/>
          <w:numId w:val="1"/>
        </w:numPr>
        <w:rPr/>
      </w:pPr>
      <w:bookmarkStart w:id="371" w:name="__RefHeading___Toc944227_1738255347"/>
      <w:bookmarkStart w:id="372" w:name="_Toc145"/>
      <w:bookmarkEnd w:id="371"/>
      <w:r>
        <w:rPr/>
        <w:t>986</w:t>
      </w:r>
      <w:r>
        <w:rPr>
          <w:rtl w:val="true"/>
        </w:rPr>
        <w:t xml:space="preserve"> . </w:t>
      </w:r>
      <w:r>
        <w:rPr>
          <w:rtl w:val="true"/>
        </w:rPr>
        <w:t xml:space="preserve">ترجمۀ صد کلمه علی علیه السلام به نظم و نثر </w:t>
      </w:r>
      <w:r>
        <w:rPr>
          <w:rtl w:val="true"/>
        </w:rPr>
        <w:t>(</w:t>
      </w:r>
      <w:r>
        <w:rPr>
          <w:rtl w:val="true"/>
        </w:rPr>
        <w:t>نظم صد کلمه جاحظ</w:t>
      </w:r>
      <w:r>
        <w:rPr>
          <w:rtl w:val="true"/>
        </w:rPr>
        <w:t>)</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راشدی</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کلمه از اسرار حکمت از لفظ گهربار در نثار امیر المؤمنین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کشف الغطاء ما ازددت یقینا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الاحمق وراء لسانه</w:t>
      </w:r>
    </w:p>
    <w:p>
      <w:pPr>
        <w:pStyle w:val="BookText"/>
        <w:rPr/>
      </w:pPr>
      <w:r>
        <w:rPr>
          <w:rFonts w:ascii="IRNazanin" w:hAnsi="IRNazanin" w:eastAsia="IRNazanin"/>
          <w:color w:val="111111"/>
          <w:sz w:val="28"/>
          <w:sz w:val="28"/>
          <w:szCs w:val="28"/>
          <w:rtl w:val="true"/>
          <w:lang w:bidi="fa-IR"/>
        </w:rPr>
        <w:t>مرد احمق که در سخن گفتن دل خود تابع زبان دارد</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سلیمان قاضی بن محمد مکری ، ربیع الأول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نهم مجموعه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232/2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نسخ و نستعلیق ، بدون نام کاتب ، بدون تاریخ کتابت ، رسالۀ پنجم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157/2</w:t>
      </w:r>
      <w:r>
        <w:rPr>
          <w:rFonts w:eastAsia="IRNazanin" w:cs="IRNazanin"/>
          <w:color w:val="111111"/>
          <w:sz w:val="28"/>
          <w:szCs w:val="28"/>
          <w:rtl w:val="true"/>
          <w:lang w:bidi="fa-IR"/>
        </w:rPr>
        <w:t>].</w:t>
      </w:r>
    </w:p>
    <w:p>
      <w:pPr>
        <w:pStyle w:val="Heading4"/>
        <w:numPr>
          <w:ilvl w:val="3"/>
          <w:numId w:val="1"/>
        </w:numPr>
        <w:rPr/>
      </w:pPr>
      <w:bookmarkStart w:id="373" w:name="__RefHeading___Toc944229_1738255347"/>
      <w:bookmarkStart w:id="374" w:name="_Toc146"/>
      <w:bookmarkEnd w:id="373"/>
      <w:r>
        <w:rPr/>
        <w:t>987</w:t>
      </w:r>
      <w:r>
        <w:rPr>
          <w:rtl w:val="true"/>
        </w:rPr>
        <w:t xml:space="preserve"> . </w:t>
      </w:r>
      <w:r>
        <w:rPr>
          <w:rtl w:val="true"/>
        </w:rPr>
        <w:t xml:space="preserve">ترجمۀ صد کلمه علی علیه السلام به نظم و نثر </w:t>
      </w:r>
      <w:r>
        <w:rPr>
          <w:rtl w:val="true"/>
        </w:rPr>
        <w:t>(</w:t>
      </w:r>
      <w:r>
        <w:rPr>
          <w:rtl w:val="true"/>
        </w:rPr>
        <w:t>نظم صد کلمه جاحظ</w:t>
      </w:r>
      <w:r>
        <w:rPr>
          <w:rtl w:val="true"/>
        </w:rPr>
        <w:t>)</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نسخه‌های مختلفی است از ترجمه‌های صد کلمۀ علی علیه السلام ، که مترجم آنها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ثلث ، کمال‌الدین حسین حافظ هروی ،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شهر مشهد ،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سلطنتی ، دینی</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کشف الغطاء ما ازددت یقیناً ، ثلث و نستعلیق ، محمد بن عبدالواسع تبریزی ،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سلطنتی ، دینی</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عنایت اللّه امامی ،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ترجمۀ منظوم مئة کلمة جاحظ است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حضرت امیر المؤمنین و امام المتقین علی بن ابی طالب علیه الصلاة و السلام ، نستعلیق ، عبدالجبار ،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سلطنتی ، دینی</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شکسته نستعلیق ، بدون نام کاتب ،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موزه ایران باستان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رساله سوم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ثلث و نستعلیق ، بدون نام کاتب ،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متن بخط ثلث و ترجمه نستعلیق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778/9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علی بن ملا محمد حاجی گلپایگانی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678/8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2580</w:t>
      </w:r>
      <w:r>
        <w:rPr>
          <w:rFonts w:ascii="IRNazanin" w:hAnsi="IRNazanin" w:eastAsia="IRNazanin"/>
          <w:color w:val="111111"/>
          <w:sz w:val="28"/>
          <w:sz w:val="28"/>
          <w:szCs w:val="28"/>
          <w:rtl w:val="true"/>
          <w:lang w:bidi="fa-IR"/>
        </w:rPr>
        <w:t>ف ،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کلمه حضرت علی أمیر المؤمنین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بدانکه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تر جمۀ منظوم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قال امیر المؤمنین علیه السلام لو کشف الغطاء ، نستعلیق ، میرزا حسین کاتب سلطان ،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سلطنتی ، دینی</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ابتدا می‌کنم بنام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بود بی شریک و هست قدیم ، نستعلیق ، محمود بن میرزا نصر اللّه گرکانی ،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سلطنتی ، دینی</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دکتر علی اصغر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شکسته ، علی نقی بن محمد نعیم همدانی ،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سوم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بدون نام کاتب ،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ترجمه نستعلیق ، رسالۀ سوم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903/9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بدون نام کاتب ،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ترجمه نستعلیق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906/9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 ، ترجمۀ منظوم مئة کلمه جاحظ ، رسالۀ بیست و ششم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17/5997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مخبوء تحت لسانه مرد پنهان است در زیر زبان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و قدرش نیابی تا نیاید در سخن ، بدون نام کاتب ، بدون تاریخ کتابت ، ده برگ مرقع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299/36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 ، ترجمۀ منظوم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492/5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6457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نام خدای در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 بسته را بحق رهبر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خشم و زشتی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راندن شهوت و خطای زبان ، بدون نام کاتب ، بدون تاریخ کتابت ، رسالۀ چهل و یکم مجموعه ،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407/9</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حمدله ، اما بعد روایت کرده‌اند از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را عقل چون بیفزاید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مجامع بکاهدش گفتار ، نستعلیق ، بدون نام کاتب ، بدون تاریخ کتابت ، رسالۀ دوم</w:t>
      </w:r>
      <w:bookmarkStart w:id="375" w:name="pg14145_180818"/>
    </w:p>
    <w:p>
      <w:pPr>
        <w:pStyle w:val="BookText"/>
        <w:rPr/>
      </w:pPr>
      <w:bookmarkEnd w:id="375"/>
      <w:r>
        <w:rPr>
          <w:rFonts w:ascii="IRNazanin" w:hAnsi="IRNazanin" w:eastAsia="IRNazanin"/>
          <w:color w:val="111111"/>
          <w:sz w:val="28"/>
          <w:sz w:val="28"/>
          <w:szCs w:val="28"/>
          <w:rtl w:val="true"/>
          <w:lang w:bidi="fa-IR"/>
        </w:rPr>
        <w:t xml:space="preserve">مجموعه ،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1624/5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منظوم صد کلمه قصار علی علیه السلام ، از آخر افتادگی دارد ، بدون نام کاتب ، بدون تاریخ کتابت ، رسالۀ نهم مجموعه ، </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8988/59/208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نیام فإذا ماتوا إنتبهوا ، نستعلیق ، بدون نام کاتب ، بدون تاریخ کتابت ، رسالۀ هفتم مجموعه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Heading4"/>
        <w:numPr>
          <w:ilvl w:val="3"/>
          <w:numId w:val="1"/>
        </w:numPr>
        <w:rPr/>
      </w:pPr>
      <w:bookmarkStart w:id="376" w:name="__RefHeading___Toc944231_1738255347"/>
      <w:bookmarkStart w:id="377" w:name="_Toc147"/>
      <w:bookmarkEnd w:id="376"/>
      <w:r>
        <w:rPr/>
        <w:t>988</w:t>
      </w:r>
      <w:r>
        <w:rPr>
          <w:rtl w:val="true"/>
        </w:rPr>
        <w:t xml:space="preserve"> . </w:t>
      </w:r>
      <w:r>
        <w:rPr>
          <w:rtl w:val="true"/>
        </w:rPr>
        <w:t xml:space="preserve">ترجمۀ صد کلمه علی علیه السلام به نظم </w:t>
      </w:r>
      <w:r>
        <w:rPr>
          <w:rtl w:val="true"/>
        </w:rPr>
        <w:t>(</w:t>
      </w:r>
      <w:r>
        <w:rPr>
          <w:rtl w:val="true"/>
        </w:rPr>
        <w:t>نظم صد کلمه جاحظ</w:t>
      </w:r>
      <w:r>
        <w:rPr>
          <w:rtl w:val="true"/>
        </w:rPr>
        <w:t>)</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طالب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 هر کلمه از صد کلمۀ علی علیه السلام را که جاحظ جمع‌آوری نموده ، در یک بیت ، به فارسی ترجمه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مؤلف رسالۀ دیگری به نام حدیقة الریاحین در نظم صد کلمۀ أمیر المؤمنین دارد که غیر از رسالۀ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رساله خود صد کلمه از کلمات آن حضرت را انتخاب و به نظم ترجمه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تحمید و سپاس الهی و درود حضرت رسالت پناهی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صد کلمه حضرت علی علیه السلام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بدون نام کاتب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عبارات عربی نسخ ، رسالۀ سوم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4"/>
        <w:numPr>
          <w:ilvl w:val="3"/>
          <w:numId w:val="1"/>
        </w:numPr>
        <w:rPr/>
      </w:pPr>
      <w:bookmarkStart w:id="378" w:name="__RefHeading___Toc944233_1738255347"/>
      <w:bookmarkStart w:id="379" w:name="_Toc148"/>
      <w:bookmarkEnd w:id="378"/>
      <w:r>
        <w:rPr/>
        <w:t>989</w:t>
      </w:r>
      <w:r>
        <w:rPr>
          <w:rtl w:val="true"/>
        </w:rPr>
        <w:t xml:space="preserve"> . </w:t>
      </w:r>
      <w:r>
        <w:rPr>
          <w:rtl w:val="true"/>
        </w:rPr>
        <w:t xml:space="preserve">ترجمۀ صد کلمه علی علیه السلام به نظم </w:t>
      </w:r>
      <w:r>
        <w:rPr>
          <w:rtl w:val="true"/>
        </w:rPr>
        <w:t>(</w:t>
      </w:r>
      <w:r>
        <w:rPr>
          <w:rtl w:val="true"/>
        </w:rPr>
        <w:t>نظم صد کلمه جاحظ</w:t>
      </w:r>
      <w:r>
        <w:rPr>
          <w:rtl w:val="true"/>
        </w:rPr>
        <w:t>)</w:t>
      </w:r>
      <w:bookmarkEnd w:id="379"/>
    </w:p>
    <w:p>
      <w:pPr>
        <w:pStyle w:val="BookText"/>
        <w:rPr/>
      </w:pP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حسن اشرف مراغی ، ابوعلی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قال امیر المؤمنین علی علیه السلام لو کشف الغطاء ما ازددت یقینا</w:t>
      </w:r>
      <w:r>
        <w:rPr>
          <w:rFonts w:eastAsia="IRNazanin" w:cs="IRNazanin"/>
          <w:color w:val="111111"/>
          <w:sz w:val="28"/>
          <w:szCs w:val="28"/>
          <w:rtl w:val="true"/>
          <w:lang w:bidi="fa-IR"/>
        </w:rPr>
        <w:t>.</w:t>
      </w:r>
      <w:bookmarkStart w:id="380" w:name="pg14145_180819"/>
    </w:p>
    <w:p>
      <w:pPr>
        <w:pStyle w:val="BookText"/>
        <w:rPr/>
      </w:pPr>
      <w:bookmarkEnd w:id="380"/>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 المؤمنین علی علیه السلام لو کشف الغطاء ، ثلث و نستعلیق ، بدون نام کاتب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486/2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ساری ، طاهری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ساری ، از میان نسخه دو برگ افتادگی دارد ، ثلث و نستعلیق کهنه ، بدون نام کاتب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625/6</w:t>
      </w:r>
      <w:r>
        <w:rPr>
          <w:rFonts w:eastAsia="IRNazanin" w:cs="IRNazanin"/>
          <w:color w:val="111111"/>
          <w:sz w:val="28"/>
          <w:szCs w:val="28"/>
          <w:rtl w:val="true"/>
          <w:lang w:bidi="fa-IR"/>
        </w:rPr>
        <w:t>].</w:t>
      </w:r>
    </w:p>
    <w:p>
      <w:pPr>
        <w:pStyle w:val="Heading4"/>
        <w:numPr>
          <w:ilvl w:val="3"/>
          <w:numId w:val="1"/>
        </w:numPr>
        <w:rPr/>
      </w:pPr>
      <w:bookmarkStart w:id="381" w:name="__RefHeading___Toc944235_1738255347"/>
      <w:bookmarkStart w:id="382" w:name="_Toc149"/>
      <w:bookmarkEnd w:id="381"/>
      <w:r>
        <w:rPr/>
        <w:t>990</w:t>
      </w:r>
      <w:r>
        <w:rPr>
          <w:rtl w:val="true"/>
        </w:rPr>
        <w:t xml:space="preserve"> . </w:t>
      </w:r>
      <w:r>
        <w:rPr>
          <w:rtl w:val="true"/>
        </w:rPr>
        <w:t xml:space="preserve">ترجمۀ صد کلمه علی علیه السلام به نظم </w:t>
      </w:r>
      <w:r>
        <w:rPr>
          <w:rtl w:val="true"/>
        </w:rPr>
        <w:t>(</w:t>
      </w:r>
      <w:r>
        <w:rPr>
          <w:rtl w:val="true"/>
        </w:rPr>
        <w:t>نظم صد کلمه جاحظ</w:t>
      </w:r>
      <w:r>
        <w:rPr>
          <w:rtl w:val="true"/>
        </w:rPr>
        <w:t>)</w:t>
      </w:r>
      <w:bookmarkEnd w:id="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هروی</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اسلامبول ، ایا صوفیا</w:t>
      </w:r>
      <w:r>
        <w:rPr>
          <w:rFonts w:eastAsia="IRNazanin" w:cs="IRNazanin"/>
          <w:color w:val="111111"/>
          <w:sz w:val="28"/>
          <w:szCs w:val="28"/>
          <w:rtl w:val="true"/>
          <w:lang w:bidi="fa-IR"/>
        </w:rPr>
        <w:t xml:space="preserve">: </w:t>
      </w:r>
      <w:r>
        <w:rPr>
          <w:rFonts w:eastAsia="IRNazanin" w:cs="IRNazanin"/>
          <w:color w:val="111111"/>
          <w:sz w:val="28"/>
          <w:szCs w:val="28"/>
          <w:lang w:bidi="fa-IR"/>
        </w:rPr>
        <w:t>4129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عبدالواسع تبریزی ، دهه اول صفر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lang w:bidi="fa-IR"/>
        </w:rPr>
        <w:t>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r>
        <w:rPr>
          <w:rFonts w:eastAsia="IRNazanin" w:cs="IRNazanin"/>
          <w:color w:val="111111"/>
          <w:sz w:val="28"/>
          <w:szCs w:val="28"/>
          <w:rtl w:val="true"/>
          <w:lang w:bidi="fa-IR"/>
        </w:rPr>
        <w:t>].</w:t>
      </w:r>
    </w:p>
    <w:p>
      <w:pPr>
        <w:pStyle w:val="Heading4"/>
        <w:numPr>
          <w:ilvl w:val="3"/>
          <w:numId w:val="1"/>
        </w:numPr>
        <w:rPr/>
      </w:pPr>
      <w:bookmarkStart w:id="383" w:name="__RefHeading___Toc944237_1738255347"/>
      <w:bookmarkStart w:id="384" w:name="_Toc150"/>
      <w:bookmarkEnd w:id="383"/>
      <w:r>
        <w:rPr/>
        <w:t>991</w:t>
      </w:r>
      <w:r>
        <w:rPr>
          <w:rtl w:val="true"/>
        </w:rPr>
        <w:t xml:space="preserve"> . </w:t>
      </w:r>
      <w:r>
        <w:rPr>
          <w:rtl w:val="true"/>
        </w:rPr>
        <w:t>ترجمۀ صد کلمه علی علیه السلام به نظم</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گوهری</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6449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دوازدهم مجموعه ، </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397/9</w:t>
      </w:r>
      <w:r>
        <w:rPr>
          <w:rFonts w:eastAsia="IRNazanin" w:cs="IRNazanin"/>
          <w:color w:val="111111"/>
          <w:sz w:val="28"/>
          <w:szCs w:val="28"/>
          <w:rtl w:val="true"/>
          <w:lang w:bidi="fa-IR"/>
        </w:rPr>
        <w:t>].</w:t>
      </w:r>
    </w:p>
    <w:p>
      <w:pPr>
        <w:pStyle w:val="Heading4"/>
        <w:numPr>
          <w:ilvl w:val="3"/>
          <w:numId w:val="1"/>
        </w:numPr>
        <w:rPr/>
      </w:pPr>
      <w:bookmarkStart w:id="385" w:name="__RefHeading___Toc944239_1738255347"/>
      <w:bookmarkStart w:id="386" w:name="_Toc151"/>
      <w:bookmarkEnd w:id="385"/>
      <w:r>
        <w:rPr/>
        <w:t>992</w:t>
      </w:r>
      <w:r>
        <w:rPr>
          <w:rtl w:val="true"/>
        </w:rPr>
        <w:t xml:space="preserve"> . </w:t>
      </w:r>
      <w:r>
        <w:rPr>
          <w:rtl w:val="true"/>
        </w:rPr>
        <w:t xml:space="preserve">ترجمة الصفویة فی الملة المصطفویة </w:t>
      </w:r>
      <w:r>
        <w:rPr>
          <w:rtl w:val="true"/>
        </w:rPr>
        <w:t>(</w:t>
      </w:r>
      <w:r>
        <w:rPr>
          <w:rtl w:val="true"/>
        </w:rPr>
        <w:t>ترجمۀ من لا یحضره الفقیه</w:t>
      </w:r>
      <w:r>
        <w:rPr>
          <w:rtl w:val="true"/>
        </w:rPr>
        <w:t>)</w:t>
      </w:r>
      <w:bookmarkEnd w:id="3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علی ،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ترجمه ناتمام مانده و فقط مقدمۀ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درایه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می‌باشد ، لذا در بخش درایه معرفی گردیده است</w:t>
      </w:r>
      <w:r>
        <w:rPr>
          <w:rFonts w:eastAsia="IRNazanin" w:cs="IRNazanin"/>
          <w:color w:val="111111"/>
          <w:sz w:val="28"/>
          <w:szCs w:val="28"/>
          <w:rtl w:val="true"/>
          <w:lang w:bidi="fa-IR"/>
        </w:rPr>
        <w:t>.</w:t>
      </w:r>
      <w:bookmarkStart w:id="387" w:name="pg14145_180820"/>
    </w:p>
    <w:p>
      <w:pPr>
        <w:pStyle w:val="Heading4"/>
        <w:numPr>
          <w:ilvl w:val="3"/>
          <w:numId w:val="1"/>
        </w:numPr>
        <w:rPr/>
      </w:pPr>
      <w:bookmarkStart w:id="388" w:name="__RefHeading___Toc944241_1738255347"/>
      <w:bookmarkStart w:id="389" w:name="_Toc152"/>
      <w:bookmarkEnd w:id="387"/>
      <w:bookmarkEnd w:id="388"/>
      <w:r>
        <w:rPr/>
        <w:t>993</w:t>
      </w:r>
      <w:r>
        <w:rPr>
          <w:rtl w:val="true"/>
        </w:rPr>
        <w:t xml:space="preserve"> . </w:t>
      </w:r>
      <w:r>
        <w:rPr>
          <w:rtl w:val="true"/>
        </w:rPr>
        <w:t>ترجمۀ طب الأئمة علیهم السلام</w:t>
      </w:r>
      <w:bookmarkEnd w:id="3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ترجمه از طب الأئمة علیهم السلام است که مشخصات مترجمان آنها در فهرست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787/4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عبدالعزیز بن محمد صادق ،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360/1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آمل ، ابوالحسن پیشنماز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نستعلیق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400/5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طب الرضا علیه السلام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مؤمن قزوینی الموتی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رسالۀ ذهبیه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طب الرضا علیه السلام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اللّه عصاره شوشتری ، ملا</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الذهبیة</w:t>
      </w:r>
      <w:r>
        <w:rPr>
          <w:rFonts w:eastAsia="IRNazanin" w:cs="IRNazanin"/>
          <w:color w:val="111111"/>
          <w:sz w:val="28"/>
          <w:szCs w:val="28"/>
          <w:rtl w:val="true"/>
          <w:lang w:bidi="fa-IR"/>
        </w:rPr>
        <w:t>.</w:t>
      </w:r>
    </w:p>
    <w:p>
      <w:pPr>
        <w:pStyle w:val="Heading4"/>
        <w:numPr>
          <w:ilvl w:val="3"/>
          <w:numId w:val="1"/>
        </w:numPr>
        <w:rPr/>
      </w:pPr>
      <w:bookmarkStart w:id="390" w:name="__RefHeading___Toc944243_1738255347"/>
      <w:bookmarkStart w:id="391" w:name="_Toc153"/>
      <w:bookmarkEnd w:id="390"/>
      <w:r>
        <w:rPr/>
        <w:t>994</w:t>
      </w:r>
      <w:r>
        <w:rPr>
          <w:rtl w:val="true"/>
        </w:rPr>
        <w:t xml:space="preserve"> . </w:t>
      </w:r>
      <w:r>
        <w:rPr>
          <w:rtl w:val="true"/>
        </w:rPr>
        <w:t>ترجمۀ طب النبی صلی الله علیه و آله</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ترجمه‌ای تحت اللفظی از طب النبی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یعنی نصرت به نام یزدان بخشاینده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bookmarkStart w:id="392" w:name="pg14145_180821"/>
    </w:p>
    <w:p>
      <w:pPr>
        <w:pStyle w:val="Heading4"/>
        <w:numPr>
          <w:ilvl w:val="3"/>
          <w:numId w:val="1"/>
        </w:numPr>
        <w:rPr/>
      </w:pPr>
      <w:bookmarkStart w:id="393" w:name="__RefHeading___Toc944245_1738255347"/>
      <w:bookmarkStart w:id="394" w:name="_Toc154"/>
      <w:bookmarkEnd w:id="392"/>
      <w:bookmarkEnd w:id="393"/>
      <w:r>
        <w:rPr/>
        <w:t>995</w:t>
      </w:r>
      <w:r>
        <w:rPr>
          <w:rtl w:val="true"/>
        </w:rPr>
        <w:t xml:space="preserve"> . </w:t>
      </w:r>
      <w:r>
        <w:rPr>
          <w:rtl w:val="true"/>
        </w:rPr>
        <w:t>ترجمۀ علل الشرائع</w:t>
      </w:r>
      <w:bookmarkEnd w:id="3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بن علی اکبر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ترجمه‌ای از علل الشرائع شیخ صدوق است که آن را به دستور شاهزاده محمد ولی میرزا ترجمه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مدرسۀ عبدالرحیم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سریزدی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418/4</w:t>
      </w:r>
      <w:r>
        <w:rPr>
          <w:rFonts w:eastAsia="IRNazanin" w:cs="IRNazanin"/>
          <w:color w:val="111111"/>
          <w:sz w:val="28"/>
          <w:szCs w:val="28"/>
          <w:rtl w:val="true"/>
          <w:lang w:bidi="fa-IR"/>
        </w:rPr>
        <w:t>].</w:t>
      </w:r>
    </w:p>
    <w:p>
      <w:pPr>
        <w:pStyle w:val="Heading4"/>
        <w:numPr>
          <w:ilvl w:val="3"/>
          <w:numId w:val="1"/>
        </w:numPr>
        <w:rPr/>
      </w:pPr>
      <w:bookmarkStart w:id="395" w:name="__RefHeading___Toc944247_1738255347"/>
      <w:bookmarkStart w:id="396" w:name="_Toc155"/>
      <w:bookmarkEnd w:id="395"/>
      <w:r>
        <w:rPr/>
        <w:t>996</w:t>
      </w:r>
      <w:r>
        <w:rPr>
          <w:rtl w:val="true"/>
        </w:rPr>
        <w:t xml:space="preserve"> . </w:t>
      </w:r>
      <w:r>
        <w:rPr>
          <w:rtl w:val="true"/>
        </w:rPr>
        <w:t>ترجمۀ العمدة من عیون صحاح الأخبار</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محمد حسین خواجویی اصفهانی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ترجمه‌ای است از کتاب العمدة ابن بطریق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به نام محمد قلی خان ابن محمد مؤمن خان بیگدلی شاملو ملقب به اعتماد السلطنه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334/15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ستایش منزه از آلایش و صنوف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105/16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العوالم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مدرس طباطبایی یزدی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القاصر إلی مولاه محمد الباقر علیه السلام </w:t>
      </w:r>
      <w:r>
        <w:rPr>
          <w:rFonts w:eastAsia="IRNazanin" w:cs="IRNazanin"/>
          <w:color w:val="111111"/>
          <w:sz w:val="28"/>
          <w:szCs w:val="28"/>
          <w:rtl w:val="true"/>
          <w:lang w:bidi="fa-IR"/>
        </w:rPr>
        <w:t>.</w:t>
      </w:r>
    </w:p>
    <w:p>
      <w:pPr>
        <w:pStyle w:val="Heading4"/>
        <w:numPr>
          <w:ilvl w:val="3"/>
          <w:numId w:val="1"/>
        </w:numPr>
        <w:rPr/>
      </w:pPr>
      <w:bookmarkStart w:id="397" w:name="__RefHeading___Toc944249_1738255347"/>
      <w:bookmarkStart w:id="398" w:name="_Toc156"/>
      <w:bookmarkEnd w:id="397"/>
      <w:r>
        <w:rPr/>
        <w:t>997</w:t>
      </w:r>
      <w:r>
        <w:rPr>
          <w:rtl w:val="true"/>
        </w:rPr>
        <w:t xml:space="preserve"> . </w:t>
      </w:r>
      <w:r>
        <w:rPr>
          <w:rtl w:val="true"/>
        </w:rPr>
        <w:t xml:space="preserve">ترجمۀ العوالم الخمس الکلیة </w:t>
      </w:r>
      <w:r>
        <w:rPr>
          <w:rtl w:val="true"/>
        </w:rPr>
        <w:t>(</w:t>
      </w:r>
      <w:r>
        <w:rPr>
          <w:rtl w:val="true"/>
        </w:rPr>
        <w:t>النفس</w:t>
      </w:r>
      <w:r>
        <w:rPr>
          <w:rtl w:val="true"/>
        </w:rPr>
        <w:t>)</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بن عبدالصمد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ترجمه‌ای است از کتاب العوالم الخمس الکلیة امیر سید علی همدانی ، این رساله</w:t>
      </w:r>
      <w:bookmarkStart w:id="399" w:name="pg14145_180822"/>
    </w:p>
    <w:p>
      <w:pPr>
        <w:pStyle w:val="BookText"/>
        <w:rPr/>
      </w:pPr>
      <w:bookmarkEnd w:id="399"/>
      <w:r>
        <w:rPr>
          <w:rFonts w:ascii="IRNazanin" w:hAnsi="IRNazanin" w:eastAsia="IRNazanin"/>
          <w:color w:val="111111"/>
          <w:sz w:val="28"/>
          <w:sz w:val="28"/>
          <w:szCs w:val="28"/>
          <w:rtl w:val="true"/>
          <w:lang w:bidi="fa-IR"/>
        </w:rPr>
        <w:t xml:space="preserve">گفتار کوتاه فلسفی و عرفانی است در شرح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مراتب نفس و مترجم از شاگردان سید علی همدانی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259/24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ثنای آن خدایی که وجود انسان کامل را مظهر هویت غیبیه و مجمع صفات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عجالة الوقت طاقت آن نیارد و حال مقتضی اطناب نیست و الحمد لله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زین العابدین بن ابی الحسن بن کتاب اللّه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ششم مجموعه ، </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معانی مولانا برهان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پارسی ساخته‌اند ، نسخ ، علی عسکر بن مؤمن تولمی ،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ششم مجموعه ، </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2661/12</w:t>
      </w:r>
      <w:r>
        <w:rPr>
          <w:rFonts w:eastAsia="IRNazanin" w:cs="IRNazanin"/>
          <w:color w:val="111111"/>
          <w:sz w:val="28"/>
          <w:szCs w:val="28"/>
          <w:rtl w:val="true"/>
          <w:lang w:bidi="fa-IR"/>
        </w:rPr>
        <w:t>].</w:t>
      </w:r>
    </w:p>
    <w:p>
      <w:pPr>
        <w:pStyle w:val="Heading4"/>
        <w:numPr>
          <w:ilvl w:val="3"/>
          <w:numId w:val="1"/>
        </w:numPr>
        <w:rPr/>
      </w:pPr>
      <w:bookmarkStart w:id="400" w:name="__RefHeading___Toc944251_1738255347"/>
      <w:bookmarkStart w:id="401" w:name="_Toc157"/>
      <w:bookmarkEnd w:id="400"/>
      <w:r>
        <w:rPr/>
        <w:t>998</w:t>
      </w:r>
      <w:r>
        <w:rPr>
          <w:rtl w:val="true"/>
        </w:rPr>
        <w:t xml:space="preserve"> . </w:t>
      </w:r>
      <w:r>
        <w:rPr>
          <w:rtl w:val="true"/>
        </w:rPr>
        <w:t>ترجمۀ عوالم العلوم</w:t>
      </w:r>
      <w:bookmarkEnd w:id="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حسن اردکانی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مجلد امام حسین علیه السلام است که مترجم به در خواست شاهزاده محمد ولی میرزا ترجمه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329/6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بی قیاس مر خداوندی را سزاست که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حسین 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w:t>
      </w:r>
      <w:bookmarkStart w:id="402" w:name="pg14145_180823"/>
    </w:p>
    <w:p>
      <w:pPr>
        <w:pStyle w:val="BookText"/>
        <w:rPr/>
      </w:pPr>
      <w:bookmarkEnd w:id="40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عوالم العلوم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حسینی اردکانی یزدی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عهد نامۀ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علویه سلیمانیه</w:t>
      </w:r>
      <w:r>
        <w:rPr>
          <w:rFonts w:eastAsia="IRNazanin" w:cs="IRNazanin"/>
          <w:color w:val="111111"/>
          <w:sz w:val="28"/>
          <w:szCs w:val="28"/>
          <w:rtl w:val="true"/>
          <w:lang w:bidi="fa-IR"/>
        </w:rPr>
        <w:t>.</w:t>
      </w:r>
    </w:p>
    <w:p>
      <w:pPr>
        <w:pStyle w:val="Heading4"/>
        <w:numPr>
          <w:ilvl w:val="3"/>
          <w:numId w:val="1"/>
        </w:numPr>
        <w:rPr/>
      </w:pPr>
      <w:bookmarkStart w:id="403" w:name="__RefHeading___Toc944253_1738255347"/>
      <w:bookmarkStart w:id="404" w:name="_Toc158"/>
      <w:bookmarkEnd w:id="403"/>
      <w:r>
        <w:rPr/>
        <w:t>999</w:t>
      </w:r>
      <w:r>
        <w:rPr>
          <w:rtl w:val="true"/>
        </w:rPr>
        <w:t xml:space="preserve"> . </w:t>
      </w:r>
      <w:r>
        <w:rPr>
          <w:rtl w:val="true"/>
        </w:rPr>
        <w:t>ترجمۀ عهد نامۀ مالک اشتر</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بن علی حسینی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ترجمه‌ای است بر عهدنامۀ مالک اشتر که مترجم ، آن را برای محمد حسن خان صاحب اختیار در کاشان در رجب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 به انجام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 حد و ثنای افزون از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ابوالقاسم کاشانی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3183/13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بسمله و حمد و بعد چنین گوید خادم شریعت ، نسخ ، بدون نام کاتب ، بدون تاریخ کتابت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Heading4"/>
        <w:numPr>
          <w:ilvl w:val="3"/>
          <w:numId w:val="1"/>
        </w:numPr>
        <w:rPr/>
      </w:pPr>
      <w:bookmarkStart w:id="405" w:name="__RefHeading___Toc944255_1738255347"/>
      <w:bookmarkStart w:id="406" w:name="_Toc159"/>
      <w:bookmarkEnd w:id="405"/>
      <w:r>
        <w:rPr/>
        <w:t>1000</w:t>
      </w:r>
      <w:r>
        <w:rPr>
          <w:rtl w:val="true"/>
        </w:rPr>
        <w:t xml:space="preserve"> . </w:t>
      </w:r>
      <w:r>
        <w:rPr>
          <w:rtl w:val="true"/>
        </w:rPr>
        <w:t>ترجمۀ عهدنامۀ مالک اشتر</w:t>
      </w:r>
      <w:bookmarkEnd w:id="4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عبدالواسع بن علامی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مالک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bookmarkStart w:id="407" w:name="pg14145_180824"/>
    </w:p>
    <w:p>
      <w:pPr>
        <w:pStyle w:val="Heading4"/>
        <w:numPr>
          <w:ilvl w:val="3"/>
          <w:numId w:val="1"/>
        </w:numPr>
        <w:rPr/>
      </w:pPr>
      <w:bookmarkStart w:id="408" w:name="__RefHeading___Toc944257_1738255347"/>
      <w:bookmarkStart w:id="409" w:name="_Toc160"/>
      <w:bookmarkEnd w:id="407"/>
      <w:bookmarkEnd w:id="408"/>
      <w:r>
        <w:rPr/>
        <w:t>1001</w:t>
      </w:r>
      <w:r>
        <w:rPr>
          <w:rtl w:val="true"/>
        </w:rPr>
        <w:t xml:space="preserve"> . </w:t>
      </w:r>
      <w:r>
        <w:rPr>
          <w:rtl w:val="true"/>
        </w:rPr>
        <w:t>ترجمۀ عهد نامۀ مالک اشتر</w:t>
      </w:r>
      <w:bookmarkEnd w:id="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نواب طهرانی معروف به بدایع نگار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عهد نامۀ مالک اشتر است که به سال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 ترجمه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از ادیبان عصر خود و از منشیان وزارت امور خارجۀ ایران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1300/1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سال چهلم از هجرت رسول صلوات اللّه و سلامه علیه مصر و اعمال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بنده خدای امیر المؤمنین علی است به 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عبدالغفار تویسرکانی ،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486/2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 ، ملی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2956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شکسته نستعلیق ، محمد رضا بن محمد رحیم بیگ کلهر ،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257/1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عبدالغفار تویسرکانی ،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37/16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شکسته نستعلیق ، محمود بن علی اکبر تفرشی ،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یحیی مترجم افشار ،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سلطنتی ،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میرزا محمد علی خان مشیر الوزارة ،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شکسته نستعلیق ، علی بن محمد قاجار کرمانی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سلطنتی ،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w:t>
      </w:r>
      <w:bookmarkStart w:id="410" w:name="pg14145_180825"/>
    </w:p>
    <w:p>
      <w:pPr>
        <w:pStyle w:val="Heading4"/>
        <w:numPr>
          <w:ilvl w:val="3"/>
          <w:numId w:val="1"/>
        </w:numPr>
        <w:rPr/>
      </w:pPr>
      <w:bookmarkStart w:id="411" w:name="__RefHeading___Toc944259_1738255347"/>
      <w:bookmarkStart w:id="412" w:name="_Toc161"/>
      <w:bookmarkEnd w:id="410"/>
      <w:bookmarkEnd w:id="411"/>
      <w:r>
        <w:rPr/>
        <w:t>1002</w:t>
      </w:r>
      <w:r>
        <w:rPr>
          <w:rtl w:val="true"/>
        </w:rPr>
        <w:t xml:space="preserve"> . </w:t>
      </w:r>
      <w:r>
        <w:rPr>
          <w:rtl w:val="true"/>
        </w:rPr>
        <w:t>ترجمۀ عهدنامۀ مالک اشتر</w:t>
      </w:r>
      <w:bookmarkEnd w:id="4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اسماعیل حسینی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عهد نامۀ مالک اشتر است که مترجم برای شاه سلطان حسین صفوی ترجمه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للّه‌العلی الأعلی مالک الأرضین و السماوات العلی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2599</w:t>
      </w:r>
      <w:r>
        <w:rPr>
          <w:rFonts w:ascii="IRNazanin" w:hAnsi="IRNazanin" w:eastAsia="IRNazanin"/>
          <w:color w:val="111111"/>
          <w:sz w:val="28"/>
          <w:sz w:val="28"/>
          <w:szCs w:val="28"/>
          <w:rtl w:val="true"/>
          <w:lang w:bidi="fa-IR"/>
        </w:rPr>
        <w:t>ف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باقر بن اسماعیل حسینی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هفتم مجموعه ،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برابر نمونه ، حیدر علی حسینی حسنی ،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سلطنتی ،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چهارم مجموعه ، </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2717/7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 w:name="__RefHeading___Toc944261_1738255347"/>
      <w:bookmarkStart w:id="414" w:name="_Toc162"/>
      <w:bookmarkEnd w:id="413"/>
      <w:r>
        <w:rPr/>
        <w:t>1003</w:t>
      </w:r>
      <w:r>
        <w:rPr>
          <w:rtl w:val="true"/>
        </w:rPr>
        <w:t xml:space="preserve"> . </w:t>
      </w:r>
      <w:r>
        <w:rPr>
          <w:rtl w:val="true"/>
        </w:rPr>
        <w:t xml:space="preserve">ترجمۀ عهدنامۀ مالک اشتر </w:t>
      </w:r>
      <w:r>
        <w:rPr>
          <w:rtl w:val="true"/>
        </w:rPr>
        <w:t>(</w:t>
      </w:r>
      <w:r>
        <w:rPr>
          <w:rtl w:val="true"/>
        </w:rPr>
        <w:t>کیفیت سلوک ولات عدل با کافۀ عباد</w:t>
      </w:r>
      <w:r>
        <w:rPr>
          <w:rtl w:val="true"/>
        </w:rPr>
        <w:t>)</w:t>
      </w:r>
      <w:bookmarkEnd w:id="4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دو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عهد نامۀ حضرت علی علیه السلام به مالک اشتر؛</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سه حدیث که با عهد نامه مناسبت دارند با این عنوانها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نامۀ امام علی علیه السلام به عثمان بن حنیف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الرسالة الأهوازیة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پندی که خضر علیه السلام نبی به منصور دوانیقی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پنج رسالۀ فارسی مجلسی با تصحیح سید مهدی رجایی چاپ شده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للّه‌و سلام علی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رساله‌ای است در ترجمۀ بعضی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6306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421/3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رسالۀ چهارم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421/3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بیست و نهم مجموعه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محمد حسین بن میر محمد یوسف ،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دوازدهم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28/23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1541</w:t>
      </w:r>
      <w:r>
        <w:rPr>
          <w:rFonts w:ascii="IRNazanin" w:hAnsi="IRNazanin" w:eastAsia="IRNazanin"/>
          <w:color w:val="111111"/>
          <w:sz w:val="28"/>
          <w:sz w:val="28"/>
          <w:szCs w:val="28"/>
          <w:rtl w:val="true"/>
          <w:lang w:bidi="fa-IR"/>
        </w:rPr>
        <w:t xml:space="preserve">ف ، نستعلیق ، میرزا اسماعیل ،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رسالۀ چهارم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همراه با متن عهدنامه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1379/3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فاضلیه</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بدون تاریخ کتابت ، رسالۀ چهارم مجموعه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232/7</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14759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133/14</w:t>
      </w:r>
      <w:r>
        <w:rPr>
          <w:rFonts w:eastAsia="IRNazanin" w:cs="IRNazanin"/>
          <w:color w:val="111111"/>
          <w:sz w:val="28"/>
          <w:szCs w:val="28"/>
          <w:rtl w:val="true"/>
          <w:lang w:bidi="fa-IR"/>
        </w:rPr>
        <w:t>].</w:t>
      </w:r>
      <w:bookmarkStart w:id="415" w:name="pg14145_180827"/>
    </w:p>
    <w:p>
      <w:pPr>
        <w:pStyle w:val="BookText"/>
        <w:rPr/>
      </w:pPr>
      <w:bookmarkEnd w:id="415"/>
      <w:r>
        <w:rPr>
          <w:rFonts w:eastAsia="IRNazanin" w:cs="IRNazanin"/>
          <w:color w:val="111111"/>
          <w:sz w:val="28"/>
          <w:szCs w:val="28"/>
          <w:lang w:bidi="fa-IR"/>
        </w:rPr>
        <w:t>12/6042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یازدهم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509/10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ابوالقاسم بن ابی الحسن حسینی ، بدون تاریخ کتابت ، رسالۀ چهارم مجموعه ،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119/16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بهمراه ترجمۀ سفارش علی علیه السلام به پسر حنیف و نامۀ امام صادق علیه السلام به نجاشی حاکم اهواز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4787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افتادگی دارد ، بدون نام کاتب ، بدون تاریخ کتابت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9191/60/131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Heading4"/>
        <w:numPr>
          <w:ilvl w:val="3"/>
          <w:numId w:val="1"/>
        </w:numPr>
        <w:rPr/>
      </w:pPr>
      <w:bookmarkStart w:id="416" w:name="__RefHeading___Toc944263_1738255347"/>
      <w:bookmarkStart w:id="417" w:name="_Toc163"/>
      <w:bookmarkEnd w:id="416"/>
      <w:r>
        <w:rPr/>
        <w:t>1004</w:t>
      </w:r>
      <w:r>
        <w:rPr>
          <w:rtl w:val="true"/>
        </w:rPr>
        <w:t xml:space="preserve"> . </w:t>
      </w:r>
      <w:r>
        <w:rPr>
          <w:rtl w:val="true"/>
        </w:rPr>
        <w:t>ترجمۀ عهدنامۀ مالک اشتر</w:t>
      </w:r>
      <w:bookmarkEnd w:id="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مهدی بهشتی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علیه خیر خلقه محمد و آله الطاهرین اما بعد چنین گوید تراب اقدام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ف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4"/>
        <w:numPr>
          <w:ilvl w:val="3"/>
          <w:numId w:val="1"/>
        </w:numPr>
        <w:rPr/>
      </w:pPr>
      <w:bookmarkStart w:id="418" w:name="__RefHeading___Toc944265_1738255347"/>
      <w:bookmarkStart w:id="419" w:name="_Toc164"/>
      <w:bookmarkEnd w:id="418"/>
      <w:r>
        <w:rPr/>
        <w:t>1005</w:t>
      </w:r>
      <w:r>
        <w:rPr>
          <w:rtl w:val="true"/>
        </w:rPr>
        <w:t xml:space="preserve"> . </w:t>
      </w:r>
      <w:r>
        <w:rPr>
          <w:rtl w:val="true"/>
        </w:rPr>
        <w:t>ترجمۀ عهدنامۀ مالک اشتر</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فاضل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شیوایی است از عهدنامۀ مالک اشتر که مترجم به سال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نام شاه</w:t>
      </w:r>
      <w:bookmarkStart w:id="420" w:name="pg14145_180828"/>
    </w:p>
    <w:p>
      <w:pPr>
        <w:pStyle w:val="BookText"/>
        <w:rPr/>
      </w:pPr>
      <w:bookmarkEnd w:id="420"/>
      <w:r>
        <w:rPr>
          <w:rFonts w:ascii="IRNazanin" w:hAnsi="IRNazanin" w:eastAsia="IRNazanin"/>
          <w:color w:val="111111"/>
          <w:sz w:val="28"/>
          <w:sz w:val="28"/>
          <w:szCs w:val="28"/>
          <w:rtl w:val="true"/>
          <w:lang w:bidi="fa-IR"/>
        </w:rPr>
        <w:t>سلطان حسین صفوی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 سزاست که جمیع مخلوقات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چهارم مجموعه ، </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407/38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 w:name="__RefHeading___Toc944267_1738255347"/>
      <w:bookmarkStart w:id="422" w:name="_Toc165"/>
      <w:bookmarkEnd w:id="421"/>
      <w:r>
        <w:rPr/>
        <w:t>1006</w:t>
      </w:r>
      <w:r>
        <w:rPr>
          <w:rtl w:val="true"/>
        </w:rPr>
        <w:t xml:space="preserve"> . </w:t>
      </w:r>
      <w:r>
        <w:rPr>
          <w:rtl w:val="true"/>
        </w:rPr>
        <w:t>ترجمۀ عهدنامۀ مالک اشتر</w:t>
      </w:r>
      <w:bookmarkEnd w:id="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بن محمد رحیم بیگ کلهر</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چون در سال چهلم از هجرت رسول اکرم صلوات اللّه و سلامه علیه مصر بر محمد ابی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 ، ملی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2956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شکسته نستعلیق ، حسن بن محمد بن شفیع بن عبدالکریم ،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1338/3</w:t>
      </w:r>
      <w:r>
        <w:rPr>
          <w:rFonts w:eastAsia="IRNazanin" w:cs="IRNazanin"/>
          <w:color w:val="111111"/>
          <w:sz w:val="28"/>
          <w:szCs w:val="28"/>
          <w:rtl w:val="true"/>
          <w:lang w:bidi="fa-IR"/>
        </w:rPr>
        <w:t>].</w:t>
      </w:r>
    </w:p>
    <w:p>
      <w:pPr>
        <w:pStyle w:val="Heading4"/>
        <w:numPr>
          <w:ilvl w:val="3"/>
          <w:numId w:val="1"/>
        </w:numPr>
        <w:rPr/>
      </w:pPr>
      <w:bookmarkStart w:id="423" w:name="__RefHeading___Toc944269_1738255347"/>
      <w:bookmarkStart w:id="424" w:name="_Toc166"/>
      <w:bookmarkEnd w:id="423"/>
      <w:r>
        <w:rPr/>
        <w:t>1007</w:t>
      </w:r>
      <w:r>
        <w:rPr>
          <w:rtl w:val="true"/>
        </w:rPr>
        <w:t xml:space="preserve"> . </w:t>
      </w:r>
      <w:r>
        <w:rPr>
          <w:rtl w:val="true"/>
        </w:rPr>
        <w:t>ترجمۀ عهدنامۀ مالک اشتر</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مروزی وقایع 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چهار مورد ضمن این عهد نامه به مالک اشتر دستورهایی می‌دهد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اخذ خراج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 با اعداء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 حال عباد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آباد کردن بلاد ، پس از این توضیح ، مترجم ، عهدنامه را به چند قسمت تقسیم می‌کند و هر قسمت را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و سپس به ترجمۀ آن اصول می‌پردازد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نقاط تاریک متن و ترجمه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به نام فتحعلی شاه قاجار صورت گرفته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علی عظیم و حکیم و علیم که ترجمۀ خطبه حمد و ثنایی بر ترجمانی زبان نشاید</w:t>
      </w:r>
      <w:r>
        <w:rPr>
          <w:rFonts w:eastAsia="IRNazanin" w:cs="IRNazanin"/>
          <w:color w:val="111111"/>
          <w:sz w:val="28"/>
          <w:szCs w:val="28"/>
          <w:rtl w:val="true"/>
          <w:lang w:bidi="fa-IR"/>
        </w:rPr>
        <w:t>.</w:t>
      </w:r>
      <w:bookmarkStart w:id="425" w:name="pg14145_180829"/>
    </w:p>
    <w:p>
      <w:pPr>
        <w:pStyle w:val="BookText"/>
        <w:rPr/>
      </w:pPr>
      <w:bookmarkEnd w:id="425"/>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ف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علی اکبر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157/1</w:t>
      </w:r>
      <w:r>
        <w:rPr>
          <w:rFonts w:eastAsia="IRNazanin" w:cs="IRNazanin"/>
          <w:color w:val="111111"/>
          <w:sz w:val="28"/>
          <w:szCs w:val="28"/>
          <w:rtl w:val="true"/>
          <w:lang w:bidi="fa-IR"/>
        </w:rPr>
        <w:t>].</w:t>
      </w:r>
    </w:p>
    <w:p>
      <w:pPr>
        <w:pStyle w:val="Heading4"/>
        <w:numPr>
          <w:ilvl w:val="3"/>
          <w:numId w:val="1"/>
        </w:numPr>
        <w:rPr/>
      </w:pPr>
      <w:bookmarkStart w:id="426" w:name="__RefHeading___Toc944271_1738255347"/>
      <w:bookmarkStart w:id="427" w:name="_Toc167"/>
      <w:bookmarkEnd w:id="426"/>
      <w:r>
        <w:rPr/>
        <w:t>1008</w:t>
      </w:r>
      <w:r>
        <w:rPr>
          <w:rtl w:val="true"/>
        </w:rPr>
        <w:t xml:space="preserve"> . </w:t>
      </w:r>
      <w:r>
        <w:rPr>
          <w:rtl w:val="true"/>
        </w:rPr>
        <w:t>ترجمۀ عهدنامۀ مالک اشتر</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محمد باقر روغنی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 ترجمه‌ای است بر عهد نامۀ مالک اشتر ، که مؤلف از ترجمه و شرح مفصل خود بر نهج البلاغة انتزاع نموده ، و در ابتدای آن خطبه‌ای مشتمل بر حمد و ثنا و سبب ترجمه و شرح این عهد نامه و شرح مختصری از حالات و مقامات مالک اشتر و معنی لغوی اشتر و لزوم تعیین حاکم و امام برای نگاهبانی مردمان ، ذکر نموده و لابلای شرح اشعاری شواهدی به نظم و نثر و از سخنان دیگر امامان و وقایع و حکایات تاریخی آورده و در پایان نیز پنجاه بیت افزوده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نگارش این ترجمه در سال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ق مطابق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اربعا یومان من قبل الصفر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374/13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عهد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عهد نامۀ مالک اشتر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ثنا خداوندی را رواست که ذاتش از وصمت فنا و زوال معراست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2251</w:t>
      </w:r>
      <w:r>
        <w:rPr>
          <w:rFonts w:ascii="IRNazanin" w:hAnsi="IRNazanin" w:eastAsia="IRNazanin"/>
          <w:color w:val="111111"/>
          <w:sz w:val="28"/>
          <w:sz w:val="28"/>
          <w:szCs w:val="28"/>
          <w:rtl w:val="true"/>
          <w:lang w:bidi="fa-IR"/>
        </w:rPr>
        <w:t>ف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370/5</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4642/23/162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و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حق</w:t>
      </w:r>
      <w:bookmarkStart w:id="428" w:name="pg14145_180830"/>
    </w:p>
    <w:p>
      <w:pPr>
        <w:pStyle w:val="BookText"/>
        <w:rPr/>
      </w:pPr>
      <w:bookmarkEnd w:id="428"/>
      <w:r>
        <w:rPr>
          <w:rFonts w:ascii="IRNazanin" w:hAnsi="IRNazanin" w:eastAsia="IRNazanin"/>
          <w:color w:val="111111"/>
          <w:sz w:val="28"/>
          <w:sz w:val="28"/>
          <w:szCs w:val="28"/>
          <w:rtl w:val="true"/>
          <w:lang w:bidi="fa-IR"/>
        </w:rPr>
        <w:t xml:space="preserve">تعالی در کلام مجید فرموده إن اللّه لایغیر ما بقوم حتی یغیروا ما بأنفسهم به درستی که حق سبحانه و تعالی تغییر نمی‌دهد آنچه قومی را باشد از نعمت و مکنت تا آنگاه که تغییر دهند ایشان ، نستعلیق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میر عماد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127/21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140/14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1555/9/105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و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او باد سیما سید اوصیاء و پیشوای اتقیا ولی خدا برادر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به عرض نواب کامیاب اشرف اقدس اعلی می‌رساند که این فقیر داعی دوام دولت قاهره محمد صالح بن محمد باقر روغنی قزوینی ، احادیث نسخ و شرح و ترجمه نستعلیق ، بدون نام کاتب ، بدون تاریخ کتابت ، در حاشیه تصحیح دارد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اسماعیل هدایتی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جدید ؛ مجلۀ تراثنا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کتاب‌خانه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قطع رقعی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96/54</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نسخۀ دیگر از این رساله در کتابشناسی‌ها یاد شده ، ولی از سرنوشت آنها فعلاً خبری نداریم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نسخۀ کتابخانۀ سید نصراللّه تقوی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374/13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نسخۀ آقای حاج محتشم السلطنۀ اسفندیاری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w:t>
      </w:r>
    </w:p>
    <w:p>
      <w:pPr>
        <w:pStyle w:val="Heading4"/>
        <w:numPr>
          <w:ilvl w:val="3"/>
          <w:numId w:val="1"/>
        </w:numPr>
        <w:rPr/>
      </w:pPr>
      <w:bookmarkStart w:id="429" w:name="__RefHeading___Toc944273_1738255347"/>
      <w:bookmarkStart w:id="430" w:name="_Toc168"/>
      <w:bookmarkEnd w:id="429"/>
      <w:r>
        <w:rPr/>
        <w:t>1009</w:t>
      </w:r>
      <w:r>
        <w:rPr>
          <w:rtl w:val="true"/>
        </w:rPr>
        <w:t xml:space="preserve"> . </w:t>
      </w:r>
      <w:r>
        <w:rPr>
          <w:rtl w:val="true"/>
        </w:rPr>
        <w:t>ترجمۀ عهدنامۀ مالک اشتر</w:t>
      </w:r>
      <w:bookmarkEnd w:id="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محمد فاضل مدرس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ترجمه‌ای است در لابلای سطور از عهدنامۀ مالک اشتر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للّه‌مالک مصر الإیجاد و مدینة الوجود والصلاة علی من ولاه علی العباد و أعطاه العهود</w:t>
      </w:r>
      <w:r>
        <w:rPr>
          <w:rFonts w:eastAsia="IRNazanin" w:cs="IRNazanin"/>
          <w:color w:val="111111"/>
          <w:sz w:val="28"/>
          <w:szCs w:val="28"/>
          <w:rtl w:val="true"/>
          <w:lang w:bidi="fa-IR"/>
        </w:rPr>
        <w:t>.</w:t>
      </w:r>
      <w:bookmarkStart w:id="431" w:name="pg14145_180831"/>
    </w:p>
    <w:p>
      <w:pPr>
        <w:pStyle w:val="BookText"/>
        <w:rPr/>
      </w:pPr>
      <w:bookmarkEnd w:id="431"/>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عبدالعلی بن میرزا محمد حسین اصفهانی ،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ف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191/1</w:t>
      </w:r>
      <w:r>
        <w:rPr>
          <w:rFonts w:eastAsia="IRNazanin" w:cs="IRNazanin"/>
          <w:color w:val="111111"/>
          <w:sz w:val="28"/>
          <w:szCs w:val="28"/>
          <w:rtl w:val="true"/>
          <w:lang w:bidi="fa-IR"/>
        </w:rPr>
        <w:t>].</w:t>
      </w:r>
    </w:p>
    <w:p>
      <w:pPr>
        <w:pStyle w:val="Heading4"/>
        <w:numPr>
          <w:ilvl w:val="3"/>
          <w:numId w:val="1"/>
        </w:numPr>
        <w:rPr/>
      </w:pPr>
      <w:bookmarkStart w:id="432" w:name="__RefHeading___Toc944275_1738255347"/>
      <w:bookmarkStart w:id="433" w:name="_Toc169"/>
      <w:bookmarkEnd w:id="432"/>
      <w:r>
        <w:rPr/>
        <w:t>1010</w:t>
      </w:r>
      <w:r>
        <w:rPr>
          <w:rtl w:val="true"/>
        </w:rPr>
        <w:t xml:space="preserve"> . </w:t>
      </w:r>
      <w:r>
        <w:rPr>
          <w:rtl w:val="true"/>
        </w:rPr>
        <w:t>ترجمۀ عهدنامۀ مالک اشتر</w:t>
      </w:r>
      <w:bookmarkEnd w:id="4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ترجمه‌هایی است از عهدنامۀ مالک اشتر که مترجمان آنها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امر نمود به آن بنده خدا أمیر المؤمنین مالک اشتر را ، نستعلیق ، علی محمد طهرانی ،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58/21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هذا ما أمر به عبد اللّه علی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فواید عبرت و کردار ، محمد مهدی بن میرزا احمد نخجوانی ،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50/16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16401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هذا ما أمر به عبد اللّه علی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فواید عبرت و کردار ، نسخ ، عبد اللّه ارباب اصفهانی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134/14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آغاز و انجام افتادگی دارد ، نستعلیق ، بدون نام کاتب ، سدۀ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دکتر علی اصغر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حسین امین الضرب ،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ف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فرمان مبارک حضرت امیر المؤمنین ، شکسته نستعلیق ، مرتضی کتابدار باشی ،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2082</w:t>
      </w:r>
      <w:r>
        <w:rPr>
          <w:rFonts w:eastAsia="Times New Roman" w:cs="Times New Roman" w:ascii="Times New Roman" w:hAnsi="Times New Roman"/>
          <w:color w:val="111111"/>
          <w:sz w:val="28"/>
          <w:szCs w:val="28"/>
          <w:rtl w:val="true"/>
          <w:lang w:val="en-US" w:bidi="en-US"/>
        </w:rPr>
        <w:t>].</w:t>
      </w:r>
      <w:bookmarkStart w:id="434" w:name="pg14145_180832"/>
    </w:p>
    <w:p>
      <w:pPr>
        <w:pStyle w:val="BookText"/>
        <w:rPr/>
      </w:pPr>
      <w:bookmarkEnd w:id="434"/>
      <w:r>
        <w:rPr>
          <w:rFonts w:eastAsia="IRNazanin" w:cs="IRNazanin"/>
          <w:color w:val="111111"/>
          <w:sz w:val="28"/>
          <w:szCs w:val="28"/>
          <w:lang w:bidi="fa-IR"/>
        </w:rPr>
        <w:t>7/6067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احمد حسینی ،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1377/4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نامه‌ای است که به خصوص امر سیاست به مالک اشتر ، نستعلیق ، صفات اللّه میرزا ، صفر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د ، نستعلیق ، بدون نام کاتب ،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امر نمود به آن بنده خدا ، بدون نام کاتب ، بدون تاریخ کتابت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429/35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امر نمود به آن بنده خدا ، نسخ و شکسته نستعلیق ، بدون نام کاتب ، بدون تاریخ کتابت ، رسالۀ سوم مجموعه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3544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480/6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بدون تاریخ کتابت ، رسالۀ دهم مجموعه ،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عهد نامۀ مالک اشتر</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دزفولی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الملوک فی أقصی مراتب السلوک</w:t>
      </w:r>
      <w:r>
        <w:rPr>
          <w:rFonts w:eastAsia="IRNazanin" w:cs="IRNazanin"/>
          <w:color w:val="111111"/>
          <w:sz w:val="28"/>
          <w:szCs w:val="28"/>
          <w:rtl w:val="true"/>
          <w:lang w:bidi="fa-IR"/>
        </w:rPr>
        <w:t>.</w:t>
      </w:r>
    </w:p>
    <w:p>
      <w:pPr>
        <w:pStyle w:val="Heading4"/>
        <w:numPr>
          <w:ilvl w:val="3"/>
          <w:numId w:val="1"/>
        </w:numPr>
        <w:rPr/>
      </w:pPr>
      <w:bookmarkStart w:id="435" w:name="__RefHeading___Toc944277_1738255347"/>
      <w:bookmarkStart w:id="436" w:name="_Toc170"/>
      <w:bookmarkEnd w:id="435"/>
      <w:r>
        <w:rPr/>
        <w:t>1011</w:t>
      </w:r>
      <w:r>
        <w:rPr>
          <w:rtl w:val="true"/>
        </w:rPr>
        <w:t xml:space="preserve"> . </w:t>
      </w:r>
      <w:r>
        <w:rPr>
          <w:rtl w:val="true"/>
        </w:rPr>
        <w:t>ترجمۀ عیون اخبار الرضا علیه السلام</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اللّه بن هدایة اللّه بن محمد مهدی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عیون أخبار الرضا علیه السلام شیخ صدوق است که مترجم ، آن را به دستور محمد تقی میرزا رکن الدوله ، برادر ناصرالدین شاه ترجمه نموده 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bookmarkStart w:id="437" w:name="pg14145_180833"/>
    </w:p>
    <w:p>
      <w:pPr>
        <w:pStyle w:val="BookText"/>
        <w:rPr/>
      </w:pPr>
      <w:bookmarkEnd w:id="437"/>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 از آن فارغ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للّه‌الواحد القهار العزیز الجبار الرحیم الغفار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140/14</w:t>
      </w:r>
      <w:r>
        <w:rPr>
          <w:rFonts w:eastAsia="IRNazanin" w:cs="IRNazanin"/>
          <w:color w:val="111111"/>
          <w:sz w:val="28"/>
          <w:szCs w:val="28"/>
          <w:rtl w:val="true"/>
          <w:lang w:bidi="fa-IR"/>
        </w:rPr>
        <w:t>].</w:t>
      </w:r>
    </w:p>
    <w:p>
      <w:pPr>
        <w:pStyle w:val="Heading4"/>
        <w:numPr>
          <w:ilvl w:val="3"/>
          <w:numId w:val="1"/>
        </w:numPr>
        <w:rPr/>
      </w:pPr>
      <w:bookmarkStart w:id="438" w:name="__RefHeading___Toc944279_1738255347"/>
      <w:bookmarkStart w:id="439" w:name="_Toc171"/>
      <w:bookmarkEnd w:id="438"/>
      <w:r>
        <w:rPr/>
        <w:t>1012</w:t>
      </w:r>
      <w:r>
        <w:rPr>
          <w:rtl w:val="true"/>
        </w:rPr>
        <w:t xml:space="preserve"> . </w:t>
      </w:r>
      <w:r>
        <w:rPr>
          <w:rtl w:val="true"/>
        </w:rPr>
        <w:t>ترجمۀ عیون أخبار الرضا علیه السلام</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ترجمه از عیون أخبار الرضا علیه السلام که مترجم آنها 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خدای که واحد قهار و عزیز جبار ، نسخ ، محمد مؤمن ،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67/16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2348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افتادگی دارد ، نستعلیق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اصغر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769/7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عیون أخبار الرضا علیه السلام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محمد باقر روغنی قزوینی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المشهد المقدس</w:t>
      </w:r>
      <w:r>
        <w:rPr>
          <w:rFonts w:eastAsia="IRNazanin" w:cs="IRNazanin"/>
          <w:color w:val="111111"/>
          <w:sz w:val="28"/>
          <w:szCs w:val="28"/>
          <w:rtl w:val="true"/>
          <w:lang w:bidi="fa-IR"/>
        </w:rPr>
        <w:t>.</w:t>
      </w:r>
    </w:p>
    <w:p>
      <w:pPr>
        <w:pStyle w:val="Heading4"/>
        <w:numPr>
          <w:ilvl w:val="3"/>
          <w:numId w:val="1"/>
        </w:numPr>
        <w:rPr/>
      </w:pPr>
      <w:bookmarkStart w:id="440" w:name="__RefHeading___Toc944281_1738255347"/>
      <w:bookmarkStart w:id="441" w:name="_Toc172"/>
      <w:bookmarkEnd w:id="440"/>
      <w:r>
        <w:rPr/>
        <w:t>1013</w:t>
      </w:r>
      <w:r>
        <w:rPr>
          <w:rtl w:val="true"/>
        </w:rPr>
        <w:t xml:space="preserve"> . </w:t>
      </w:r>
      <w:r>
        <w:rPr>
          <w:rtl w:val="true"/>
        </w:rPr>
        <w:t>ترجمۀ عیون اخبار الرضا علیه السلام</w:t>
      </w:r>
      <w:bookmarkEnd w:id="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 خوانساری</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میراث شهاب</w:t>
      </w:r>
      <w:r>
        <w:rPr>
          <w:rFonts w:eastAsia="IRNazanin" w:cs="IRNazanin"/>
          <w:color w:val="111111"/>
          <w:sz w:val="28"/>
          <w:szCs w:val="28"/>
          <w:rtl w:val="true"/>
          <w:lang w:bidi="fa-IR"/>
        </w:rPr>
        <w:t xml:space="preserve">: </w:t>
      </w:r>
      <w:r>
        <w:rPr>
          <w:rFonts w:eastAsia="IRNazanin" w:cs="IRNazanin"/>
          <w:color w:val="111111"/>
          <w:sz w:val="28"/>
          <w:szCs w:val="28"/>
          <w:lang w:bidi="fa-IR"/>
        </w:rPr>
        <w:t>20/21</w:t>
      </w:r>
      <w:r>
        <w:rPr>
          <w:rFonts w:eastAsia="IRNazanin" w:cs="IRNazanin"/>
          <w:color w:val="111111"/>
          <w:sz w:val="28"/>
          <w:szCs w:val="28"/>
          <w:rtl w:val="true"/>
          <w:lang w:bidi="fa-IR"/>
        </w:rPr>
        <w:t>].</w:t>
      </w:r>
      <w:bookmarkStart w:id="442" w:name="pg14145_180834"/>
    </w:p>
    <w:p>
      <w:pPr>
        <w:pStyle w:val="BookText"/>
        <w:rPr/>
      </w:pPr>
      <w:bookmarkEnd w:id="44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عیون أخبار الرضا علیه السلام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طیفور بسطامی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تحفۀ ملکی</w:t>
      </w:r>
      <w:r>
        <w:rPr>
          <w:rFonts w:eastAsia="IRNazanin" w:cs="IRNazanin"/>
          <w:color w:val="111111"/>
          <w:sz w:val="28"/>
          <w:szCs w:val="28"/>
          <w:rtl w:val="true"/>
          <w:lang w:bidi="fa-IR"/>
        </w:rPr>
        <w:t>.</w:t>
      </w:r>
    </w:p>
    <w:p>
      <w:pPr>
        <w:pStyle w:val="Heading4"/>
        <w:numPr>
          <w:ilvl w:val="3"/>
          <w:numId w:val="1"/>
        </w:numPr>
        <w:rPr/>
      </w:pPr>
      <w:bookmarkStart w:id="443" w:name="__RefHeading___Toc944283_1738255347"/>
      <w:bookmarkStart w:id="444" w:name="_Toc173"/>
      <w:bookmarkEnd w:id="443"/>
      <w:r>
        <w:rPr/>
        <w:t>1014</w:t>
      </w:r>
      <w:r>
        <w:rPr>
          <w:rtl w:val="true"/>
        </w:rPr>
        <w:t xml:space="preserve"> . </w:t>
      </w:r>
      <w:r>
        <w:rPr>
          <w:rtl w:val="true"/>
        </w:rPr>
        <w:t>ترجمۀ غرر الحکم و درر الحکم</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زین العابدین </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گویا فرزند حاج محمد کریم خان کرمانی رئیس فرقۀ شیخیۀ کرمان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39/16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ب ، نسخ و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غرر الحکم و درر الکلم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بن محمد یحیی بن محمد شفیع قزوینی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أصداف الدرر</w:t>
      </w:r>
      <w:r>
        <w:rPr>
          <w:rFonts w:eastAsia="IRNazanin" w:cs="IRNazanin"/>
          <w:color w:val="111111"/>
          <w:sz w:val="28"/>
          <w:szCs w:val="28"/>
          <w:rtl w:val="true"/>
          <w:lang w:bidi="fa-IR"/>
        </w:rPr>
        <w:t>.</w:t>
      </w:r>
    </w:p>
    <w:p>
      <w:pPr>
        <w:pStyle w:val="Heading4"/>
        <w:numPr>
          <w:ilvl w:val="3"/>
          <w:numId w:val="1"/>
        </w:numPr>
        <w:rPr/>
      </w:pPr>
      <w:bookmarkStart w:id="445" w:name="__RefHeading___Toc944285_1738255347"/>
      <w:bookmarkStart w:id="446" w:name="_Toc174"/>
      <w:bookmarkEnd w:id="445"/>
      <w:r>
        <w:rPr/>
        <w:t>1015</w:t>
      </w:r>
      <w:r>
        <w:rPr>
          <w:rtl w:val="true"/>
        </w:rPr>
        <w:t xml:space="preserve"> . </w:t>
      </w:r>
      <w:r>
        <w:rPr>
          <w:rtl w:val="true"/>
        </w:rPr>
        <w:t>ترجمۀ غرر الحکم و درر الکلم</w:t>
      </w:r>
      <w:bookmarkEnd w:id="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مجدالدین محمد بن قوام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غرر الحکم و درر الکلم آمدی است که مترجم ، آن را برای سید شمس الدین مرتضی محمد بن مرتضی جلال‌الدین احمد صفار مشهدی طوسی ترجمه نموده و در ابتدا ، دیباچه‌ای به عربی و سپس متن را با ترجمۀ زیر سطور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در روز دو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هدانا لهذا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من تشبث بذیل لواء ولاء النبی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محمد بن مجدالدین محمد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w:t>
      </w:r>
      <w:bookmarkStart w:id="447" w:name="pg14145_180835"/>
    </w:p>
    <w:p>
      <w:pPr>
        <w:pStyle w:val="BookText"/>
        <w:rPr/>
      </w:pPr>
      <w:bookmarkEnd w:id="44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999/9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سی و ششم مجموعه ، </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375/7</w:t>
      </w:r>
      <w:r>
        <w:rPr>
          <w:rFonts w:eastAsia="IRNazanin" w:cs="IRNazanin"/>
          <w:color w:val="111111"/>
          <w:sz w:val="28"/>
          <w:szCs w:val="28"/>
          <w:rtl w:val="true"/>
          <w:lang w:bidi="fa-IR"/>
        </w:rPr>
        <w:t>].</w:t>
      </w:r>
    </w:p>
    <w:p>
      <w:pPr>
        <w:pStyle w:val="Heading4"/>
        <w:numPr>
          <w:ilvl w:val="3"/>
          <w:numId w:val="1"/>
        </w:numPr>
        <w:rPr/>
      </w:pPr>
      <w:bookmarkStart w:id="448" w:name="__RefHeading___Toc944287_1738255347"/>
      <w:bookmarkStart w:id="449" w:name="_Toc175"/>
      <w:bookmarkEnd w:id="448"/>
      <w:r>
        <w:rPr/>
        <w:t>1016</w:t>
      </w:r>
      <w:r>
        <w:rPr>
          <w:rtl w:val="true"/>
        </w:rPr>
        <w:t xml:space="preserve"> . </w:t>
      </w:r>
      <w:r>
        <w:rPr>
          <w:rtl w:val="true"/>
        </w:rPr>
        <w:t>ترجمۀ غرر الحکم و درر الکلم</w:t>
      </w:r>
      <w:bookmarkEnd w:id="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چند ترجمه از غرر الحکم که مترجم آنها 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حقوق</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بدون نام کاتب ،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حقو ق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بخشاینده آمرزنده و به او پناه می‌گیریم ، نسخ ، بدون نام کاتب ، سدۀ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تکمیل آن در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238/16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علی بن ملا محمد حاجی گلپایگانی ، بدون تاریخ کتابت ، رسالۀ پنجم مجموعه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للّه‌الذی هدانا بتوفیقه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مر خدای را ، بدون نام کاتب ، بدون تاریخ کتابت ، رسالۀ چهل و سوم مجموعه ، </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377/7</w:t>
      </w:r>
      <w:r>
        <w:rPr>
          <w:rFonts w:eastAsia="IRNazanin" w:cs="IRNazanin"/>
          <w:color w:val="111111"/>
          <w:sz w:val="28"/>
          <w:szCs w:val="28"/>
          <w:rtl w:val="true"/>
          <w:lang w:bidi="fa-IR"/>
        </w:rPr>
        <w:t>].</w:t>
      </w:r>
    </w:p>
    <w:p>
      <w:pPr>
        <w:pStyle w:val="Heading4"/>
        <w:numPr>
          <w:ilvl w:val="3"/>
          <w:numId w:val="1"/>
        </w:numPr>
        <w:rPr/>
      </w:pPr>
      <w:bookmarkStart w:id="450" w:name="__RefHeading___Toc944289_1738255347"/>
      <w:bookmarkStart w:id="451" w:name="_Toc176"/>
      <w:bookmarkEnd w:id="450"/>
      <w:r>
        <w:rPr/>
        <w:t>1017</w:t>
      </w:r>
      <w:r>
        <w:rPr>
          <w:rtl w:val="true"/>
        </w:rPr>
        <w:t xml:space="preserve"> . </w:t>
      </w:r>
      <w:r>
        <w:rPr>
          <w:rtl w:val="true"/>
        </w:rPr>
        <w:t>ترجمۀ الفضائل</w:t>
      </w:r>
      <w:bookmarkEnd w:id="4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بی حد سزاوار خداوند یگانه‌ای است که به صیقل محبت دوستان خود زنگ معاصی را از آیینه دلهای بندگان زدود</w:t>
      </w:r>
      <w:r>
        <w:rPr>
          <w:rFonts w:eastAsia="IRNazanin" w:cs="IRNazanin"/>
          <w:color w:val="111111"/>
          <w:sz w:val="28"/>
          <w:szCs w:val="28"/>
          <w:rtl w:val="true"/>
          <w:lang w:bidi="fa-IR"/>
        </w:rPr>
        <w:t>.</w:t>
      </w:r>
      <w:bookmarkStart w:id="452" w:name="pg14145_180836"/>
    </w:p>
    <w:p>
      <w:pPr>
        <w:pStyle w:val="BookText"/>
        <w:rPr/>
      </w:pPr>
      <w:bookmarkEnd w:id="452"/>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سید ابوالحسن محمد باقر واعظ بن محمد علی قزوینی تهرانی ،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رشت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Heading4"/>
        <w:numPr>
          <w:ilvl w:val="3"/>
          <w:numId w:val="1"/>
        </w:numPr>
        <w:rPr/>
      </w:pPr>
      <w:bookmarkStart w:id="453" w:name="__RefHeading___Toc944291_1738255347"/>
      <w:bookmarkStart w:id="454" w:name="_Toc177"/>
      <w:bookmarkEnd w:id="453"/>
      <w:r>
        <w:rPr/>
        <w:t>1018</w:t>
      </w:r>
      <w:r>
        <w:rPr>
          <w:rtl w:val="true"/>
        </w:rPr>
        <w:t xml:space="preserve"> . </w:t>
      </w:r>
      <w:r>
        <w:rPr>
          <w:rtl w:val="true"/>
        </w:rPr>
        <w:t>ترجمۀ فضائل ابن شاذان</w:t>
      </w:r>
      <w:bookmarkEnd w:id="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اصفهانی چهار محالی ، ملا</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ویعسوب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 صلوات اللّه علیه أتم عبادات مندوبة و اکمل طاعات مسنونة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مسعود بن مؤمن اصفهانی ،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1088/3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5" w:name="__RefHeading___Toc944293_1738255347"/>
      <w:bookmarkStart w:id="456" w:name="_Toc178"/>
      <w:bookmarkEnd w:id="455"/>
      <w:r>
        <w:rPr/>
        <w:t>1019</w:t>
      </w:r>
      <w:r>
        <w:rPr>
          <w:rtl w:val="true"/>
        </w:rPr>
        <w:t xml:space="preserve"> . </w:t>
      </w:r>
      <w:r>
        <w:rPr>
          <w:rtl w:val="true"/>
        </w:rPr>
        <w:t>ترجمۀ فقه الرضا علیه السلام</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اسماعیل حسینی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کتاب فقه الرضا علیه السلام است که مترجم ، آن را به درخواست شاه سلطان حسین صفوی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که واقفان رتبه تسلیم و رضا وسیله تفقه در دین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عکسی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294/2</w:t>
      </w:r>
      <w:r>
        <w:rPr>
          <w:rFonts w:eastAsia="IRNazanin" w:cs="IRNazanin"/>
          <w:color w:val="111111"/>
          <w:sz w:val="28"/>
          <w:szCs w:val="28"/>
          <w:rtl w:val="true"/>
          <w:lang w:bidi="fa-IR"/>
        </w:rPr>
        <w:t>].</w:t>
      </w:r>
    </w:p>
    <w:p>
      <w:pPr>
        <w:pStyle w:val="Heading4"/>
        <w:numPr>
          <w:ilvl w:val="3"/>
          <w:numId w:val="1"/>
        </w:numPr>
        <w:rPr/>
      </w:pPr>
      <w:bookmarkStart w:id="457" w:name="__RefHeading___Toc944295_1738255347"/>
      <w:bookmarkStart w:id="458" w:name="_Toc179"/>
      <w:bookmarkEnd w:id="457"/>
      <w:r>
        <w:rPr/>
        <w:t>1020</w:t>
      </w:r>
      <w:r>
        <w:rPr>
          <w:rtl w:val="true"/>
        </w:rPr>
        <w:t xml:space="preserve"> . </w:t>
      </w:r>
      <w:r>
        <w:rPr>
          <w:rtl w:val="true"/>
        </w:rPr>
        <w:t>ترجمۀ فهرست وسائل الشیعة</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bookmarkStart w:id="459" w:name="pg14145_180837"/>
    </w:p>
    <w:p>
      <w:pPr>
        <w:pStyle w:val="BookText"/>
        <w:rPr/>
      </w:pPr>
      <w:bookmarkEnd w:id="459"/>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تجارت تا پایان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269/52</w:t>
      </w:r>
      <w:r>
        <w:rPr>
          <w:rFonts w:eastAsia="IRNazanin" w:cs="IRNazanin"/>
          <w:color w:val="111111"/>
          <w:sz w:val="28"/>
          <w:szCs w:val="28"/>
          <w:rtl w:val="true"/>
          <w:lang w:bidi="fa-IR"/>
        </w:rPr>
        <w:t>].</w:t>
      </w:r>
    </w:p>
    <w:p>
      <w:pPr>
        <w:pStyle w:val="Heading4"/>
        <w:numPr>
          <w:ilvl w:val="3"/>
          <w:numId w:val="1"/>
        </w:numPr>
        <w:rPr/>
      </w:pPr>
      <w:bookmarkStart w:id="460" w:name="__RefHeading___Toc944297_1738255347"/>
      <w:bookmarkStart w:id="461" w:name="_Toc180"/>
      <w:bookmarkEnd w:id="460"/>
      <w:r>
        <w:rPr/>
        <w:t>1021</w:t>
      </w:r>
      <w:r>
        <w:rPr>
          <w:rtl w:val="true"/>
        </w:rPr>
        <w:t xml:space="preserve"> . </w:t>
      </w:r>
      <w:r>
        <w:rPr>
          <w:rtl w:val="true"/>
        </w:rPr>
        <w:t>ترجمۀ قصائد امیر المؤمنین علیه السلام</w:t>
      </w:r>
      <w:bookmarkEnd w:id="4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احمد</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امین ،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w:t>
      </w:r>
      <w:r>
        <w:rPr>
          <w:rFonts w:eastAsia="IRNazanin" w:cs="IRNazanin"/>
          <w:color w:val="111111"/>
          <w:sz w:val="28"/>
          <w:szCs w:val="28"/>
          <w:rtl w:val="true"/>
          <w:lang w:bidi="fa-IR"/>
        </w:rPr>
        <w:t>].</w:t>
      </w:r>
    </w:p>
    <w:p>
      <w:pPr>
        <w:pStyle w:val="Heading4"/>
        <w:numPr>
          <w:ilvl w:val="3"/>
          <w:numId w:val="1"/>
        </w:numPr>
        <w:rPr/>
      </w:pPr>
      <w:bookmarkStart w:id="462" w:name="__RefHeading___Toc944299_1738255347"/>
      <w:bookmarkStart w:id="463" w:name="_Toc181"/>
      <w:bookmarkEnd w:id="462"/>
      <w:r>
        <w:rPr/>
        <w:t>1022</w:t>
      </w:r>
      <w:r>
        <w:rPr>
          <w:rtl w:val="true"/>
        </w:rPr>
        <w:t xml:space="preserve"> . </w:t>
      </w:r>
      <w:r>
        <w:rPr>
          <w:rtl w:val="true"/>
        </w:rPr>
        <w:t xml:space="preserve">ترجمۀ قطب شاهی </w:t>
      </w:r>
      <w:r>
        <w:rPr>
          <w:rtl w:val="true"/>
        </w:rPr>
        <w:t>(</w:t>
      </w:r>
      <w:r>
        <w:rPr>
          <w:rtl w:val="true"/>
        </w:rPr>
        <w:t>ترجمۀ اربعین شیخ بهایی</w:t>
      </w:r>
      <w:r>
        <w:rPr>
          <w:rtl w:val="true"/>
        </w:rPr>
        <w:t>)</w:t>
      </w:r>
      <w:bookmarkEnd w:id="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خاتون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شیوا و روانی است با اضافۀ نکاتی چند از الأربعون حدیثاً شیخ بهایی ، این ترجمه به نام سلطان محمد قطب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سلاطین هند صورت گرفته و شیخ بهایی تقریظی بر آن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156/17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مشار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392/1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از تو حدیث معرفت را تبیین  ای ترجمۀ وصل تو تنزیل مبین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را نیز در آنچه خبر می‌دهند از آن از اسرار عالم قدوسی ملکوتی و اللّه وکیل عالم بحقائق الاُمور من المنقول و المعقول إنه ولی الخیر و ملهم الصواب و بیده مفاتیح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169/1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حقوق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 نستعلیق ، بدون نام کاتب ،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حقو ق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رشت ،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نستعلیق ، احمد بن محمد قاضی احسن مکی ،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فرهنگ رشت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ابوالحسن بهاری ، صفر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ر حاشیه</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184/8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پیر قلی ،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عبدالعلی بن محمد علی حکم آبادی نطنزی ،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تقریظ شیخ بهایی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خانقاه احمدیه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علی کنبو ،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ف ، نسخ ، بدون نام کاتب ،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490/4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افتادگی دارد ، نسخ ، بدون نام کاتب ،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3268/13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دکتر علی اصغر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سعید خاتون آبادی ،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125/13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سلطنتی ،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355/2</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6104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نستعلیق ، منوچهر بن مقصود ،</w:t>
      </w:r>
    </w:p>
    <w:p>
      <w:pPr>
        <w:pStyle w:val="BookText"/>
        <w:rPr/>
      </w:pP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قاسم تبریزی ،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به ضمیمۀ تقریظ شیخ بهایی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210/37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ابن محمد شریف طالقانی ،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منوچهر بن مقصود ،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6110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بروجرد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محرم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وقف میراث جاویدان</w:t>
      </w:r>
      <w:r>
        <w:rPr>
          <w:rFonts w:eastAsia="IRNazanin" w:cs="IRNazanin"/>
          <w:color w:val="111111"/>
          <w:sz w:val="28"/>
          <w:szCs w:val="28"/>
          <w:rtl w:val="true"/>
          <w:lang w:bidi="fa-IR"/>
        </w:rPr>
        <w:t xml:space="preserve">: </w:t>
      </w:r>
      <w:r>
        <w:rPr>
          <w:rFonts w:eastAsia="IRNazanin" w:cs="IRNazanin"/>
          <w:color w:val="111111"/>
          <w:sz w:val="28"/>
          <w:szCs w:val="28"/>
          <w:lang w:bidi="fa-IR"/>
        </w:rPr>
        <w:t>125/21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141/14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6157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شکسته نستعلیق ، محمد رضا قاینی ،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قزوین ، میر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نستعلیق ، بدون نام کاتب ، ذی قعده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8447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140/14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امیر بیک مشهدی ،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49/21</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26/6116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محمد رضا بن میرزا علی شریف اشتری دولت آبادی اصفهانی ،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164/26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بدون نام کاتب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ذی حجه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327/16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صادق بن حسین سمنانی ،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احادیث این کتاب و آنچه در ضمن شرح بر حدیث ، نسخ ، ملک علی بن یاردم علی اسکندری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اسداللّه خاکپور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بدون نام کاتب ،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564/7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دامغان ، حسینیه قمر بنی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امین بن فتح‌الدین ، جمادی الاولی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قمر بنی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خانقاه نور بخش</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امین بن فتح اللّه ، شعبان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خانقاه نوربخش</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جمال‌الدین احمد بن ملا توفیق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کریم بن محمد جان زرمی ،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144/14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شریف بن مقصود ،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429/3</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38/6128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نسخ ، ابومسلم جوشقانی قهپایی ،</w:t>
      </w:r>
    </w:p>
    <w:p>
      <w:pPr>
        <w:pStyle w:val="BookText"/>
        <w:rPr/>
      </w:pP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 بن شیخ علی کربلایی ،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 جواد شریف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پایان کتاب تقریظ شیخ بهایی آمده است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کتاب‌خانه شریف 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افتادگی دارد ، نسخ ، بدون نام کاتب ،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جمادی الثانی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248/16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تقی بن عبد اللّه بجستانی ،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تقریظ شیخ بهایی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143/14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آیة اللّه خویی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سعید بن محمد علی قمی ،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آیة اللّه خویی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26/30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اربعون شیخ بهایی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تقی بن میر معصوم حسینی حافظ قمی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زنجان ، امام جمعه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محمد امین بن معین‌الدین طالقانی ، پنجشنبه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1722/10/32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معرب ، حسین بن حاجی محمد حافظ اسیری ، پنجشنبه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فهرست مطالب کتاب در آغاز به تفصیل آمده است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اسماعیل هدایتی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 جدید ؛ مجلۀ تراثنا</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49/6139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 ، ملی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3153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241/1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عباسقلی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بدون نام کاتب ،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767/7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ضیاء بن محمد قلی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4166/15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شاه قاسم بن ملک محمد خوانساری ،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1176/10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اسداللّه خاکپور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محمد کاظم بن مظفر برسفجی ،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566/7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احادیث به نسخ و ترجمه و شرح به نستعلیق ، بدون نام کاتب ،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افتادگی دارد ، نسخ ، محمد قاسم بن زین العابدین ،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453/2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6147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عبدالنبی انصاری ،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تاریخ تحریر فهرست کتاب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1893/4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شکسته نستعلیق ، محمد مهدی بن محمد ،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143/14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نواب</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 نستعلیق و روایات به نسخ ، زین‌الدین علی حسینی ،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دو کتاب‌خانۀ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شوال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216/18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62/6152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کریم بن عین علی ،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ف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مهر علی بن ابراهیم جوشقانی قهپایی ،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426/3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2207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کاظم بن مظفر فرسفجی ،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قائنی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تراثنا</w:t>
      </w:r>
      <w:r>
        <w:rPr>
          <w:rFonts w:eastAsia="IRNazanin" w:cs="IRNazanin"/>
          <w:color w:val="111111"/>
          <w:sz w:val="28"/>
          <w:szCs w:val="28"/>
          <w:rtl w:val="true"/>
          <w:lang w:bidi="fa-IR"/>
        </w:rPr>
        <w:t xml:space="preserve">: </w:t>
      </w:r>
      <w:r>
        <w:rPr>
          <w:rFonts w:eastAsia="IRNazanin" w:cs="IRNazanin"/>
          <w:color w:val="111111"/>
          <w:sz w:val="28"/>
          <w:szCs w:val="28"/>
          <w:lang w:bidi="fa-IR"/>
        </w:rPr>
        <w:t>148/49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66/6156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صدرالدین محمد بن ملا حسین ،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رضا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نسخ ، سید قوام‌الدین حسینی کاشانی ،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یکصد و شصت نسخه خطی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تقی بن صفی قلی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142/14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حسین 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علی اصغر بن یقین علی مراغی ، شعبان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70/6160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1370/8/80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دار السلطنه اصفهان ، در حاشیه تصحیح دارد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اسماعیل هدایتی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 جدید ؛ مجلۀ تراثنا</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71/6161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خسروانی سپهر افتخار آفرینش چراغ دودمان ترکمانی جهان را شاهد عدلش عروسی که دارد آبروی زندگانی ، نستعلیق ، درویش افلاطون علایی ،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قریه وانشان ، تصحیح شده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72/6162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مراغه ، مسجد جامع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محمد چلبی بن حاج چلبی اصطوپی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جامع مراغه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73/6163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143/14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74/6164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با صورت تقریظ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75/6165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953/10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76/6166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1626/10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77/6167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433/17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78/6168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و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وشریف نگاشته مأمور شد و چون ربقه عبودیت گران بار ،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79/6169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80/6170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81/6171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قزوین ، میر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از اول افتادگی دارد ،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349/6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82/6172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افتادگی دارد ،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534/2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83/6173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مؤمن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سلطنتی ،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84/6174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د ،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85/6175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86/6176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 ، آستان عبدالعظیم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87/6177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محمود فرهاد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تا حدیث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بدون نام</w:t>
      </w:r>
    </w:p>
    <w:p>
      <w:pPr>
        <w:pStyle w:val="BookText"/>
        <w:rPr/>
      </w:pPr>
      <w:r>
        <w:rPr>
          <w:rFonts w:ascii="IRNazanin" w:hAnsi="IRNazanin" w:eastAsia="IRNazanin"/>
          <w:color w:val="111111"/>
          <w:sz w:val="28"/>
          <w:sz w:val="28"/>
          <w:szCs w:val="28"/>
          <w:rtl w:val="true"/>
          <w:lang w:bidi="fa-IR"/>
        </w:rPr>
        <w:t xml:space="preserve">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160/3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88/6178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افتادگی دارد ، نسخ و نستعلیق ، بدون نام کاتب ،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144/14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89/6179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افتادگی دارد ، نستعلیق ، سید مراد بن محمد نبی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3167/13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90/6180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احمد بن شمس‌الدین چشمی سبزواری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130/27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91/6181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ع ، نسخ و نستعلیق ، محمد بن محمد مؤمن ،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92/6182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دامغان ، مدرسۀ فتحعلی بیگ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معصوم بن ابی طالب حسنی ، ربیع الأول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مدرسۀ فتحعلی بیگ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93/6183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1146/7/46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عابدین اسیری ، شعبان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شده است ، در فهرست رایانه‌ای به نام لباب الأحادیث قطب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274/18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94/6184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شاه چراغ</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افضل تونی ،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شاه چراغ</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95/6185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رشت ،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915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فرهنگ رشت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96/6186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خوانسار ، فاضل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کتاب‌خانه فاضل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97/6187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142/14</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98/6188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افتادگی دارد ، نستعلیق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221/17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99/6189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242/17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100/6190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691/16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101/6191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ادبیات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102/6192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7646/39/26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و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ربانی و عالم نورانی شیخ حسین بن عبدالصمد الحارثی الهمدانی که نسب شریفش به حارث همدانی که از خیار اصحاب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دارد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103/6193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وجهی معروف و معطوف دارند که مآثر هدایت مظاهرآن در اطراف ، نستعلیق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104/6194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105/6195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بی واسطه مراد است یا اعم و در ضمن آن چهار حدیث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145/1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106/6196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خانقاه نور بخش</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خانقاه نوربخش</w:t>
      </w:r>
      <w:r>
        <w:rPr>
          <w:rFonts w:eastAsia="IRNazanin" w:cs="IRNazanin"/>
          <w:color w:val="111111"/>
          <w:sz w:val="28"/>
          <w:szCs w:val="28"/>
          <w:rtl w:val="true"/>
          <w:lang w:bidi="fa-IR"/>
        </w:rPr>
        <w:t xml:space="preserve">: </w:t>
      </w:r>
      <w:r>
        <w:rPr>
          <w:rFonts w:eastAsia="IRNazanin" w:cs="IRNazanin"/>
          <w:color w:val="111111"/>
          <w:sz w:val="28"/>
          <w:szCs w:val="28"/>
          <w:lang w:bidi="fa-IR"/>
        </w:rPr>
        <w:t>188/1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107/6197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طبسی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اواسط حدیث چهلم ، از انجام و وسط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متن نستعلیق و آیات و روایات به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108/6198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109/6199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موزه ایران باستان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110/6200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دانش پژوه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111/6201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دامغان ، حسینیه قمر بنی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صفر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قمر بنی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112/6202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طبسی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علی نوری ، دوشنبه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نور علم با شماره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107/14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113/6203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حیدری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افتادگی دارد ، محمد بن محمد جعفر محمد آبادی جرقویه ،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اندیشه حوزه</w:t>
      </w:r>
      <w:r>
        <w:rPr>
          <w:rFonts w:eastAsia="IRNazanin" w:cs="IRNazanin"/>
          <w:color w:val="111111"/>
          <w:sz w:val="28"/>
          <w:szCs w:val="28"/>
          <w:rtl w:val="true"/>
          <w:lang w:bidi="fa-IR"/>
        </w:rPr>
        <w:t xml:space="preserve">: </w:t>
      </w:r>
      <w:r>
        <w:rPr>
          <w:rFonts w:eastAsia="IRNazanin" w:cs="IRNazanin"/>
          <w:color w:val="111111"/>
          <w:sz w:val="28"/>
          <w:szCs w:val="28"/>
          <w:lang w:bidi="fa-IR"/>
        </w:rPr>
        <w:t>215/7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114/6204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چالوس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115/6205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کریم بن ابوالحسن سنقری ،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142/14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116/6206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عبدالحمید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نستعلیق ، بدون نام کاتب ،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117/6207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یوسف بن محمد ابراهیم آشتیانی ،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546/38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118/6208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8128/55/98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119/6209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علی لاریجانی ،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120/6210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121/6211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2394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تقی بن حسن تهرانی ،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122/6212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کاشان ، مدرسۀ 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سید حسین بن آقا میر ابراهیم قره باغی ، دوشنبه غرۀ شعبان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شماره نسخه در فهرست قدیم </w:t>
      </w:r>
      <w:r>
        <w:rPr>
          <w:rFonts w:eastAsia="IRNazanin" w:cs="IRNazanin"/>
          <w:color w:val="111111"/>
          <w:sz w:val="28"/>
          <w:szCs w:val="28"/>
          <w:lang w:bidi="fa-IR"/>
        </w:rPr>
        <w:t>3/389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سلطانی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مدرسۀ سلطانی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123/6213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سمنان ، مدرسۀ صادقیه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آینه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مدرسۀ صادقیه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124/6214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دهه اول ذی قعده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125/6215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126/6216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242/17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127/6217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332/1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128/6218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حقوق</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 از اول افتادگی دارد ،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حقو ق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129/6219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حسین بن یوسف همدانی ،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130/6220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2777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131/6221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و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عظمی و سرچشمه جویبار امامت کبری که اربعین داران معابد قدس را ، نسخ ، بدون نام کاتب ، بدون تاریخ کتابت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204/4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132/6222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بدون تاریخ کتابت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133/6223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بدون تاریخ کتابت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134/6224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افتادگی دارد ، نسخ ، بدون نام کاتب ، بدون تاریخ کتابت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135/6225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بدون تاریخ کتابت ، مقابله شده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136/6226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137/6227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138/6228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تحریری ، بدون نام کاتب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139/6229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140/6230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383/17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141/6231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بدون تاریخ کتابت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216/26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142/6232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افتادگی دارد ، نسخ ، بدون نام کاتب ، بدون تاریخ کتابت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423/3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143/6233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425/3</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144/6234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شرط است یا نه و بیان آن که معنی حدیث را ، نستعلیق ، بدون نام کاتب ،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145/6235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10104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146/6236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رمضان المبارک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424/2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147/6237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بدون تاریخ کتابت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148/6238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افتادگی دارد ، نستعلیق ، بدون نام کاتب ، بدون تاریخ کتابت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149/6239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بدون تاریخ کتابت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150/6240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151/6241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بدون تاریخ کتابت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152/6242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ملی فارس</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سی ام تا چهلم ، از اول و آخر افتادگی دارد ، نستعلیق ، بدون نام کاتب ، بدون تاریخ کتابت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153/6243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خانقاه نور بخش</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خانقاه نوربخش</w:t>
      </w:r>
      <w:r>
        <w:rPr>
          <w:rFonts w:eastAsia="IRNazanin" w:cs="IRNazanin"/>
          <w:color w:val="111111"/>
          <w:sz w:val="28"/>
          <w:szCs w:val="28"/>
          <w:rtl w:val="true"/>
          <w:lang w:bidi="fa-IR"/>
        </w:rPr>
        <w:t xml:space="preserve">: </w:t>
      </w:r>
      <w:r>
        <w:rPr>
          <w:rFonts w:eastAsia="IRNazanin" w:cs="IRNazanin"/>
          <w:color w:val="111111"/>
          <w:sz w:val="28"/>
          <w:szCs w:val="28"/>
          <w:lang w:bidi="fa-IR"/>
        </w:rPr>
        <w:t>188/1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154/6244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خانقاه نور بخش</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خانقاه نوربخش</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155/6245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عبدالحمید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نستعلیق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156/6246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عبدالحمید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نستعلیق و شکسته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157/6247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دو نسخه به شماره‌های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282/52</w:t>
      </w:r>
      <w:r>
        <w:rPr>
          <w:rFonts w:eastAsia="IRNazanin" w:cs="IRNazanin"/>
          <w:color w:val="111111"/>
          <w:sz w:val="28"/>
          <w:szCs w:val="28"/>
          <w:rtl w:val="true"/>
          <w:lang w:bidi="fa-IR"/>
        </w:rPr>
        <w:t>].</w:t>
      </w:r>
      <w:bookmarkStart w:id="464" w:name="pg14145_180851"/>
    </w:p>
    <w:p>
      <w:pPr>
        <w:pStyle w:val="BookText"/>
        <w:rPr/>
      </w:pPr>
      <w:bookmarkEnd w:id="464"/>
      <w:r>
        <w:rPr>
          <w:rFonts w:eastAsia="IRNazanin" w:cs="IRNazanin"/>
          <w:color w:val="111111"/>
          <w:sz w:val="28"/>
          <w:szCs w:val="28"/>
          <w:lang w:bidi="fa-IR"/>
        </w:rPr>
        <w:t>158/6248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7818/53/28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تا اواسط حدیث چهلم ، از آغاز و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البیعان بالخیار نمایش بیان حدیثی که مشتمل بر چند فقره باشد ، نستعلیق ، بدون نام کاتب ، بدون تاریخ کتابت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159/6249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کرمانشاه ، سید مرتضی نجومی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بدون نام کاتب ، بدون تاریخ کتابت ، از آخر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160/6250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دار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بدون تاریخ کتابت ، در حاشیه تصحیح شده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161/6251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دار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تا نمایش چهارم از حدیث سی و نهم ، از آخر افتاده است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که حیاتی که در قبر است حیاتیست برزخی یعنی امریست میانه موت و حیات ، نستعلیق ، بدون نام کاتب ، بدون تاریخ کتابت ، در حاشیه تصحیح شده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162/6252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افتادگی دارد ، نستعلیق و متن عربی نسخ ، بدون نام کاتب ، بدون تاریخ کتابت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343/1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163/6253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دارند اما نه به ماده و آن ، نسخ و نستعلیق ، بدون نام کاتب ، بدون تاریخ کتابت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395/3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164/6254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چالوس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بدون تاریخ کتابت ، واقف استاد محمد حسین در ماه رمضان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مدرسۀ امام صادق علیه السلام </w:t>
      </w:r>
      <w:r>
        <w:rPr>
          <w:rFonts w:eastAsia="IRNazanin" w:cs="IRNazanin"/>
          <w:color w:val="111111"/>
          <w:sz w:val="28"/>
          <w:szCs w:val="28"/>
          <w:rtl w:val="true"/>
          <w:lang w:bidi="fa-IR"/>
        </w:rPr>
        <w:t>].</w:t>
      </w:r>
    </w:p>
    <w:p>
      <w:pPr>
        <w:pStyle w:val="Heading4"/>
        <w:numPr>
          <w:ilvl w:val="3"/>
          <w:numId w:val="1"/>
        </w:numPr>
        <w:rPr/>
      </w:pPr>
      <w:bookmarkStart w:id="465" w:name="__RefHeading___Toc944301_1738255347"/>
      <w:bookmarkStart w:id="466" w:name="_Toc182"/>
      <w:bookmarkEnd w:id="465"/>
      <w:r>
        <w:rPr/>
        <w:t>1023</w:t>
      </w:r>
      <w:r>
        <w:rPr>
          <w:rtl w:val="true"/>
        </w:rPr>
        <w:t xml:space="preserve"> . </w:t>
      </w:r>
      <w:r>
        <w:rPr>
          <w:rtl w:val="true"/>
        </w:rPr>
        <w:t>ترجمة الکاظمیة لفهرست الوسائل العاملیة</w:t>
      </w:r>
      <w:bookmarkEnd w:id="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سمیع شریف بن محمد مؤمن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ترجمۀ فهرست وسائل الشیعۀ شیخ حر عاملی است که به خواهش محمد کاظم</w:t>
      </w:r>
      <w:bookmarkStart w:id="467" w:name="pg14145_180852"/>
    </w:p>
    <w:p>
      <w:pPr>
        <w:pStyle w:val="BookText"/>
        <w:rPr/>
      </w:pPr>
      <w:bookmarkEnd w:id="467"/>
      <w:r>
        <w:rPr>
          <w:rFonts w:ascii="IRNazanin" w:hAnsi="IRNazanin" w:eastAsia="IRNazanin"/>
          <w:color w:val="111111"/>
          <w:sz w:val="28"/>
          <w:sz w:val="28"/>
          <w:szCs w:val="28"/>
          <w:rtl w:val="true"/>
          <w:lang w:bidi="fa-IR"/>
        </w:rPr>
        <w:t xml:space="preserve">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امرا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به نام وی کتاب را معنون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فضل علی جمیع خلقه العلماء و رجح مدادهم علی دماء الشهداء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ششم اینکه جایز نیست که خطاب شود هیچ کس به امیر المؤمنین مگر علی بن ابی طالب در این دو حدیث است و 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افتادگی دارد ، آغاز و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دوم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الکافی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حسن فاضل اردکانی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الأولیاء</w:t>
      </w:r>
      <w:r>
        <w:rPr>
          <w:rFonts w:eastAsia="IRNazanin" w:cs="IRNazanin"/>
          <w:color w:val="111111"/>
          <w:sz w:val="28"/>
          <w:szCs w:val="28"/>
          <w:rtl w:val="true"/>
          <w:lang w:bidi="fa-IR"/>
        </w:rPr>
        <w:t>.</w:t>
      </w:r>
    </w:p>
    <w:p>
      <w:pPr>
        <w:pStyle w:val="Heading4"/>
        <w:numPr>
          <w:ilvl w:val="3"/>
          <w:numId w:val="1"/>
        </w:numPr>
        <w:rPr/>
      </w:pPr>
      <w:bookmarkStart w:id="468" w:name="__RefHeading___Toc944303_1738255347"/>
      <w:bookmarkStart w:id="469" w:name="_Toc183"/>
      <w:bookmarkEnd w:id="468"/>
      <w:r>
        <w:rPr/>
        <w:t>1024</w:t>
      </w:r>
      <w:r>
        <w:rPr>
          <w:rtl w:val="true"/>
        </w:rPr>
        <w:t xml:space="preserve"> . </w:t>
      </w:r>
      <w:r>
        <w:rPr>
          <w:rtl w:val="true"/>
        </w:rPr>
        <w:t>ترجمۀ کتاب عقل و جهل کافی</w:t>
      </w:r>
      <w:bookmarkEnd w:id="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علی خاوری ، شیخ</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 حد و ثنای بی عد آن پادشاهی را سزاست که قطره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بدون نام کاتب ، بدون تاریخ کتابت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کتاب من لا یحضره الفقیه</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بن علی حسینی فاضل کاشانی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الفقه</w:t>
      </w:r>
      <w:r>
        <w:rPr>
          <w:rFonts w:eastAsia="IRNazanin" w:cs="IRNazanin"/>
          <w:color w:val="111111"/>
          <w:sz w:val="28"/>
          <w:szCs w:val="28"/>
          <w:rtl w:val="true"/>
          <w:lang w:bidi="fa-IR"/>
        </w:rPr>
        <w:t>.</w:t>
      </w:r>
      <w:bookmarkStart w:id="470" w:name="pg14145_180853"/>
    </w:p>
    <w:p>
      <w:pPr>
        <w:pStyle w:val="Heading4"/>
        <w:numPr>
          <w:ilvl w:val="3"/>
          <w:numId w:val="1"/>
        </w:numPr>
        <w:rPr/>
      </w:pPr>
      <w:bookmarkStart w:id="471" w:name="__RefHeading___Toc944305_1738255347"/>
      <w:bookmarkStart w:id="472" w:name="_Toc184"/>
      <w:bookmarkEnd w:id="470"/>
      <w:bookmarkEnd w:id="471"/>
      <w:r>
        <w:rPr/>
        <w:t>1025</w:t>
      </w:r>
      <w:r>
        <w:rPr>
          <w:rtl w:val="true"/>
        </w:rPr>
        <w:t xml:space="preserve"> . </w:t>
      </w:r>
      <w:r>
        <w:rPr>
          <w:rtl w:val="true"/>
        </w:rPr>
        <w:t>ترجمۀ کتاب من لا یحضره الفقیه</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حقوق</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 ، زکات تا زیارت ، از اول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و المؤلفة قلوبهم والرقاب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فریضة من اللّه یعنی نیست صدقات ، نسخ عربی معرب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حقو ق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4"/>
        <w:numPr>
          <w:ilvl w:val="3"/>
          <w:numId w:val="1"/>
        </w:numPr>
        <w:rPr/>
      </w:pPr>
      <w:bookmarkStart w:id="473" w:name="__RefHeading___Toc944307_1738255347"/>
      <w:bookmarkStart w:id="474" w:name="_Toc185"/>
      <w:bookmarkEnd w:id="473"/>
      <w:r>
        <w:rPr/>
        <w:t>1026</w:t>
      </w:r>
      <w:r>
        <w:rPr>
          <w:rtl w:val="true"/>
        </w:rPr>
        <w:t xml:space="preserve"> . </w:t>
      </w:r>
      <w:r>
        <w:rPr>
          <w:rtl w:val="true"/>
        </w:rPr>
        <w:t>ترجمۀ کشف الغمة</w:t>
      </w:r>
      <w:bookmarkEnd w:id="4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ترجمۀ روانی است آمیخته با اشعار فارسی از کشف الغمة اربلی که به نام شاه طهماسب صفوی نوشته شده و در جمادی الاولی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ق به پایان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نسخه‌های خطی فارسی تألیف منزوی ، این ترجمه ، جلد دوم ترجمة المناقب زواره‌ای معرفی شده که درست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بگشا به ثنای حق زبان را  شیرین کن از آن شکر دهان را</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دفتر اول تا پایان احوال امیر المؤمنین علیه السلام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بدون تاریخ کتابت ،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جدید</w:t>
      </w:r>
      <w:r>
        <w:rPr>
          <w:rFonts w:eastAsia="IRNazanin" w:cs="IRNazanin"/>
          <w:color w:val="111111"/>
          <w:sz w:val="28"/>
          <w:szCs w:val="28"/>
          <w:rtl w:val="true"/>
          <w:lang w:bidi="fa-IR"/>
        </w:rPr>
        <w:t>].</w:t>
      </w:r>
    </w:p>
    <w:p>
      <w:pPr>
        <w:pStyle w:val="Heading4"/>
        <w:numPr>
          <w:ilvl w:val="3"/>
          <w:numId w:val="1"/>
        </w:numPr>
        <w:rPr/>
      </w:pPr>
      <w:bookmarkStart w:id="475" w:name="__RefHeading___Toc944309_1738255347"/>
      <w:bookmarkStart w:id="476" w:name="_Toc186"/>
      <w:bookmarkEnd w:id="475"/>
      <w:r>
        <w:rPr/>
        <w:t>1027</w:t>
      </w:r>
      <w:r>
        <w:rPr>
          <w:rtl w:val="true"/>
        </w:rPr>
        <w:t xml:space="preserve"> . </w:t>
      </w:r>
      <w:r>
        <w:rPr>
          <w:rtl w:val="true"/>
        </w:rPr>
        <w:t>ترجمۀ کلمات قصار امام علی علیه السلام</w:t>
      </w:r>
      <w:bookmarkEnd w:id="4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حالی اردبیلی ، عماد الفقراء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الذریعه عنوان شده که عماد الفقراء میرزا محسن خوشنویس اردبیلی ملقب به حالی این ترجمه را به درخواست میرزا احمد تبریزی ملقب به وحید الاولیاء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و میرزا احمد قسمتی از این ترجمه را همراه با غرر و</w:t>
      </w:r>
      <w:bookmarkStart w:id="477" w:name="pg14145_180854"/>
    </w:p>
    <w:p>
      <w:pPr>
        <w:pStyle w:val="BookText"/>
        <w:rPr/>
      </w:pPr>
      <w:bookmarkEnd w:id="477"/>
      <w:r>
        <w:rPr>
          <w:rFonts w:ascii="IRNazanin" w:hAnsi="IRNazanin" w:eastAsia="IRNazanin"/>
          <w:color w:val="111111"/>
          <w:sz w:val="28"/>
          <w:sz w:val="28"/>
          <w:szCs w:val="28"/>
          <w:rtl w:val="true"/>
          <w:lang w:bidi="fa-IR"/>
        </w:rPr>
        <w:t xml:space="preserve">درر در ضمن مجموعۀ انهار جاریه در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 به چاپ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الغرر و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2078/2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خانقاه احمدیه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211/5</w:t>
      </w:r>
      <w:r>
        <w:rPr>
          <w:rFonts w:eastAsia="IRNazanin" w:cs="IRNazanin"/>
          <w:color w:val="111111"/>
          <w:sz w:val="28"/>
          <w:szCs w:val="28"/>
          <w:rtl w:val="true"/>
          <w:lang w:bidi="fa-IR"/>
        </w:rPr>
        <w:t>].</w:t>
      </w:r>
    </w:p>
    <w:p>
      <w:pPr>
        <w:pStyle w:val="Heading4"/>
        <w:numPr>
          <w:ilvl w:val="3"/>
          <w:numId w:val="1"/>
        </w:numPr>
        <w:rPr/>
      </w:pPr>
      <w:bookmarkStart w:id="478" w:name="__RefHeading___Toc944311_1738255347"/>
      <w:bookmarkStart w:id="479" w:name="_Toc187"/>
      <w:bookmarkEnd w:id="478"/>
      <w:r>
        <w:rPr/>
        <w:t>1028</w:t>
      </w:r>
      <w:r>
        <w:rPr>
          <w:rtl w:val="true"/>
        </w:rPr>
        <w:t xml:space="preserve"> . </w:t>
      </w:r>
      <w:r>
        <w:rPr>
          <w:rtl w:val="true"/>
        </w:rPr>
        <w:t xml:space="preserve">ترجمۀ کلمات قصار علی علیه السلام </w:t>
      </w:r>
      <w:r>
        <w:rPr>
          <w:rtl w:val="true"/>
        </w:rPr>
        <w:t>(</w:t>
      </w:r>
      <w:r>
        <w:rPr>
          <w:rtl w:val="true"/>
        </w:rPr>
        <w:t xml:space="preserve">ترجمۀ منظوم </w:t>
      </w:r>
      <w:r>
        <w:rPr/>
        <w:t>29</w:t>
      </w:r>
      <w:r>
        <w:rPr>
          <w:rtl w:val="true"/>
        </w:rPr>
        <w:t xml:space="preserve"> </w:t>
      </w:r>
      <w:r>
        <w:rPr>
          <w:rtl w:val="true"/>
        </w:rPr>
        <w:t xml:space="preserve">کلمۀ قصار علی علیه السلام </w:t>
      </w:r>
      <w:r>
        <w:rPr>
          <w:rtl w:val="true"/>
        </w:rPr>
        <w:t>)</w:t>
      </w:r>
      <w:bookmarkEnd w:id="4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w:t>
      </w:r>
    </w:p>
    <w:p>
      <w:pPr>
        <w:pStyle w:val="BookText"/>
        <w:rPr/>
      </w:pPr>
      <w:r>
        <w:rPr>
          <w:rFonts w:ascii="IRNazanin" w:hAnsi="IRNazanin" w:eastAsia="IRNazanin"/>
          <w:color w:val="111111"/>
          <w:sz w:val="28"/>
          <w:sz w:val="28"/>
          <w:szCs w:val="28"/>
          <w:rtl w:val="true"/>
          <w:lang w:bidi="fa-IR"/>
        </w:rPr>
        <w:t>ترجمۀ منظوم بیست و نه کلمۀ قصار علی علیه السلام است به ترتیب حروف ابجد و هر کلمه در دو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سخن ز من بشنو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بیست و نه کلمه مع حروف الابجد من کلام امیر المؤمنین و 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العبادة الإخلاص بالشهادة همچو خورشید اگر شرف خواهی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الإحسان لایبلی و ریعه لایفنی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علیکم الکتاب یوم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اسباب راه حاصل کن</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کلمات قصار امیر المؤمنین علیه السلام ، محمد افضل بن قیصر علی ،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ششم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w:t>
      </w:r>
      <w:bookmarkStart w:id="480" w:name="pg14145_180855"/>
    </w:p>
    <w:p>
      <w:pPr>
        <w:pStyle w:val="BookText"/>
        <w:rPr/>
      </w:pPr>
      <w:bookmarkEnd w:id="480"/>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بدون نام کاتب ، بدون تاریخ کتابت ، رسالۀ سی و پنجم مجموعه ،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1009/9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2192/12/82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بدون نام کاتب ، بدون تاریخ کتابت ، رسالۀ سوم مجموعه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هجدهم مجموعه ،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326/7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بیست و هفتم مجموعه ، </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خانقاه نور بخش</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عنوان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مئة کلمة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پنجم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خانقاه نوربخش</w:t>
      </w:r>
      <w:r>
        <w:rPr>
          <w:rFonts w:eastAsia="IRNazanin" w:cs="IRNazanin"/>
          <w:color w:val="111111"/>
          <w:sz w:val="28"/>
          <w:szCs w:val="28"/>
          <w:rtl w:val="true"/>
          <w:lang w:bidi="fa-IR"/>
        </w:rPr>
        <w:t xml:space="preserve">: </w:t>
      </w:r>
      <w:r>
        <w:rPr>
          <w:rFonts w:eastAsia="IRNazanin" w:cs="IRNazanin"/>
          <w:color w:val="111111"/>
          <w:sz w:val="28"/>
          <w:szCs w:val="28"/>
          <w:lang w:bidi="fa-IR"/>
        </w:rPr>
        <w:t>157/1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حسین 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نسخ و نستعلیق ، بدون نام کاتب ، بدون تاریخ کتابت ، ترجمه نستعلیق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w:t>
      </w:r>
    </w:p>
    <w:p>
      <w:pPr>
        <w:pStyle w:val="Heading4"/>
        <w:numPr>
          <w:ilvl w:val="3"/>
          <w:numId w:val="1"/>
        </w:numPr>
        <w:rPr/>
      </w:pPr>
      <w:bookmarkStart w:id="481" w:name="__RefHeading___Toc944313_1738255347"/>
      <w:bookmarkStart w:id="482" w:name="_Toc188"/>
      <w:bookmarkEnd w:id="481"/>
      <w:r>
        <w:rPr/>
        <w:t>1029</w:t>
      </w:r>
      <w:r>
        <w:rPr>
          <w:rtl w:val="true"/>
        </w:rPr>
        <w:t xml:space="preserve"> . </w:t>
      </w:r>
      <w:r>
        <w:rPr>
          <w:rtl w:val="true"/>
        </w:rPr>
        <w:t>ترجمۀ کلمات قصار علی علیه السلام</w:t>
      </w:r>
      <w:bookmarkEnd w:id="4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نسخه‌هایی از ترجمه‌های کلمات قصار امام علی علیه السلام که مترجم آنها شناخته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2077</w:t>
      </w:r>
      <w:r>
        <w:rPr>
          <w:rFonts w:ascii="IRNazanin" w:hAnsi="IRNazanin" w:eastAsia="IRNazanin"/>
          <w:color w:val="111111"/>
          <w:sz w:val="28"/>
          <w:sz w:val="28"/>
          <w:szCs w:val="28"/>
          <w:rtl w:val="true"/>
          <w:lang w:bidi="fa-IR"/>
        </w:rPr>
        <w:t>ف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مقامات حضرت امیر المؤمنین ، نسخ ، حکیم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و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قرنت الهیبة و الحیا بالحرمان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مقرون گشته ، بدون نام کاتب ،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36/94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حسین دیوانه ،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محمود فرهاد معتمد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میرزا محمد بن میرزا نصر اللّه ، ذی حجه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160/3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20/167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افتادگی دارد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6926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میرزا عبد اللّه حائری تهرانی ،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443/5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14247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365/15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استعن علی العدل بحسن النیة فی الرعیة و قلة الطمع ، نسخ و نستعلیق ، بدون نام کاتب ، بدون تاریخ کتابت ، رسالۀ سی و دوم مجموعه ،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1008/9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تبادروا المکارم و سارعوا إلی تحمل پیش گیرید به مکارم یعنی ، نسخ و نستعلیق ، بدون نام کاتب ، بدون تاریخ کتابت ، ترجمه و گزارش کلمات قصار ، متن نسخ و ترجمه و شرح نستعلیق ، رسالۀ دهم مجموعه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1224/5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سئل عن الفقیر و الفقیر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پرسیده بودند ، بدون نام کاتب ، بدون تاریخ کتابت ، در فهرست به نسخۀ شمارۀ </w:t>
      </w:r>
      <w:r>
        <w:rPr>
          <w:rFonts w:eastAsia="IRNazanin" w:cs="IRNazanin"/>
          <w:color w:val="111111"/>
          <w:sz w:val="28"/>
          <w:szCs w:val="28"/>
          <w:lang w:bidi="fa-IR"/>
        </w:rPr>
        <w:t>2398/24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ارجاع داده شده است ، رسالۀ چهلم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استعن علی العدل بحسن النیة فی الرعیة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 یاری کن بر عدل به نیکویی ، بدون نام کاتب ، بدون تاریخ کتابت ، رسالۀ بیست و چهارم مجموعه ، </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372/7</w:t>
      </w:r>
      <w:r>
        <w:rPr>
          <w:rFonts w:eastAsia="IRNazanin" w:cs="IRNazanin"/>
          <w:color w:val="111111"/>
          <w:sz w:val="28"/>
          <w:szCs w:val="28"/>
          <w:rtl w:val="true"/>
          <w:lang w:bidi="fa-IR"/>
        </w:rPr>
        <w:t>].</w:t>
      </w:r>
      <w:bookmarkStart w:id="483" w:name="pg14145_180857"/>
    </w:p>
    <w:p>
      <w:pPr>
        <w:pStyle w:val="BookText"/>
        <w:rPr/>
      </w:pPr>
      <w:bookmarkEnd w:id="483"/>
      <w:r>
        <w:rPr>
          <w:rFonts w:eastAsia="IRNazanin" w:cs="IRNazanin"/>
          <w:color w:val="111111"/>
          <w:sz w:val="28"/>
          <w:szCs w:val="28"/>
          <w:lang w:bidi="fa-IR"/>
        </w:rPr>
        <w:t>12/6278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قونیه</w:t>
      </w:r>
      <w:r>
        <w:rPr>
          <w:rFonts w:eastAsia="IRNazanin" w:cs="IRNazanin"/>
          <w:color w:val="111111"/>
          <w:sz w:val="28"/>
          <w:szCs w:val="28"/>
          <w:rtl w:val="true"/>
          <w:lang w:bidi="fa-IR"/>
        </w:rPr>
        <w:t xml:space="preserve">: </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سافروا تصحوا و تغنموا ، نسخ ، بدون نام کاتب ، بدون تاریخ کتابت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403/1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سعید نفیسی</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 ، رسالۀ دوم مجموعه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2809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733/1</w:t>
      </w:r>
      <w:r>
        <w:rPr>
          <w:rFonts w:eastAsia="IRNazanin" w:cs="IRNazanin"/>
          <w:color w:val="111111"/>
          <w:sz w:val="28"/>
          <w:szCs w:val="28"/>
          <w:rtl w:val="true"/>
          <w:lang w:bidi="fa-IR"/>
        </w:rPr>
        <w:t>].</w:t>
      </w:r>
    </w:p>
    <w:p>
      <w:pPr>
        <w:pStyle w:val="Heading4"/>
        <w:numPr>
          <w:ilvl w:val="3"/>
          <w:numId w:val="1"/>
        </w:numPr>
        <w:rPr/>
      </w:pPr>
      <w:bookmarkStart w:id="484" w:name="__RefHeading___Toc944315_1738255347"/>
      <w:bookmarkStart w:id="485" w:name="_Toc189"/>
      <w:bookmarkEnd w:id="484"/>
      <w:r>
        <w:rPr/>
        <w:t>1030</w:t>
      </w:r>
      <w:r>
        <w:rPr>
          <w:rtl w:val="true"/>
        </w:rPr>
        <w:t xml:space="preserve"> . </w:t>
      </w:r>
      <w:r>
        <w:rPr>
          <w:rtl w:val="true"/>
        </w:rPr>
        <w:t>ترجمۀ لباب الأخبار</w:t>
      </w:r>
      <w:bookmarkEnd w:id="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275/18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بدان که چون حضرت آفریدگار را بقائی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بازار روی بگو اللهم إنی أسئلک خیر هذا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به خط مؤلف ،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378/3</w:t>
      </w:r>
      <w:r>
        <w:rPr>
          <w:rFonts w:eastAsia="IRNazanin" w:cs="IRNazanin"/>
          <w:color w:val="111111"/>
          <w:sz w:val="28"/>
          <w:szCs w:val="28"/>
          <w:rtl w:val="true"/>
          <w:lang w:bidi="fa-IR"/>
        </w:rPr>
        <w:t>].</w:t>
      </w:r>
    </w:p>
    <w:p>
      <w:pPr>
        <w:pStyle w:val="Heading4"/>
        <w:numPr>
          <w:ilvl w:val="3"/>
          <w:numId w:val="1"/>
        </w:numPr>
        <w:rPr/>
      </w:pPr>
      <w:bookmarkStart w:id="486" w:name="__RefHeading___Toc944317_1738255347"/>
      <w:bookmarkStart w:id="487" w:name="_Toc190"/>
      <w:bookmarkEnd w:id="486"/>
      <w:r>
        <w:rPr/>
        <w:t>1031</w:t>
      </w:r>
      <w:r>
        <w:rPr>
          <w:rtl w:val="true"/>
        </w:rPr>
        <w:t xml:space="preserve"> . </w:t>
      </w:r>
      <w:r>
        <w:rPr>
          <w:rtl w:val="true"/>
        </w:rPr>
        <w:t>ترجمۀ مشارق الأنوار</w:t>
      </w:r>
      <w:bookmarkEnd w:id="4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بن محمد مغیث نایینی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که حامدان ملأ اعلی و حاملان عرش معلا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هادی بن ابی القاسم نایینی ، ربیع الأول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مصباح الشریعة و مفتاح الحقیقة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عبدالحسین خراسانی ، نور علیشاه اصفهانی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الوصال</w:t>
      </w:r>
      <w:r>
        <w:rPr>
          <w:rFonts w:eastAsia="IRNazanin" w:cs="IRNazanin"/>
          <w:color w:val="111111"/>
          <w:sz w:val="28"/>
          <w:szCs w:val="28"/>
          <w:rtl w:val="true"/>
          <w:lang w:bidi="fa-IR"/>
        </w:rPr>
        <w:t>.</w:t>
      </w:r>
      <w:bookmarkStart w:id="488" w:name="pg14145_180858"/>
    </w:p>
    <w:p>
      <w:pPr>
        <w:pStyle w:val="Heading4"/>
        <w:numPr>
          <w:ilvl w:val="3"/>
          <w:numId w:val="1"/>
        </w:numPr>
        <w:rPr/>
      </w:pPr>
      <w:bookmarkStart w:id="489" w:name="__RefHeading___Toc944319_1738255347"/>
      <w:bookmarkStart w:id="490" w:name="_Toc191"/>
      <w:bookmarkEnd w:id="488"/>
      <w:bookmarkEnd w:id="489"/>
      <w:r>
        <w:rPr/>
        <w:t>1032</w:t>
      </w:r>
      <w:r>
        <w:rPr>
          <w:rtl w:val="true"/>
        </w:rPr>
        <w:t xml:space="preserve"> . </w:t>
      </w:r>
      <w:r>
        <w:rPr>
          <w:rtl w:val="true"/>
        </w:rPr>
        <w:t>ترجمۀ مصباح الشریعة و مفتاح الحقیقة</w:t>
      </w:r>
      <w:bookmarkEnd w:id="4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حالی اردبیلی ، عماد الفقراء حاج میرزا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خانقاه احمدیه</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226/5</w:t>
      </w:r>
      <w:r>
        <w:rPr>
          <w:rFonts w:eastAsia="IRNazanin" w:cs="IRNazanin"/>
          <w:color w:val="111111"/>
          <w:sz w:val="28"/>
          <w:szCs w:val="28"/>
          <w:rtl w:val="true"/>
          <w:lang w:bidi="fa-IR"/>
        </w:rPr>
        <w:t>].</w:t>
      </w:r>
    </w:p>
    <w:p>
      <w:pPr>
        <w:pStyle w:val="Heading4"/>
        <w:numPr>
          <w:ilvl w:val="3"/>
          <w:numId w:val="1"/>
        </w:numPr>
        <w:rPr/>
      </w:pPr>
      <w:bookmarkStart w:id="491" w:name="__RefHeading___Toc944321_1738255347"/>
      <w:bookmarkStart w:id="492" w:name="_Toc192"/>
      <w:bookmarkEnd w:id="491"/>
      <w:r>
        <w:rPr/>
        <w:t>1033</w:t>
      </w:r>
      <w:r>
        <w:rPr>
          <w:rtl w:val="true"/>
        </w:rPr>
        <w:t xml:space="preserve"> . </w:t>
      </w:r>
      <w:r>
        <w:rPr>
          <w:rtl w:val="true"/>
        </w:rPr>
        <w:t>ترجمۀ مصباح الشریعة و مفتاح الحقیقة</w:t>
      </w:r>
      <w:bookmarkEnd w:id="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نستعلیق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1152/3</w:t>
      </w:r>
      <w:r>
        <w:rPr>
          <w:rFonts w:eastAsia="IRNazanin" w:cs="IRNazanin"/>
          <w:color w:val="111111"/>
          <w:sz w:val="28"/>
          <w:szCs w:val="28"/>
          <w:rtl w:val="true"/>
          <w:lang w:bidi="fa-IR"/>
        </w:rPr>
        <w:t>].</w:t>
      </w:r>
    </w:p>
    <w:p>
      <w:pPr>
        <w:pStyle w:val="Heading4"/>
        <w:numPr>
          <w:ilvl w:val="3"/>
          <w:numId w:val="1"/>
        </w:numPr>
        <w:rPr/>
      </w:pPr>
      <w:bookmarkStart w:id="493" w:name="__RefHeading___Toc944323_1738255347"/>
      <w:bookmarkStart w:id="494" w:name="_Toc193"/>
      <w:bookmarkEnd w:id="493"/>
      <w:r>
        <w:rPr/>
        <w:t>1034</w:t>
      </w:r>
      <w:r>
        <w:rPr>
          <w:rtl w:val="true"/>
        </w:rPr>
        <w:t xml:space="preserve"> . </w:t>
      </w:r>
      <w:r>
        <w:rPr>
          <w:rtl w:val="true"/>
        </w:rPr>
        <w:t>ترجمۀ مصباح الشریعة و مفتاح الحقیقة</w:t>
      </w:r>
      <w:bookmarkEnd w:id="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بن حاجی شیر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این ترجمه را به در خواست جمعی از دوستان در روز پنجشنبه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 نگاشته و در آن به بیان نکات عرفانی و تهذیب نفس و مواعظ و نصایح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ابواب و کمال بر قلوب ارباب تقی و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حسین علی بن حاجی شیر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2015/4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معارج الیقین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جامع الأخبار</w:t>
      </w:r>
      <w:r>
        <w:rPr>
          <w:rFonts w:eastAsia="IRNazanin" w:cs="IRNazanin"/>
          <w:color w:val="111111"/>
          <w:sz w:val="28"/>
          <w:szCs w:val="28"/>
          <w:rtl w:val="true"/>
          <w:lang w:bidi="fa-IR"/>
        </w:rPr>
        <w:t>.</w:t>
      </w:r>
      <w:bookmarkStart w:id="495" w:name="pg14145_180859"/>
    </w:p>
    <w:p>
      <w:pPr>
        <w:pStyle w:val="Heading4"/>
        <w:numPr>
          <w:ilvl w:val="3"/>
          <w:numId w:val="1"/>
        </w:numPr>
        <w:rPr/>
      </w:pPr>
      <w:bookmarkStart w:id="496" w:name="__RefHeading___Toc944325_1738255347"/>
      <w:bookmarkStart w:id="497" w:name="_Toc194"/>
      <w:bookmarkEnd w:id="495"/>
      <w:bookmarkEnd w:id="496"/>
      <w:r>
        <w:rPr/>
        <w:t>1035</w:t>
      </w:r>
      <w:r>
        <w:rPr>
          <w:rtl w:val="true"/>
        </w:rPr>
        <w:t xml:space="preserve"> . </w:t>
      </w:r>
      <w:r>
        <w:rPr>
          <w:rtl w:val="true"/>
        </w:rPr>
        <w:t>ترجمۀ معانی الأخبار شیخ صدوق</w:t>
      </w:r>
      <w:bookmarkEnd w:id="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بن محمد علی محمد آبادی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 اصحاب علم و عرفان وارباب فهم وایقان مخفی و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161/2</w:t>
      </w:r>
      <w:r>
        <w:rPr>
          <w:rFonts w:eastAsia="IRNazanin" w:cs="IRNazanin"/>
          <w:color w:val="111111"/>
          <w:sz w:val="28"/>
          <w:szCs w:val="28"/>
          <w:rtl w:val="true"/>
          <w:lang w:bidi="fa-IR"/>
        </w:rPr>
        <w:t>].</w:t>
      </w:r>
    </w:p>
    <w:p>
      <w:pPr>
        <w:pStyle w:val="Heading4"/>
        <w:numPr>
          <w:ilvl w:val="3"/>
          <w:numId w:val="1"/>
        </w:numPr>
        <w:rPr/>
      </w:pPr>
      <w:bookmarkStart w:id="498" w:name="__RefHeading___Toc944327_1738255347"/>
      <w:bookmarkStart w:id="499" w:name="_Toc195"/>
      <w:bookmarkEnd w:id="498"/>
      <w:r>
        <w:rPr/>
        <w:t>1036</w:t>
      </w:r>
      <w:r>
        <w:rPr>
          <w:rtl w:val="true"/>
        </w:rPr>
        <w:t xml:space="preserve"> . </w:t>
      </w:r>
      <w:r>
        <w:rPr>
          <w:rtl w:val="true"/>
        </w:rPr>
        <w:t>ترجمۀ معانی الأخبار شیخ صدوق</w:t>
      </w:r>
      <w:bookmarkEnd w:id="4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الغایات ، این بابی است در بیان معنی غایات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0" w:name="__RefHeading___Toc944329_1738255347"/>
      <w:bookmarkStart w:id="501" w:name="_Toc196"/>
      <w:bookmarkEnd w:id="500"/>
      <w:r>
        <w:rPr/>
        <w:t>1037</w:t>
      </w:r>
      <w:r>
        <w:rPr>
          <w:rtl w:val="true"/>
        </w:rPr>
        <w:t xml:space="preserve"> . </w:t>
      </w:r>
      <w:r>
        <w:rPr>
          <w:rtl w:val="true"/>
        </w:rPr>
        <w:t>ترجمۀ مکارم الأخلاق طبرسی</w:t>
      </w:r>
      <w:bookmarkEnd w:id="5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عبدالحی بن عبدالوهاب اشرفی استر آبادی ، نظام‌الدین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138/22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کتابهای خطی فارسی ، منزوی</w:t>
      </w:r>
      <w:r>
        <w:rPr>
          <w:rFonts w:eastAsia="IRNazanin" w:cs="IRNazanin"/>
          <w:color w:val="111111"/>
          <w:sz w:val="28"/>
          <w:szCs w:val="28"/>
          <w:rtl w:val="true"/>
          <w:lang w:bidi="fa-IR"/>
        </w:rPr>
        <w:t xml:space="preserve">: </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فهرستوارۀ کتابهای فارسی ، منزوی </w:t>
      </w:r>
      <w:r>
        <w:rPr>
          <w:rFonts w:eastAsia="IRNazanin" w:cs="IRNazanin"/>
          <w:color w:val="111111"/>
          <w:sz w:val="28"/>
          <w:szCs w:val="28"/>
          <w:rtl w:val="true"/>
          <w:lang w:bidi="fa-IR"/>
        </w:rPr>
        <w:t>:</w:t>
      </w:r>
      <w:r>
        <w:rPr>
          <w:rFonts w:eastAsia="IRNazanin" w:cs="IRNazanin"/>
          <w:color w:val="111111"/>
          <w:sz w:val="28"/>
          <w:szCs w:val="28"/>
          <w:lang w:bidi="fa-IR"/>
        </w:rPr>
        <w:t>1594/3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وثنا قیومی را که عقول ذریات آدم از ادراک کنه او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شیطان است بر زبان تو و اللّه أعلم هذا ما أردنا أن نجمع من سیر النبوة و الآداب المرویة و قد وفینا بما شرطنا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انیب و صلی اللّه علی خیر خلقه محمد و 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کتاب 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6796/34/166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محمد یوسف حسینی ،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1608/5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1027/6/117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رسانم چون معرفت هر چیز مقدم است بر علم آن چیز و چون دیدم در کلام أمیر المؤمنین ، نستعلیق ، شاه میر حسین استرآبادی ،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شده است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5262/26/142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ملک محمد بن سلطان محمد ، یکشنبه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گلپایگانی ،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کامل ، رسالۀ سوم مجموعه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657/3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خوش ، محمد خان بن ملک حسین قزوینی ، اول ربیع الأول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کامل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120/17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3575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قبل از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نیکو ، بدون نام کاتب ، شعبان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114/27</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146/14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طبسی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محرم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16639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147/14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محمد بن روز محمد ،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747/3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4736/24/36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گلپایگانی ،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3577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2092/11/192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جام نزد من به هدیه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مروی است که شخصی از آن حضرت سؤال نمود که چون است صورت آفتاب و ماه آن حضرت فرمودند که جائز است ، نسخ ، کبار اللّه بن عبدالکریم ایدان کی ، بدون تاریخ کتابت ، در آخر نسخه اشعاری است از سنایی به خط محمد تقی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یک برگ تحریر نموده است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7245/37/35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در اول نسخه یادداشتی به تاریخ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271/2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نسخ ، بدون نام کاتب ، بدون تاریخ کتابت ، رسالۀ چهارم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528/2</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خوب ، بدون نام کاتب ، بدون تاریخ کتابت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346/1</w:t>
      </w:r>
      <w:r>
        <w:rPr>
          <w:rFonts w:eastAsia="IRNazanin" w:cs="IRNazanin"/>
          <w:color w:val="111111"/>
          <w:sz w:val="28"/>
          <w:szCs w:val="28"/>
          <w:rtl w:val="true"/>
          <w:lang w:bidi="fa-IR"/>
        </w:rPr>
        <w:t>].</w:t>
      </w:r>
      <w:bookmarkStart w:id="502" w:name="pg14145_180862"/>
    </w:p>
    <w:p>
      <w:pPr>
        <w:pStyle w:val="Heading4"/>
        <w:numPr>
          <w:ilvl w:val="3"/>
          <w:numId w:val="1"/>
        </w:numPr>
        <w:rPr/>
      </w:pPr>
      <w:bookmarkStart w:id="503" w:name="__RefHeading___Toc944331_1738255347"/>
      <w:bookmarkStart w:id="504" w:name="_Toc197"/>
      <w:bookmarkEnd w:id="502"/>
      <w:bookmarkEnd w:id="503"/>
      <w:r>
        <w:rPr/>
        <w:t>1038</w:t>
      </w:r>
      <w:r>
        <w:rPr>
          <w:rtl w:val="true"/>
        </w:rPr>
        <w:t xml:space="preserve"> . </w:t>
      </w:r>
      <w:r>
        <w:rPr>
          <w:rtl w:val="true"/>
        </w:rPr>
        <w:t>ترجمۀ مکارم الأخلاق طبرسی</w:t>
      </w:r>
      <w:bookmarkEnd w:id="5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نصیر مدرسی چهاردهی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آداب تنظیف نمودن و عطر استعمال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علی بن محمد نصیر گیلانی چهاردهی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نیمه اول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مکارم الأخلاق طبرسی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زواره‌ای اصفهانی ، ابوالحسن ، مولی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الکرائم</w:t>
      </w:r>
      <w:r>
        <w:rPr>
          <w:rFonts w:eastAsia="IRNazanin" w:cs="IRNazanin"/>
          <w:color w:val="111111"/>
          <w:sz w:val="28"/>
          <w:szCs w:val="28"/>
          <w:rtl w:val="true"/>
          <w:lang w:bidi="fa-IR"/>
        </w:rPr>
        <w:t>.</w:t>
      </w:r>
    </w:p>
    <w:p>
      <w:pPr>
        <w:pStyle w:val="Heading4"/>
        <w:numPr>
          <w:ilvl w:val="3"/>
          <w:numId w:val="1"/>
        </w:numPr>
        <w:rPr/>
      </w:pPr>
      <w:bookmarkStart w:id="505" w:name="__RefHeading___Toc944333_1738255347"/>
      <w:bookmarkStart w:id="506" w:name="_Toc198"/>
      <w:bookmarkEnd w:id="505"/>
      <w:r>
        <w:rPr/>
        <w:t>1039</w:t>
      </w:r>
      <w:r>
        <w:rPr>
          <w:rtl w:val="true"/>
        </w:rPr>
        <w:t xml:space="preserve"> . </w:t>
      </w:r>
      <w:r>
        <w:rPr>
          <w:rtl w:val="true"/>
        </w:rPr>
        <w:t>ترجمۀ مکارم الأخلاق طبرسی</w:t>
      </w:r>
      <w:bookmarkEnd w:id="5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اسماعیل حسینی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دکتر علی اصغر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w:t>
      </w:r>
    </w:p>
    <w:p>
      <w:pPr>
        <w:pStyle w:val="Heading4"/>
        <w:numPr>
          <w:ilvl w:val="3"/>
          <w:numId w:val="1"/>
        </w:numPr>
        <w:rPr/>
      </w:pPr>
      <w:bookmarkStart w:id="507" w:name="__RefHeading___Toc944335_1738255347"/>
      <w:bookmarkStart w:id="508" w:name="_Toc199"/>
      <w:bookmarkEnd w:id="507"/>
      <w:r>
        <w:rPr/>
        <w:t>1040</w:t>
      </w:r>
      <w:r>
        <w:rPr>
          <w:rtl w:val="true"/>
        </w:rPr>
        <w:t xml:space="preserve"> . </w:t>
      </w:r>
      <w:r>
        <w:rPr>
          <w:rtl w:val="true"/>
        </w:rPr>
        <w:t>ترجمۀ مکارم الأخلاق طبرسی</w:t>
      </w:r>
      <w:bookmarkEnd w:id="5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چند ترجمۀ از مکارم الأخلاق طبرسی که مترجمان آنها شناسایی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 ، آستان عبدالعظیم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ترجمه‌ای از مکارم الأخلاق است که مترجم برای آقا حسن صدر نگاشته است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وسپاس و شکر بی عدد و قیاس صانعی را</w:t>
      </w:r>
    </w:p>
    <w:p>
      <w:pPr>
        <w:pStyle w:val="BookText"/>
        <w:rPr/>
      </w:pPr>
      <w:r>
        <w:rPr>
          <w:rFonts w:ascii="IRNazanin" w:hAnsi="IRNazanin" w:eastAsia="IRNazanin"/>
          <w:color w:val="111111"/>
          <w:sz w:val="28"/>
          <w:sz w:val="28"/>
          <w:szCs w:val="28"/>
          <w:rtl w:val="true"/>
          <w:lang w:bidi="fa-IR"/>
        </w:rPr>
        <w:t xml:space="preserve">سزد ، نستعلیق ، حسام‌الدین رستمداری کدری ،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صفات ظاهری و باطنی حضرت رسالت پناه ، نستعلیق ، یحیی بن حسن بغدادی ،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298/1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می‌فروشد از بهای او نان جوی جهت من می‌خرد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سلام دهد ده بار بخواند ربنا هب لنا من أزواجنا تا آخر ، نستعلیق ، بدون نام کاتب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و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 ق را موشح ساخت تا بدان سبب ظاهر و باطن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832/4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و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اخلا ق کریمه حضرت پیغمبر صلوات اللّه علیه ،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ش </w:t>
      </w:r>
      <w:r>
        <w:rPr>
          <w:rFonts w:eastAsia="IRNazanin" w:cs="IRNazanin"/>
          <w:color w:val="111111"/>
          <w:sz w:val="28"/>
          <w:szCs w:val="28"/>
          <w:lang w:bidi="fa-IR"/>
        </w:rPr>
        <w:t>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نستعلیق ، بدون نام کاتب ،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663/2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طبسی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 بخدا از شر آن روزهای نحس ای سهیل شیعیان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وفا کردیم به آنچه شرط کرده بودیم ، نستعلیق ، محمد هادی بن عبدالوهاب اصفهانی ، پنجشنبه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و انجام افتادگی دارد ، آغاز</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نمازبرای دفع تب محمد بن حسن گفته که نزد ابی عبد اللّه علیه السلام ، نسخ ، بدون نام کاتب ،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فقط یک بخش از کتاب است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 خشتی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دار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ترجمۀ سلیس و روانی از مکارم الأخلاق طبرسی است که عبارات عربی در آن نیامده و فقط به ذکر ترجمۀ مطالب اکتفا شده است ، از آغاز و انجام و وسط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تدبیر در چیزهایی که صلاح کافه است در آن بودی و دیگر در ایستادگی مهمات و قیام باموری که خیر دنیوی و ثواب اخروی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در ذکر بعضی احوال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و افتح لی باب کل خیر فتحته علی أحد من أهل الخیر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ترجمۀ و منتخبی است از مکارم الأخلاق ، 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در ذکر مجملی از سایر احوال حضرت پیغمبر ، نستعلیق ، بدون نام کاتب ،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اصغر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769/7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8620/58/70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وسط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ابتدا می‌کنم به نام خدای سزاوار پرستش نیک بخشنده بر ، نسخ ، بدون نام کاتب ، بدون تاریخ کتابت ، مقدمه مترجم در نسخه حاضر حذف گردیده است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اهواز ، سید محمد شوشتری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795/7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 ، حسین نخجوانی</w:t>
      </w:r>
      <w:r>
        <w:rPr>
          <w:rFonts w:eastAsia="IRNazanin" w:cs="IRNazanin"/>
          <w:color w:val="111111"/>
          <w:sz w:val="28"/>
          <w:szCs w:val="28"/>
          <w:rtl w:val="true"/>
          <w:lang w:bidi="fa-IR"/>
        </w:rPr>
        <w:t xml:space="preserve">: </w:t>
      </w:r>
      <w:r>
        <w:rPr>
          <w:rFonts w:eastAsia="IRNazanin" w:cs="IRNazanin"/>
          <w:color w:val="111111"/>
          <w:sz w:val="28"/>
          <w:szCs w:val="28"/>
          <w:lang w:bidi="fa-IR"/>
        </w:rPr>
        <w:t>2324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338/4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دار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و وسط و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هفتم در ختم پنج فصل است فصل اول صفات ظاهری و باطنی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آن حضرت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اباذر آن کسی که وضوی کاملی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کفارت گناهان اوست و بسیار رفتن به مسجد حکم جهاد دارد ، نسخ ، بدون نام کاتب ، بدون تاریخ کتابت ، عبارات عربی معرب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دار الحدیث</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دار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و وسط و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نمی‌شود</w:t>
      </w:r>
      <w:bookmarkStart w:id="509" w:name="pg14145_180865"/>
    </w:p>
    <w:p>
      <w:pPr>
        <w:pStyle w:val="BookText"/>
        <w:rPr/>
      </w:pPr>
      <w:bookmarkEnd w:id="509"/>
      <w:r>
        <w:rPr>
          <w:rFonts w:ascii="IRNazanin" w:hAnsi="IRNazanin" w:eastAsia="IRNazanin"/>
          <w:color w:val="111111"/>
          <w:sz w:val="28"/>
          <w:sz w:val="28"/>
          <w:szCs w:val="28"/>
          <w:rtl w:val="true"/>
          <w:lang w:bidi="fa-IR"/>
        </w:rPr>
        <w:t xml:space="preserve">و امیدواری او در کردار او و هر که امیدوار است شناخته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او در عمل او و هر امیدی از آدمی غالبا خالص است و محقق مگر امید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است مر کسی را که یقین داشته باشد به آتش دوزخ بعد از آن خنده کند عجب است مر کسی را که یقین داشته باشد مرگ را چگونه شاد باشد عجب است ، نستعلیق و عبارات عربی نسخ معرب ، بدون نام کاتب ، بدون تاریخ کتابت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زنجان ، امام جمعه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بدون نام کاتب ، بدون تاریخ کتابت ، آغاز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4"/>
        <w:numPr>
          <w:ilvl w:val="3"/>
          <w:numId w:val="1"/>
        </w:numPr>
        <w:rPr/>
      </w:pPr>
      <w:bookmarkStart w:id="510" w:name="__RefHeading___Toc944337_1738255347"/>
      <w:bookmarkStart w:id="511" w:name="_Toc200"/>
      <w:bookmarkEnd w:id="510"/>
      <w:r>
        <w:rPr/>
        <w:t>1041</w:t>
      </w:r>
      <w:r>
        <w:rPr>
          <w:rtl w:val="true"/>
        </w:rPr>
        <w:t xml:space="preserve"> . </w:t>
      </w:r>
      <w:r>
        <w:rPr>
          <w:rtl w:val="true"/>
        </w:rPr>
        <w:t>ترجمۀ مکالمۀ باقری</w:t>
      </w:r>
      <w:bookmarkEnd w:id="5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رضا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تحت اللفظی گفتگوی امام باقر علیه السلام با حجاج بن یوسف ثقفی که ابو عبد اللّه کرخی روایت نموده و در آن برخی از فضایل و مناقب اهل بیت علیهم السلام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سزاوار رب ودود و درود نامعدود بر روان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د ، نستعلیق ، بدون نام کاتب ،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302/1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آیة اللّه خویی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عصر مؤلف ، عبارات عربی معرب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آیة اللّه خویی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من لا یحضره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وسائل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محمد صالح هروی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الأحکام و بدایة الأنام</w:t>
      </w:r>
      <w:r>
        <w:rPr>
          <w:rFonts w:eastAsia="IRNazanin" w:cs="IRNazanin"/>
          <w:color w:val="111111"/>
          <w:sz w:val="28"/>
          <w:szCs w:val="28"/>
          <w:rtl w:val="true"/>
          <w:lang w:bidi="fa-IR"/>
        </w:rPr>
        <w:t>.</w:t>
      </w:r>
      <w:bookmarkStart w:id="512" w:name="pg14145_180866"/>
    </w:p>
    <w:p>
      <w:pPr>
        <w:pStyle w:val="BookText"/>
        <w:rPr/>
      </w:pPr>
      <w:bookmarkEnd w:id="51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من لا یحضره الفقیه</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مقیم بن محمد علی یزدی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الصادقین</w:t>
      </w:r>
      <w:r>
        <w:rPr>
          <w:rFonts w:eastAsia="IRNazanin" w:cs="IRNazanin"/>
          <w:color w:val="111111"/>
          <w:sz w:val="28"/>
          <w:szCs w:val="28"/>
          <w:rtl w:val="true"/>
          <w:lang w:bidi="fa-IR"/>
        </w:rPr>
        <w:t>.</w:t>
      </w:r>
    </w:p>
    <w:p>
      <w:pPr>
        <w:pStyle w:val="Heading4"/>
        <w:numPr>
          <w:ilvl w:val="3"/>
          <w:numId w:val="1"/>
        </w:numPr>
        <w:rPr/>
      </w:pPr>
      <w:bookmarkStart w:id="513" w:name="__RefHeading___Toc944339_1738255347"/>
      <w:bookmarkStart w:id="514" w:name="_Toc201"/>
      <w:bookmarkEnd w:id="513"/>
      <w:r>
        <w:rPr/>
        <w:t>1042</w:t>
      </w:r>
      <w:r>
        <w:rPr>
          <w:rtl w:val="true"/>
        </w:rPr>
        <w:t xml:space="preserve"> . </w:t>
      </w:r>
      <w:r>
        <w:rPr>
          <w:rtl w:val="true"/>
        </w:rPr>
        <w:t>ترجمۀ من لا یحضره الفقیه</w:t>
      </w:r>
      <w:bookmarkEnd w:id="5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ملی فارس</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للّه‌رب العالمین و الصلاة علی أفضل السابقین و أشرف المصلین ، نسخ و نستعلیق ، بدون نام کاتب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فارس</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من لا یحضره الفقیه</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علی ، میرزا</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صفویه فی الملة المصطفویة</w:t>
      </w:r>
      <w:r>
        <w:rPr>
          <w:rFonts w:eastAsia="IRNazanin" w:cs="IRNazanin"/>
          <w:color w:val="111111"/>
          <w:sz w:val="28"/>
          <w:szCs w:val="28"/>
          <w:rtl w:val="true"/>
          <w:lang w:bidi="fa-IR"/>
        </w:rPr>
        <w:t>.</w:t>
      </w:r>
    </w:p>
    <w:p>
      <w:pPr>
        <w:pStyle w:val="Heading4"/>
        <w:numPr>
          <w:ilvl w:val="3"/>
          <w:numId w:val="1"/>
        </w:numPr>
        <w:rPr/>
      </w:pPr>
      <w:bookmarkStart w:id="515" w:name="__RefHeading___Toc944341_1738255347"/>
      <w:bookmarkStart w:id="516" w:name="_Toc202"/>
      <w:bookmarkEnd w:id="515"/>
      <w:r>
        <w:rPr/>
        <w:t>1043</w:t>
      </w:r>
      <w:r>
        <w:rPr>
          <w:rtl w:val="true"/>
        </w:rPr>
        <w:t xml:space="preserve"> . </w:t>
      </w:r>
      <w:r>
        <w:rPr>
          <w:rtl w:val="true"/>
        </w:rPr>
        <w:t>ترجمۀ منتخب مکارم الأخلاق طبرسی</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ترجمه و گزیده‌ای از مکارم الأخلاق طبرسی ، که در دوازده باب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ثنای بی حد و غایت وستایش بلا عد ونهایت احد قدیم و 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bookmarkStart w:id="517" w:name="pg14145_180867"/>
    </w:p>
    <w:p>
      <w:pPr>
        <w:pStyle w:val="BookText"/>
        <w:rPr/>
      </w:pPr>
      <w:bookmarkEnd w:id="51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منظوم احادیث</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منظوم</w:t>
      </w:r>
      <w:r>
        <w:rPr>
          <w:rFonts w:eastAsia="IRNazanin" w:cs="IRNazanin"/>
          <w:color w:val="111111"/>
          <w:sz w:val="28"/>
          <w:szCs w:val="28"/>
          <w:rtl w:val="true"/>
          <w:lang w:bidi="fa-IR"/>
        </w:rPr>
        <w:t>.</w:t>
      </w:r>
    </w:p>
    <w:p>
      <w:pPr>
        <w:pStyle w:val="Heading4"/>
        <w:numPr>
          <w:ilvl w:val="3"/>
          <w:numId w:val="1"/>
        </w:numPr>
        <w:rPr/>
      </w:pPr>
      <w:bookmarkStart w:id="518" w:name="__RefHeading___Toc944343_1738255347"/>
      <w:bookmarkStart w:id="519" w:name="_Toc203"/>
      <w:bookmarkEnd w:id="518"/>
      <w:r>
        <w:rPr/>
        <w:t>1044</w:t>
      </w:r>
      <w:r>
        <w:rPr>
          <w:rtl w:val="true"/>
        </w:rPr>
        <w:t xml:space="preserve"> . </w:t>
      </w:r>
      <w:r>
        <w:rPr>
          <w:rtl w:val="true"/>
        </w:rPr>
        <w:t>ترجمۀ منظوم احادیث</w:t>
      </w:r>
      <w:bookmarkEnd w:id="5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العلی الأعلی مضامین بعضی احادیث داله بر این که بدون محبت و ولایت اهل بیت اطهار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عبدالجبار بن حاجی قاضی محمد قراباغی ، بدون تاریخ کتابت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2899/12</w:t>
      </w:r>
      <w:r>
        <w:rPr>
          <w:rFonts w:eastAsia="IRNazanin" w:cs="IRNazanin"/>
          <w:color w:val="111111"/>
          <w:sz w:val="28"/>
          <w:szCs w:val="28"/>
          <w:rtl w:val="true"/>
          <w:lang w:bidi="fa-IR"/>
        </w:rPr>
        <w:t>].</w:t>
      </w:r>
    </w:p>
    <w:p>
      <w:pPr>
        <w:pStyle w:val="Heading4"/>
        <w:numPr>
          <w:ilvl w:val="3"/>
          <w:numId w:val="1"/>
        </w:numPr>
        <w:rPr/>
      </w:pPr>
      <w:bookmarkStart w:id="520" w:name="__RefHeading___Toc944345_1738255347"/>
      <w:bookmarkStart w:id="521" w:name="_Toc204"/>
      <w:bookmarkEnd w:id="520"/>
      <w:r>
        <w:rPr/>
        <w:t>1045</w:t>
      </w:r>
      <w:r>
        <w:rPr>
          <w:rtl w:val="true"/>
        </w:rPr>
        <w:t xml:space="preserve"> . </w:t>
      </w:r>
      <w:r>
        <w:rPr>
          <w:rtl w:val="true"/>
        </w:rPr>
        <w:t>ترجمۀ منظوم احادیث نبوی</w:t>
      </w:r>
      <w:bookmarkEnd w:id="5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ترجمۀ منظومی از احادیث کوتاه پیامبر اکرم صلی الله علیه و آله که در آن هر حدیث با یک بیت به فارسی ترجمه شده و نظم آن در سال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افتادگی دارد ، نسخ و نستعلیق ، جعفر تبریزی ،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182/37</w:t>
      </w:r>
      <w:r>
        <w:rPr>
          <w:rFonts w:eastAsia="IRNazanin" w:cs="IRNazanin"/>
          <w:color w:val="111111"/>
          <w:sz w:val="28"/>
          <w:szCs w:val="28"/>
          <w:rtl w:val="true"/>
          <w:lang w:bidi="fa-IR"/>
        </w:rPr>
        <w:t>].</w:t>
      </w:r>
    </w:p>
    <w:p>
      <w:pPr>
        <w:pStyle w:val="Heading4"/>
        <w:numPr>
          <w:ilvl w:val="3"/>
          <w:numId w:val="1"/>
        </w:numPr>
        <w:rPr/>
      </w:pPr>
      <w:bookmarkStart w:id="522" w:name="__RefHeading___Toc944347_1738255347"/>
      <w:bookmarkStart w:id="523" w:name="_Toc205"/>
      <w:bookmarkEnd w:id="522"/>
      <w:r>
        <w:rPr/>
        <w:t>1046</w:t>
      </w:r>
      <w:r>
        <w:rPr>
          <w:rtl w:val="true"/>
        </w:rPr>
        <w:t xml:space="preserve"> . </w:t>
      </w:r>
      <w:r>
        <w:rPr>
          <w:rtl w:val="true"/>
        </w:rPr>
        <w:t>ترجمۀ منظوم الأربعون حدیثا</w:t>
      </w:r>
      <w:bookmarkEnd w:id="5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چهل حدیث است با ترجمۀ منظوم به فارسی ، که مؤلف و ناظم آنها مشخص نیست</w:t>
      </w:r>
      <w:r>
        <w:rPr>
          <w:rFonts w:eastAsia="IRNazanin" w:cs="IRNazanin"/>
          <w:color w:val="111111"/>
          <w:sz w:val="28"/>
          <w:szCs w:val="28"/>
          <w:rtl w:val="true"/>
          <w:lang w:bidi="fa-IR"/>
        </w:rPr>
        <w:t>.</w:t>
      </w:r>
      <w:bookmarkStart w:id="524" w:name="pg14145_180868"/>
    </w:p>
    <w:p>
      <w:pPr>
        <w:pStyle w:val="BookText"/>
        <w:rPr/>
      </w:pPr>
      <w:bookmarkEnd w:id="524"/>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موزه ایران باستان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الاربعین با ترجمۀ منظوم فارسی ، رباعی ، نستعلیق ، بدون نام کاتب ،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نستعلیق ،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منظوم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تألیف‌در سال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 ، آستان عبدالعظیم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اربعون حدیثاً با ترجمۀ فارسی ، از آغاز افتادگی دارد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المؤمنین بین الإصبعین من أصابع الرحمن یقلبها کیف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مومن همیشه پنهان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انگشت قدرت 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در خیر و طاعتش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افتد به سهو در عصیان ، نسخ و نستعلیق ، میرزا محمد بن سلطان محمد رشتی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دائرة المعارف بزرگ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منظوم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اول نامه به نام ایزد پاک ، بدون نام کاتب ، بدون تاریخ کتابت ، رسالۀ نهم مجموعه ،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دائرة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306/1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منظوم بیست و نه کلمه قصار علی علیه السلام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کلمات قصار حضرت علی علیه السلام به نظم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منظوم توحید مفضل</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حسین مسأله گو تائب تبریزی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نامه</w:t>
      </w:r>
      <w:r>
        <w:rPr>
          <w:rFonts w:eastAsia="IRNazanin" w:cs="IRNazanin"/>
          <w:color w:val="111111"/>
          <w:sz w:val="28"/>
          <w:szCs w:val="28"/>
          <w:rtl w:val="true"/>
          <w:lang w:bidi="fa-IR"/>
        </w:rPr>
        <w:t>.</w:t>
      </w:r>
    </w:p>
    <w:p>
      <w:pPr>
        <w:pStyle w:val="Heading4"/>
        <w:numPr>
          <w:ilvl w:val="3"/>
          <w:numId w:val="1"/>
        </w:numPr>
        <w:rPr/>
      </w:pPr>
      <w:bookmarkStart w:id="525" w:name="__RefHeading___Toc944349_1738255347"/>
      <w:bookmarkStart w:id="526" w:name="_Toc206"/>
      <w:bookmarkEnd w:id="525"/>
      <w:r>
        <w:rPr/>
        <w:t>1047</w:t>
      </w:r>
      <w:r>
        <w:rPr>
          <w:rtl w:val="true"/>
        </w:rPr>
        <w:t xml:space="preserve"> . </w:t>
      </w:r>
      <w:r>
        <w:rPr>
          <w:rtl w:val="true"/>
        </w:rPr>
        <w:t>ترجمۀ منظوم چهل حدیث</w:t>
      </w:r>
      <w:bookmarkEnd w:id="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بن نورالدین محمد پورانی ، میر</w:t>
      </w:r>
      <w:bookmarkStart w:id="527" w:name="pg14145_180869"/>
    </w:p>
    <w:p>
      <w:pPr>
        <w:pStyle w:val="BookText"/>
        <w:rPr/>
      </w:pPr>
      <w:bookmarkEnd w:id="52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لمن أظهر بنبوة حبیبه فی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میر علی کاتب ،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سلطنتی ،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Heading4"/>
        <w:numPr>
          <w:ilvl w:val="3"/>
          <w:numId w:val="1"/>
        </w:numPr>
        <w:rPr/>
      </w:pPr>
      <w:bookmarkStart w:id="528" w:name="__RefHeading___Toc944351_1738255347"/>
      <w:bookmarkStart w:id="529" w:name="_Toc207"/>
      <w:bookmarkEnd w:id="528"/>
      <w:r>
        <w:rPr/>
        <w:t>1048</w:t>
      </w:r>
      <w:r>
        <w:rPr>
          <w:rtl w:val="true"/>
        </w:rPr>
        <w:t xml:space="preserve"> . </w:t>
      </w:r>
      <w:r>
        <w:rPr>
          <w:rtl w:val="true"/>
        </w:rPr>
        <w:t>ترجمۀ منظوم حدیث حقیقت</w:t>
      </w:r>
      <w:bookmarkEnd w:id="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p>
    <w:p>
      <w:pPr>
        <w:pStyle w:val="BookText"/>
        <w:rPr/>
      </w:pPr>
      <w:r>
        <w:rPr>
          <w:rFonts w:ascii="IRNazanin" w:hAnsi="IRNazanin" w:eastAsia="IRNazanin"/>
          <w:color w:val="111111"/>
          <w:sz w:val="28"/>
          <w:sz w:val="28"/>
          <w:szCs w:val="28"/>
          <w:rtl w:val="true"/>
          <w:lang w:bidi="fa-IR"/>
        </w:rPr>
        <w:t>مرتضی آن پادشاه پاک ذیل ریخته سرّ حقیقت بر کمیل</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732/2</w:t>
      </w:r>
      <w:r>
        <w:rPr>
          <w:rFonts w:eastAsia="IRNazanin" w:cs="IRNazanin"/>
          <w:color w:val="111111"/>
          <w:sz w:val="28"/>
          <w:szCs w:val="28"/>
          <w:rtl w:val="true"/>
          <w:lang w:bidi="fa-IR"/>
        </w:rPr>
        <w:t>].</w:t>
      </w:r>
    </w:p>
    <w:p>
      <w:pPr>
        <w:pStyle w:val="Heading4"/>
        <w:numPr>
          <w:ilvl w:val="3"/>
          <w:numId w:val="1"/>
        </w:numPr>
        <w:rPr/>
      </w:pPr>
      <w:bookmarkStart w:id="530" w:name="__RefHeading___Toc944353_1738255347"/>
      <w:bookmarkStart w:id="531" w:name="_Toc208"/>
      <w:bookmarkEnd w:id="530"/>
      <w:r>
        <w:rPr/>
        <w:t>1049</w:t>
      </w:r>
      <w:r>
        <w:rPr>
          <w:rtl w:val="true"/>
        </w:rPr>
        <w:t xml:space="preserve"> . </w:t>
      </w:r>
      <w:r>
        <w:rPr>
          <w:rtl w:val="true"/>
        </w:rPr>
        <w:t>ترجمۀ منظوم حدیث حقیقت</w:t>
      </w:r>
      <w:bookmarkEnd w:id="5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ترجمۀ منظومی از حدیث حقیقت کمیل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تعلیق شکسته ، بدون نام کاتب ، بدون تاریخ کتابت ، رسالۀ سی و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464/3</w:t>
      </w:r>
      <w:r>
        <w:rPr>
          <w:rFonts w:eastAsia="IRNazanin" w:cs="IRNazanin"/>
          <w:color w:val="111111"/>
          <w:sz w:val="28"/>
          <w:szCs w:val="28"/>
          <w:rtl w:val="true"/>
          <w:lang w:bidi="fa-IR"/>
        </w:rPr>
        <w:t>].</w:t>
      </w:r>
    </w:p>
    <w:p>
      <w:pPr>
        <w:pStyle w:val="Heading4"/>
        <w:numPr>
          <w:ilvl w:val="3"/>
          <w:numId w:val="1"/>
        </w:numPr>
        <w:rPr/>
      </w:pPr>
      <w:bookmarkStart w:id="532" w:name="__RefHeading___Toc944355_1738255347"/>
      <w:bookmarkStart w:id="533" w:name="_Toc209"/>
      <w:bookmarkEnd w:id="532"/>
      <w:r>
        <w:rPr/>
        <w:t>1050</w:t>
      </w:r>
      <w:r>
        <w:rPr>
          <w:rtl w:val="true"/>
        </w:rPr>
        <w:t xml:space="preserve"> . </w:t>
      </w:r>
      <w:r>
        <w:rPr>
          <w:rtl w:val="true"/>
        </w:rPr>
        <w:t>ترجمۀ منظوم خطبة البیان</w:t>
      </w:r>
      <w:bookmarkEnd w:id="5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846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منظوم خطبة البیان منسوب به امام علی علیه السلام است که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فرمانفرمای کاشان به سال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سروده است</w:t>
      </w:r>
      <w:r>
        <w:rPr>
          <w:rFonts w:eastAsia="IRNazanin" w:cs="IRNazanin"/>
          <w:color w:val="111111"/>
          <w:sz w:val="28"/>
          <w:szCs w:val="28"/>
          <w:rtl w:val="true"/>
          <w:lang w:bidi="fa-IR"/>
        </w:rPr>
        <w:t>.</w:t>
      </w:r>
      <w:bookmarkStart w:id="534" w:name="pg14145_180870"/>
    </w:p>
    <w:p>
      <w:pPr>
        <w:pStyle w:val="BookText"/>
        <w:rPr/>
      </w:pPr>
      <w:bookmarkEnd w:id="5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491/9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p>
    <w:p>
      <w:pPr>
        <w:pStyle w:val="BookText"/>
        <w:rPr/>
      </w:pPr>
      <w:r>
        <w:rPr>
          <w:rFonts w:ascii="IRNazanin" w:hAnsi="IRNazanin" w:eastAsia="IRNazanin"/>
          <w:color w:val="111111"/>
          <w:sz w:val="28"/>
          <w:sz w:val="28"/>
          <w:szCs w:val="28"/>
          <w:rtl w:val="true"/>
          <w:lang w:bidi="fa-IR"/>
        </w:rPr>
        <w:t>حرف اول به نام آن معبود کوست فی الارض و السماء موجود</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محمد افضل بن قیصر علی ،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مدرسۀ عبدالرحیم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سریزدی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روزگار در 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ماه بهمن و رمضان ، بدون نام کاتب ، بدون تاریخ کتابت ،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429/4</w:t>
      </w:r>
      <w:r>
        <w:rPr>
          <w:rFonts w:eastAsia="IRNazanin" w:cs="IRNazanin"/>
          <w:color w:val="111111"/>
          <w:sz w:val="28"/>
          <w:szCs w:val="28"/>
          <w:rtl w:val="true"/>
          <w:lang w:bidi="fa-IR"/>
        </w:rPr>
        <w:t>].</w:t>
      </w:r>
    </w:p>
    <w:p>
      <w:pPr>
        <w:pStyle w:val="Heading4"/>
        <w:numPr>
          <w:ilvl w:val="3"/>
          <w:numId w:val="1"/>
        </w:numPr>
        <w:rPr/>
      </w:pPr>
      <w:bookmarkStart w:id="535" w:name="__RefHeading___Toc944357_1738255347"/>
      <w:bookmarkStart w:id="536" w:name="_Toc210"/>
      <w:bookmarkEnd w:id="535"/>
      <w:r>
        <w:rPr/>
        <w:t>1051</w:t>
      </w:r>
      <w:r>
        <w:rPr>
          <w:rtl w:val="true"/>
        </w:rPr>
        <w:t xml:space="preserve"> . </w:t>
      </w:r>
      <w:r>
        <w:rPr>
          <w:rtl w:val="true"/>
        </w:rPr>
        <w:t xml:space="preserve">ترجمۀ منظوم خطبة البیان </w:t>
      </w:r>
      <w:r>
        <w:rPr>
          <w:rtl w:val="true"/>
        </w:rPr>
        <w:t>(</w:t>
      </w:r>
      <w:r>
        <w:rPr>
          <w:rtl w:val="true"/>
        </w:rPr>
        <w:t>شرح خطبة البیان</w:t>
      </w:r>
      <w:r>
        <w:rPr>
          <w:rtl w:val="true"/>
        </w:rPr>
        <w:t>)</w:t>
      </w:r>
      <w:bookmarkEnd w:id="5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فیض علیشاه خراسانی ، نور علیشاه ، نور اصفهانی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منظومی است از خطبة البیان منسوب به امام علی علیه السلام در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منزوی</w:t>
      </w:r>
      <w:r>
        <w:rPr>
          <w:rFonts w:eastAsia="IRNazanin" w:cs="IRNazanin"/>
          <w:color w:val="111111"/>
          <w:sz w:val="28"/>
          <w:szCs w:val="28"/>
          <w:rtl w:val="true"/>
          <w:lang w:bidi="fa-IR"/>
        </w:rPr>
        <w:t xml:space="preserve">: </w:t>
      </w:r>
      <w:r>
        <w:rPr>
          <w:rFonts w:eastAsia="IRNazanin" w:cs="IRNazanin"/>
          <w:color w:val="111111"/>
          <w:sz w:val="28"/>
          <w:szCs w:val="28"/>
          <w:lang w:bidi="fa-IR"/>
        </w:rPr>
        <w:t>1232/2</w:t>
      </w:r>
      <w:r>
        <w:rPr>
          <w:rFonts w:ascii="IRNazanin" w:hAnsi="IRNazanin" w:eastAsia="IRNazanin"/>
          <w:color w:val="111111"/>
          <w:sz w:val="28"/>
          <w:sz w:val="28"/>
          <w:szCs w:val="28"/>
          <w:rtl w:val="true"/>
          <w:lang w:bidi="fa-IR"/>
        </w:rPr>
        <w:t>؛ 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218/13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عز و جل  که هم لا یزال است و هم لم‌یزل</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سیدمحمد علی بن عرب حسینی ،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 رسالۀ سوم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433/3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5005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در شرح خطبة البیان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چهارم مجموعه ، </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160/8</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دائرة المعارف بزرگ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نستعلیق ، بدون</w:t>
      </w:r>
      <w:bookmarkStart w:id="537" w:name="pg14145_180871"/>
    </w:p>
    <w:p>
      <w:pPr>
        <w:pStyle w:val="BookText"/>
        <w:rPr/>
      </w:pPr>
      <w:bookmarkEnd w:id="537"/>
      <w:r>
        <w:rPr>
          <w:rFonts w:ascii="IRNazanin" w:hAnsi="IRNazanin" w:eastAsia="IRNazanin"/>
          <w:color w:val="111111"/>
          <w:sz w:val="28"/>
          <w:sz w:val="28"/>
          <w:szCs w:val="28"/>
          <w:rtl w:val="true"/>
          <w:lang w:bidi="fa-IR"/>
        </w:rPr>
        <w:t xml:space="preserve">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دائرة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Heading4"/>
        <w:numPr>
          <w:ilvl w:val="3"/>
          <w:numId w:val="1"/>
        </w:numPr>
        <w:rPr/>
      </w:pPr>
      <w:bookmarkStart w:id="538" w:name="__RefHeading___Toc944359_1738255347"/>
      <w:bookmarkStart w:id="539" w:name="_Toc211"/>
      <w:bookmarkEnd w:id="538"/>
      <w:r>
        <w:rPr/>
        <w:t>1052</w:t>
      </w:r>
      <w:r>
        <w:rPr>
          <w:rtl w:val="true"/>
        </w:rPr>
        <w:t xml:space="preserve"> . </w:t>
      </w:r>
      <w:r>
        <w:rPr>
          <w:rtl w:val="true"/>
        </w:rPr>
        <w:t>ترجمۀ منظوم دیوان أمیر المؤمنین علیه السلام</w:t>
      </w:r>
      <w:bookmarkEnd w:id="5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ترجمۀ دیوان منسوب به امام علی علیه السلام است که به صورت زیر نویس در لا به لای سطور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165/1/165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و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علیه الصلاة و السلام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ببر الوالدین کلیهما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ذوی القربی و بر الأباعد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مادر و پدر به نکویی معاش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و دور را بکرم باش مهربان ، نسخ ، بدون نام کاتب ، بدون تاریخ کتابت ، رسالۀ دوم مجموعه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Heading4"/>
        <w:numPr>
          <w:ilvl w:val="3"/>
          <w:numId w:val="1"/>
        </w:numPr>
        <w:rPr/>
      </w:pPr>
      <w:bookmarkStart w:id="540" w:name="__RefHeading___Toc944361_1738255347"/>
      <w:bookmarkStart w:id="541" w:name="_Toc212"/>
      <w:bookmarkEnd w:id="540"/>
      <w:r>
        <w:rPr/>
        <w:t>1053</w:t>
      </w:r>
      <w:r>
        <w:rPr>
          <w:rtl w:val="true"/>
        </w:rPr>
        <w:t xml:space="preserve"> . </w:t>
      </w:r>
      <w:r>
        <w:rPr>
          <w:rtl w:val="true"/>
        </w:rPr>
        <w:t>ترجمۀ منظوم دیوان امیر المؤمنین علیه السلام</w:t>
      </w:r>
      <w:bookmarkEnd w:id="5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تقی‌الدین محمد کاشانی ، صاحب خلاصة الأشعار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از دیوان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صد بیت را انتخاب و هر بیت را با یک رباعی به فارسی ترجمه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الیتیم من مات والده</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جلال بن فتح اللّه ،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127/38</w:t>
      </w:r>
      <w:r>
        <w:rPr>
          <w:rFonts w:eastAsia="IRNazanin" w:cs="IRNazanin"/>
          <w:color w:val="111111"/>
          <w:sz w:val="28"/>
          <w:szCs w:val="28"/>
          <w:rtl w:val="true"/>
          <w:lang w:bidi="fa-IR"/>
        </w:rPr>
        <w:t>].</w:t>
      </w:r>
      <w:bookmarkStart w:id="542" w:name="pg14145_180872"/>
    </w:p>
    <w:p>
      <w:pPr>
        <w:pStyle w:val="BookText"/>
        <w:rPr/>
      </w:pPr>
      <w:bookmarkEnd w:id="54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منظوم صد کلمۀ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صد کلمۀ جاحظ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طالب استرآبادی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حدیقة الریاحین در ترجمۀ کلام امیر المؤمنین</w:t>
      </w:r>
      <w:r>
        <w:rPr>
          <w:rFonts w:eastAsia="IRNazanin" w:cs="IRNazanin"/>
          <w:color w:val="111111"/>
          <w:sz w:val="28"/>
          <w:szCs w:val="28"/>
          <w:rtl w:val="true"/>
          <w:lang w:bidi="fa-IR"/>
        </w:rPr>
        <w:t>.</w:t>
      </w:r>
    </w:p>
    <w:p>
      <w:pPr>
        <w:pStyle w:val="Heading4"/>
        <w:numPr>
          <w:ilvl w:val="3"/>
          <w:numId w:val="1"/>
        </w:numPr>
        <w:rPr/>
      </w:pPr>
      <w:bookmarkStart w:id="543" w:name="__RefHeading___Toc944363_1738255347"/>
      <w:bookmarkStart w:id="544" w:name="_Toc213"/>
      <w:bookmarkEnd w:id="543"/>
      <w:r>
        <w:rPr/>
        <w:t>1054</w:t>
      </w:r>
      <w:r>
        <w:rPr>
          <w:rtl w:val="true"/>
        </w:rPr>
        <w:t xml:space="preserve"> . </w:t>
      </w:r>
      <w:r>
        <w:rPr>
          <w:rtl w:val="true"/>
        </w:rPr>
        <w:t xml:space="preserve">ترجمۀ منظوم صد کلمه علی علیه السلام </w:t>
      </w:r>
      <w:r>
        <w:rPr>
          <w:rtl w:val="true"/>
        </w:rPr>
        <w:t>(</w:t>
      </w:r>
      <w:r>
        <w:rPr>
          <w:rtl w:val="true"/>
        </w:rPr>
        <w:t>ترجمۀ صد کلمۀ جاحظ</w:t>
      </w:r>
      <w:r>
        <w:rPr>
          <w:rtl w:val="true"/>
        </w:rPr>
        <w:t>)</w:t>
      </w:r>
      <w:bookmarkEnd w:id="5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بن علی بن عادل حافظ معلم خراسانی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در این منظومه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ربیع الثانی سال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آن را سروده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کلمه از صد کلمۀ جاحظ را با یک بیت به فارسی ترجمه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دهم ؛ تبریز ،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ق ، تهران ،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ق ، همچنین تصویر عکسی آن از روی نسخه خطی تحریر شده در 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مرکز انتشار نسخ خطی در تهران به چاپ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میراث حدیث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اول ،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منزوی </w:t>
      </w:r>
      <w:r>
        <w:rPr>
          <w:rFonts w:eastAsia="IRNazanin" w:cs="IRNazanin"/>
          <w:color w:val="111111"/>
          <w:sz w:val="28"/>
          <w:szCs w:val="28"/>
          <w:lang w:bidi="fa-IR"/>
        </w:rPr>
        <w:t>1643/2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هر کلام ای نور چشم مردمان  هست نام خالق بسیار بخش مهربان</w:t>
      </w:r>
    </w:p>
    <w:p>
      <w:pPr>
        <w:pStyle w:val="BookText"/>
        <w:rPr/>
      </w:pPr>
      <w:r>
        <w:rPr>
          <w:rFonts w:ascii="IRNazanin" w:hAnsi="IRNazanin" w:eastAsia="IRNazanin"/>
          <w:color w:val="111111"/>
          <w:sz w:val="28"/>
          <w:sz w:val="28"/>
          <w:szCs w:val="28"/>
          <w:rtl w:val="true"/>
          <w:lang w:bidi="fa-IR"/>
        </w:rPr>
        <w:t>گفت امیر مؤمنان سر چشمۀ صدق 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اجل بردارد از پیشم حیات مستعار بر یقین من نیفزاید به ذات کردگار</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عادل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ثلث و نستعلیق ، شاه محمد کاتب ،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سلطنتی ، دینی</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ثلث ، علی قلی شیرازی ،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سلطنتی ، دینی</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ثلث ، بدون نام کاتب ،</w:t>
      </w:r>
    </w:p>
    <w:p>
      <w:pPr>
        <w:pStyle w:val="BookText"/>
        <w:rPr/>
      </w:pP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5947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ثلث ، بدون نام کاتب ،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462/1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3127/16/137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قاسم بن حاجی فیاض ، ربیع الثانی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فهرست آقای رایانه‌ای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کلمات 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محمد قاسم حافیا معرفی شده است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رساله نهم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و ثلث ، شاه محمود زرین قلم عبدالباقی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مؤسسۀ لغتنامۀ 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چهاردهم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دکتر علی اصغر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ثلث ، محمد مقیم مازندرانی ،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بدون نام کاتب ،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نهم مجموعه ،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عباس علی کرمانی ،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727/2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حسن علی معاون الدوله 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فهرست ناظم رشید وطواط معرفی شده ،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سلطنتی ، دینی</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نسخ و</w:t>
      </w:r>
    </w:p>
    <w:p>
      <w:pPr>
        <w:pStyle w:val="BookText"/>
        <w:rPr/>
      </w:pPr>
      <w:r>
        <w:rPr>
          <w:rFonts w:ascii="IRNazanin" w:hAnsi="IRNazanin" w:eastAsia="IRNazanin"/>
          <w:color w:val="111111"/>
          <w:sz w:val="28"/>
          <w:sz w:val="28"/>
          <w:szCs w:val="28"/>
          <w:rtl w:val="true"/>
          <w:lang w:bidi="fa-IR"/>
        </w:rPr>
        <w:t xml:space="preserve">نستعلیق ، بدون نام کاتب ،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135/21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 مدرسۀ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اسد اللّه خویی ،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181/1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6398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علی نائینی ،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بدون نام کاتب ،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رسالۀ هفتم مجموعه ، </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ترجمه نستعلیق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3176/13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حسین 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268/7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جمال بن ابوطالب اصفهانی ، رجب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750/2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نستعلیق ، بدون نام کاتب ، بدون تاریخ کتابت ، در ضمن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مرقعات ثلث ، بدون نام کاتب ، بدون تاریخ کتابت ، سی و چهار مرقع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302/36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ثلث ، محمود بن احمد رغا ، بدون تاریخ کتابت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26/6374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هشتم مجموعه ، </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553/38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28/6376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بدون نام کاتب ، بدون تاریخ</w:t>
      </w:r>
    </w:p>
    <w:p>
      <w:pPr>
        <w:pStyle w:val="BookText"/>
        <w:rPr/>
      </w:pPr>
      <w:r>
        <w:rPr>
          <w:rFonts w:ascii="IRNazanin" w:hAnsi="IRNazanin" w:eastAsia="IRNazanin"/>
          <w:color w:val="111111"/>
          <w:sz w:val="28"/>
          <w:sz w:val="28"/>
          <w:szCs w:val="28"/>
          <w:rtl w:val="true"/>
          <w:lang w:bidi="fa-IR"/>
        </w:rPr>
        <w:t xml:space="preserve">کتابت ، رسالۀ دوم‌مجموعه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171/5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 مدرسۀ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ثلث و نستعلیق ، بدون نام کاتب ، بدون تاریخ کتابت ، احادیث ثلث و اشعار نستعلیق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نمازی ، جلد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473/7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رسالۀ پنجم مجموعه ،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32/6380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بدون نام کاتب ، بدون تاریخ کتابت ، متن نسخ جلی ، ترجمه شعر نستعلیق ، عهد تیموری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ثلث و نستعلیق ، بدون نام کاتب ، بدون تاریخ کتابت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سلطنتی ، دینی</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ثلث و نسخ ، عبدالحلیم بن مصطفی ، بدون تاریخ کتابت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سلطنتی ،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35/6383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ثلث و نستعلیق ، بدون نام کاتب ، بدون تاریخ کتابت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سلطنتی ، دینی</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ثلث و نسخ ، بدون نام کاتب ، بدون تاریخ کتابت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244/1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حسین 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و نستعلیق ، بدون نام کاتب ، بدون تاریخ کتابت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274/7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عبدالحمید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39/6387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عبدالحمید مولوی</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نسخ و نستعلیق ، بدون نام کاتب ، بدون تاریخ کتابت ، ترجمه نستعلیق ، عهد تیموریه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w:t>
      </w:r>
      <w:bookmarkStart w:id="545" w:name="pg14145_180876"/>
    </w:p>
    <w:p>
      <w:pPr>
        <w:pStyle w:val="BookText"/>
        <w:rPr/>
      </w:pPr>
      <w:bookmarkEnd w:id="545"/>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موزه ایران باستان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3708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بدون نام کاتب ، بدون تاریخ کتابت ، نسخ در متن و نستعلیق در ترجمه ، از دوره تیموری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8460/57/130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بدون نام کاتب ، بدون تاریخ کتابت ، رسالۀ دوم مجموعه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نستعلیق ، محمد حسین بن میر محمد یوسف ، بدون تاریخ کتابت ، رسالۀ بیست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204/2</w:t>
      </w:r>
      <w:r>
        <w:rPr>
          <w:rFonts w:eastAsia="IRNazanin" w:cs="IRNazanin"/>
          <w:color w:val="111111"/>
          <w:sz w:val="28"/>
          <w:szCs w:val="28"/>
          <w:rtl w:val="true"/>
          <w:lang w:bidi="fa-IR"/>
        </w:rPr>
        <w:t>].</w:t>
      </w:r>
    </w:p>
    <w:p>
      <w:pPr>
        <w:pStyle w:val="Heading4"/>
        <w:numPr>
          <w:ilvl w:val="3"/>
          <w:numId w:val="1"/>
        </w:numPr>
        <w:rPr/>
      </w:pPr>
      <w:bookmarkStart w:id="546" w:name="__RefHeading___Toc944365_1738255347"/>
      <w:bookmarkStart w:id="547" w:name="_Toc214"/>
      <w:bookmarkEnd w:id="546"/>
      <w:r>
        <w:rPr/>
        <w:t>1055</w:t>
      </w:r>
      <w:r>
        <w:rPr>
          <w:rtl w:val="true"/>
        </w:rPr>
        <w:t xml:space="preserve"> . </w:t>
      </w:r>
      <w:r>
        <w:rPr>
          <w:rtl w:val="true"/>
        </w:rPr>
        <w:t>ترجمۀ منظوم عهدنامۀ مالک اشتر</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وقار بن محمد شفیع وصال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منظومه‌ای است در ترجمۀ عهدنامۀ مالک اشتر ، این منظومه با مقدمه‌ای در توحید و بعثت پیامبر صلی الله علیه و آله ، سبب نظم کتاب ، مدح و ستایش معتمد الدوله فرمانفرمای فارس و ستایش احتشام الدوله آغاز می‌شود و سپس با ترجمۀ نامۀ‌امام علی علیه السلام به مالک اشتر ادامه می‌یابد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374/13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مشار</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6152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خداوند بالا و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هستیش هست شد هر چه هست ، نسخ ، علاءالدین حسین همتی ،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در توحید و کیفیت آفرینش سپاس و ستایش در آغاز کار نشاید جز از پاک پروردگار ، نستعلیق ، احمد وقار بن محمد شفیع وصال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129/14</w:t>
      </w:r>
      <w:r>
        <w:rPr>
          <w:rFonts w:eastAsia="Times New Roman" w:cs="Times New Roman" w:ascii="Times New Roman" w:hAnsi="Times New Roman"/>
          <w:color w:val="111111"/>
          <w:sz w:val="28"/>
          <w:szCs w:val="28"/>
          <w:rtl w:val="true"/>
          <w:lang w:val="en-US" w:bidi="en-US"/>
        </w:rPr>
        <w:t>].</w:t>
      </w:r>
      <w:bookmarkStart w:id="548" w:name="pg14145_180877"/>
    </w:p>
    <w:p>
      <w:pPr>
        <w:pStyle w:val="BookText"/>
        <w:rPr/>
      </w:pPr>
      <w:bookmarkEnd w:id="54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منظوم کلمات قصار حضرت علی علیه السلام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دو کلمه</w:t>
      </w:r>
      <w:r>
        <w:rPr>
          <w:rFonts w:eastAsia="IRNazanin" w:cs="IRNazanin"/>
          <w:color w:val="111111"/>
          <w:sz w:val="28"/>
          <w:szCs w:val="28"/>
          <w:rtl w:val="true"/>
          <w:lang w:bidi="fa-IR"/>
        </w:rPr>
        <w:t>.</w:t>
      </w:r>
    </w:p>
    <w:p>
      <w:pPr>
        <w:pStyle w:val="Heading4"/>
        <w:numPr>
          <w:ilvl w:val="3"/>
          <w:numId w:val="1"/>
        </w:numPr>
        <w:rPr/>
      </w:pPr>
      <w:bookmarkStart w:id="549" w:name="__RefHeading___Toc944367_1738255347"/>
      <w:bookmarkStart w:id="550" w:name="_Toc215"/>
      <w:bookmarkEnd w:id="549"/>
      <w:r>
        <w:rPr/>
        <w:t>1056</w:t>
      </w:r>
      <w:r>
        <w:rPr>
          <w:rtl w:val="true"/>
        </w:rPr>
        <w:t xml:space="preserve"> . </w:t>
      </w:r>
      <w:r>
        <w:rPr>
          <w:rtl w:val="true"/>
        </w:rPr>
        <w:t>ترجمۀ منظوم کلمات قصار علی علیه السلام</w:t>
      </w:r>
      <w:bookmarkEnd w:id="5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نسخه‌هایی است از ترجمه‌های منظوم کلمات قصار امام علی علیه السلام که مترجم و مؤلف آنها مشخص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مونیخ</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افتادگی دارد ، نسخ و نستعلیق ، اسماعیل بن حیدر حسینی ،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5154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کشف الغطاء ، نستعلیق ، غلام علی بن محمد ،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75636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ادبیات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5917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جمعت تلک الدرر الذاخرة عن مولانا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غبّاً تزد حبّاً محبت را اگر خواهی فزودن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روز نباید رخ نمودن ، نسخ و ثلث ، بدون نام کاتب ،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444/1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ترجمه نستعلیق ، ابن حیدر علی مراد ،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هر کلمه در یک رباعی به نظم ترجمه شده است ،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179/17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مؤسسۀ لغتنامۀ 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ترجمه کلمات قصار علی علیه السلام یا پیامبر صلی الله علیه و آله به نظم فارسی همه حروف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 رسالۀ پنجم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407/3</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الجزع اتعب من</w:t>
      </w:r>
      <w:bookmarkStart w:id="551" w:name="pg14145_180878"/>
    </w:p>
    <w:p>
      <w:pPr>
        <w:pStyle w:val="BookText"/>
        <w:rPr/>
      </w:pPr>
      <w:bookmarkEnd w:id="551"/>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زاری و تباکی کردن پر آزارتر است از شکیبایی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حوادث بصبر کوش که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برضای خدا مقرون است ، نسخ و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چهارم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1581/3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رشت ،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ک ، افتادگی دارد ، بدون نام کاتب ، بدون تاریخ کتابت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فرهنگ رشت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الأحمق وراء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دل احمق نبودی تابع قول و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خود نیفتادی مدام اندر زیان ، بدون نام کاتب ، بدون تاریخ کتابت ، رسالۀ اول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38810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36/141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شیر خدا علی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خلق و مقتدای 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شناخت نفس خود را پس شناخت به درستی پروردگارش را ، نستعلیق ، بدون نام کاتب ، بدون تاریخ کتابت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البلیة فی أیامنا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در ایام ما چندان تعجب از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امنیت عجب باشد در این دوران مقیم ، بدون نام کاتب ، بدون تاریخ کتابت ، رسالۀ سی و پنجم مجموعه ، </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لندن ، موزه بریتانیا</w:t>
      </w:r>
      <w:r>
        <w:rPr>
          <w:rFonts w:eastAsia="IRNazanin" w:cs="IRNazanin"/>
          <w:color w:val="111111"/>
          <w:sz w:val="28"/>
          <w:szCs w:val="28"/>
          <w:rtl w:val="true"/>
          <w:lang w:bidi="fa-IR"/>
        </w:rPr>
        <w:t xml:space="preserve">: </w:t>
      </w:r>
      <w:r>
        <w:rPr>
          <w:rFonts w:eastAsia="IRNazanin" w:cs="IRNazanin"/>
          <w:color w:val="111111"/>
          <w:sz w:val="28"/>
          <w:szCs w:val="28"/>
          <w:lang w:bidi="fa-IR"/>
        </w:rPr>
        <w:t>5321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نسخ ، بدون نام کاتب ، بدون تاریخ کتابت ، از لطائف المولی نصیرالدین الطوسی ، رسالۀ چهاردهم مجموعه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526/1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2" w:name="__RefHeading___Toc944369_1738255347"/>
      <w:bookmarkStart w:id="553" w:name="_Toc216"/>
      <w:bookmarkEnd w:id="552"/>
      <w:r>
        <w:rPr/>
        <w:t>1057</w:t>
      </w:r>
      <w:r>
        <w:rPr>
          <w:rtl w:val="true"/>
        </w:rPr>
        <w:t xml:space="preserve"> . </w:t>
      </w:r>
      <w:r>
        <w:rPr>
          <w:rtl w:val="true"/>
        </w:rPr>
        <w:t>ترجمۀ منظوم نامۀ حضرت علی علیه السلام به عثمان بن حنیف</w:t>
      </w:r>
      <w:bookmarkEnd w:id="5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شفیع وصال شیرازی ، وقار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داستان و تبرک به نام نامی سرکار نواب اشرف والا </w:t>
      </w:r>
      <w:r>
        <w:rPr>
          <w:rFonts w:eastAsia="IRNazanin" w:cs="IRNazanin"/>
          <w:color w:val="111111"/>
          <w:sz w:val="28"/>
          <w:szCs w:val="28"/>
          <w:rtl w:val="true"/>
          <w:lang w:bidi="fa-IR"/>
        </w:rPr>
        <w:t>.</w:t>
      </w:r>
      <w:bookmarkStart w:id="554" w:name="pg14145_180879"/>
    </w:p>
    <w:p>
      <w:pPr>
        <w:pStyle w:val="BookText"/>
        <w:rPr/>
      </w:pPr>
      <w:bookmarkEnd w:id="554"/>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ف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احمد وقار بن محمد شفیع وصال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335/3</w:t>
      </w:r>
      <w:r>
        <w:rPr>
          <w:rFonts w:eastAsia="IRNazanin" w:cs="IRNazanin"/>
          <w:color w:val="111111"/>
          <w:sz w:val="28"/>
          <w:szCs w:val="28"/>
          <w:rtl w:val="true"/>
          <w:lang w:bidi="fa-IR"/>
        </w:rPr>
        <w:t>].</w:t>
      </w:r>
    </w:p>
    <w:p>
      <w:pPr>
        <w:pStyle w:val="Heading4"/>
        <w:numPr>
          <w:ilvl w:val="3"/>
          <w:numId w:val="1"/>
        </w:numPr>
        <w:rPr/>
      </w:pPr>
      <w:bookmarkStart w:id="555" w:name="__RefHeading___Toc944371_1738255347"/>
      <w:bookmarkStart w:id="556" w:name="_Toc217"/>
      <w:bookmarkEnd w:id="555"/>
      <w:r>
        <w:rPr/>
        <w:t>1058</w:t>
      </w:r>
      <w:r>
        <w:rPr>
          <w:rtl w:val="true"/>
        </w:rPr>
        <w:t xml:space="preserve"> . </w:t>
      </w:r>
      <w:r>
        <w:rPr>
          <w:rtl w:val="true"/>
        </w:rPr>
        <w:t>ترجمۀ منظوم وصایای امیر المؤمنین به امام حسین علیهما السلام</w:t>
      </w:r>
      <w:bookmarkEnd w:id="5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سعید نخجوانی بن ساوجی ، ابوالمحاسن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ساوجی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3432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ابن 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چهارم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Heading4"/>
        <w:numPr>
          <w:ilvl w:val="3"/>
          <w:numId w:val="1"/>
        </w:numPr>
        <w:rPr/>
      </w:pPr>
      <w:bookmarkStart w:id="557" w:name="__RefHeading___Toc944373_1738255347"/>
      <w:bookmarkStart w:id="558" w:name="_Toc218"/>
      <w:bookmarkEnd w:id="557"/>
      <w:r>
        <w:rPr/>
        <w:t>1059</w:t>
      </w:r>
      <w:r>
        <w:rPr>
          <w:rtl w:val="true"/>
        </w:rPr>
        <w:t xml:space="preserve"> . </w:t>
      </w:r>
      <w:r>
        <w:rPr>
          <w:rtl w:val="true"/>
        </w:rPr>
        <w:t>ترجمۀ منظوم وصایای امیر المؤمنین به امام حسین علیهما السلام</w:t>
      </w:r>
      <w:bookmarkEnd w:id="5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من کلام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نصیحة حسین علیه السلام بسمله</w:t>
      </w:r>
    </w:p>
    <w:p>
      <w:pPr>
        <w:pStyle w:val="BookText"/>
        <w:rPr/>
      </w:pPr>
      <w:r>
        <w:rPr>
          <w:rFonts w:ascii="IRNazanin" w:hAnsi="IRNazanin" w:eastAsia="IRNazanin"/>
          <w:color w:val="111111"/>
          <w:sz w:val="28"/>
          <w:sz w:val="28"/>
          <w:szCs w:val="28"/>
          <w:rtl w:val="true"/>
          <w:lang w:bidi="fa-IR"/>
        </w:rPr>
        <w:t>کردم آغاز این به نام خدای هم خطابخش هم عطا بخشای</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سیزدهم مجموعه ،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324/7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بیست و دوم مجموعه ،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371/7</w:t>
      </w:r>
      <w:r>
        <w:rPr>
          <w:rFonts w:eastAsia="IRNazanin" w:cs="IRNazanin"/>
          <w:color w:val="111111"/>
          <w:sz w:val="28"/>
          <w:szCs w:val="28"/>
          <w:rtl w:val="true"/>
          <w:lang w:bidi="fa-IR"/>
        </w:rPr>
        <w:t>].</w:t>
      </w:r>
    </w:p>
    <w:p>
      <w:pPr>
        <w:pStyle w:val="Heading4"/>
        <w:numPr>
          <w:ilvl w:val="3"/>
          <w:numId w:val="1"/>
        </w:numPr>
        <w:rPr/>
      </w:pPr>
      <w:bookmarkStart w:id="559" w:name="__RefHeading___Toc944375_1738255347"/>
      <w:bookmarkStart w:id="560" w:name="_Toc219"/>
      <w:bookmarkEnd w:id="559"/>
      <w:r>
        <w:rPr/>
        <w:t>1060</w:t>
      </w:r>
      <w:r>
        <w:rPr>
          <w:rtl w:val="true"/>
        </w:rPr>
        <w:t xml:space="preserve"> . </w:t>
      </w:r>
      <w:r>
        <w:rPr>
          <w:rtl w:val="true"/>
        </w:rPr>
        <w:t>ترجمۀ مواعظ پیامبر اسلام صلی الله علیه و آله</w:t>
      </w:r>
      <w:bookmarkEnd w:id="5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رساله بخشهایی از خصال شیخ صدوق مشتمل بر احادیثی که پیامبر در مدح و برتری امام علی علیه السلام فرموده، به فارسی ترجمه شده است</w:t>
      </w:r>
      <w:r>
        <w:rPr>
          <w:rFonts w:eastAsia="IRNazanin" w:cs="IRNazanin"/>
          <w:color w:val="111111"/>
          <w:sz w:val="28"/>
          <w:szCs w:val="28"/>
          <w:rtl w:val="true"/>
          <w:lang w:bidi="fa-IR"/>
        </w:rPr>
        <w:t>.</w:t>
      </w:r>
      <w:bookmarkStart w:id="561" w:name="pg14145_180880"/>
    </w:p>
    <w:p>
      <w:pPr>
        <w:pStyle w:val="BookText"/>
        <w:rPr/>
      </w:pPr>
      <w:bookmarkEnd w:id="561"/>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طاهر بن نقد علی ،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904/2</w:t>
      </w:r>
      <w:r>
        <w:rPr>
          <w:rFonts w:eastAsia="IRNazanin" w:cs="IRNazanin"/>
          <w:color w:val="111111"/>
          <w:sz w:val="28"/>
          <w:szCs w:val="28"/>
          <w:rtl w:val="true"/>
          <w:lang w:bidi="fa-IR"/>
        </w:rPr>
        <w:t>].</w:t>
      </w:r>
    </w:p>
    <w:p>
      <w:pPr>
        <w:pStyle w:val="Heading4"/>
        <w:numPr>
          <w:ilvl w:val="3"/>
          <w:numId w:val="1"/>
        </w:numPr>
        <w:rPr/>
      </w:pPr>
      <w:bookmarkStart w:id="562" w:name="__RefHeading___Toc944377_1738255347"/>
      <w:bookmarkStart w:id="563" w:name="_Toc220"/>
      <w:bookmarkEnd w:id="562"/>
      <w:r>
        <w:rPr/>
        <w:t>1061</w:t>
      </w:r>
      <w:r>
        <w:rPr>
          <w:rtl w:val="true"/>
        </w:rPr>
        <w:t xml:space="preserve"> . </w:t>
      </w:r>
      <w:r>
        <w:rPr>
          <w:rtl w:val="true"/>
        </w:rPr>
        <w:t>ترجمۀ نثر اللآلی</w:t>
      </w:r>
      <w:bookmarkEnd w:id="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عاملی عبدالعالی</w:t>
      </w:r>
    </w:p>
    <w:p>
      <w:pPr>
        <w:pStyle w:val="BookText"/>
        <w:rPr/>
      </w:pPr>
      <w:r>
        <w:rPr>
          <w:rFonts w:ascii="IRNazanin" w:hAnsi="IRNazanin" w:eastAsia="IRNazanin"/>
          <w:color w:val="111111"/>
          <w:sz w:val="28"/>
          <w:sz w:val="28"/>
          <w:szCs w:val="28"/>
          <w:rtl w:val="true"/>
          <w:lang w:bidi="fa-IR"/>
        </w:rPr>
        <w:t>ترجمه‌ای است از نثر اللئالی طبرسی ، گویا مترجم موفق به اتمام ترجمه نشده و فقط مقدمۀ کتاب در نسخه‌ها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جعل علیا علیه السلام وسیلة نجاة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یبلغ المرء بالصدق إلی منازل الکبار ، تمت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3058/16/68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فقط هفت سطر اول مقدمه را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علی ایروانی ،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ع ،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هدایت اللّه منشی شیرازی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3458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محمد حسین لواسانی شمس الکتاب ،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نسخه فاقد ترجمه است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151/14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3877</w:t>
      </w:r>
      <w:r>
        <w:rPr>
          <w:rFonts w:ascii="IRNazanin" w:hAnsi="IRNazanin" w:eastAsia="IRNazanin"/>
          <w:color w:val="111111"/>
          <w:sz w:val="28"/>
          <w:sz w:val="28"/>
          <w:szCs w:val="28"/>
          <w:rtl w:val="true"/>
          <w:lang w:bidi="fa-IR"/>
        </w:rPr>
        <w:t>ع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رسالۀ چهارم مجموعه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119/17</w:t>
      </w:r>
      <w:r>
        <w:rPr>
          <w:rFonts w:eastAsia="IRNazanin" w:cs="IRNazanin"/>
          <w:color w:val="111111"/>
          <w:sz w:val="28"/>
          <w:szCs w:val="28"/>
          <w:rtl w:val="true"/>
          <w:lang w:bidi="fa-IR"/>
        </w:rPr>
        <w:t>].</w:t>
      </w:r>
    </w:p>
    <w:p>
      <w:pPr>
        <w:pStyle w:val="Heading4"/>
        <w:numPr>
          <w:ilvl w:val="3"/>
          <w:numId w:val="1"/>
        </w:numPr>
        <w:rPr/>
      </w:pPr>
      <w:bookmarkStart w:id="564" w:name="__RefHeading___Toc944379_1738255347"/>
      <w:bookmarkStart w:id="565" w:name="_Toc221"/>
      <w:bookmarkEnd w:id="564"/>
      <w:r>
        <w:rPr/>
        <w:t>1062</w:t>
      </w:r>
      <w:r>
        <w:rPr>
          <w:rtl w:val="true"/>
        </w:rPr>
        <w:t xml:space="preserve"> . </w:t>
      </w:r>
      <w:r>
        <w:rPr>
          <w:rtl w:val="true"/>
        </w:rPr>
        <w:t>ترجمۀ نثر اللآلی</w:t>
      </w:r>
      <w:bookmarkEnd w:id="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هایی از ترجمه‌های نثر اللآلی به نظم و نثر که مترجم آنها شناخته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دکتر علی اصغر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ثلث و نستعلیق ، بدون نام کاتب ،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ترجمه نستعلیق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173/2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بخارست ، آکادمی بخارست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منظوم کلمات قصار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المرء یعرف بایمانه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ایمان مرد را به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نشناسند جز به صد ق یقین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یسعد الرجل بمصاحبة السعید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نیک بخت یار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حقیقت که بختیار شود ، نستعلیق ، بدون نام کاتب ، جمعه اول جمادی الاول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6225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نشریۀ نسخه‌های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971/11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کلمات قصاریه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 المرء بأیمانه یعرف ، نستعلیق ، بدون نام کاتب ،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157/16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دانشکدۀ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منظوم نثر اللئالی ، حرف الف افتاده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یسعد الرجل بمصاحبة السعید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بخت شود مرد به همراهی نیک 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نیک بخت یار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حقیقت که بختیار شود ، بدون نام کاتب ،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409/1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فهذا کتاب نثراللآلی من کلام مولانا و سیدنا أمیر المؤمنین ، نسخ با ترجمه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ششم مجموعه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د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ترجمۀ منظوم فارسی زیرسطور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16015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منظوم نثر اللئالی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می‌کنم 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کنم نظم در شاه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المرء یعرف بایمانه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ز سوگند شخص و پیمانش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بشناسی کمال ایمانش ، نسخ و نستعلیق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ترجمه نستعلیق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151/14</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خانقاه احمدیه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دوم مجموعه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223/5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محمد اسماعیل افشار ،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سلطنتی ،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نثر اللآلی به نظم و نثر ،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اوله الألف آنچه در اول آن است الف إیمان المرء ،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150/14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بدون نام کاتب ،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903/9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د ، بدون نام کاتب ،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ترجمه فارسی زیر سطور و در حواشی اشعار فارسی منظوم دیده می‌شود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اللئالی با ترجمۀ منظوم فارسی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 المرء یعرف بأیمانه ، دین و ایمان مرد را به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نشناسند جز به صد ق یمین ، ثلث و نستعلیق ، ملا میرک خوشنویس ، بدون تاریخ کتابت ، ترجمه نستعلیق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إیمان المرء یعرف بأیمانه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رأی ناظمان لآلی معانی مخفی نماند ، بدون نام کاتب ، بدون تاریخ کتابت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922/3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940/3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بالبر یستعبد الحر و بالشکر تدوم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تو خواهی پیش تو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سروران جهان سرافکنده ، نسخ ، بدون نام کاتب ، بدون تاریخ کتابت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1615/5</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للّه‌الکبیر المتعال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بدان ای ولی که ، نسخ ، بدون نام کاتب ، بدون تاریخ کتابت ، رسالۀ سوم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w:t>
      </w:r>
      <w:bookmarkStart w:id="566" w:name="pg14145_180883"/>
    </w:p>
    <w:p>
      <w:pPr>
        <w:pStyle w:val="Heading4"/>
        <w:numPr>
          <w:ilvl w:val="3"/>
          <w:numId w:val="1"/>
        </w:numPr>
        <w:rPr/>
      </w:pPr>
      <w:bookmarkStart w:id="567" w:name="__RefHeading___Toc944381_1738255347"/>
      <w:bookmarkStart w:id="568" w:name="_Toc222"/>
      <w:bookmarkEnd w:id="566"/>
      <w:bookmarkEnd w:id="567"/>
      <w:r>
        <w:rPr/>
        <w:t>1063</w:t>
      </w:r>
      <w:r>
        <w:rPr>
          <w:rtl w:val="true"/>
        </w:rPr>
        <w:t xml:space="preserve"> . </w:t>
      </w:r>
      <w:r>
        <w:rPr>
          <w:rtl w:val="true"/>
        </w:rPr>
        <w:t>ترجمۀ نثر اللآلی به نظم و نثر</w:t>
      </w:r>
      <w:bookmarkEnd w:id="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ترجمه‌ای است از نثر اللئالی طبرسی ، مترجم ابتدا هر کلمه را ترجمۀ به نثر ، پس از آن مضمون هر کلمه را در دو بیت به نظم کشیده و اولین حرف دو بیتی‌ها را موافق حرف آغاز کلمات انتخاب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در آغاز رسالۀ قصیدۀ نونیه‌ای از خود درج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و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أوله الألف إیمان المرء یعرف بأیمانه ایمان مرد شناخته میشود به قسمهای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ایمانش نبودت معلوم</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ذی قعده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 xml:space="preserve">ف ، نستعلیق ، محمد باقر بن میرزا محمد جعفر آشتیانی ،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به ضمیمۀ ترجمۀ منظوم دیگر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149/14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9" w:name="__RefHeading___Toc944383_1738255347"/>
      <w:bookmarkStart w:id="570" w:name="_Toc223"/>
      <w:bookmarkEnd w:id="569"/>
      <w:r>
        <w:rPr/>
        <w:t>1064</w:t>
      </w:r>
      <w:r>
        <w:rPr>
          <w:rtl w:val="true"/>
        </w:rPr>
        <w:t xml:space="preserve"> . </w:t>
      </w:r>
      <w:r>
        <w:rPr>
          <w:rtl w:val="true"/>
        </w:rPr>
        <w:t>ترجمۀ نهج البلاغة</w:t>
      </w:r>
      <w:bookmarkEnd w:id="5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جمال‌الدین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ترجمه ، عبارتی از نهج البلاغه ذکر و ترجمه می‌شود و گاهی به توضیحات بسیار مختصری در متن و حاشیه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نسخۀ ذیل ، نام مترجم در آغاز نامه‌ای از حضرت علی علیه السلام به معاویه در حاشیه آمده و گویا از دانشمندان سدۀ دهم باشد</w:t>
      </w:r>
      <w:r>
        <w:rPr>
          <w:rFonts w:eastAsia="IRNazanin" w:cs="IRNazanin"/>
          <w:color w:val="111111"/>
          <w:sz w:val="28"/>
          <w:szCs w:val="28"/>
          <w:rtl w:val="true"/>
          <w:lang w:bidi="fa-IR"/>
        </w:rPr>
        <w:t>.</w:t>
      </w:r>
      <w:bookmarkStart w:id="571" w:name="pg14145_180884"/>
    </w:p>
    <w:p>
      <w:pPr>
        <w:pStyle w:val="BookText"/>
        <w:rPr/>
      </w:pPr>
      <w:bookmarkEnd w:id="57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پس از حمد الهی و درود بر حضرت رسالت پناهی ، إنی اخبرکم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نصیرالدین عبدالغفار بن نظام‌الدین محمود بن نصیرالدین بن محیی‌الدین محمد بن صفی‌الدین احمد بن تقی الدین محمد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متن نسخ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2" w:name="__RefHeading___Toc944385_1738255347"/>
      <w:bookmarkStart w:id="573" w:name="_Toc224"/>
      <w:bookmarkEnd w:id="572"/>
      <w:r>
        <w:rPr/>
        <w:t>1065</w:t>
      </w:r>
      <w:r>
        <w:rPr>
          <w:rtl w:val="true"/>
        </w:rPr>
        <w:t xml:space="preserve"> . </w:t>
      </w:r>
      <w:r>
        <w:rPr>
          <w:rtl w:val="true"/>
        </w:rPr>
        <w:t>ترجمۀ نهج البلاغة</w:t>
      </w:r>
      <w:bookmarkEnd w:id="5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عبدالحق الهی اردبیلی ، کمال‌الدین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نهج البلاغة به صورت زیر نویس است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1316/1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محمد بن مجدالدین محمد بن قوام انصاری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ذیجحه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نسخۀ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ش </w:t>
      </w:r>
      <w:r>
        <w:rPr>
          <w:rFonts w:eastAsia="IRNazanin" w:cs="IRNazanin"/>
          <w:color w:val="111111"/>
          <w:sz w:val="28"/>
          <w:szCs w:val="28"/>
          <w:lang w:bidi="fa-IR"/>
        </w:rPr>
        <w:t>4379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از روی این نسخه نوشته شده تاریخ تألیف ترجمه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سی و هشتم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1009/9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حمد و سپاس خدای که گردانیده است حمد را بهای نعمتهای خود ،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من تنمیقه فی خامس عشر من شهر محرم الحرام لسنة اثنی عشر و تسعمائة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حسین بن عبد الحق اردبیلی ، محمد تقی بن حسین خاتون آبادی ،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از روی نسحۀ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تحریر شده ، رسالۀ سی و یکم و چهل و چهارم مجموعه ، </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فارسی نهج البلاغة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سپاس و ستایش خدای عزوجل آن خدایی که به عنایت خود گردانید حمد و</w:t>
      </w:r>
      <w:bookmarkStart w:id="574" w:name="pg14145_180885"/>
    </w:p>
    <w:p>
      <w:pPr>
        <w:pStyle w:val="BookText"/>
        <w:rPr/>
      </w:pPr>
      <w:bookmarkEnd w:id="574"/>
      <w:r>
        <w:rPr>
          <w:rFonts w:ascii="IRNazanin" w:hAnsi="IRNazanin" w:eastAsia="IRNazanin"/>
          <w:color w:val="111111"/>
          <w:sz w:val="28"/>
          <w:sz w:val="28"/>
          <w:szCs w:val="28"/>
          <w:rtl w:val="true"/>
          <w:lang w:bidi="fa-IR"/>
        </w:rPr>
        <w:t xml:space="preserve">شکر خود را بهای نعمتهای خود و پناه بندگان از عقوبت و عذاب خود ، نسخ ، محمد صالح بن محمد باقر نیشابوری ،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بدون تاریخ کتابت ، رسالۀ سیزدهم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برگ‌های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162/26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5" w:name="__RefHeading___Toc944387_1738255347"/>
      <w:bookmarkStart w:id="576" w:name="_Toc225"/>
      <w:bookmarkEnd w:id="575"/>
      <w:r>
        <w:rPr/>
        <w:t>1066</w:t>
      </w:r>
      <w:r>
        <w:rPr>
          <w:rtl w:val="true"/>
        </w:rPr>
        <w:t xml:space="preserve"> . </w:t>
      </w:r>
      <w:r>
        <w:rPr>
          <w:rtl w:val="true"/>
        </w:rPr>
        <w:t>ترجمۀ نهج البلاغة</w:t>
      </w:r>
      <w:bookmarkEnd w:id="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نصیر دستغیب حسنی حسینی ، شرف‌الدین</w:t>
      </w:r>
    </w:p>
    <w:p>
      <w:pPr>
        <w:pStyle w:val="BookText"/>
        <w:rPr/>
      </w:pPr>
      <w:r>
        <w:rPr>
          <w:rFonts w:ascii="IRNazanin" w:hAnsi="IRNazanin" w:eastAsia="IRNazanin"/>
          <w:color w:val="111111"/>
          <w:sz w:val="28"/>
          <w:sz w:val="28"/>
          <w:szCs w:val="28"/>
          <w:rtl w:val="true"/>
          <w:lang w:bidi="fa-IR"/>
        </w:rPr>
        <w:t xml:space="preserve">مترجم از رمضان المبارک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ربیع الثانی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انجام این ترجمه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علی بن محمد نصیر دستغیب حسنی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577/1</w:t>
      </w:r>
      <w:r>
        <w:rPr>
          <w:rFonts w:eastAsia="IRNazanin" w:cs="IRNazanin"/>
          <w:color w:val="111111"/>
          <w:sz w:val="28"/>
          <w:szCs w:val="28"/>
          <w:rtl w:val="true"/>
          <w:lang w:bidi="fa-IR"/>
        </w:rPr>
        <w:t>].</w:t>
      </w:r>
    </w:p>
    <w:p>
      <w:pPr>
        <w:pStyle w:val="Heading4"/>
        <w:numPr>
          <w:ilvl w:val="3"/>
          <w:numId w:val="1"/>
        </w:numPr>
        <w:rPr/>
      </w:pPr>
      <w:bookmarkStart w:id="577" w:name="__RefHeading___Toc944389_1738255347"/>
      <w:bookmarkStart w:id="578" w:name="_Toc226"/>
      <w:bookmarkEnd w:id="577"/>
      <w:r>
        <w:rPr/>
        <w:t>1067</w:t>
      </w:r>
      <w:r>
        <w:rPr>
          <w:rtl w:val="true"/>
        </w:rPr>
        <w:t xml:space="preserve"> . </w:t>
      </w:r>
      <w:r>
        <w:rPr>
          <w:rtl w:val="true"/>
        </w:rPr>
        <w:t>ترجمۀ نهج البلاغة</w:t>
      </w:r>
      <w:bookmarkEnd w:id="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نصر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نهج البلاغة است که مترجم در سن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بدان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نصر اللّه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بدون نام کاتب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متن نسخ و ترجمه نستعلیق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2537/12</w:t>
      </w:r>
      <w:r>
        <w:rPr>
          <w:rFonts w:eastAsia="IRNazanin" w:cs="IRNazanin"/>
          <w:color w:val="111111"/>
          <w:sz w:val="28"/>
          <w:szCs w:val="28"/>
          <w:rtl w:val="true"/>
          <w:lang w:bidi="fa-IR"/>
        </w:rPr>
        <w:t>].</w:t>
      </w:r>
    </w:p>
    <w:p>
      <w:pPr>
        <w:pStyle w:val="Heading4"/>
        <w:numPr>
          <w:ilvl w:val="3"/>
          <w:numId w:val="1"/>
        </w:numPr>
        <w:rPr/>
      </w:pPr>
      <w:bookmarkStart w:id="579" w:name="__RefHeading___Toc944391_1738255347"/>
      <w:bookmarkStart w:id="580" w:name="_Toc227"/>
      <w:bookmarkEnd w:id="579"/>
      <w:r>
        <w:rPr/>
        <w:t>1068</w:t>
      </w:r>
      <w:r>
        <w:rPr>
          <w:rtl w:val="true"/>
        </w:rPr>
        <w:t xml:space="preserve"> . </w:t>
      </w:r>
      <w:r>
        <w:rPr>
          <w:rtl w:val="true"/>
        </w:rPr>
        <w:t>ترجمۀ نهج البلاغة</w:t>
      </w:r>
      <w:bookmarkEnd w:id="5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محمد بن قاضی عبدالعزیز محلی</w:t>
      </w:r>
      <w:bookmarkStart w:id="581" w:name="pg14145_180886"/>
    </w:p>
    <w:p>
      <w:pPr>
        <w:pStyle w:val="BookText"/>
        <w:rPr/>
      </w:pPr>
      <w:bookmarkEnd w:id="581"/>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7059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پس بدرستی که حکمت در فرستادن شما بدنیا آزمایش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429/3</w:t>
      </w:r>
      <w:r>
        <w:rPr>
          <w:rFonts w:eastAsia="IRNazanin" w:cs="IRNazanin"/>
          <w:color w:val="111111"/>
          <w:sz w:val="28"/>
          <w:szCs w:val="28"/>
          <w:rtl w:val="true"/>
          <w:lang w:bidi="fa-IR"/>
        </w:rPr>
        <w:t>].</w:t>
      </w:r>
    </w:p>
    <w:p>
      <w:pPr>
        <w:pStyle w:val="Heading4"/>
        <w:numPr>
          <w:ilvl w:val="3"/>
          <w:numId w:val="1"/>
        </w:numPr>
        <w:rPr/>
      </w:pPr>
      <w:bookmarkStart w:id="582" w:name="__RefHeading___Toc944393_1738255347"/>
      <w:bookmarkStart w:id="583" w:name="_Toc228"/>
      <w:bookmarkEnd w:id="582"/>
      <w:r>
        <w:rPr/>
        <w:t>1069</w:t>
      </w:r>
      <w:r>
        <w:rPr>
          <w:rtl w:val="true"/>
        </w:rPr>
        <w:t xml:space="preserve"> . </w:t>
      </w:r>
      <w:r>
        <w:rPr>
          <w:rtl w:val="true"/>
        </w:rPr>
        <w:t>ترجمۀ نهج البلاغة</w:t>
      </w:r>
      <w:bookmarkEnd w:id="5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ترجمه‌هایی از نهج البلاغة که مترجم آنها شناخته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افتادگی دارد ، نسخ ، حمزه بن پیر هلال بن کجهش بن هلال حسینی ،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152/1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مؤسسۀ لغتنامۀ 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کهن معرب ، بدون نام کاتب ، سده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ترجمۀ برخی عبارتها به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8058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مشکّل خوب و ترجمه نستعلیق خوب ، کاتب متن محمد حسین بن محیی ، کاتب ترجمه یاری کاتب ،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597/14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ف ، افتادگی دارد ، نسخ ، هدایت اللّه بن ابوالحسن شیرازی ،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پایان ترجمه در سال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سوم در کلمات قصار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المختار من حکم أمیر المؤمنین علی بن أبی‌طالب علیه السلام ، نسخ ، بدون نام کاتب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فارسی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399/2</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1107/7/7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خطب ،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أما بعد حمد اللّه الذی‌جعل الحمد ثمناً لنعمائه بنام خدای بزرگ بخشایش بسیار آمرزش پس از ستایش خدا آن خدایی که گردانید ستایش را بها برای نعمتهای خود ، متن ثلث معرب جلی و ترجمه نستعلیق شنگرف ، بهرام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و نسخه بدلها آورده شده است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w:t>
      </w:r>
    </w:p>
    <w:p>
      <w:pPr>
        <w:pStyle w:val="BookText"/>
        <w:rPr/>
      </w:pPr>
      <w:r>
        <w:rPr>
          <w:rFonts w:ascii="IRNazanin" w:hAnsi="IRNazanin" w:eastAsia="IRNazanin"/>
          <w:color w:val="111111"/>
          <w:sz w:val="28"/>
          <w:sz w:val="28"/>
          <w:szCs w:val="28"/>
          <w:rtl w:val="true"/>
          <w:lang w:bidi="fa-IR"/>
        </w:rPr>
        <w:t>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طبسی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و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ای انسان چه چیز دلیر ساخت تو را بر گناه تو و چه چیز غره ساخت تو را با پروردگار تو کارهایی که موجب هلاک نفس توست مرغوب و مأنوس طبیعت تو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وصیت امام علی به امام حسن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وصیته علیه السلام للحسن ابنه علیه السلام کتبها إلیه بحاضرین عند انصرافه من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 فی ما تبینت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وصیتی است که به جانب پسر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علیه السلام در موضع حاضرین در رقم آورده بودند بعد از آنکه از صفین مراجعت فرمودند و آنچه در این نامه مذکور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بدان که بدرستی ایام حیات دنیوی من به آخر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باب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المختار من حکم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بابی است از کلمات حکمت آمیز که با بیان خوش بیان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در حاشیه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دامغان ، مدرسۀ فتحعلی بیگ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و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باد و عاقت عن إتمام بقیة الکتاب و بازداشته بود مرا از تمام گردانیدن تتمه آن کتاب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 بر ما حدابیر السنین شتران لاغر قحط سال و لگدکوب شدیم بزیر دست و پای ، نسخ و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چند برگ آخر به خط دیگری است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مدرسۀ فتحعلی بیگ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فقط خطبه کتاب است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أما بعد حمد اللّه الذی‌جعل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ثناییست با زبان ، نسخ و نستعلیق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پتنه ، خدابخش</w:t>
      </w:r>
      <w:r>
        <w:rPr>
          <w:rFonts w:eastAsia="IRNazanin" w:cs="IRNazanin"/>
          <w:color w:val="111111"/>
          <w:sz w:val="28"/>
          <w:szCs w:val="28"/>
          <w:rtl w:val="true"/>
          <w:lang w:bidi="fa-IR"/>
        </w:rPr>
        <w:t xml:space="preserve">: </w:t>
      </w:r>
      <w:r>
        <w:rPr>
          <w:rFonts w:eastAsia="IRNazanin" w:cs="IRNazanin"/>
          <w:color w:val="111111"/>
          <w:sz w:val="28"/>
          <w:szCs w:val="28"/>
          <w:lang w:bidi="fa-IR"/>
        </w:rPr>
        <w:t>3874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میر سید علی و احمد حسن ،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فارسی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یادنامۀ محقق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1536/3</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5681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و برخی کلمات قصار از ناسخ التواریخ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کرده‌اند که بعد از قتل محمد بن ابی‌بکر در</w:t>
      </w:r>
      <w:bookmarkStart w:id="584" w:name="pg14145_180888"/>
    </w:p>
    <w:p>
      <w:pPr>
        <w:pStyle w:val="BookText"/>
        <w:rPr/>
      </w:pPr>
      <w:bookmarkEnd w:id="584"/>
      <w:r>
        <w:rPr>
          <w:rFonts w:ascii="IRNazanin" w:hAnsi="IRNazanin" w:eastAsia="IRNazanin"/>
          <w:color w:val="111111"/>
          <w:sz w:val="28"/>
          <w:sz w:val="28"/>
          <w:szCs w:val="28"/>
          <w:rtl w:val="true"/>
          <w:lang w:bidi="fa-IR"/>
        </w:rPr>
        <w:t xml:space="preserve">مصر ، شکسته نستعلیق ، بدون نام کاتب ، بدون تاریخ کتابت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حمد اللّه الذی جعل الحمد 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ستایش پروردگاری ، نسخ معرب ، بدون نام کاتب ، بدون تاریخ کتابت ، ترجمه به خط شکسته ، </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بن جعفر بن شمس‌الدین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p>
    <w:p>
      <w:pPr>
        <w:pStyle w:val="Heading4"/>
        <w:numPr>
          <w:ilvl w:val="3"/>
          <w:numId w:val="1"/>
        </w:numPr>
        <w:rPr/>
      </w:pPr>
      <w:bookmarkStart w:id="585" w:name="__RefHeading___Toc944395_1738255347"/>
      <w:bookmarkStart w:id="586" w:name="_Toc229"/>
      <w:bookmarkEnd w:id="585"/>
      <w:r>
        <w:rPr/>
        <w:t>1070</w:t>
      </w:r>
      <w:r>
        <w:rPr>
          <w:rtl w:val="true"/>
        </w:rPr>
        <w:t xml:space="preserve"> . </w:t>
      </w:r>
      <w:r>
        <w:rPr>
          <w:rtl w:val="true"/>
        </w:rPr>
        <w:t>ترجمه و شرح غرر و درر آمدی</w:t>
      </w:r>
      <w:bookmarkEnd w:id="5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خوانساری ، جمال‌الدین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رسا و شرح مفصل نیکویی است بر غرر الحکم و درر الکلم آمدی ، این کتاب به درخواست شاه سلطان حسین صفوی تألیف شده و جلد سوم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پایان حرف کاف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ماه شعبان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عزم شارح برای سفر حج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انتشارات دانشگاه تهران ،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با مقدمه و تحقیق و تصحیح دکتر سید جلال‌الدین محدث ارموی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376/13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مجلۀ علوم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شرح آقا جمال خوانساری بر غرر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و درر الفاظ و معانی سلسله آرای شاهد زیبای حمد و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نکند هر آنچه را می‌گوید مرا به آن و الحمد للّه‌علی ما وفقنی للإتمام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ابتدا تا آخر حرف کاف ، از آغاز</w:t>
      </w:r>
    </w:p>
    <w:p>
      <w:pPr>
        <w:pStyle w:val="BookText"/>
        <w:rPr/>
      </w:pPr>
      <w:r>
        <w:rPr>
          <w:rFonts w:ascii="IRNazanin" w:hAnsi="IRNazanin" w:eastAsia="IRNazanin"/>
          <w:color w:val="111111"/>
          <w:sz w:val="28"/>
          <w:sz w:val="28"/>
          <w:szCs w:val="28"/>
          <w:rtl w:val="true"/>
          <w:lang w:bidi="fa-IR"/>
        </w:rPr>
        <w:t xml:space="preserve">افتادگی دارد ، بدون نام کاتب ،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آقا جمال محمد بن حسین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1113</w:t>
      </w:r>
      <w:r>
        <w:rPr>
          <w:rFonts w:eastAsia="IRNazanin" w:cs="IRNazanin"/>
          <w:color w:val="111111"/>
          <w:sz w:val="28"/>
          <w:szCs w:val="28"/>
          <w:rtl w:val="true"/>
          <w:lang w:bidi="fa-IR"/>
        </w:rPr>
        <w:t xml:space="preserve"> -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کتاب ، نسخ و نستعلیق ، گویا به خط مؤلف ، محرم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تصحیح و حواشی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حرف بای زائد تا حرف کاف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بدون نام کاتب ، عصر مؤلف ، کلمات نسخ معرب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251/26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17248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292/14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 تا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صادق بن محمد مؤمن اصفهانی ، عصر مؤلف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بدون نام کاتب ،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298/12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اول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شرح نستعلیق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آخر حرف الف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گلدسته بندی ازهار آیات بنیانش وفا نمی تواند نمود ، نسخ جلی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آخر حرف الف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587" w:name="pg14145_180890"/>
    </w:p>
    <w:p>
      <w:pPr>
        <w:pStyle w:val="BookText"/>
        <w:rPr/>
      </w:pPr>
      <w:bookmarkEnd w:id="587"/>
      <w:r>
        <w:rPr>
          <w:rFonts w:ascii="IRNazanin" w:hAnsi="IRNazanin" w:eastAsia="IRNazanin"/>
          <w:color w:val="111111"/>
          <w:sz w:val="28"/>
          <w:sz w:val="28"/>
          <w:szCs w:val="28"/>
          <w:rtl w:val="true"/>
          <w:lang w:bidi="fa-IR"/>
        </w:rPr>
        <w:t>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یحیی بن عبدالعلی حسینی ،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و مقابله شده ،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291/14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احمد صفایی خوانساری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حرف باء تا پایان شرح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وارد شده از سخنان حکمت 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حرف باء به بای ، نسخ ، بدون نام کاتب ، بدون تاریخ کتابت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312/1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کتاب ایمان و کفر الکافی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بن محمد رضا شریف</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الکافی</w:t>
      </w:r>
      <w:r>
        <w:rPr>
          <w:rFonts w:eastAsia="IRNazanin" w:cs="IRNazanin"/>
          <w:color w:val="111111"/>
          <w:sz w:val="28"/>
          <w:szCs w:val="28"/>
          <w:rtl w:val="true"/>
          <w:lang w:bidi="fa-IR"/>
        </w:rPr>
        <w:t>.</w:t>
      </w:r>
    </w:p>
    <w:p>
      <w:pPr>
        <w:pStyle w:val="Heading4"/>
        <w:numPr>
          <w:ilvl w:val="3"/>
          <w:numId w:val="1"/>
        </w:numPr>
        <w:rPr/>
      </w:pPr>
      <w:bookmarkStart w:id="588" w:name="__RefHeading___Toc944397_1738255347"/>
      <w:bookmarkStart w:id="589" w:name="_Toc230"/>
      <w:bookmarkEnd w:id="588"/>
      <w:r>
        <w:rPr/>
        <w:t>1071</w:t>
      </w:r>
      <w:r>
        <w:rPr>
          <w:rtl w:val="true"/>
        </w:rPr>
        <w:t xml:space="preserve"> . </w:t>
      </w:r>
      <w:r>
        <w:rPr>
          <w:rtl w:val="true"/>
        </w:rPr>
        <w:t>ترجمه و شرح مدارج الیقین ماحوزی</w:t>
      </w:r>
      <w:bookmarkEnd w:id="5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باقر بن اسماعیل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الأربعون حدیثاً شیخ سلیمان ماحوزی است که به نام مدارج الیقین 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به نام شاه سلطان حسین صفوی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شرح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70/13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لؤلؤة 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 دیباچه مناقب و فضایل امامان دین مبین و زینت فهرست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کلام عالم ربانی اعلی اللّه مقامه پس تأمل نما به عین بصیرت و</w:t>
      </w:r>
      <w:bookmarkStart w:id="590" w:name="pg14145_180891"/>
    </w:p>
    <w:p>
      <w:pPr>
        <w:pStyle w:val="BookText"/>
        <w:rPr/>
      </w:pPr>
      <w:bookmarkEnd w:id="590"/>
      <w:r>
        <w:rPr>
          <w:rFonts w:ascii="IRNazanin" w:hAnsi="IRNazanin" w:eastAsia="IRNazanin"/>
          <w:color w:val="111111"/>
          <w:sz w:val="28"/>
          <w:sz w:val="28"/>
          <w:szCs w:val="28"/>
          <w:rtl w:val="true"/>
          <w:lang w:bidi="fa-IR"/>
        </w:rPr>
        <w:t>برین مقام قطع نمودیم کلام را و الحمد للّه‌علی توفیقه للاتمام و الفوز بسعادات الاختتام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اول از آغاز تا حدیث بیست و دوم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میر سید محمد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بسمله حدیث بیست و سوم شیخ امام حافظ ابوعبد اللّه محمد بن یوسف بن محمد گنجی شافعی ، انجام برابر نمونه ، نستعلیق ، میر سید محمد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1783/10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و وسط و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رایت هدایت است و امام اولیاء مؤلف گوید که این خبر صریح ، بدون نام کاتب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883/10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مصباح الشریعة</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زاهدی ، شیخ</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الأسرار</w:t>
      </w:r>
      <w:r>
        <w:rPr>
          <w:rFonts w:eastAsia="IRNazanin" w:cs="IRNazanin"/>
          <w:color w:val="111111"/>
          <w:sz w:val="28"/>
          <w:szCs w:val="28"/>
          <w:rtl w:val="true"/>
          <w:lang w:bidi="fa-IR"/>
        </w:rPr>
        <w:t>.</w:t>
      </w:r>
    </w:p>
    <w:p>
      <w:pPr>
        <w:pStyle w:val="Heading4"/>
        <w:numPr>
          <w:ilvl w:val="3"/>
          <w:numId w:val="1"/>
        </w:numPr>
        <w:rPr/>
      </w:pPr>
      <w:bookmarkStart w:id="591" w:name="__RefHeading___Toc944399_1738255347"/>
      <w:bookmarkStart w:id="592" w:name="_Toc231"/>
      <w:bookmarkEnd w:id="591"/>
      <w:r>
        <w:rPr/>
        <w:t>1072</w:t>
      </w:r>
      <w:r>
        <w:rPr>
          <w:rtl w:val="true"/>
        </w:rPr>
        <w:t xml:space="preserve"> . </w:t>
      </w:r>
      <w:r>
        <w:rPr>
          <w:rtl w:val="true"/>
        </w:rPr>
        <w:t>ترجمه و شرح حدیث غمامه به نظم</w:t>
      </w:r>
      <w:bookmarkEnd w:id="5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هاشم بن محمد اسماعیل درویش ذهبی </w:t>
      </w:r>
      <w:r>
        <w:rPr>
          <w:rFonts w:eastAsia="IRNazanin" w:cs="IRNazanin"/>
          <w:color w:val="111111"/>
          <w:sz w:val="28"/>
          <w:szCs w:val="28"/>
          <w:rtl w:val="true"/>
          <w:lang w:bidi="fa-IR"/>
        </w:rPr>
        <w:t>(</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منظومی است از حدیث معروف به حدیث غمامه و حدیث بساط ، مؤلف نخست متن حدیث را آورده و سپس مضمون آن را در حدود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به نظم کشیده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1288/9</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قد نقل بإسناد صحیح عن أبی عبد اللّه بن زکریا عن أبی</w:t>
      </w:r>
      <w:bookmarkStart w:id="593" w:name="pg14145_180892"/>
    </w:p>
    <w:p>
      <w:pPr>
        <w:pStyle w:val="BookText"/>
        <w:rPr/>
      </w:pPr>
      <w:bookmarkEnd w:id="593"/>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أسود عن بن عبد اللّه الصانع یرفعه الی سلمان الفارسی رضی اللّه عنه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ممن لا یفارق منک ساعة فی الدنیا و الآخرة بحمد و آله البررة و هذا من فضائله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شیعه بشنو ثنای علی  صفا ده دلت از ولای علی</w:t>
      </w:r>
    </w:p>
    <w:p>
      <w:pPr>
        <w:pStyle w:val="BookText"/>
        <w:rPr/>
      </w:pPr>
      <w:r>
        <w:rPr>
          <w:rFonts w:ascii="IRNazanin" w:hAnsi="IRNazanin" w:eastAsia="IRNazanin"/>
          <w:color w:val="111111"/>
          <w:sz w:val="28"/>
          <w:sz w:val="28"/>
          <w:szCs w:val="28"/>
          <w:rtl w:val="true"/>
          <w:lang w:bidi="fa-IR"/>
        </w:rPr>
        <w:t>انجام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بدهشان زلطف از محبت شمی  بحق النبی و آله الهاشمی</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حسن خوشنویس اردبیلی ،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چهارم مجموعه ،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232/15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2847</w:t>
      </w:r>
      <w:r>
        <w:rPr>
          <w:rFonts w:ascii="IRNazanin" w:hAnsi="IRNazanin" w:eastAsia="IRNazanin"/>
          <w:color w:val="111111"/>
          <w:sz w:val="28"/>
          <w:sz w:val="28"/>
          <w:szCs w:val="28"/>
          <w:rtl w:val="true"/>
          <w:lang w:bidi="fa-IR"/>
        </w:rPr>
        <w:t>ف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محسن بن حسن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پاشا مشهور به آقا درویش شیرازی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500/6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5690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محمد باقر پسیان ،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چهارم مجموعه ، </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468/8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4079</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این نسخه مؤلف آن قطب الدین محمد نیریزی ذکر شده که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سحابه و غمامه و بساط و منظومۀ حدیث سحابه و بساط ،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حاج محسن عماد مدرس اردبیلی فرزند ملا حسن علی خوشنویس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چهارم و پنجم مجموعه ،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78/11</w:t>
      </w:r>
      <w:r>
        <w:rPr>
          <w:rFonts w:eastAsia="IRNazanin" w:cs="IRNazanin"/>
          <w:color w:val="111111"/>
          <w:sz w:val="28"/>
          <w:szCs w:val="28"/>
          <w:rtl w:val="true"/>
          <w:lang w:bidi="fa-IR"/>
        </w:rPr>
        <w:t>].</w:t>
      </w:r>
    </w:p>
    <w:p>
      <w:pPr>
        <w:pStyle w:val="Heading4"/>
        <w:numPr>
          <w:ilvl w:val="3"/>
          <w:numId w:val="1"/>
        </w:numPr>
        <w:rPr/>
      </w:pPr>
      <w:bookmarkStart w:id="594" w:name="__RefHeading___Toc944401_1738255347"/>
      <w:bookmarkStart w:id="595" w:name="_Toc232"/>
      <w:bookmarkEnd w:id="594"/>
      <w:r>
        <w:rPr/>
        <w:t>1073</w:t>
      </w:r>
      <w:r>
        <w:rPr>
          <w:rtl w:val="true"/>
        </w:rPr>
        <w:t xml:space="preserve"> . </w:t>
      </w:r>
      <w:r>
        <w:rPr>
          <w:rtl w:val="true"/>
        </w:rPr>
        <w:t>ترجمه و شرح میراث الکافی</w:t>
      </w:r>
      <w:bookmarkEnd w:id="5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36/94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w:t>
      </w:r>
      <w:r>
        <w:rPr>
          <w:rFonts w:eastAsia="IRNazanin" w:cs="IRNazanin"/>
          <w:color w:val="111111"/>
          <w:sz w:val="28"/>
          <w:szCs w:val="28"/>
          <w:rtl w:val="true"/>
          <w:lang w:bidi="fa-IR"/>
        </w:rPr>
        <w:t>].</w:t>
      </w:r>
      <w:bookmarkStart w:id="596" w:name="pg14145_180893"/>
    </w:p>
    <w:p>
      <w:pPr>
        <w:pStyle w:val="Heading4"/>
        <w:numPr>
          <w:ilvl w:val="3"/>
          <w:numId w:val="1"/>
        </w:numPr>
        <w:rPr/>
      </w:pPr>
      <w:bookmarkStart w:id="597" w:name="__RefHeading___Toc944403_1738255347"/>
      <w:bookmarkStart w:id="598" w:name="_Toc233"/>
      <w:bookmarkEnd w:id="596"/>
      <w:bookmarkEnd w:id="597"/>
      <w:r>
        <w:rPr/>
        <w:t>1074</w:t>
      </w:r>
      <w:r>
        <w:rPr>
          <w:rtl w:val="true"/>
        </w:rPr>
        <w:t xml:space="preserve"> . </w:t>
      </w:r>
      <w:r>
        <w:rPr>
          <w:rtl w:val="true"/>
        </w:rPr>
        <w:t>ترجمه و شرح نامۀ حضرت صادق علیه السلام به شیعیان</w:t>
      </w:r>
      <w:bookmarkEnd w:id="5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بن عین علی</w:t>
      </w:r>
    </w:p>
    <w:p>
      <w:pPr>
        <w:pStyle w:val="BookText"/>
        <w:rPr/>
      </w:pPr>
      <w:r>
        <w:rPr>
          <w:rFonts w:ascii="IRNazanin" w:hAnsi="IRNazanin" w:eastAsia="IRNazanin"/>
          <w:color w:val="111111"/>
          <w:sz w:val="28"/>
          <w:sz w:val="28"/>
          <w:szCs w:val="28"/>
          <w:rtl w:val="true"/>
          <w:lang w:bidi="fa-IR"/>
        </w:rPr>
        <w:t>ترجمه و شرح نامه‌ای که امام صادق علیه السلام به شیعیان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لابه لای سطور ، مطالب نامه را به فارسی ترجمه و در حاشیه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قسمتهایی از آن را شرح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نامه در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حمدله صلاة و بعد بخاطر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رسالۀ امام بحق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مات عاصیا للّه‌أخزاه اللّه و أکبه علی وجهه فی النار و الحمد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30/94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احمد بن محمد مؤمن ، چهارشنبه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Heading4"/>
        <w:numPr>
          <w:ilvl w:val="3"/>
          <w:numId w:val="1"/>
        </w:numPr>
        <w:rPr/>
      </w:pPr>
      <w:bookmarkStart w:id="599" w:name="__RefHeading___Toc944405_1738255347"/>
      <w:bookmarkStart w:id="600" w:name="_Toc234"/>
      <w:bookmarkEnd w:id="599"/>
      <w:r>
        <w:rPr/>
        <w:t>1075</w:t>
      </w:r>
      <w:r>
        <w:rPr>
          <w:rtl w:val="true"/>
        </w:rPr>
        <w:t xml:space="preserve"> . </w:t>
      </w:r>
      <w:r>
        <w:rPr>
          <w:rtl w:val="true"/>
        </w:rPr>
        <w:t>ترجمه و شرح نهج البلاغة</w:t>
      </w:r>
      <w:bookmarkEnd w:id="6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سعدالدین حسینی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 سپاس و حمد بی قیاس حضرت پادشاهی را که به سابقۀ ارادت ازلی صبح سعادت سلطنت را در سینۀ عارفان احدیت و عاشقان جمال صمدیت طالع و لامع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1528/5</w:t>
      </w:r>
      <w:r>
        <w:rPr>
          <w:rFonts w:eastAsia="IRNazanin" w:cs="IRNazanin"/>
          <w:color w:val="111111"/>
          <w:sz w:val="28"/>
          <w:szCs w:val="28"/>
          <w:rtl w:val="true"/>
          <w:lang w:bidi="fa-IR"/>
        </w:rPr>
        <w:t>].</w:t>
      </w:r>
    </w:p>
    <w:p>
      <w:pPr>
        <w:pStyle w:val="Heading4"/>
        <w:numPr>
          <w:ilvl w:val="3"/>
          <w:numId w:val="1"/>
        </w:numPr>
        <w:rPr/>
      </w:pPr>
      <w:bookmarkStart w:id="601" w:name="__RefHeading___Toc944407_1738255347"/>
      <w:bookmarkStart w:id="602" w:name="_Toc235"/>
      <w:bookmarkEnd w:id="601"/>
      <w:r>
        <w:rPr/>
        <w:t>1076</w:t>
      </w:r>
      <w:r>
        <w:rPr>
          <w:rtl w:val="true"/>
        </w:rPr>
        <w:t xml:space="preserve"> . </w:t>
      </w:r>
      <w:r>
        <w:rPr>
          <w:rtl w:val="true"/>
        </w:rPr>
        <w:t>ترجمه و شرح نهج البلاغة</w:t>
      </w:r>
      <w:bookmarkEnd w:id="6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نواب بن محمد لاهیجی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و شرح معروفی است بر نهج البلاغة ، مؤلف این کتاب را به امر فتحعلی شاه قاجار در دو جلد تألیف نموده و جلد اول را در سال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 و جلد دوم را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 به پایان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چاپ سنگی ،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 تهران ، دفتر نشر میراث مکتوب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 سه جلد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مشار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1030/1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موفور و ستایش نامحصور مخصوص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بی قیاس مختص هستی است که هست صرف هستی اوست با هرچه هستی از اوست هرچه هستی باوست هرچه هستی بسوی اوست هرچه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اول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علی محمد لنجانی ،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47/17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633/4/103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دوم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جلد دوم ، خطبه‌ها نسخ و متن خطبه‌معرب ، محمد باقر بن حسن علی حسینی طبیب اصفهانی ، دهۀ اول رمضان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شده است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3007/16/17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تحریری ، محمد باقر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 بدون نام کاتب ،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نسخ ، محمد باقر حسینی ،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علی بن علی اکبر نائینی اصفهانی ،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دوم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آغاز جلد دوم ، از آخر افتادگی دارد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1997/4</w:t>
      </w:r>
      <w:r>
        <w:rPr>
          <w:rFonts w:eastAsia="IRNazanin" w:cs="IRNazanin"/>
          <w:color w:val="111111"/>
          <w:sz w:val="28"/>
          <w:szCs w:val="28"/>
          <w:rtl w:val="true"/>
          <w:lang w:bidi="fa-IR"/>
        </w:rPr>
        <w:t>].</w:t>
      </w:r>
      <w:bookmarkStart w:id="603" w:name="pg14145_180895"/>
    </w:p>
    <w:p>
      <w:pPr>
        <w:pStyle w:val="BookText"/>
        <w:rPr/>
      </w:pPr>
      <w:bookmarkEnd w:id="603"/>
      <w:r>
        <w:rPr>
          <w:rFonts w:eastAsia="IRNazanin" w:cs="IRNazanin"/>
          <w:color w:val="111111"/>
          <w:sz w:val="28"/>
          <w:szCs w:val="28"/>
          <w:lang w:bidi="fa-IR"/>
        </w:rPr>
        <w:t>8/6486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عصر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 عمومی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عمومی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w:t>
      </w:r>
    </w:p>
    <w:p>
      <w:pPr>
        <w:pStyle w:val="Heading4"/>
        <w:numPr>
          <w:ilvl w:val="3"/>
          <w:numId w:val="1"/>
        </w:numPr>
        <w:rPr/>
      </w:pPr>
      <w:bookmarkStart w:id="604" w:name="__RefHeading___Toc944409_1738255347"/>
      <w:bookmarkStart w:id="605" w:name="_Toc236"/>
      <w:bookmarkEnd w:id="604"/>
      <w:r>
        <w:rPr/>
        <w:t>1077</w:t>
      </w:r>
      <w:r>
        <w:rPr>
          <w:rtl w:val="true"/>
        </w:rPr>
        <w:t xml:space="preserve"> . </w:t>
      </w:r>
      <w:r>
        <w:rPr>
          <w:rtl w:val="true"/>
        </w:rPr>
        <w:t>ترجمه و شرح نهج البلاغة</w:t>
      </w:r>
      <w:bookmarkEnd w:id="6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محمد باقر روغنی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ترجمۀ روان و شیوایی است بر نهج البلاغة ، مؤلف در اثنای شرح ، اشعاری از شعرای بزرگ ، اخبار و حکایاتی را متذکر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مشار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3258/3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للّه‌علی ما أولانا من نعمائه و أنعم علینا من آلائه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علی بن کرم علی تکلو ،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2752/5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خطبه همام تا آخر نهج البلاغه ، نستعلیق ، محمد رحیم ،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247/5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7058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کلمات قصار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نسخ ، محمد حسین بن ملا محمد علی بیابانکی ، صفر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301/16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2166</w:t>
      </w:r>
      <w:r>
        <w:rPr>
          <w:rFonts w:ascii="IRNazanin" w:hAnsi="IRNazanin" w:eastAsia="IRNazanin"/>
          <w:color w:val="111111"/>
          <w:sz w:val="28"/>
          <w:sz w:val="28"/>
          <w:szCs w:val="28"/>
          <w:rtl w:val="true"/>
          <w:lang w:bidi="fa-IR"/>
        </w:rPr>
        <w:t>ف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اشرفی مازندرانی ،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210/10</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6818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نسخ و نستعلیق ، بدون نام کاتب ، عصر مؤلف ، تصحیح و حواشی از مؤلف ،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bookmarkStart w:id="606" w:name="pg14145_180896"/>
    </w:p>
    <w:p>
      <w:pPr>
        <w:pStyle w:val="BookText"/>
        <w:rPr/>
      </w:pPr>
      <w:bookmarkEnd w:id="606"/>
      <w:r>
        <w:rPr>
          <w:rFonts w:ascii="IRNazanin" w:hAnsi="IRNazanin" w:eastAsia="IRNazanin"/>
          <w:color w:val="111111"/>
          <w:sz w:val="28"/>
          <w:sz w:val="28"/>
          <w:szCs w:val="28"/>
          <w:rtl w:val="true"/>
          <w:lang w:bidi="fa-IR"/>
        </w:rPr>
        <w:t>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اول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بدون نام کاتب ، بدون تاریخ کتابت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حسین 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دوم ، نسخ ، بدون نام کاتب ، عصر مؤلف ، با دستخطی از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121/7</w:t>
      </w:r>
      <w:r>
        <w:rPr>
          <w:rFonts w:eastAsia="IRNazanin" w:cs="IRNazanin"/>
          <w:color w:val="111111"/>
          <w:sz w:val="28"/>
          <w:szCs w:val="28"/>
          <w:rtl w:val="true"/>
          <w:lang w:bidi="fa-IR"/>
        </w:rPr>
        <w:t>].</w:t>
      </w:r>
    </w:p>
    <w:p>
      <w:pPr>
        <w:pStyle w:val="Heading4"/>
        <w:numPr>
          <w:ilvl w:val="3"/>
          <w:numId w:val="1"/>
        </w:numPr>
        <w:rPr/>
      </w:pPr>
      <w:bookmarkStart w:id="607" w:name="__RefHeading___Toc944411_1738255347"/>
      <w:bookmarkStart w:id="608" w:name="_Toc237"/>
      <w:bookmarkEnd w:id="607"/>
      <w:r>
        <w:rPr/>
        <w:t>1078</w:t>
      </w:r>
      <w:r>
        <w:rPr>
          <w:rtl w:val="true"/>
        </w:rPr>
        <w:t xml:space="preserve"> . </w:t>
      </w:r>
      <w:r>
        <w:rPr>
          <w:rtl w:val="true"/>
        </w:rPr>
        <w:t>ترجمه و شرح وصایای حضرت پیامبر صلی الله علیه و آله به ابوذر</w:t>
      </w:r>
      <w:bookmarkEnd w:id="6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یوسف خان</w:t>
      </w:r>
    </w:p>
    <w:p>
      <w:pPr>
        <w:pStyle w:val="BookText"/>
        <w:rPr/>
      </w:pPr>
      <w:r>
        <w:rPr>
          <w:rFonts w:ascii="IRNazanin" w:hAnsi="IRNazanin" w:eastAsia="IRNazanin"/>
          <w:color w:val="111111"/>
          <w:sz w:val="28"/>
          <w:sz w:val="28"/>
          <w:szCs w:val="28"/>
          <w:rtl w:val="true"/>
          <w:lang w:bidi="fa-IR"/>
        </w:rPr>
        <w:t>ترجمه و شرحی است بر وصایای پیامبر اکرم صلی الله علیه و آله به ابوذر 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و الصلاة و السلام علی أشرف الأنبیاء و المرسلین و فخر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چون کلمات جواهر آمیزی که حضرت خاتم النبیین به رسم وصیت به ابوذر غفاری رحمة اللّه علیه فرموده‌اند مرحوم مجلسی اعلی اللّه مقامه در کتاب عین الحیاة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1782/10/92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دارد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 فهرست گلپایگانی ، جدید</w:t>
      </w:r>
      <w:r>
        <w:rPr>
          <w:rFonts w:eastAsia="IRNazanin" w:cs="IRNazanin"/>
          <w:color w:val="111111"/>
          <w:sz w:val="28"/>
          <w:szCs w:val="28"/>
          <w:rtl w:val="true"/>
          <w:lang w:bidi="fa-IR"/>
        </w:rPr>
        <w:t>].</w:t>
      </w:r>
    </w:p>
    <w:p>
      <w:pPr>
        <w:pStyle w:val="Heading4"/>
        <w:numPr>
          <w:ilvl w:val="3"/>
          <w:numId w:val="1"/>
        </w:numPr>
        <w:rPr/>
      </w:pPr>
      <w:bookmarkStart w:id="609" w:name="__RefHeading___Toc944413_1738255347"/>
      <w:bookmarkStart w:id="610" w:name="_Toc238"/>
      <w:bookmarkEnd w:id="609"/>
      <w:r>
        <w:rPr/>
        <w:t>1079</w:t>
      </w:r>
      <w:r>
        <w:rPr>
          <w:rtl w:val="true"/>
        </w:rPr>
        <w:t xml:space="preserve"> . </w:t>
      </w:r>
      <w:r>
        <w:rPr>
          <w:rtl w:val="true"/>
        </w:rPr>
        <w:t>ترجمۀ وصایای امیر المؤمنین به امام حسین علیهما السلام</w:t>
      </w:r>
      <w:bookmarkEnd w:id="6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محمود عصار لواسانی ،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وصیت امام علی علیه السلام به فرزندش امام حسین علیه السلام است که مترجم مختصراً در ذیل ترجمۀ نثر اللئالی خود آن را نیز متذکر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5699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محمد عصار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اول ص</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دوم ص</w:t>
      </w:r>
      <w:r>
        <w:rPr>
          <w:rFonts w:eastAsia="IRNazanin" w:cs="IRNazanin"/>
          <w:color w:val="111111"/>
          <w:sz w:val="28"/>
          <w:szCs w:val="28"/>
          <w:lang w:bidi="fa-IR"/>
        </w:rPr>
        <w:t>332</w:t>
      </w:r>
      <w:r>
        <w:rPr>
          <w:rFonts w:eastAsia="IRNazanin" w:cs="IRNazanin"/>
          <w:color w:val="111111"/>
          <w:sz w:val="28"/>
          <w:szCs w:val="28"/>
          <w:rtl w:val="true"/>
          <w:lang w:bidi="fa-IR"/>
        </w:rPr>
        <w:t>].</w:t>
      </w:r>
      <w:bookmarkStart w:id="611" w:name="pg14145_180897"/>
    </w:p>
    <w:p>
      <w:pPr>
        <w:pStyle w:val="Heading4"/>
        <w:numPr>
          <w:ilvl w:val="3"/>
          <w:numId w:val="1"/>
        </w:numPr>
        <w:rPr/>
      </w:pPr>
      <w:bookmarkStart w:id="612" w:name="__RefHeading___Toc944415_1738255347"/>
      <w:bookmarkStart w:id="613" w:name="_Toc239"/>
      <w:bookmarkEnd w:id="611"/>
      <w:bookmarkEnd w:id="612"/>
      <w:r>
        <w:rPr/>
        <w:t>1080</w:t>
      </w:r>
      <w:r>
        <w:rPr>
          <w:rtl w:val="true"/>
        </w:rPr>
        <w:t xml:space="preserve"> . </w:t>
      </w:r>
      <w:r>
        <w:rPr>
          <w:rtl w:val="true"/>
        </w:rPr>
        <w:t>ترجمۀ وصایای امیر المؤمنین به امام حسین علیهما السلام</w:t>
      </w:r>
      <w:bookmarkEnd w:id="6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أمیر 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فرموده پادشاه مؤمنان علی</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جلی معرب ، بدون نام کاتب ، بدون تاریخ کتابت ، ترجمه به خط شکسته ،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4"/>
        <w:numPr>
          <w:ilvl w:val="3"/>
          <w:numId w:val="1"/>
        </w:numPr>
        <w:rPr/>
      </w:pPr>
      <w:bookmarkStart w:id="614" w:name="__RefHeading___Toc944417_1738255347"/>
      <w:bookmarkStart w:id="615" w:name="_Toc240"/>
      <w:bookmarkEnd w:id="614"/>
      <w:r>
        <w:rPr/>
        <w:t>1081</w:t>
      </w:r>
      <w:r>
        <w:rPr>
          <w:rtl w:val="true"/>
        </w:rPr>
        <w:t xml:space="preserve"> . </w:t>
      </w:r>
      <w:r>
        <w:rPr>
          <w:rtl w:val="true"/>
        </w:rPr>
        <w:t>ترجمۀ وصایای پیامبر اکرم صلی الله علیه و آله به ابوذر غفاری</w:t>
      </w:r>
      <w:bookmarkEnd w:id="6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3337/17/117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چهارم مجموعه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Heading4"/>
        <w:numPr>
          <w:ilvl w:val="3"/>
          <w:numId w:val="1"/>
        </w:numPr>
        <w:rPr/>
      </w:pPr>
      <w:bookmarkStart w:id="616" w:name="__RefHeading___Toc944419_1738255347"/>
      <w:bookmarkStart w:id="617" w:name="_Toc241"/>
      <w:bookmarkEnd w:id="616"/>
      <w:r>
        <w:rPr/>
        <w:t>1082</w:t>
      </w:r>
      <w:r>
        <w:rPr>
          <w:rtl w:val="true"/>
        </w:rPr>
        <w:t xml:space="preserve"> . </w:t>
      </w:r>
      <w:r>
        <w:rPr>
          <w:rtl w:val="true"/>
        </w:rPr>
        <w:t>ترجمۀ وصایای پیامبر اکرم صلی الله علیه و آله به امام علی علیه السلام</w:t>
      </w:r>
      <w:bookmarkEnd w:id="6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و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نامه‌ای است از لفظ درر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قائنی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تراثنا</w:t>
      </w:r>
      <w:r>
        <w:rPr>
          <w:rFonts w:eastAsia="IRNazanin" w:cs="IRNazanin"/>
          <w:color w:val="111111"/>
          <w:sz w:val="28"/>
          <w:szCs w:val="28"/>
          <w:rtl w:val="true"/>
          <w:lang w:bidi="fa-IR"/>
        </w:rPr>
        <w:t xml:space="preserve">: </w:t>
      </w:r>
      <w:r>
        <w:rPr>
          <w:rFonts w:eastAsia="IRNazanin" w:cs="IRNazanin"/>
          <w:color w:val="111111"/>
          <w:sz w:val="28"/>
          <w:szCs w:val="28"/>
          <w:lang w:bidi="fa-IR"/>
        </w:rPr>
        <w:t>149/49</w:t>
      </w:r>
      <w:r>
        <w:rPr>
          <w:rFonts w:eastAsia="IRNazanin" w:cs="IRNazanin"/>
          <w:color w:val="111111"/>
          <w:sz w:val="28"/>
          <w:szCs w:val="28"/>
          <w:rtl w:val="true"/>
          <w:lang w:bidi="fa-IR"/>
        </w:rPr>
        <w:t>].</w:t>
      </w:r>
    </w:p>
    <w:p>
      <w:pPr>
        <w:pStyle w:val="Heading4"/>
        <w:numPr>
          <w:ilvl w:val="3"/>
          <w:numId w:val="1"/>
        </w:numPr>
        <w:rPr/>
      </w:pPr>
      <w:bookmarkStart w:id="618" w:name="__RefHeading___Toc944421_1738255347"/>
      <w:bookmarkStart w:id="619" w:name="_Toc242"/>
      <w:bookmarkEnd w:id="618"/>
      <w:r>
        <w:rPr/>
        <w:t>1083</w:t>
      </w:r>
      <w:r>
        <w:rPr>
          <w:rtl w:val="true"/>
        </w:rPr>
        <w:t xml:space="preserve"> . </w:t>
      </w:r>
      <w:r>
        <w:rPr>
          <w:rtl w:val="true"/>
        </w:rPr>
        <w:t>ترجمۀ وصایای پیامبر اکرم صلی الله علیه و آله به امام علی علیه السلام</w:t>
      </w:r>
      <w:bookmarkEnd w:id="6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چند ترجمۀ مختلف که مترجم آنها شناخته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از وصیتهای خواجه امام اجمل کبیر</w:t>
      </w:r>
    </w:p>
    <w:p>
      <w:pPr>
        <w:pStyle w:val="BookText"/>
        <w:rPr/>
      </w:pPr>
      <w:r>
        <w:rPr>
          <w:rFonts w:ascii="IRNazanin" w:hAnsi="IRNazanin" w:eastAsia="IRNazanin"/>
          <w:color w:val="111111"/>
          <w:sz w:val="28"/>
          <w:sz w:val="28"/>
          <w:szCs w:val="28"/>
          <w:rtl w:val="true"/>
          <w:lang w:bidi="fa-IR"/>
        </w:rPr>
        <w:t xml:space="preserve">عالم ، نسخ ، بدون نام کاتب ،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پنجم مجموعه ،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چهارم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497/16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16/151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این کتابی است که حضرت رسول صلی اللّه علیه وآله به حضرت امیر المؤمنین ، نستعلیق ، محمد رضا ،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پنجم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643/2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این کتابی است که حضرت رسول صلی الله علیه و آله به حضرت امیرالمؤمنین علیه السلام ، نستعلیق هندی ، محمد رسول بن آقا محمد علی جدید الإسلام ،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1524/3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35/22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بن عبدالمجید حسنی ،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چهارم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ف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حضرت رسول خدا صلوات اللّه علیه به جناب ولایت مآب امیر المؤمنین ، نستعلیق ، مرتضی حسینی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چهارم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افتادگی دارد ، بدون نام کاتب ، بدون تاریخ کتابت ، رسالۀ چهارم مجموعه ،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524/38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پنجم مجموعه ،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1387/4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12302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وصیت نامه ایست از لفظ مبارک بهترین ، نسخ ، بدون نام کاتب ، بدون تاریخ کتابت ، رسالۀ سوم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بدون نام کاتب ، بدون تاریخ کتابت ، برگ‌رفته از من لا یحضره الفقیه ،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bookmarkStart w:id="620" w:name="pg14145_180899"/>
    </w:p>
    <w:p>
      <w:pPr>
        <w:pStyle w:val="BookText"/>
        <w:rPr/>
      </w:pPr>
      <w:bookmarkEnd w:id="620"/>
      <w:r>
        <w:rPr>
          <w:rFonts w:ascii="IRNazanin" w:hAnsi="IRNazanin" w:eastAsia="IRNazanin"/>
          <w:color w:val="111111"/>
          <w:sz w:val="28"/>
          <w:sz w:val="28"/>
          <w:szCs w:val="28"/>
          <w:rtl w:val="true"/>
          <w:lang w:bidi="fa-IR"/>
        </w:rPr>
        <w:t>سلطنتی‌دینی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ملی فارس</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یا علی هر کس با توان کیفر جستن‌خشم خود را بنشاند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فارس</w:t>
      </w:r>
      <w:r>
        <w:rPr>
          <w:rFonts w:eastAsia="IRNazanin" w:cs="IRNazanin"/>
          <w:color w:val="111111"/>
          <w:sz w:val="28"/>
          <w:szCs w:val="28"/>
          <w:rtl w:val="true"/>
          <w:lang w:bidi="fa-IR"/>
        </w:rPr>
        <w:t xml:space="preserve">: </w:t>
      </w:r>
      <w:r>
        <w:rPr>
          <w:rFonts w:eastAsia="IRNazanin" w:cs="IRNazanin"/>
          <w:color w:val="111111"/>
          <w:sz w:val="28"/>
          <w:szCs w:val="28"/>
          <w:lang w:bidi="fa-IR"/>
        </w:rPr>
        <w:t>330/1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اسلامبول ، ایا صوفیا</w:t>
      </w:r>
      <w:r>
        <w:rPr>
          <w:rFonts w:eastAsia="IRNazanin" w:cs="IRNazanin"/>
          <w:color w:val="111111"/>
          <w:sz w:val="28"/>
          <w:szCs w:val="28"/>
          <w:rtl w:val="true"/>
          <w:lang w:bidi="fa-IR"/>
        </w:rPr>
        <w:t xml:space="preserve">: </w:t>
      </w:r>
      <w:r>
        <w:rPr>
          <w:rFonts w:eastAsia="IRNazanin" w:cs="IRNazanin"/>
          <w:color w:val="111111"/>
          <w:sz w:val="28"/>
          <w:szCs w:val="28"/>
          <w:lang w:bidi="fa-IR"/>
        </w:rPr>
        <w:t>4821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عبدالرزا ق عبدالکریم ، بدون تاریخ کتابت ، رسالۀ دوازدهم مجموعه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467/1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لندن ، موزه بریتانیا</w:t>
      </w:r>
      <w:r>
        <w:rPr>
          <w:rFonts w:eastAsia="IRNazanin" w:cs="IRNazanin"/>
          <w:color w:val="111111"/>
          <w:sz w:val="28"/>
          <w:szCs w:val="28"/>
          <w:rtl w:val="true"/>
          <w:lang w:bidi="fa-IR"/>
        </w:rPr>
        <w:t xml:space="preserve">: </w:t>
      </w:r>
      <w:r>
        <w:rPr>
          <w:rFonts w:eastAsia="IRNazanin" w:cs="IRNazanin"/>
          <w:color w:val="111111"/>
          <w:sz w:val="28"/>
          <w:szCs w:val="28"/>
          <w:lang w:bidi="fa-IR"/>
        </w:rPr>
        <w:t>5321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نسخ ، بدون نام کاتب ، بدون تاریخ کتابت ، رسالۀ هجدهم مجموعه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527/1</w:t>
      </w:r>
      <w:r>
        <w:rPr>
          <w:rFonts w:eastAsia="IRNazanin" w:cs="IRNazanin"/>
          <w:color w:val="111111"/>
          <w:sz w:val="28"/>
          <w:szCs w:val="28"/>
          <w:rtl w:val="true"/>
          <w:lang w:bidi="fa-IR"/>
        </w:rPr>
        <w:t>].</w:t>
      </w:r>
    </w:p>
    <w:p>
      <w:pPr>
        <w:pStyle w:val="Heading4"/>
        <w:numPr>
          <w:ilvl w:val="3"/>
          <w:numId w:val="1"/>
        </w:numPr>
        <w:rPr/>
      </w:pPr>
      <w:bookmarkStart w:id="621" w:name="__RefHeading___Toc944423_1738255347"/>
      <w:bookmarkStart w:id="622" w:name="_Toc243"/>
      <w:bookmarkEnd w:id="621"/>
      <w:r>
        <w:rPr/>
        <w:t>1084</w:t>
      </w:r>
      <w:r>
        <w:rPr>
          <w:rtl w:val="true"/>
        </w:rPr>
        <w:t xml:space="preserve"> . </w:t>
      </w:r>
      <w:r>
        <w:rPr>
          <w:rtl w:val="true"/>
        </w:rPr>
        <w:t>ترجمۀ وصایای پیامبر اکرم صلی الله علیه و آله به فاطمه علیها السلام</w:t>
      </w:r>
      <w:bookmarkEnd w:id="6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سلام اللّه علیه منقولست که رسول خدا به سیدۀ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12302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شکسته نستعلیق ، بدون نام کاتب ، بدون تاریخ کتابت ، رسالۀ چهارم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وصایای حضرت پیامبر صلی الله علیه و آله به علی علیه السلام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الملک بن عبدالقادر حسینی مرعشی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وصیت</w:t>
      </w:r>
      <w:r>
        <w:rPr>
          <w:rFonts w:eastAsia="IRNazanin" w:cs="IRNazanin"/>
          <w:color w:val="111111"/>
          <w:sz w:val="28"/>
          <w:szCs w:val="28"/>
          <w:rtl w:val="true"/>
          <w:lang w:bidi="fa-IR"/>
        </w:rPr>
        <w:t>.</w:t>
      </w:r>
    </w:p>
    <w:p>
      <w:pPr>
        <w:pStyle w:val="Heading4"/>
        <w:numPr>
          <w:ilvl w:val="3"/>
          <w:numId w:val="1"/>
        </w:numPr>
        <w:rPr/>
      </w:pPr>
      <w:bookmarkStart w:id="623" w:name="__RefHeading___Toc944425_1738255347"/>
      <w:bookmarkStart w:id="624" w:name="_Toc244"/>
      <w:bookmarkEnd w:id="623"/>
      <w:r>
        <w:rPr/>
        <w:t>1085</w:t>
      </w:r>
      <w:r>
        <w:rPr>
          <w:rtl w:val="true"/>
        </w:rPr>
        <w:t xml:space="preserve"> . </w:t>
      </w:r>
      <w:r>
        <w:rPr>
          <w:rtl w:val="true"/>
        </w:rPr>
        <w:t>ترجمۀ وصیت امام صادق علیه السلام به عبد اللّه بن جندب</w:t>
      </w:r>
      <w:bookmarkEnd w:id="6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ترجمۀ تحت اللفظی روایت مفصلی است که در تحف العقول از حضرت</w:t>
      </w:r>
      <w:bookmarkStart w:id="625" w:name="pg14145_180900"/>
    </w:p>
    <w:p>
      <w:pPr>
        <w:pStyle w:val="BookText"/>
        <w:rPr/>
      </w:pPr>
      <w:bookmarkEnd w:id="625"/>
      <w:r>
        <w:rPr>
          <w:rFonts w:ascii="IRNazanin" w:hAnsi="IRNazanin" w:eastAsia="IRNazanin"/>
          <w:color w:val="111111"/>
          <w:sz w:val="28"/>
          <w:sz w:val="28"/>
          <w:szCs w:val="28"/>
          <w:rtl w:val="true"/>
          <w:lang w:bidi="fa-IR"/>
        </w:rPr>
        <w:t xml:space="preserve">صادق علیه السلام نقل شده و مشتمل بر وصیت و پند و اندرزهایی که آن حضرت به عبد اللّه بن جندب فرموده‌اند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للّه‌و سلام علی عباده الذین اصطفی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جلیل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نماز تصد ق کند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چهارم مجموعه ، </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پنجم مجموعه ، </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144/26</w:t>
      </w:r>
      <w:r>
        <w:rPr>
          <w:rFonts w:eastAsia="IRNazanin" w:cs="IRNazanin"/>
          <w:color w:val="111111"/>
          <w:sz w:val="28"/>
          <w:szCs w:val="28"/>
          <w:rtl w:val="true"/>
          <w:lang w:bidi="fa-IR"/>
        </w:rPr>
        <w:t>].</w:t>
      </w:r>
    </w:p>
    <w:p>
      <w:pPr>
        <w:pStyle w:val="Heading4"/>
        <w:numPr>
          <w:ilvl w:val="3"/>
          <w:numId w:val="1"/>
        </w:numPr>
        <w:rPr/>
      </w:pPr>
      <w:bookmarkStart w:id="626" w:name="__RefHeading___Toc944427_1738255347"/>
      <w:bookmarkStart w:id="627" w:name="_Toc245"/>
      <w:bookmarkEnd w:id="626"/>
      <w:r>
        <w:rPr/>
        <w:t>1086</w:t>
      </w:r>
      <w:r>
        <w:rPr>
          <w:rtl w:val="true"/>
        </w:rPr>
        <w:t xml:space="preserve"> . </w:t>
      </w:r>
      <w:r>
        <w:rPr>
          <w:rtl w:val="true"/>
        </w:rPr>
        <w:t xml:space="preserve">ترجمۀ یک حدیث ، رساله در </w:t>
      </w:r>
      <w:r>
        <w:rPr>
          <w:rtl w:val="true"/>
        </w:rPr>
        <w:t>...</w:t>
      </w:r>
      <w:bookmarkEnd w:id="6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بن حسن گیلانی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عصر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مروی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8" w:name="__RefHeading___Toc944429_1738255347"/>
      <w:bookmarkStart w:id="629" w:name="_Toc246"/>
      <w:bookmarkEnd w:id="628"/>
      <w:r>
        <w:rPr/>
        <w:t>1087</w:t>
      </w:r>
      <w:r>
        <w:rPr>
          <w:rtl w:val="true"/>
        </w:rPr>
        <w:t xml:space="preserve"> . </w:t>
      </w:r>
      <w:r>
        <w:rPr>
          <w:rtl w:val="true"/>
        </w:rPr>
        <w:t>تسدید المکارم و تفضیح المظالم</w:t>
      </w:r>
      <w:bookmarkEnd w:id="6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جعفر بهاری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کتاب مکارم الأخلاق طبرسی در سال‌های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 چهار بار در مصر و دیگر کشورها با تحریف فراوان به چاپ رسیده بود ، مؤلف ، این کتاب را با شش نسخۀ خطی کهن و صحیح به مدت دو سال مقابله و تصحیح نمود و موارد تحریف و تصحیف را در آن معین کرد و آن را در این رساله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رساله را به نظر علمای نجف همچون میرزا محمد حسن شیرازی ، میرزا حبیب اللّه رشتی ، میرزا حسین خلیلی تهرانی ، میرزا محمد حسن مامقانی ، آخوند ملا حسین‌قلی همدانی ، سید محمد کاظم طباطبایی ، آخوند ملا محمد کاظم</w:t>
      </w:r>
      <w:bookmarkStart w:id="630" w:name="pg14145_180901"/>
    </w:p>
    <w:p>
      <w:pPr>
        <w:pStyle w:val="BookText"/>
        <w:rPr/>
      </w:pPr>
      <w:bookmarkEnd w:id="630"/>
      <w:r>
        <w:rPr>
          <w:rFonts w:ascii="IRNazanin" w:hAnsi="IRNazanin" w:eastAsia="IRNazanin"/>
          <w:color w:val="111111"/>
          <w:sz w:val="28"/>
          <w:sz w:val="28"/>
          <w:szCs w:val="28"/>
          <w:rtl w:val="true"/>
          <w:lang w:bidi="fa-IR"/>
        </w:rPr>
        <w:t>خراسانی و شیخ طه نجف ، رسانیده و آن‌ها در پایان این رساله موضوع تحریف مکارم الأخلاق را تصدیق و از ناصر الدین شاه خواستند که در این باره به دولت عثمانی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کتاب مکارم الاخلاق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 در تهران با تصحیح کامل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محمد باقر بن محمد جعفر بهاری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میراث شهاب</w:t>
      </w:r>
      <w:r>
        <w:rPr>
          <w:rFonts w:eastAsia="IRNazanin" w:cs="IRNazanin"/>
          <w:color w:val="111111"/>
          <w:sz w:val="28"/>
          <w:szCs w:val="28"/>
          <w:rtl w:val="true"/>
          <w:lang w:bidi="fa-IR"/>
        </w:rPr>
        <w:t xml:space="preserve">: </w:t>
      </w:r>
      <w:r>
        <w:rPr>
          <w:rFonts w:eastAsia="IRNazanin" w:cs="IRNazanin"/>
          <w:color w:val="111111"/>
          <w:sz w:val="28"/>
          <w:szCs w:val="28"/>
          <w:lang w:bidi="fa-IR"/>
        </w:rPr>
        <w:t>69/12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باقر بن محمد جعفر بهاری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Heading4"/>
        <w:numPr>
          <w:ilvl w:val="3"/>
          <w:numId w:val="1"/>
        </w:numPr>
        <w:rPr/>
      </w:pPr>
      <w:bookmarkStart w:id="631" w:name="__RefHeading___Toc944431_1738255347"/>
      <w:bookmarkStart w:id="632" w:name="_Toc247"/>
      <w:bookmarkEnd w:id="631"/>
      <w:r>
        <w:rPr/>
        <w:t>1088</w:t>
      </w:r>
      <w:r>
        <w:rPr>
          <w:rtl w:val="true"/>
        </w:rPr>
        <w:t xml:space="preserve"> . </w:t>
      </w:r>
      <w:r>
        <w:rPr>
          <w:rtl w:val="true"/>
        </w:rPr>
        <w:t xml:space="preserve">التسمیة و تفسیر حدیث </w:t>
      </w:r>
      <w:r>
        <w:rPr>
          <w:rtl w:val="true"/>
        </w:rPr>
        <w:t>«</w:t>
      </w:r>
      <w:r>
        <w:rPr>
          <w:rtl w:val="true"/>
        </w:rPr>
        <w:t>کل أمر ذی بال لم یبدأ ببسم اللّه فهو أبتر</w:t>
      </w:r>
      <w:r>
        <w:rPr>
          <w:rtl w:val="true"/>
        </w:rPr>
        <w:t>»</w:t>
      </w:r>
      <w:bookmarkEnd w:id="6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رساله‌ای است در شرح حدیث نبوی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أمر ذی بال لم یبدأ ببسم اللّه فهو ابتر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الکلام بتسمیة اللّه تعالی تیمناً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سوم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431/16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7461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پنجم مجموعه ، </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435/3</w:t>
      </w:r>
      <w:r>
        <w:rPr>
          <w:rFonts w:eastAsia="IRNazanin" w:cs="IRNazanin"/>
          <w:color w:val="111111"/>
          <w:sz w:val="28"/>
          <w:szCs w:val="28"/>
          <w:rtl w:val="true"/>
          <w:lang w:bidi="fa-IR"/>
        </w:rPr>
        <w:t>].</w:t>
      </w:r>
    </w:p>
    <w:p>
      <w:pPr>
        <w:pStyle w:val="Heading4"/>
        <w:numPr>
          <w:ilvl w:val="3"/>
          <w:numId w:val="1"/>
        </w:numPr>
        <w:rPr/>
      </w:pPr>
      <w:bookmarkStart w:id="633" w:name="__RefHeading___Toc944433_1738255347"/>
      <w:bookmarkStart w:id="634" w:name="_Toc248"/>
      <w:bookmarkEnd w:id="633"/>
      <w:r>
        <w:rPr/>
        <w:t>1089</w:t>
      </w:r>
      <w:r>
        <w:rPr>
          <w:rtl w:val="true"/>
        </w:rPr>
        <w:t xml:space="preserve"> . </w:t>
      </w:r>
      <w:r>
        <w:rPr>
          <w:rtl w:val="true"/>
        </w:rPr>
        <w:t>تسهیل الصعاب من أمور الطلاب</w:t>
      </w:r>
      <w:bookmarkEnd w:id="6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سیف‌الدین شریعتمدار استر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ابواب و فصول کتب فقهی و حدیثی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رسالۀ دهم از کنوز العلوم مؤلف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174/18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کنوز العلوم</w:t>
      </w:r>
      <w:r>
        <w:rPr>
          <w:rFonts w:eastAsia="IRNazanin" w:cs="IRNazanin"/>
          <w:color w:val="111111"/>
          <w:sz w:val="28"/>
          <w:szCs w:val="28"/>
          <w:rtl w:val="true"/>
          <w:lang w:bidi="fa-IR"/>
        </w:rPr>
        <w:t>)]</w:t>
      </w:r>
      <w:bookmarkStart w:id="635" w:name="pg14145_180902"/>
    </w:p>
    <w:p>
      <w:pPr>
        <w:pStyle w:val="BookText"/>
        <w:rPr/>
      </w:pPr>
      <w:bookmarkEnd w:id="635"/>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 ، سید محمد علی قاضی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517/7</w:t>
      </w:r>
      <w:r>
        <w:rPr>
          <w:rFonts w:eastAsia="IRNazanin" w:cs="IRNazanin"/>
          <w:color w:val="111111"/>
          <w:sz w:val="28"/>
          <w:szCs w:val="28"/>
          <w:rtl w:val="true"/>
          <w:lang w:bidi="fa-IR"/>
        </w:rPr>
        <w:t>].</w:t>
      </w:r>
    </w:p>
    <w:p>
      <w:pPr>
        <w:pStyle w:val="Heading4"/>
        <w:numPr>
          <w:ilvl w:val="3"/>
          <w:numId w:val="1"/>
        </w:numPr>
        <w:rPr/>
      </w:pPr>
      <w:bookmarkStart w:id="636" w:name="__RefHeading___Toc944435_1738255347"/>
      <w:bookmarkStart w:id="637" w:name="_Toc249"/>
      <w:bookmarkEnd w:id="636"/>
      <w:r>
        <w:rPr/>
        <w:t>1090</w:t>
      </w:r>
      <w:r>
        <w:rPr>
          <w:rtl w:val="true"/>
        </w:rPr>
        <w:t xml:space="preserve"> . </w:t>
      </w:r>
      <w:r>
        <w:rPr>
          <w:rtl w:val="true"/>
        </w:rPr>
        <w:t xml:space="preserve">تشریح الصلاة </w:t>
      </w:r>
      <w:r>
        <w:rPr>
          <w:rtl w:val="true"/>
        </w:rPr>
        <w:t>(</w:t>
      </w:r>
      <w:r>
        <w:rPr>
          <w:rtl w:val="true"/>
        </w:rPr>
        <w:t>شرح حدیث الصلاة معراج المؤمن</w:t>
      </w:r>
      <w:r>
        <w:rPr>
          <w:rtl w:val="true"/>
        </w:rPr>
        <w:t>)</w:t>
      </w:r>
      <w:bookmarkEnd w:id="6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عبدالجواد بن محمد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ده فصل و به در خواست بعضی از برادران دینی به سال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 نوشته شده و ضمناً در آن به نمازگزاری تشویق و پاره‌ای از آداب و احکام آن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320/14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تفردنا و تخصصنا بفرض الصلاة علی وجه الخاص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به خط مؤلف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320/14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التشریق بالمنن فی التعریف بالفتن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بن جعفر بن طاووس حلی ، رضی‌الدین ، ابن طاووس</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p>
    <w:p>
      <w:pPr>
        <w:pStyle w:val="Heading4"/>
        <w:numPr>
          <w:ilvl w:val="3"/>
          <w:numId w:val="1"/>
        </w:numPr>
        <w:rPr/>
      </w:pPr>
      <w:bookmarkStart w:id="638" w:name="__RefHeading___Toc944437_1738255347"/>
      <w:bookmarkStart w:id="639" w:name="_Toc250"/>
      <w:bookmarkEnd w:id="638"/>
      <w:r>
        <w:rPr/>
        <w:t>1091</w:t>
      </w:r>
      <w:r>
        <w:rPr>
          <w:rtl w:val="true"/>
        </w:rPr>
        <w:t xml:space="preserve"> . </w:t>
      </w:r>
      <w:r>
        <w:rPr>
          <w:rtl w:val="true"/>
        </w:rPr>
        <w:t xml:space="preserve">التصحیفات </w:t>
      </w:r>
      <w:r>
        <w:rPr>
          <w:rtl w:val="true"/>
        </w:rPr>
        <w:t>(</w:t>
      </w:r>
      <w:r>
        <w:rPr>
          <w:rtl w:val="true"/>
        </w:rPr>
        <w:t>الأغالیط التی أخذها السید الداماد من مقالات الشیخ</w:t>
      </w:r>
      <w:bookmarkEnd w:id="639"/>
    </w:p>
    <w:p>
      <w:pPr>
        <w:pStyle w:val="BookText"/>
        <w:rPr/>
      </w:pP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حسین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غلطهایی چند که بعضی از شارحین حدیث و دعا به آنها دچار شده‌اند ، در این رساله با بیان وجه صحیح آنها در لغت و علوم ادبی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در این رساله بیشتر نظر به بعضی از علمای معاصر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w:t>
      </w:r>
      <w:bookmarkStart w:id="640" w:name="pg14145_180903"/>
    </w:p>
    <w:p>
      <w:pPr>
        <w:pStyle w:val="BookText"/>
        <w:rPr/>
      </w:pPr>
      <w:bookmarkEnd w:id="640"/>
      <w:r>
        <w:rPr>
          <w:rFonts w:ascii="IRNazanin" w:hAnsi="IRNazanin" w:eastAsia="IRNazanin"/>
          <w:color w:val="111111"/>
          <w:sz w:val="28"/>
          <w:sz w:val="28"/>
          <w:szCs w:val="28"/>
          <w:rtl w:val="true"/>
          <w:lang w:bidi="fa-IR"/>
        </w:rPr>
        <w:t xml:space="preserve">این رساله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آنچه در الذریعه </w:t>
      </w:r>
      <w:r>
        <w:rPr>
          <w:rFonts w:eastAsia="IRNazanin" w:cs="IRNazanin"/>
          <w:color w:val="111111"/>
          <w:sz w:val="28"/>
          <w:szCs w:val="28"/>
          <w:rtl w:val="true"/>
          <w:lang w:bidi="fa-IR"/>
        </w:rPr>
        <w:t>(</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هجدهم شوال </w:t>
      </w: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ق 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جزیی از کتاب الرواشح السماویة مؤلف است که در برخی نسخه‌ها جداگانه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الرواشح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فالمعروض علی سید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قطب‌الدین محمد بن شیخ علی شریف لاهجی ، دهه اول شوال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چهل و سوم مجموعه ، </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205/18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دکتر علی اصغر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نستعلیق ، زین‌الدین علی بن حسن گیلانی ، بدون تاریخ کتابت ، رسالۀ سوم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1" w:name="__RefHeading___Toc944439_1738255347"/>
      <w:bookmarkStart w:id="642" w:name="_Toc251"/>
      <w:bookmarkEnd w:id="641"/>
      <w:r>
        <w:rPr/>
        <w:t>1092</w:t>
      </w:r>
      <w:r>
        <w:rPr>
          <w:rtl w:val="true"/>
        </w:rPr>
        <w:t xml:space="preserve"> . </w:t>
      </w:r>
      <w:r>
        <w:rPr>
          <w:rtl w:val="true"/>
        </w:rPr>
        <w:t>التعازی</w:t>
      </w:r>
      <w:bookmarkEnd w:id="6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حسن علوی حسنی کوفی ، ابوعبد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رساله الفاظی را که به شخص مصیبت دیده می‌گویند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ابتدا عباراتی که در وفات پیامبر صلی الله علیه و آله رد و بدل شده و یا آن حضرت در موت فرزندانش فرموده را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چهارم ، صص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تحقیق فارس حسون کریم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205/4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الشیخ الجلیل العفیف أبو العباس أحمد بن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سید عبدالعزیز طباطبایی ،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 مرکز احیاء</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331/1</w:t>
      </w:r>
      <w:r>
        <w:rPr>
          <w:rFonts w:eastAsia="Times New Roman" w:cs="Times New Roman" w:ascii="Times New Roman" w:hAnsi="Times New Roman"/>
          <w:color w:val="111111"/>
          <w:sz w:val="28"/>
          <w:szCs w:val="28"/>
          <w:rtl w:val="true"/>
          <w:lang w:val="en-US" w:bidi="en-US"/>
        </w:rPr>
        <w:t>].</w:t>
      </w:r>
      <w:bookmarkStart w:id="643" w:name="pg14145_180904"/>
    </w:p>
    <w:p>
      <w:pPr>
        <w:pStyle w:val="Heading4"/>
        <w:numPr>
          <w:ilvl w:val="3"/>
          <w:numId w:val="1"/>
        </w:numPr>
        <w:rPr/>
      </w:pPr>
      <w:bookmarkStart w:id="644" w:name="__RefHeading___Toc944441_1738255347"/>
      <w:bookmarkStart w:id="645" w:name="_Toc252"/>
      <w:bookmarkEnd w:id="643"/>
      <w:bookmarkEnd w:id="644"/>
      <w:r>
        <w:rPr/>
        <w:t>1093</w:t>
      </w:r>
      <w:r>
        <w:rPr>
          <w:rtl w:val="true"/>
        </w:rPr>
        <w:t xml:space="preserve"> . </w:t>
      </w:r>
      <w:r>
        <w:rPr>
          <w:rtl w:val="true"/>
        </w:rPr>
        <w:t>تعبیر خواب</w:t>
      </w:r>
      <w:bookmarkEnd w:id="645"/>
    </w:p>
    <w:p>
      <w:pPr>
        <w:pStyle w:val="BookText"/>
        <w:rPr/>
      </w:pP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بن محمد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رسالۀ مختصر ، تعبیر خواب‌ها به نقل از امام صادق علیه السلام در شش فصل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نامۀ امام جعفر صادق علیه السلام و یوسف و دانیال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نامۀ امام جعفر صادق علیه السلام الحمد للّه‌رب العالمین ، نستعلیق ، بدون نام کاتب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4141/15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خواب بر چهار قسم است اول خیالی دوم غذایی سوم آشفته ، بدون نام کاتب ،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بن محمد الصاد ق علیه السلام روایت کرده است که اگر کتاب‌های مطول ، بدون نام کاتب ، بدون تاریخ کتابت ، رسالۀ دهم مجموعه ، </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 منظوم نقل از امام صادق علیه السلام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79/17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 ، رسالۀ سوم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3204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 صادقه و کاذبه از صدوق به نقل از امام صادق علیه السلام ، بدون نام کاتب ، بدون تاریخ کتابت ، رسالۀ هشتم مجموعه ،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294/6</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صادق علیه السلام دربارۀ تعبیر خواب ،</w:t>
      </w:r>
      <w:bookmarkStart w:id="646" w:name="pg14145_180905"/>
    </w:p>
    <w:p>
      <w:pPr>
        <w:pStyle w:val="BookText"/>
        <w:rPr/>
      </w:pPr>
      <w:bookmarkEnd w:id="646"/>
      <w:r>
        <w:rPr>
          <w:rFonts w:ascii="IRNazanin" w:hAnsi="IRNazanin" w:eastAsia="IRNazanin"/>
          <w:color w:val="111111"/>
          <w:sz w:val="28"/>
          <w:sz w:val="28"/>
          <w:szCs w:val="28"/>
          <w:rtl w:val="true"/>
          <w:lang w:bidi="fa-IR"/>
        </w:rPr>
        <w:t xml:space="preserve">بدون نام کاتب ، بدون تاریخ کتابت ، رسالۀ دوم مجموعه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 هر کس خواب بیند بشمارد که چند ماهست ، نسخ و نستعلیق ، بدون نام کاتب ، بدون تاریخ کتابت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535/2</w:t>
      </w:r>
      <w:r>
        <w:rPr>
          <w:rFonts w:eastAsia="IRNazanin" w:cs="IRNazanin"/>
          <w:color w:val="111111"/>
          <w:sz w:val="28"/>
          <w:szCs w:val="28"/>
          <w:rtl w:val="true"/>
          <w:lang w:bidi="fa-IR"/>
        </w:rPr>
        <w:t>].</w:t>
      </w:r>
    </w:p>
    <w:p>
      <w:pPr>
        <w:pStyle w:val="Heading4"/>
        <w:numPr>
          <w:ilvl w:val="3"/>
          <w:numId w:val="1"/>
        </w:numPr>
        <w:rPr/>
      </w:pPr>
      <w:bookmarkStart w:id="647" w:name="__RefHeading___Toc944443_1738255347"/>
      <w:bookmarkStart w:id="648" w:name="_Toc253"/>
      <w:bookmarkEnd w:id="647"/>
      <w:r>
        <w:rPr/>
        <w:t>1094</w:t>
      </w:r>
      <w:r>
        <w:rPr>
          <w:rtl w:val="true"/>
        </w:rPr>
        <w:t xml:space="preserve"> . </w:t>
      </w:r>
      <w:r>
        <w:rPr>
          <w:rtl w:val="true"/>
        </w:rPr>
        <w:t>تعبیر الرؤیا</w:t>
      </w:r>
      <w:bookmarkEnd w:id="6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در این رساله احادیثی را که حسین بن احمد بن هلال از طریق یاسر خادم از امام رضا علیه السلام ، در تعبیر خواب روایت نموده، جمع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کرمانشاه ، سید مرتضی نجومی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جعفر بن احمد آل ماجد بلادی بحرانی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این نسخه برای شیخ محمد بن بلادی بحرانی کتابت شده است ، رسالۀ ششم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Heading4"/>
        <w:numPr>
          <w:ilvl w:val="3"/>
          <w:numId w:val="1"/>
        </w:numPr>
        <w:rPr/>
      </w:pPr>
      <w:bookmarkStart w:id="649" w:name="__RefHeading___Toc944445_1738255347"/>
      <w:bookmarkStart w:id="650" w:name="_Toc254"/>
      <w:bookmarkEnd w:id="649"/>
      <w:r>
        <w:rPr/>
        <w:t>1095</w:t>
      </w:r>
      <w:r>
        <w:rPr>
          <w:rtl w:val="true"/>
        </w:rPr>
        <w:t xml:space="preserve"> . </w:t>
      </w:r>
      <w:r>
        <w:rPr>
          <w:rtl w:val="true"/>
        </w:rPr>
        <w:t>التعریف</w:t>
      </w:r>
      <w:bookmarkEnd w:id="6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عبد اللّه کوفی صفوانی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رسالۀ کوتاهی است در آداب دینی با ذکر احادیث، که صفوانی خطاب به فرزندش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تفرد بالکبریاء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 المؤمنین علیه السلام کان رسول اللّه اذا قعد علی المائدة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محمد حسین بن محمد اسماعیل خراسانی آملی ،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نیشابور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358/2</w:t>
      </w:r>
      <w:r>
        <w:rPr>
          <w:rFonts w:eastAsia="IRNazanin" w:cs="IRNazanin"/>
          <w:color w:val="111111"/>
          <w:sz w:val="28"/>
          <w:szCs w:val="28"/>
          <w:rtl w:val="true"/>
          <w:lang w:bidi="fa-IR"/>
        </w:rPr>
        <w:t>].</w:t>
      </w:r>
      <w:bookmarkStart w:id="651" w:name="pg14145_180906"/>
    </w:p>
    <w:p>
      <w:pPr>
        <w:pStyle w:val="Heading4"/>
        <w:numPr>
          <w:ilvl w:val="3"/>
          <w:numId w:val="1"/>
        </w:numPr>
        <w:rPr/>
      </w:pPr>
      <w:bookmarkStart w:id="652" w:name="__RefHeading___Toc944447_1738255347"/>
      <w:bookmarkStart w:id="653" w:name="_Toc255"/>
      <w:bookmarkEnd w:id="651"/>
      <w:bookmarkEnd w:id="652"/>
      <w:r>
        <w:rPr/>
        <w:t>1096</w:t>
      </w:r>
      <w:r>
        <w:rPr>
          <w:rtl w:val="true"/>
        </w:rPr>
        <w:t xml:space="preserve"> . </w:t>
      </w:r>
      <w:r>
        <w:rPr>
          <w:rtl w:val="true"/>
        </w:rPr>
        <w:t>تعریف أحوال سادة الأنام النبی و الإثنی عشر الإمام علیهم السلام</w:t>
      </w:r>
      <w:bookmarkEnd w:id="6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 بن ابراهیم بن اسحاق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رسالۀ کوتاهی است در سه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حال مختصر حضرت پیامبر اکرم صلی الله علیه و آله و دوازده امام علیهم السلام هر کدام در یک باب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 گفتار از کلمات حضرت امیر المؤمنین علیه السلام غیر از صد کلمۀ مشهوری که جاحظ گرد آورده است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حدیث نبوی در پایان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أنعم علی بنی آدم لخلقه إیاهم و فضلهم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وسط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معرب ، محمد بن عبد اللّه بن محمد حافظ ، نیمه جمادی الاول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فهرست عکسی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Heading4"/>
        <w:numPr>
          <w:ilvl w:val="3"/>
          <w:numId w:val="1"/>
        </w:numPr>
        <w:rPr/>
      </w:pPr>
      <w:bookmarkStart w:id="654" w:name="__RefHeading___Toc944449_1738255347"/>
      <w:bookmarkStart w:id="655" w:name="_Toc256"/>
      <w:bookmarkEnd w:id="654"/>
      <w:r>
        <w:rPr/>
        <w:t>1097</w:t>
      </w:r>
      <w:r>
        <w:rPr>
          <w:rtl w:val="true"/>
        </w:rPr>
        <w:t xml:space="preserve"> . </w:t>
      </w:r>
      <w:r>
        <w:rPr>
          <w:rtl w:val="true"/>
        </w:rPr>
        <w:t xml:space="preserve">التعریف بوجوب حق الوالدین </w:t>
      </w:r>
      <w:r>
        <w:rPr>
          <w:rtl w:val="true"/>
        </w:rPr>
        <w:t>(</w:t>
      </w:r>
      <w:r>
        <w:rPr>
          <w:rtl w:val="true"/>
        </w:rPr>
        <w:t>البر بالوالدین</w:t>
      </w:r>
      <w:r>
        <w:rPr>
          <w:rtl w:val="true"/>
        </w:rPr>
        <w:t>)</w:t>
      </w:r>
      <w:bookmarkEnd w:id="6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عثمان کراجکی ، ابوالفتح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مشار ،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للّه‌علی ما منح من عقل و وهب من 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خوانساری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ششم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سید احمد خوانساری ، بدون تاریخ کتابت ، رسالۀ دوازدهم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 ، سید محمد علی قاضی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قاضی تبریزی ، بدون تاریخ کتابت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521/7</w:t>
      </w:r>
      <w:r>
        <w:rPr>
          <w:rFonts w:eastAsia="IRNazanin" w:cs="IRNazanin"/>
          <w:color w:val="111111"/>
          <w:sz w:val="28"/>
          <w:szCs w:val="28"/>
          <w:rtl w:val="true"/>
          <w:lang w:bidi="fa-IR"/>
        </w:rPr>
        <w:t>].</w:t>
      </w:r>
      <w:bookmarkStart w:id="656" w:name="pg14145_180907"/>
    </w:p>
    <w:p>
      <w:pPr>
        <w:pStyle w:val="Heading4"/>
        <w:numPr>
          <w:ilvl w:val="3"/>
          <w:numId w:val="1"/>
        </w:numPr>
        <w:rPr/>
      </w:pPr>
      <w:bookmarkStart w:id="657" w:name="__RefHeading___Toc944451_1738255347"/>
      <w:bookmarkStart w:id="658" w:name="_Toc257"/>
      <w:bookmarkEnd w:id="656"/>
      <w:bookmarkEnd w:id="657"/>
      <w:r>
        <w:rPr/>
        <w:t>1098</w:t>
      </w:r>
      <w:r>
        <w:rPr>
          <w:rtl w:val="true"/>
        </w:rPr>
        <w:t xml:space="preserve"> . </w:t>
      </w:r>
      <w:r>
        <w:rPr>
          <w:rtl w:val="true"/>
        </w:rPr>
        <w:t xml:space="preserve">تعریف تحصیل العلم </w:t>
      </w:r>
      <w:r>
        <w:rPr>
          <w:rtl w:val="true"/>
        </w:rPr>
        <w:t>(</w:t>
      </w:r>
      <w:r>
        <w:rPr>
          <w:rtl w:val="true"/>
        </w:rPr>
        <w:t>شرح حدیث الناس کلهم هالکون إلا</w:t>
      </w:r>
      <w:bookmarkEnd w:id="658"/>
    </w:p>
    <w:p>
      <w:pPr>
        <w:pStyle w:val="BookText"/>
        <w:rPr/>
      </w:pPr>
      <w:r>
        <w:rPr>
          <w:rFonts w:ascii="IRNazanin" w:hAnsi="IRNazanin" w:eastAsia="IRNazanin"/>
          <w:color w:val="111111"/>
          <w:sz w:val="28"/>
          <w:sz w:val="28"/>
          <w:szCs w:val="28"/>
          <w:rtl w:val="true"/>
          <w:lang w:bidi="fa-IR"/>
        </w:rPr>
        <w:t xml:space="preserve">العالمون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عبدالخالق بن عبدالرحیم یزدی ،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67/27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طالب صادقی که عمل کند به این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قلی بن صفی قلی افشار خراسانی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چهارم مجموعه ، کامل است ،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67/27</w:t>
      </w:r>
      <w:r>
        <w:rPr>
          <w:rFonts w:eastAsia="IRNazanin" w:cs="IRNazanin"/>
          <w:color w:val="111111"/>
          <w:sz w:val="28"/>
          <w:szCs w:val="28"/>
          <w:rtl w:val="true"/>
          <w:lang w:bidi="fa-IR"/>
        </w:rPr>
        <w:t>].</w:t>
      </w:r>
    </w:p>
    <w:p>
      <w:pPr>
        <w:pStyle w:val="Heading4"/>
        <w:numPr>
          <w:ilvl w:val="3"/>
          <w:numId w:val="1"/>
        </w:numPr>
        <w:rPr/>
      </w:pPr>
      <w:bookmarkStart w:id="659" w:name="__RefHeading___Toc944453_1738255347"/>
      <w:bookmarkStart w:id="660" w:name="_Toc258"/>
      <w:bookmarkEnd w:id="659"/>
      <w:r>
        <w:rPr/>
        <w:t>1099</w:t>
      </w:r>
      <w:r>
        <w:rPr>
          <w:rtl w:val="true"/>
        </w:rPr>
        <w:t xml:space="preserve"> . </w:t>
      </w:r>
      <w:r>
        <w:rPr>
          <w:rtl w:val="true"/>
        </w:rPr>
        <w:t>تعقیب التهذیب</w:t>
      </w:r>
      <w:bookmarkEnd w:id="6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ابراهیم بن جمال‌الدین بن ابراهیم بختیاری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 مؤلف روایتهایی را بدون ذکر سند تحت عنوان باب آورده و در بعضی ابواب نیز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 بعضی روایات مرسله شده است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ق تألیف آن را به پایان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 مدرسۀ امام عصر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ابواب تکفین تا ابواب وضو ، افتادگی دارد ، یعقوب بن ابراهیم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امام عصر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4"/>
        <w:numPr>
          <w:ilvl w:val="3"/>
          <w:numId w:val="1"/>
        </w:numPr>
        <w:rPr/>
      </w:pPr>
      <w:bookmarkStart w:id="661" w:name="__RefHeading___Toc944455_1738255347"/>
      <w:bookmarkStart w:id="662" w:name="_Toc259"/>
      <w:bookmarkEnd w:id="661"/>
      <w:r>
        <w:rPr/>
        <w:t>1100</w:t>
      </w:r>
      <w:r>
        <w:rPr>
          <w:rtl w:val="true"/>
        </w:rPr>
        <w:t xml:space="preserve"> . </w:t>
      </w:r>
      <w:r>
        <w:rPr>
          <w:rtl w:val="true"/>
        </w:rPr>
        <w:t>التعلیقات علی کتاب من لا یحضره الفقیه</w:t>
      </w:r>
      <w:bookmarkEnd w:id="6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حفیظ بن محمد اشرف حسینی</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5757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بدون نام کاتب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شماره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رسالۀ سی و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bookmarkStart w:id="663" w:name="pg14145_180908"/>
    </w:p>
    <w:p>
      <w:pPr>
        <w:pStyle w:val="BookText"/>
        <w:rPr/>
      </w:pPr>
      <w:bookmarkEnd w:id="663"/>
      <w:r>
        <w:rPr>
          <w:rFonts w:ascii="IRNazanin" w:hAnsi="IRNazanin" w:eastAsia="IRNazanin"/>
          <w:color w:val="111111"/>
          <w:sz w:val="28"/>
          <w:sz w:val="28"/>
          <w:szCs w:val="28"/>
          <w:rtl w:val="true"/>
          <w:lang w:bidi="fa-IR"/>
        </w:rPr>
        <w:t>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180/3</w:t>
      </w:r>
      <w:r>
        <w:rPr>
          <w:rFonts w:eastAsia="IRNazanin" w:cs="IRNazanin"/>
          <w:color w:val="111111"/>
          <w:sz w:val="28"/>
          <w:szCs w:val="28"/>
          <w:rtl w:val="true"/>
          <w:lang w:bidi="fa-IR"/>
        </w:rPr>
        <w:t>].</w:t>
      </w:r>
    </w:p>
    <w:p>
      <w:pPr>
        <w:pStyle w:val="Heading4"/>
        <w:numPr>
          <w:ilvl w:val="3"/>
          <w:numId w:val="1"/>
        </w:numPr>
        <w:rPr/>
      </w:pPr>
      <w:bookmarkStart w:id="664" w:name="__RefHeading___Toc944457_1738255347"/>
      <w:bookmarkStart w:id="665" w:name="_Toc260"/>
      <w:bookmarkEnd w:id="664"/>
      <w:r>
        <w:rPr/>
        <w:t>1101</w:t>
      </w:r>
      <w:r>
        <w:rPr>
          <w:rtl w:val="true"/>
        </w:rPr>
        <w:t xml:space="preserve"> . </w:t>
      </w:r>
      <w:r>
        <w:rPr>
          <w:rtl w:val="true"/>
        </w:rPr>
        <w:t xml:space="preserve">تعلیقه بر اربعین شیخ بهایی </w:t>
      </w:r>
      <w:r>
        <w:rPr>
          <w:rtl w:val="true"/>
        </w:rPr>
        <w:t>(</w:t>
      </w:r>
      <w:r>
        <w:rPr>
          <w:rtl w:val="true"/>
        </w:rPr>
        <w:t>حاشیه بر اربعین شیخ بهایی</w:t>
      </w:r>
      <w:r>
        <w:rPr>
          <w:rtl w:val="true"/>
        </w:rPr>
        <w:t>)</w:t>
      </w:r>
      <w:bookmarkEnd w:id="6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علی ،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از شاگردان شیخ بهایی بوده و این حاشیه را در زمان حیات شیخ بر الأربعون حدیثاً او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4"/>
        <w:numPr>
          <w:ilvl w:val="3"/>
          <w:numId w:val="1"/>
        </w:numPr>
        <w:rPr/>
      </w:pPr>
      <w:bookmarkStart w:id="666" w:name="__RefHeading___Toc944459_1738255347"/>
      <w:bookmarkStart w:id="667" w:name="_Toc261"/>
      <w:bookmarkEnd w:id="666"/>
      <w:r>
        <w:rPr/>
        <w:t>1102</w:t>
      </w:r>
      <w:r>
        <w:rPr>
          <w:rtl w:val="true"/>
        </w:rPr>
        <w:t xml:space="preserve"> . </w:t>
      </w:r>
      <w:r>
        <w:rPr>
          <w:rtl w:val="true"/>
        </w:rPr>
        <w:t>تعلیقه بر شرح خطبه شقشقیه ابن ابی الحدید در نهج البلاغة</w:t>
      </w:r>
      <w:bookmarkEnd w:id="6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خان</w:t>
      </w:r>
    </w:p>
    <w:p>
      <w:pPr>
        <w:pStyle w:val="BookText"/>
        <w:rPr/>
      </w:pPr>
      <w:r>
        <w:rPr>
          <w:rFonts w:ascii="IRNazanin" w:hAnsi="IRNazanin" w:eastAsia="IRNazanin"/>
          <w:color w:val="111111"/>
          <w:sz w:val="28"/>
          <w:sz w:val="28"/>
          <w:szCs w:val="28"/>
          <w:rtl w:val="true"/>
          <w:lang w:bidi="fa-IR"/>
        </w:rPr>
        <w:t xml:space="preserve">مؤلف چون دفاع ابن ابی الحدید از خلفای ثلاثه را در شرح وی بر خطبه شقشقیه دیده ، جواب وی را گفته و زین العابدین عاملی نوشته وی را در این رساله ، تحریر نموده و سال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ق تدوین آن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فضل مداد العلماء علی دماء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2044</w:t>
      </w:r>
      <w:r>
        <w:rPr>
          <w:rFonts w:ascii="IRNazanin" w:hAnsi="IRNazanin" w:eastAsia="IRNazanin"/>
          <w:color w:val="111111"/>
          <w:sz w:val="28"/>
          <w:sz w:val="28"/>
          <w:szCs w:val="28"/>
          <w:rtl w:val="true"/>
          <w:lang w:bidi="fa-IR"/>
        </w:rPr>
        <w:t>ع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بدون نام کاتب ، بدون تاریخ کتابت ، رسالۀ ششم و هفتم و هشتم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158/11</w:t>
      </w:r>
      <w:r>
        <w:rPr>
          <w:rFonts w:eastAsia="IRNazanin" w:cs="IRNazanin"/>
          <w:color w:val="111111"/>
          <w:sz w:val="28"/>
          <w:szCs w:val="28"/>
          <w:rtl w:val="true"/>
          <w:lang w:bidi="fa-IR"/>
        </w:rPr>
        <w:t>].</w:t>
      </w:r>
    </w:p>
    <w:p>
      <w:pPr>
        <w:pStyle w:val="Heading4"/>
        <w:numPr>
          <w:ilvl w:val="3"/>
          <w:numId w:val="1"/>
        </w:numPr>
        <w:rPr/>
      </w:pPr>
      <w:bookmarkStart w:id="668" w:name="__RefHeading___Toc944461_1738255347"/>
      <w:bookmarkStart w:id="669" w:name="_Toc262"/>
      <w:bookmarkEnd w:id="668"/>
      <w:r>
        <w:rPr/>
        <w:t>1103</w:t>
      </w:r>
      <w:r>
        <w:rPr>
          <w:rtl w:val="true"/>
        </w:rPr>
        <w:t xml:space="preserve"> . </w:t>
      </w:r>
      <w:r>
        <w:rPr>
          <w:rtl w:val="true"/>
        </w:rPr>
        <w:t xml:space="preserve">التعلیقة السجادیة </w:t>
      </w:r>
      <w:r>
        <w:rPr>
          <w:rtl w:val="true"/>
        </w:rPr>
        <w:t>(</w:t>
      </w:r>
      <w:r>
        <w:rPr>
          <w:rtl w:val="true"/>
        </w:rPr>
        <w:t>حاشیة من لا یحضره الفقیه</w:t>
      </w:r>
      <w:r>
        <w:rPr>
          <w:rtl w:val="true"/>
        </w:rPr>
        <w:t>)</w:t>
      </w:r>
      <w:bookmarkEnd w:id="6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بن علی خان تفرشی ،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 و شرح مختصر معروفی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من لا یحضره الفقیه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شب دوشنبه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پایان یافته و طی دو ماه از سواد به بیاض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الأرباب و مسبب الأسباب و مفتح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فهذه تعلیقات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من خبر بلال و ثواب المؤذنین ما فیه مما کتبه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فیه متفرقا من قضایا أمیر المؤمنین علیه السلام مافیه من وصیة أمیر المؤمنین علیه السلام لابنه محمد بن الحنفیة و الحمد للّه‌رب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ع ، قضا تا وصیت ، نسخ ، مراد تفرشی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قضایا و حکم تا آخر ، نسخ ، محمد مهدی بن حسن حسینی تفرشی ،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چهارده صفحه آخر فهرستی از اسماء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793/10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حسن تفرشی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287/12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18/111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زمان فادجردی ، محرم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167/1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حسن محمود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نستعلیق ، عبد علی بن ناصر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با اجازه شیخ حر عاملی به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 ، ثقة الإسلام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بدون نام کاتب ،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532/7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باب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ظهیرالدین علی بن مراد تفرشی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2953/12</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 مشیخه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w:t>
      </w:r>
    </w:p>
    <w:p>
      <w:pPr>
        <w:pStyle w:val="BookText"/>
        <w:rPr/>
      </w:pPr>
      <w:r>
        <w:rPr>
          <w:rFonts w:ascii="IRNazanin" w:hAnsi="IRNazanin" w:eastAsia="IRNazanin"/>
          <w:color w:val="111111"/>
          <w:sz w:val="28"/>
          <w:sz w:val="28"/>
          <w:szCs w:val="28"/>
          <w:rtl w:val="true"/>
          <w:lang w:bidi="fa-IR"/>
        </w:rPr>
        <w:t xml:space="preserve">الجزء الرابع من التعلیقة السجادیة ، نسخ ، ابن ملا مراد تفرشی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از روی نسخه مؤلف کتابت شده ، تصحیح شده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نواب</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 زکات تا زیارت ، نستعلیق ، ظهیرالدین علی بن مراد تفرشی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مقابله و تصحیح نموده از روی خط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دو کتاب‌خانۀ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کتاب ، نسخ ، محمد یوسف بن حسین علی تبریزی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256/12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جزء اول به خط حسین بن حافظ علی کمک‌الدین در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جزء دوم به خط قنبر علی بن شمس‌الدین طبسی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زکات تا پایان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153/14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آخر باب صلاة ، نستعلیق ، ظهیر الدین علی بن مراد تفرشی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وقف در سال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قضا تا پایان کتاب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از آخر افتادگی دارد ،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1763/10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خبیاته حاولت ان اشرفیها باسم الأئمة المعصومین ،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قطع رحلی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 از باب میاه تا معرفت موضع قبر علی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488/1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معیشت تا پایان ، محمد رفیع موسوی شاندیزی ،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215/16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زنجان ، امام جمعه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کتاب حج تا دیات ، ابراهیم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آغاز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برابرنمونه ، نستعلیق ، جلال‌الدین محمد بن عمادالدین محمود لاهیجی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اصفهان ، با حواشی مؤلف به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پایان نسخه اسانید من لا یحضر با تعداد روایات آن در دو برگ آمده است ، رسالۀ دوم مجموعه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 قطع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تا حج و مزار، از آغاز افتادگی دارد،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أحقر العباد مراد التفرشی عفی اللّه عز و جل عنه و عن والدیه، نسخ ، محمد حسین بن محمد حسن خاتون آبادی، رمضان المبارک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مدرسۀ جدۀ اصفهان،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و نسخ ، محمد بن محمد اشرف اصفهانی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دوم کتاب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الحاشیه المسماة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یجوز التحاکم الیه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النجاشی انه یعرف و ینکر ، نسخ ، محمد باقر شریف نجفی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برگ اول نام کتاب و مؤلف به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تملکی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الواثق باللّه الغنی عبده غلام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مشهود است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1572/9/122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تا باب الفروض علی الجوارح ، آغاز</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نمونه ، نستعلیق ، حسن علی بن ملا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طاهر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آخر ذی قعده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اصفهان ، در حاشیه تصحیح دارد و در آخر یادداشتی دال بر مقابله از اول تا آخر کتاب دارد ، نسخه در اصفهان و مسجد نواب تقربخان حکیم داود نگاشته شده است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w:t>
      </w:r>
    </w:p>
    <w:p>
      <w:pPr>
        <w:pStyle w:val="BookText"/>
        <w:rPr/>
      </w:pPr>
      <w:r>
        <w:rPr>
          <w:rFonts w:ascii="IRNazanin" w:hAnsi="IRNazanin" w:eastAsia="IRNazanin"/>
          <w:color w:val="111111"/>
          <w:sz w:val="28"/>
          <w:sz w:val="28"/>
          <w:szCs w:val="28"/>
          <w:rtl w:val="true"/>
          <w:lang w:bidi="fa-IR"/>
        </w:rPr>
        <w:t xml:space="preserve">اسماعیل هدایتی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 جدید ؛ مجلۀ تراثنا</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فاجعلنا من الحامدین لک ، نستعلیق ، بدون نام کاتب ،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وزیری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27/6575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شیخ محمود علومی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غیاث‌الدین محمد بن جعفر تبریزی ،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713/7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14176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افتادگی دارد ، نستعلیق ، محمد معصوم بن رفیع‌الدین ، ولی محمد بن علی رضا خبوشانی ،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151/14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اول ، از انجام افتادگی دارد ، 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نمونه ، نسخ ، بدون نام کاتب ، ذی قعده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فاضلیه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 جلد یکم ، نستعلیق ، بدون نام کاتب ، وقف در سال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فاضلیه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ثواب زیارة النبی ، نستعلیق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197/26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تا حج ، بدون نام کاتب ،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طهارت تا پایان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152/14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اول و دوم تا اول باب قضا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قطع خشتی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کتاب‌خانه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قطع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89/54</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36/6584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378/4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افتادگی دارد ، نسخ ، بدون نام کاتب ، بدون تاریخ کتابت ، تصحیح و مقابله شده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38/6586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اول و دوم و سوم ، بدون نام کاتب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791/10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ریز ، بدون نام کاتب ، بدون تاریخ کتابت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1224/5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 شرح مشیخه الفقیه و ترتیب مشیخه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تعلیقه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نهم و دهم مجموعه ،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ادبیات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 مدرسۀ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افتادگی دارد ، نسخ ، بدون نام کاتب ، بدون تاریخ کتابت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نمازی ، جلد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افتادگی دارد ، نسخ ، بدون نام کاتب ، بدون تاریخ کتابت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نسخ و نستعلیق ، محمد بن حسن قهپایی ، بدون تاریخ کتابت ، رسالۀ سوم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44/6592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بابل ، مدرسۀ صدر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ابواب قضا تا باب نوادر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بدون نام کاتب ، بدون تاریخ کتابت ، با حواشی از مؤلف ، تصحیح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صدر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کاظم مدیر شانه‌چی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تا پایان جزء دوم ، نسخ ، بدون نام کاتب ، بدون تاریخ کتابت ، از روی نسخه اصل تحریر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592/5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خانقاه احمدیه</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211/5</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47/6595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دار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نستعلیق ، بدون نام</w:t>
      </w:r>
      <w:bookmarkStart w:id="670" w:name="pg14145_180914"/>
    </w:p>
    <w:p>
      <w:pPr>
        <w:pStyle w:val="BookText"/>
        <w:rPr/>
      </w:pPr>
      <w:bookmarkEnd w:id="670"/>
      <w:r>
        <w:rPr>
          <w:rFonts w:ascii="IRNazanin" w:hAnsi="IRNazanin" w:eastAsia="IRNazanin"/>
          <w:color w:val="111111"/>
          <w:sz w:val="28"/>
          <w:sz w:val="28"/>
          <w:szCs w:val="28"/>
          <w:rtl w:val="true"/>
          <w:lang w:bidi="fa-IR"/>
        </w:rPr>
        <w:t xml:space="preserve">کاتب ، بدون تاریخ کتابت ، تمام اورا ق به نحوی از موریانه خوردگی آسیب دیده است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حیدری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اندیشه حوزه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49/6597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قضایا و احکام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یقرء ما کان فی الدنیا إما مطلقاً أو من ظهر القلب رزقنا اللّه تعالی و جمیع شیعة علی أمیر المؤمنین و صلی اللّه علی محمد و آله المعصومین ، نسخ ، بدون نام کاتب ، بدون تاریخ کتابت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149/1</w:t>
      </w:r>
      <w:r>
        <w:rPr>
          <w:rFonts w:eastAsia="IRNazanin" w:cs="IRNazanin"/>
          <w:color w:val="111111"/>
          <w:sz w:val="28"/>
          <w:szCs w:val="28"/>
          <w:rtl w:val="true"/>
          <w:lang w:bidi="fa-IR"/>
        </w:rPr>
        <w:t>].</w:t>
      </w:r>
    </w:p>
    <w:p>
      <w:pPr>
        <w:pStyle w:val="Heading4"/>
        <w:numPr>
          <w:ilvl w:val="3"/>
          <w:numId w:val="1"/>
        </w:numPr>
        <w:rPr/>
      </w:pPr>
      <w:bookmarkStart w:id="671" w:name="__RefHeading___Toc944463_1738255347"/>
      <w:bookmarkStart w:id="672" w:name="_Toc263"/>
      <w:bookmarkEnd w:id="671"/>
      <w:r>
        <w:rPr/>
        <w:t>1104</w:t>
      </w:r>
      <w:r>
        <w:rPr>
          <w:rtl w:val="true"/>
        </w:rPr>
        <w:t xml:space="preserve"> . </w:t>
      </w:r>
      <w:r>
        <w:rPr>
          <w:rtl w:val="true"/>
        </w:rPr>
        <w:t>التفاسیر المرتضویة</w:t>
      </w:r>
      <w:bookmarkEnd w:id="6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تفسیر و تأویل مختصری است بربعضی آیات به نقل از امام علی علیه السلام ، که طبرسی به سند خود نقل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الإمام الأجل العالم الزاهد أمین الدین ثقة الإسلام أبوعلی الفضل بن حسن الطبرسی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شاید سده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61/10</w:t>
      </w:r>
      <w:r>
        <w:rPr>
          <w:rFonts w:eastAsia="IRNazanin" w:cs="IRNazanin"/>
          <w:color w:val="111111"/>
          <w:sz w:val="28"/>
          <w:szCs w:val="28"/>
          <w:rtl w:val="true"/>
          <w:lang w:bidi="fa-IR"/>
        </w:rPr>
        <w:t>].</w:t>
      </w:r>
    </w:p>
    <w:p>
      <w:pPr>
        <w:pStyle w:val="Heading4"/>
        <w:numPr>
          <w:ilvl w:val="3"/>
          <w:numId w:val="1"/>
        </w:numPr>
        <w:rPr/>
      </w:pPr>
      <w:bookmarkStart w:id="673" w:name="__RefHeading___Toc944465_1738255347"/>
      <w:bookmarkStart w:id="674" w:name="_Toc264"/>
      <w:bookmarkEnd w:id="673"/>
      <w:r>
        <w:rPr/>
        <w:t>1105</w:t>
      </w:r>
      <w:r>
        <w:rPr>
          <w:rtl w:val="true"/>
        </w:rPr>
        <w:t xml:space="preserve"> . </w:t>
      </w:r>
      <w:r>
        <w:rPr>
          <w:rtl w:val="true"/>
        </w:rPr>
        <w:t>تفأل</w:t>
      </w:r>
      <w:bookmarkEnd w:id="6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ابی طالب ، امیر 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هفتاد و هفتم مجموعه ،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w:t>
      </w:r>
      <w:bookmarkStart w:id="675" w:name="pg14145_180915"/>
    </w:p>
    <w:p>
      <w:pPr>
        <w:pStyle w:val="Heading4"/>
        <w:numPr>
          <w:ilvl w:val="3"/>
          <w:numId w:val="1"/>
        </w:numPr>
        <w:rPr/>
      </w:pPr>
      <w:bookmarkStart w:id="676" w:name="__RefHeading___Toc944467_1738255347"/>
      <w:bookmarkStart w:id="677" w:name="_Toc265"/>
      <w:bookmarkEnd w:id="675"/>
      <w:bookmarkEnd w:id="676"/>
      <w:r>
        <w:rPr/>
        <w:t>1106</w:t>
      </w:r>
      <w:r>
        <w:rPr>
          <w:rtl w:val="true"/>
        </w:rPr>
        <w:t xml:space="preserve"> . </w:t>
      </w:r>
      <w:r>
        <w:rPr>
          <w:rtl w:val="true"/>
        </w:rPr>
        <w:t>تفأل از قرآن</w:t>
      </w:r>
      <w:bookmarkEnd w:id="6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بن محمد الصادق علیهما السلام</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هذه نسخة استخرجها الإمام جعفر بن محمد علیهما السلام من کتاب اللّه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ملی فارس</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نوزدهم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فارس</w:t>
      </w:r>
      <w:r>
        <w:rPr>
          <w:rFonts w:eastAsia="IRNazanin" w:cs="IRNazanin"/>
          <w:color w:val="111111"/>
          <w:sz w:val="28"/>
          <w:szCs w:val="28"/>
          <w:rtl w:val="true"/>
          <w:lang w:bidi="fa-IR"/>
        </w:rPr>
        <w:t xml:space="preserve">: </w:t>
      </w:r>
      <w:r>
        <w:rPr>
          <w:rFonts w:eastAsia="IRNazanin" w:cs="IRNazanin"/>
          <w:color w:val="111111"/>
          <w:sz w:val="28"/>
          <w:szCs w:val="28"/>
          <w:lang w:bidi="fa-IR"/>
        </w:rPr>
        <w:t>229/1</w:t>
      </w:r>
      <w:r>
        <w:rPr>
          <w:rFonts w:eastAsia="IRNazanin" w:cs="IRNazanin"/>
          <w:color w:val="111111"/>
          <w:sz w:val="28"/>
          <w:szCs w:val="28"/>
          <w:rtl w:val="true"/>
          <w:lang w:bidi="fa-IR"/>
        </w:rPr>
        <w:t>].</w:t>
      </w:r>
    </w:p>
    <w:p>
      <w:pPr>
        <w:pStyle w:val="Heading4"/>
        <w:numPr>
          <w:ilvl w:val="3"/>
          <w:numId w:val="1"/>
        </w:numPr>
        <w:rPr/>
      </w:pPr>
      <w:bookmarkStart w:id="678" w:name="__RefHeading___Toc944469_1738255347"/>
      <w:bookmarkStart w:id="679" w:name="_Toc266"/>
      <w:bookmarkEnd w:id="678"/>
      <w:r>
        <w:rPr/>
        <w:t>1107</w:t>
      </w:r>
      <w:r>
        <w:rPr>
          <w:rtl w:val="true"/>
        </w:rPr>
        <w:t xml:space="preserve"> . </w:t>
      </w:r>
      <w:r>
        <w:rPr>
          <w:rtl w:val="true"/>
        </w:rPr>
        <w:t>تفریج الکروب و تکفیر الذنوب</w:t>
      </w:r>
      <w:bookmarkEnd w:id="6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یوسف حسنی صنعانی زیدی ، سید ضیاءالدین </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شرح حال مؤلف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اعلام المؤلفین الزیدیة ، ص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رساله روایتهایی را که در فضایل و مناقب حضرت علی و اهل بیت طاهرین علیهم السلام روایت شده ، به ترتیب حروف ،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ذکر روایت ، نام مصدر و راوی را آورده و اختلاف روایتها و گفتارهای مؤلف در حاشیه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خص من شاء من خلقه بالتفضیل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یحیی بن حسین بن اسماعیل بن سهیل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0" w:name="__RefHeading___Toc944471_1738255347"/>
      <w:bookmarkStart w:id="681" w:name="_Toc267"/>
      <w:bookmarkEnd w:id="680"/>
      <w:r>
        <w:rPr/>
        <w:t>1108</w:t>
      </w:r>
      <w:r>
        <w:rPr>
          <w:rtl w:val="true"/>
        </w:rPr>
        <w:t xml:space="preserve"> . </w:t>
      </w:r>
      <w:r>
        <w:rPr>
          <w:rtl w:val="true"/>
        </w:rPr>
        <w:t>تفسیر الأحادیث</w:t>
      </w:r>
      <w:bookmarkEnd w:id="6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صفر خان قراگزلوی کبوترآهنگی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 علی 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و تأویل چند حدیث به شیوۀ عرفانی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النفس ،</w:t>
      </w:r>
      <w:bookmarkStart w:id="682" w:name="pg14145_180916"/>
    </w:p>
    <w:p>
      <w:pPr>
        <w:pStyle w:val="BookText"/>
        <w:rPr/>
      </w:pPr>
      <w:bookmarkEnd w:id="682"/>
      <w:r>
        <w:rPr>
          <w:rFonts w:ascii="IRNazanin" w:hAnsi="IRNazanin" w:eastAsia="IRNazanin"/>
          <w:color w:val="111111"/>
          <w:sz w:val="28"/>
          <w:sz w:val="28"/>
          <w:szCs w:val="28"/>
          <w:rtl w:val="true"/>
          <w:lang w:bidi="fa-IR"/>
        </w:rPr>
        <w:t xml:space="preserve">حدیث‌العشق ، حدیث فی صفة أهل الجنة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آنها تمسک به اشعار و حکایات فارسی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عن کمیل بن زیاد قال سألت مولانا أمیر المؤمنین علیه السلام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چهارم مجموعه ،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w:t>
      </w:r>
    </w:p>
    <w:p>
      <w:pPr>
        <w:pStyle w:val="Heading4"/>
        <w:numPr>
          <w:ilvl w:val="3"/>
          <w:numId w:val="1"/>
        </w:numPr>
        <w:rPr/>
      </w:pPr>
      <w:bookmarkStart w:id="683" w:name="__RefHeading___Toc944473_1738255347"/>
      <w:bookmarkStart w:id="684" w:name="_Toc268"/>
      <w:bookmarkEnd w:id="683"/>
      <w:r>
        <w:rPr/>
        <w:t>1109</w:t>
      </w:r>
      <w:r>
        <w:rPr>
          <w:rtl w:val="true"/>
        </w:rPr>
        <w:t xml:space="preserve"> . </w:t>
      </w:r>
      <w:r>
        <w:rPr>
          <w:rtl w:val="true"/>
        </w:rPr>
        <w:t>تفسیر الإمام العسکری علیه السلام</w:t>
      </w:r>
      <w:bookmarkEnd w:id="6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خالد بن عبدالرحمن برقی ، ابوعلی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مدرسة الإمام المهدی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مجلۀ پژوهشهای قرآنی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تفسیر منسوب به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سعید رضوی صص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للّه‌رب العالمین و صلی اللّه علی محمد و آله الطاهرین و سلم تسلیما کثیرا قال محمد بن علی بن محمد بن جعفر بن دقاق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1045/6/135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 آخر من هذا التفسیر فی قوله عز و جل أو ضعیفا أو لا یستطیع أن یمیل هو فلیملل ولیه بالعدل قال أمیر المؤمنین علیه السلام فی قوله عز و جل ، نسخ ، حسین بن ظهیر بن عبداللّه بن نجم‌الدین بن حسن بن حسین بن تاج‌الدین حافظ شمس‌الدین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صفر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و نسخه بدل آورده شده است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ع ، نسخ ، بدون نام کاتب ،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144/7</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نسخ ، بدون نام</w:t>
      </w:r>
    </w:p>
    <w:p>
      <w:pPr>
        <w:pStyle w:val="BookText"/>
        <w:rPr/>
      </w:pPr>
      <w:r>
        <w:rPr>
          <w:rFonts w:ascii="IRNazanin" w:hAnsi="IRNazanin" w:eastAsia="IRNazanin"/>
          <w:color w:val="111111"/>
          <w:sz w:val="28"/>
          <w:sz w:val="28"/>
          <w:szCs w:val="28"/>
          <w:rtl w:val="true"/>
          <w:lang w:bidi="fa-IR"/>
        </w:rPr>
        <w:t xml:space="preserve">کاتب ،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جعفر ،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محقق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آغاز افتادگی دارد ، محمد بن جعفر بن عبدالرحیم حسینی ،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یادنامۀ محقق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1436/3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6425/32/125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آیات قرآنی معرب ، میر محمود بن حبیب اللّه بن میر هدایت اللّه شیرازی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شده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باقر بن محمد حسینی طباطبایی ،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افتادگی دارد ، نسخ ، بدون نام کاتب ،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881/10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صالح ،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6483/33/33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سورۀ حمد تا نمل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امین کتابی ، سلخ رجب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دامغانی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عبدالرشید بن نورالدین شوشتری ،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349/5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شیخ ابوالمعالی حسین عبدالعظیمی ، ربیع الثانی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202/17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حسین سبزواری ،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نذر علی بن امیر علی تبریزی ،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 عمومی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محمد مرسل بن محمد باقر خطیب ،</w:t>
      </w:r>
    </w:p>
    <w:p>
      <w:pPr>
        <w:pStyle w:val="BookText"/>
        <w:rPr/>
      </w:pP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عمومی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205/1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 ، آستان عبدالعظیم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صدر علی بن شاه علی ، محرم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458/3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154/10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242/19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475/3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755/1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مؤسسۀ لغتنامۀ 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رضا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یکصد و شصت نسخه خطی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مدرسۀ خان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تملکی در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433/4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6207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علی قمی ،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263/9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ع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ع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28/6630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نستعلیق ، بدون نام</w:t>
      </w:r>
    </w:p>
    <w:p>
      <w:pPr>
        <w:pStyle w:val="BookText"/>
        <w:rPr/>
      </w:pPr>
      <w:r>
        <w:rPr>
          <w:rFonts w:ascii="IRNazanin" w:hAnsi="IRNazanin" w:eastAsia="IRNazanin"/>
          <w:color w:val="111111"/>
          <w:sz w:val="28"/>
          <w:sz w:val="28"/>
          <w:szCs w:val="28"/>
          <w:rtl w:val="true"/>
          <w:lang w:bidi="fa-IR"/>
        </w:rPr>
        <w:t xml:space="preserve">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دارای حواشی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ممن لا یخیب طلبه و لا ترد مسألته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646/2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حسن بن محمد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647/2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 ، آستان عبدالعظیم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458/3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ابوذر بن صفی یار شیرازی ، دوشنبه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نصر اللّه ،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 مدرسۀ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بن عبد اللّه هرزندی حدیدی ،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نمازی ، جلد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للّه‌رب العالمین و صلی اللّه علی سیدنا محمد و آله الطاهرین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تکتموا الشهادة و من یکتمها فإنّه آثم قلبه یعنی کافر قلبه ، نسخ ، علی بن محمد شریف تبریزی ، جمادی الثانی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توضیح و بلاغ در حاشیه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240/1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6415/32/115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 حمد تا بقره ، از آخر افتادگی دارد ، آغاز</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نمونه ، نسخ معرب ، محمد صادق بن محمد افندی ، 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رسالۀ اول مجموعه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8122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عبدالوهاب دهخوارقانی ،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475/3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علی بن اسماعیل ،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تصحیح و بلاغ در حاشیه ، این نسخه با نسخه مکتوب در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مقابله شده و با نسخۀ دیگری نیز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مقابله گردیده است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206/2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 نسخ ، محمد بن جعفر حسینی ، شوال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490/1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باقر بن حاج محمد جعفر خوئینی ،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474/3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475/3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409/16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طبسی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تا آیه ربنا آتنا فی الدنیا حسنة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نسخه قدیم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244/3</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50/6652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173/10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1249/7/149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رسالۀ چهارم مجموعه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170/7/70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نعبد و إیاک نستعین اهدنا الصراط المستقیم صراط الذین انعمت علیهم و وفقنی علی إتمام هذا الکتاب والعمل بما فیه ، نسخ ، بدون نام کاتب ، بدون تاریخ کتابت ، در حاشیه تصحیح شده است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7658/39/38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سوره بقره ،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در حاشیه تصحیح و نسخه بدل دارد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محقق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افتادگی دارد ، بدون نام کاتب ، بدون تاریخ کتابت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یادنامۀ محقق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1440/3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محقق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یادنامۀ محقق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1489/3</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61/6663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 قطعه از کتاب ، بدون نام کاتب ، بدون تاریخ</w:t>
      </w:r>
      <w:bookmarkStart w:id="685" w:name="pg14145_180922"/>
    </w:p>
    <w:p>
      <w:pPr>
        <w:pStyle w:val="BookText"/>
        <w:rPr/>
      </w:pPr>
      <w:bookmarkEnd w:id="685"/>
      <w:r>
        <w:rPr>
          <w:rFonts w:ascii="IRNazanin" w:hAnsi="IRNazanin" w:eastAsia="IRNazanin"/>
          <w:color w:val="111111"/>
          <w:sz w:val="28"/>
          <w:sz w:val="28"/>
          <w:szCs w:val="28"/>
          <w:rtl w:val="true"/>
          <w:lang w:bidi="fa-IR"/>
        </w:rPr>
        <w:t>کتابت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ملی فارس</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افتادگی دارد ، نسخ ، عبدالنبی بن احمد بن عبدالنبی ، بدون تاریخ کتابت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فارس</w:t>
      </w:r>
      <w:r>
        <w:rPr>
          <w:rFonts w:eastAsia="IRNazanin" w:cs="IRNazanin"/>
          <w:color w:val="111111"/>
          <w:sz w:val="28"/>
          <w:szCs w:val="28"/>
          <w:rtl w:val="true"/>
          <w:lang w:bidi="fa-IR"/>
        </w:rPr>
        <w:t xml:space="preserve">: </w:t>
      </w:r>
      <w:r>
        <w:rPr>
          <w:rFonts w:eastAsia="IRNazanin" w:cs="IRNazanin"/>
          <w:color w:val="111111"/>
          <w:sz w:val="28"/>
          <w:szCs w:val="28"/>
          <w:lang w:bidi="fa-IR"/>
        </w:rPr>
        <w:t>313/2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مدرسۀ چهل ستون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چند نسخه خطی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اهواز ، سید محمد شوشتری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نسخه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795/7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أبوالفضل ، نسخ ، بدون نام کاتب ، بدون تاریخ کتابت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380/1</w:t>
      </w:r>
      <w:r>
        <w:rPr>
          <w:rFonts w:eastAsia="IRNazanin" w:cs="IRNazanin"/>
          <w:color w:val="111111"/>
          <w:sz w:val="28"/>
          <w:szCs w:val="28"/>
          <w:rtl w:val="true"/>
          <w:lang w:bidi="fa-IR"/>
        </w:rPr>
        <w:t>].</w:t>
      </w:r>
    </w:p>
    <w:p>
      <w:pPr>
        <w:pStyle w:val="Heading4"/>
        <w:numPr>
          <w:ilvl w:val="3"/>
          <w:numId w:val="1"/>
        </w:numPr>
        <w:rPr/>
      </w:pPr>
      <w:bookmarkStart w:id="686" w:name="__RefHeading___Toc944475_1738255347"/>
      <w:bookmarkStart w:id="687" w:name="_Toc269"/>
      <w:bookmarkEnd w:id="686"/>
      <w:r>
        <w:rPr/>
        <w:t>1110</w:t>
      </w:r>
      <w:r>
        <w:rPr>
          <w:rtl w:val="true"/>
        </w:rPr>
        <w:t xml:space="preserve"> . </w:t>
      </w:r>
      <w:r>
        <w:rPr>
          <w:rtl w:val="true"/>
        </w:rPr>
        <w:t>تفسیر بعضی از روایات</w:t>
      </w:r>
      <w:bookmarkEnd w:id="6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عبدالنبی اخباری نیشابوری ، متخلص به 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بعضی از روایات اعتقادی و اخلاقی ، که از بحار الأنوار و غیر آن انتخاب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عباس علی ، بدون تاریخ کتابت ، رسالۀ سی و هشتم ، </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 xml:space="preserve"> -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Heading4"/>
        <w:numPr>
          <w:ilvl w:val="3"/>
          <w:numId w:val="1"/>
        </w:numPr>
        <w:rPr/>
      </w:pPr>
      <w:bookmarkStart w:id="688" w:name="__RefHeading___Toc944477_1738255347"/>
      <w:bookmarkStart w:id="689" w:name="_Toc270"/>
      <w:bookmarkEnd w:id="688"/>
      <w:r>
        <w:rPr/>
        <w:t>1111</w:t>
      </w:r>
      <w:r>
        <w:rPr>
          <w:rtl w:val="true"/>
        </w:rPr>
        <w:t xml:space="preserve"> . </w:t>
      </w:r>
      <w:r>
        <w:rPr>
          <w:rtl w:val="true"/>
        </w:rPr>
        <w:t>تفسیر بعضی از کلمات علی علیه السلام</w:t>
      </w:r>
      <w:bookmarkEnd w:id="6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چلیپایی ، بدون نام کاتب ،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چهاردهم مجموعه ،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648/16</w:t>
      </w:r>
      <w:r>
        <w:rPr>
          <w:rFonts w:eastAsia="IRNazanin" w:cs="IRNazanin"/>
          <w:color w:val="111111"/>
          <w:sz w:val="28"/>
          <w:szCs w:val="28"/>
          <w:rtl w:val="true"/>
          <w:lang w:bidi="fa-IR"/>
        </w:rPr>
        <w:t>].</w:t>
      </w:r>
      <w:bookmarkStart w:id="690" w:name="pg14145_180923"/>
    </w:p>
    <w:p>
      <w:pPr>
        <w:pStyle w:val="Heading4"/>
        <w:numPr>
          <w:ilvl w:val="3"/>
          <w:numId w:val="1"/>
        </w:numPr>
        <w:rPr/>
      </w:pPr>
      <w:bookmarkStart w:id="691" w:name="__RefHeading___Toc944479_1738255347"/>
      <w:bookmarkStart w:id="692" w:name="_Toc271"/>
      <w:bookmarkEnd w:id="690"/>
      <w:bookmarkEnd w:id="691"/>
      <w:r>
        <w:rPr/>
        <w:t>1112</w:t>
      </w:r>
      <w:r>
        <w:rPr>
          <w:rtl w:val="true"/>
        </w:rPr>
        <w:t xml:space="preserve"> . </w:t>
      </w:r>
      <w:r>
        <w:rPr>
          <w:rtl w:val="true"/>
        </w:rPr>
        <w:t xml:space="preserve">تفسیر حدیث </w:t>
      </w:r>
      <w:r>
        <w:rPr>
          <w:rtl w:val="true"/>
        </w:rPr>
        <w:t>«</w:t>
      </w:r>
      <w:r>
        <w:rPr>
          <w:rtl w:val="true"/>
        </w:rPr>
        <w:t>إن اللّه خلق آدم علی صورته</w:t>
      </w:r>
      <w:r>
        <w:rPr>
          <w:rtl w:val="true"/>
        </w:rPr>
        <w:t>»</w:t>
      </w:r>
      <w:bookmarkEnd w:id="6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128/21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إن اللّه خلق آدم علی صورته و فی حدیث آخر علی صورة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شانزدهم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حدیث المهلکات و المنجیات</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بن ابی الغنائم کاشانی ، کمال‌الدین</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حدیث المهلکات و المنجیات</w:t>
      </w:r>
    </w:p>
    <w:p>
      <w:pPr>
        <w:pStyle w:val="Heading4"/>
        <w:numPr>
          <w:ilvl w:val="3"/>
          <w:numId w:val="1"/>
        </w:numPr>
        <w:rPr/>
      </w:pPr>
      <w:bookmarkStart w:id="693" w:name="__RefHeading___Toc944481_1738255347"/>
      <w:bookmarkStart w:id="694" w:name="_Toc272"/>
      <w:bookmarkEnd w:id="693"/>
      <w:r>
        <w:rPr/>
        <w:t>1113</w:t>
      </w:r>
      <w:r>
        <w:rPr>
          <w:rtl w:val="true"/>
        </w:rPr>
        <w:t xml:space="preserve"> . </w:t>
      </w:r>
      <w:r>
        <w:rPr>
          <w:rtl w:val="true"/>
        </w:rPr>
        <w:t>تفسیر حدیثی از معانی الأخبار شیخ صدوق</w:t>
      </w:r>
      <w:bookmarkEnd w:id="6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عبدالصمد بن حسین بن محمد شوشتری ،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سپاهان مدرسۀ جده ،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1667/10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5" w:name="__RefHeading___Toc944483_1738255347"/>
      <w:bookmarkStart w:id="696" w:name="_Toc273"/>
      <w:bookmarkEnd w:id="695"/>
      <w:r>
        <w:rPr/>
        <w:t>1114</w:t>
      </w:r>
      <w:r>
        <w:rPr>
          <w:rtl w:val="true"/>
        </w:rPr>
        <w:t xml:space="preserve"> . </w:t>
      </w:r>
      <w:r>
        <w:rPr>
          <w:rtl w:val="true"/>
        </w:rPr>
        <w:t>تفسیر خبر رضوی</w:t>
      </w:r>
      <w:bookmarkEnd w:id="6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بن قاسم حسینی رشتی ،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6558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bookmarkStart w:id="697" w:name="pg14145_180924"/>
    </w:p>
    <w:p>
      <w:pPr>
        <w:pStyle w:val="Heading4"/>
        <w:numPr>
          <w:ilvl w:val="3"/>
          <w:numId w:val="1"/>
        </w:numPr>
        <w:rPr/>
      </w:pPr>
      <w:bookmarkStart w:id="698" w:name="__RefHeading___Toc944485_1738255347"/>
      <w:bookmarkStart w:id="699" w:name="_Toc274"/>
      <w:bookmarkEnd w:id="697"/>
      <w:bookmarkEnd w:id="698"/>
      <w:r>
        <w:rPr/>
        <w:t>1115</w:t>
      </w:r>
      <w:r>
        <w:rPr>
          <w:rtl w:val="true"/>
        </w:rPr>
        <w:t xml:space="preserve"> . </w:t>
      </w:r>
      <w:r>
        <w:rPr>
          <w:rtl w:val="true"/>
        </w:rPr>
        <w:t xml:space="preserve">تفسیر سعد الأشعری القمی </w:t>
      </w:r>
      <w:r>
        <w:rPr>
          <w:rtl w:val="true"/>
        </w:rPr>
        <w:t>(</w:t>
      </w:r>
      <w:r>
        <w:rPr>
          <w:rtl w:val="true"/>
        </w:rPr>
        <w:t>ناسخ القرآن و منسوخه</w:t>
      </w:r>
      <w:r>
        <w:rPr>
          <w:rtl w:val="true"/>
        </w:rPr>
        <w:t>)</w:t>
      </w:r>
      <w:bookmarkEnd w:id="6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اشعری قمی </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محمد باقر بن محمد جعفر بهاری همدانی ، جمادی الاول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به ضمیمۀ طریق روایتی شیخ محمد رضا بهاری همدانی به مؤلف کتاب در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میراث شهاب</w:t>
      </w:r>
      <w:r>
        <w:rPr>
          <w:rFonts w:eastAsia="IRNazanin" w:cs="IRNazanin"/>
          <w:color w:val="111111"/>
          <w:sz w:val="28"/>
          <w:szCs w:val="28"/>
          <w:rtl w:val="true"/>
          <w:lang w:bidi="fa-IR"/>
        </w:rPr>
        <w:t xml:space="preserve">: </w:t>
      </w:r>
      <w:r>
        <w:rPr>
          <w:rFonts w:eastAsia="IRNazanin" w:cs="IRNazanin"/>
          <w:color w:val="111111"/>
          <w:sz w:val="28"/>
          <w:szCs w:val="28"/>
          <w:lang w:bidi="fa-IR"/>
        </w:rPr>
        <w:t>72/12</w:t>
      </w:r>
      <w:r>
        <w:rPr>
          <w:rFonts w:eastAsia="IRNazanin" w:cs="IRNazanin"/>
          <w:color w:val="111111"/>
          <w:sz w:val="28"/>
          <w:szCs w:val="28"/>
          <w:rtl w:val="true"/>
          <w:lang w:bidi="fa-IR"/>
        </w:rPr>
        <w:t>].</w:t>
      </w:r>
    </w:p>
    <w:p>
      <w:pPr>
        <w:pStyle w:val="Heading4"/>
        <w:numPr>
          <w:ilvl w:val="3"/>
          <w:numId w:val="1"/>
        </w:numPr>
        <w:rPr/>
      </w:pPr>
      <w:bookmarkStart w:id="700" w:name="__RefHeading___Toc944487_1738255347"/>
      <w:bookmarkStart w:id="701" w:name="_Toc275"/>
      <w:bookmarkEnd w:id="700"/>
      <w:r>
        <w:rPr/>
        <w:t>1116</w:t>
      </w:r>
      <w:r>
        <w:rPr>
          <w:rtl w:val="true"/>
        </w:rPr>
        <w:t xml:space="preserve"> . </w:t>
      </w:r>
      <w:r>
        <w:rPr>
          <w:rtl w:val="true"/>
        </w:rPr>
        <w:t>تفسیر العیاشی</w:t>
      </w:r>
      <w:bookmarkEnd w:id="7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بن محمد بن عیاش سلمی سمرقندی ،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معروفی است که در آن مؤلف ، روایات اهل بیت علیهم السلام را دربارۀ هر آیه به ترتیب سور قرآن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روایت ، سند آن را نقل کرده بوده که متأسفانه بعد از وی کاتبان برای کم حجم شدن کتاب ، سند احادیث را حذف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تفسیر موجود است همین خلاصه‌ای است که فاقد سند احادیث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 ، دو جلد ، با تصحیح هاشم رسولی محلاتی از روی نسخۀ دانشگاه تهران و نسخۀ شخصی شیخ عبداللّه شاهمیری تفرشی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المطبوعات العربیة فی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295/4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للّه‌علی إفضاله و الصلاة علی محمد و آله قال العبد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ع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صالح کرمانی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307/9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136/35</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تا سوره کهف ، نسخ ، محمد ابراهیم بن محمد</w:t>
      </w:r>
      <w:bookmarkStart w:id="702" w:name="pg14145_180925"/>
    </w:p>
    <w:p>
      <w:pPr>
        <w:pStyle w:val="BookText"/>
        <w:rPr/>
      </w:pPr>
      <w:bookmarkEnd w:id="702"/>
      <w:r>
        <w:rPr>
          <w:rFonts w:ascii="IRNazanin" w:hAnsi="IRNazanin" w:eastAsia="IRNazanin"/>
          <w:color w:val="111111"/>
          <w:sz w:val="28"/>
          <w:sz w:val="28"/>
          <w:szCs w:val="28"/>
          <w:rtl w:val="true"/>
          <w:lang w:bidi="fa-IR"/>
        </w:rPr>
        <w:t xml:space="preserve">نصیر جبل عاملی قزوینی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467/3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شاهمیری 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عبد اللّه شاه میری تفرشی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از روی نسخه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استنساخ و با نسخه آستان قدس رضوی مقابله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تفسیر 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عبدالرزا ق دهابادی یزدی ،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حسین بن زین العابدین ارموی ،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Heading4"/>
        <w:numPr>
          <w:ilvl w:val="3"/>
          <w:numId w:val="1"/>
        </w:numPr>
        <w:rPr/>
      </w:pPr>
      <w:bookmarkStart w:id="703" w:name="__RefHeading___Toc944489_1738255347"/>
      <w:bookmarkStart w:id="704" w:name="_Toc276"/>
      <w:bookmarkEnd w:id="703"/>
      <w:r>
        <w:rPr/>
        <w:t>1117</w:t>
      </w:r>
      <w:r>
        <w:rPr>
          <w:rtl w:val="true"/>
        </w:rPr>
        <w:t xml:space="preserve"> . </w:t>
      </w:r>
      <w:r>
        <w:rPr>
          <w:rtl w:val="true"/>
        </w:rPr>
        <w:t>تفسیر فرات الکوفی</w:t>
      </w:r>
      <w:bookmarkEnd w:id="7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ابراهیم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آیه‌هایی که روایاتی در تفسیر آنها وارد شده و بیشتر آنها فضایل و مناقب حضرات معصومین علیهم السلام را در بر دارد ، در این کتاب با روایتها به ترتیب سوره‌ها گرد آورده شده و در نسخه‌های متداول این تفسیر سلسله سند روایات آن را حذف کرده‌اند و فقط به نام راوی اول و نام معصومی که از وی روایت گردیده ، اکتفا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انتشارات وزارت ارشاد اسلامی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 با تحقیق محمد الکاظم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معجم المطبوعات العربیة فی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للّه‌غافر الذنوب و کاشف الکروب و عالم الغیوب ومطلع علی أسرار القلوب</w:t>
      </w:r>
      <w:r>
        <w:rPr>
          <w:rFonts w:eastAsia="IRNazanin" w:cs="IRNazanin"/>
          <w:color w:val="111111"/>
          <w:sz w:val="28"/>
          <w:szCs w:val="28"/>
          <w:rtl w:val="true"/>
          <w:lang w:bidi="fa-IR"/>
        </w:rPr>
        <w:t>.</w:t>
      </w:r>
      <w:bookmarkStart w:id="705" w:name="pg14145_180926"/>
    </w:p>
    <w:p>
      <w:pPr>
        <w:pStyle w:val="BookText"/>
        <w:rPr/>
      </w:pPr>
      <w:bookmarkEnd w:id="705"/>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الکریم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عفیف‌الدین طیفور بن سراج‌الدین جنید الحافظ الواعظ ، چهارشنبه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3976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آغاز افتادگی دارد ، نسخ ، پیر محمد بن علی بن بهمن ،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Heading4"/>
        <w:numPr>
          <w:ilvl w:val="3"/>
          <w:numId w:val="1"/>
        </w:numPr>
        <w:rPr/>
      </w:pPr>
      <w:bookmarkStart w:id="706" w:name="__RefHeading___Toc944491_1738255347"/>
      <w:bookmarkStart w:id="707" w:name="_Toc277"/>
      <w:bookmarkEnd w:id="706"/>
      <w:r>
        <w:rPr/>
        <w:t>1118</w:t>
      </w:r>
      <w:r>
        <w:rPr>
          <w:rtl w:val="true"/>
        </w:rPr>
        <w:t xml:space="preserve"> . </w:t>
      </w:r>
      <w:r>
        <w:rPr>
          <w:rtl w:val="true"/>
        </w:rPr>
        <w:t>تفسیر القمی</w:t>
      </w:r>
      <w:bookmarkEnd w:id="7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بن هاشم قمی ،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تفسیری است روایی که بیشتر به آیه‌های اعتقادی می‌پردازد و آیات را به روش خاصی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عقیده دارند که در این تفسیر ، روایاتی وجود دارد که پس از مؤلف به آن اضافه شده و به همین دلیل مورد اعتماد دانشمندان علم حدیث قرار نگرفته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الفهرس الشامل للتراث العربی الإسلامی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مجلۀ پژوهشهای قرآنی شمارۀ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مقالۀ تفسیر قمی در ترازوی نقد از حسن شریفی و محمد حسین مبلغی ص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للّه‌الواحد الأحد الصمد المتفرد الذی لا من شیء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تقی استرآبادی ،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احمد بن حسن بن مهنا حسین احسایی ،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479/3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هدایت اللّه بن فتح اللّه سمنانی ،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زنگنه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امام ویردی همدانی ،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350/5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طالقانی ،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4520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حیدر علی معلم ناصح همدانی ،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زمان بن عبد المهدی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139/21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 ، آستان عبدالعظیم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رمضان المبارک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458/3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بابل ، مدرسۀ صدر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قاسم علی بن شریف کاسه‌گر ،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صدر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1486/9/36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صالح بن حسن بن روح اللّه حسینی هزار جریبی ، سه‌شنبه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اصفهان ، در حاشیه تصحیح و نسخه بدل دارد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صالح بن حاجی قاسم ،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488/8</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480/3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لا یستطیع عبد ، نسخ ، محمد نصیر بن حاجی کلب حسین بروجردی ،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219/1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طالقانی ،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5673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علی ،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میرزا محمد بن نظر کاوندی ،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1910/10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803/3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 نسخ ، بدون نام کاتب ،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652/2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خانقاه احمدیه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حسین بن محمد زمان ،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211/5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جزء دوم از سوره مریم تا آخر قرآن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عن عبد 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کهیعص ، نسخ ، محمد کاظم بن علی بن حسن بن عبد اللّه قهبانچی ،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مقابله و تصحیح شده است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331/16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عبدالحمید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نسخ ، محمد باقر بن صالح قمی ،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26/6711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578/10</w:t>
      </w:r>
      <w:r>
        <w:rPr>
          <w:rFonts w:ascii="IRNazanin" w:hAnsi="IRNazanin" w:eastAsia="IRNazanin"/>
          <w:color w:val="111111"/>
          <w:sz w:val="28"/>
          <w:sz w:val="28"/>
          <w:szCs w:val="28"/>
          <w:rtl w:val="true"/>
          <w:lang w:bidi="fa-IR"/>
        </w:rPr>
        <w:t xml:space="preserve">؛ فهرست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بن محمود شاه قاینی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228/3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افضل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عباس بن خضر نجفی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مقابله و تصحیح شده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488/38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عبدالوهاب بن حاجی بنیاد خسروشاهی ، یکشنبه ربیع الثانی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ع ، نسخ ، بدون نام کاتب ،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ع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279/9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36/30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سوره نساء تا ناس ، از آخر افتادگی دارد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 مدرسۀ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312/5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مدرسۀ عبدالرحیم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سریزدی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موسی بن سید محمد حسینی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6494/33/44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 سوره طه تا ناس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طه ما أنزلنا علیک القرآن لتشقی فإنه حدثنی أبی عن القاسم بن محمد ، نسخ ، محمد تقی بن کربلایی آقا بیگ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شده است ، با حواشی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38/6723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علی اصغر بن محمد شفیع تبریزی ،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1459/10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خیرات خان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حدید بن عبد علی ، ذی حجه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کتاب‌خانه‌های رشت و 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1727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تصحیح علامه مجلسی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1229/5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ع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385/7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ع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385/7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بخش نونویس توسط اسماعیل بیرجندی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انجام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رشت ،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 نسخ ، عطیة بن محمد بن احمد بن محمد بحرانی ،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فرهنگ رشت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2361</w:t>
      </w:r>
      <w:r>
        <w:rPr>
          <w:rFonts w:ascii="IRNazanin" w:hAnsi="IRNazanin" w:eastAsia="IRNazanin"/>
          <w:color w:val="111111"/>
          <w:sz w:val="28"/>
          <w:sz w:val="28"/>
          <w:szCs w:val="28"/>
          <w:rtl w:val="true"/>
          <w:lang w:bidi="fa-IR"/>
        </w:rPr>
        <w:t xml:space="preserve">ع ، نسخ ، شرف‌الدین بن ملا محمد تقی دزفولی ،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118/12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شکسته نستعلیق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ضیاءالدین خشکبجاری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منقولاتی از کتاب است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تفسیر علی بن إبراهیم رحمه اللّه قال حدثنی أبی عن عمر بن عثمان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علی من أنکر خلق الجنة و النار ، نستعلیق ، بدون نام کاتب ، 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رسالۀ پنجاه و ششم مجموعه ،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731/23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181/35</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50/6735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بن احمد بن حسین بن ابراهیم حامدی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447/8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2371</w:t>
      </w:r>
      <w:r>
        <w:rPr>
          <w:rFonts w:ascii="IRNazanin" w:hAnsi="IRNazanin" w:eastAsia="IRNazanin"/>
          <w:color w:val="111111"/>
          <w:sz w:val="28"/>
          <w:sz w:val="28"/>
          <w:szCs w:val="28"/>
          <w:rtl w:val="true"/>
          <w:lang w:bidi="fa-IR"/>
        </w:rPr>
        <w:t xml:space="preserve">ع ، نسخ ، بدون نام کاتب ، بدون تاریخ کتابت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4094</w:t>
      </w:r>
      <w:r>
        <w:rPr>
          <w:rFonts w:ascii="IRNazanin" w:hAnsi="IRNazanin" w:eastAsia="IRNazanin"/>
          <w:color w:val="111111"/>
          <w:sz w:val="28"/>
          <w:sz w:val="28"/>
          <w:szCs w:val="28"/>
          <w:rtl w:val="true"/>
          <w:lang w:bidi="fa-IR"/>
        </w:rPr>
        <w:t>ع ، از اول و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اللّه عز و جل علیهم فقال و ما أرسلناک قبلک من المرسلین ، نستعلیق ، بدون نام کاتب ، بدون تاریخ کتابت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441/17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407/3/27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سوره حمد تا فیل ، از آغاز و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و هو بالاُفق الأعلی ثم دنی فتدلی فکان قاب قوسین أو أدنی ، نسخ ، بدون نام کاتب ، بدون تاریخ کتابت ، در حاشیه دارای علامات بلاغ و تصحیح است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479/3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8129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محمد رضی بن ملا فضل علی شبستری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480/3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 تا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1708/5</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61/6746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عبدالحمید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نسخ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bookmarkStart w:id="708" w:name="pg14145_180932"/>
    </w:p>
    <w:p>
      <w:pPr>
        <w:pStyle w:val="BookText"/>
        <w:rPr/>
      </w:pPr>
      <w:bookmarkEnd w:id="708"/>
      <w:r>
        <w:rPr>
          <w:rFonts w:eastAsia="IRNazanin" w:cs="IRNazanin"/>
          <w:color w:val="111111"/>
          <w:sz w:val="28"/>
          <w:szCs w:val="28"/>
          <w:lang w:bidi="fa-IR"/>
        </w:rPr>
        <w:t>62/6747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زنجان ، امام جمعه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بدون نام کاتب ، بدون تاریخ کتابت ، رسالۀ اول مجموعه ، نسخه قدیمی و نفیس است ، از آغاز افتادگی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4"/>
        <w:numPr>
          <w:ilvl w:val="3"/>
          <w:numId w:val="1"/>
        </w:numPr>
        <w:rPr/>
      </w:pPr>
      <w:bookmarkStart w:id="709" w:name="__RefHeading___Toc944493_1738255347"/>
      <w:bookmarkStart w:id="710" w:name="_Toc278"/>
      <w:bookmarkEnd w:id="709"/>
      <w:r>
        <w:rPr/>
        <w:t>1119</w:t>
      </w:r>
      <w:r>
        <w:rPr>
          <w:rtl w:val="true"/>
        </w:rPr>
        <w:t xml:space="preserve"> . </w:t>
      </w:r>
      <w:r>
        <w:rPr>
          <w:rtl w:val="true"/>
        </w:rPr>
        <w:t xml:space="preserve">تفسیرکلام أمیرالمؤمنین علیه السلام </w:t>
      </w:r>
      <w:r>
        <w:rPr>
          <w:rtl w:val="true"/>
        </w:rPr>
        <w:t>«</w:t>
      </w:r>
      <w:r>
        <w:rPr>
          <w:rtl w:val="true"/>
        </w:rPr>
        <w:t>أحیوا الطاعات بمجالسة من‌یستحیی‌منه</w:t>
      </w:r>
      <w:r>
        <w:rPr>
          <w:rtl w:val="true"/>
        </w:rPr>
        <w:t>»</w:t>
      </w:r>
      <w:bookmarkEnd w:id="7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اللّه حداد بن علوی ، زین العابدین</w:t>
      </w:r>
    </w:p>
    <w:p>
      <w:pPr>
        <w:pStyle w:val="BookText"/>
        <w:rPr/>
      </w:pPr>
      <w:r>
        <w:rPr>
          <w:rFonts w:ascii="IRNazanin" w:hAnsi="IRNazanin" w:eastAsia="IRNazanin"/>
          <w:color w:val="111111"/>
          <w:sz w:val="28"/>
          <w:sz w:val="28"/>
          <w:szCs w:val="28"/>
          <w:rtl w:val="true"/>
          <w:lang w:bidi="fa-IR"/>
        </w:rPr>
        <w:t xml:space="preserve">تفسیر حدیث علوی است که در ضمن کتاب النفائس العلویة فی المسائل الصوفیة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پرسش و پاسخهایی در بارۀ مسائل تصوف و عرفان ذکر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3988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Heading4"/>
        <w:numPr>
          <w:ilvl w:val="3"/>
          <w:numId w:val="1"/>
        </w:numPr>
        <w:rPr/>
      </w:pPr>
      <w:bookmarkStart w:id="711" w:name="__RefHeading___Toc944495_1738255347"/>
      <w:bookmarkStart w:id="712" w:name="_Toc279"/>
      <w:bookmarkEnd w:id="711"/>
      <w:r>
        <w:rPr/>
        <w:t>1120</w:t>
      </w:r>
      <w:r>
        <w:rPr>
          <w:rtl w:val="true"/>
        </w:rPr>
        <w:t xml:space="preserve"> . </w:t>
      </w:r>
      <w:r>
        <w:rPr>
          <w:rtl w:val="true"/>
        </w:rPr>
        <w:t>التفسیر النعمانی</w:t>
      </w:r>
      <w:bookmarkEnd w:id="7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بن جعفر نعمانی ، ابوعبد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زینب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تفسیری روایی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روایی با افزودن خطبه‌ای در آغاز تحت عنوان المحکم و المتشابه به نام 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صورت چاپ سنگی به 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تمامی این کتاب را در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نموده و آقای حسن فرید گلپایگانی 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عنوان بینات الفرید به شرح این کتاب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تفسیر نعمانی ، کتاب مفصلی بوده که سید مرتضی بخشی از آغاز آن را تلخیص و با عین عبارت و با افزودن خطبه‌ای در کتاب المحکم و المتشابه نقل نموده است و چون اصل تفسیر نعمانی در دست نبوده عده‌ای با تحریر بخش تلخیص شده و حذف خطبۀ سید مرتضی نام تفسیر نعمانی بر آن نهاده‌اند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دانشنامۀ قرآن و قرآن پژوهی</w:t>
      </w:r>
      <w:r>
        <w:rPr>
          <w:rFonts w:eastAsia="IRNazanin" w:cs="IRNazanin"/>
          <w:color w:val="111111"/>
          <w:sz w:val="28"/>
          <w:szCs w:val="28"/>
          <w:rtl w:val="true"/>
          <w:lang w:bidi="fa-IR"/>
        </w:rPr>
        <w:t xml:space="preserve">: </w:t>
      </w:r>
      <w:r>
        <w:rPr>
          <w:rFonts w:eastAsia="IRNazanin" w:cs="IRNazanin"/>
          <w:color w:val="111111"/>
          <w:sz w:val="28"/>
          <w:szCs w:val="28"/>
          <w:lang w:bidi="fa-IR"/>
        </w:rPr>
        <w:t>772/1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دایرة المعارف التشیع</w:t>
      </w:r>
      <w:r>
        <w:rPr>
          <w:rFonts w:eastAsia="IRNazanin" w:cs="IRNazanin"/>
          <w:color w:val="111111"/>
          <w:sz w:val="28"/>
          <w:szCs w:val="28"/>
          <w:rtl w:val="true"/>
          <w:lang w:bidi="fa-IR"/>
        </w:rPr>
        <w:t xml:space="preserve">: </w:t>
      </w:r>
      <w:r>
        <w:rPr>
          <w:rFonts w:eastAsia="IRNazanin" w:cs="IRNazanin"/>
          <w:color w:val="111111"/>
          <w:sz w:val="28"/>
          <w:szCs w:val="28"/>
          <w:lang w:bidi="fa-IR"/>
        </w:rPr>
        <w:t>498/4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713" w:name="pg14145_180933"/>
    </w:p>
    <w:p>
      <w:pPr>
        <w:pStyle w:val="BookText"/>
        <w:rPr/>
      </w:pPr>
      <w:bookmarkEnd w:id="713"/>
      <w:r>
        <w:rPr>
          <w:rFonts w:ascii="IRNazanin" w:hAnsi="IRNazanin" w:eastAsia="IRNazanin"/>
          <w:color w:val="111111"/>
          <w:sz w:val="28"/>
          <w:sz w:val="28"/>
          <w:szCs w:val="28"/>
          <w:rtl w:val="true"/>
          <w:lang w:bidi="fa-IR"/>
        </w:rPr>
        <w:t>کتابنامۀ بزرگ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بکایی </w:t>
      </w:r>
      <w:r>
        <w:rPr>
          <w:rFonts w:eastAsia="IRNazanin" w:cs="IRNazanin"/>
          <w:color w:val="111111"/>
          <w:sz w:val="28"/>
          <w:szCs w:val="28"/>
          <w:lang w:bidi="fa-IR"/>
        </w:rPr>
        <w:t>2770/7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318/4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کشف الحجب</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مجلۀ پژوهشهای قرآنی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التفسیر من کلام الامیر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حسین موسوی ص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ابوعبد اللّه محمد بن ابراهیم بن جعفر النعمانی فی کتابه بعد الحمد و الثناء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دیباچه را ندارد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1851/10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بدون نام کاتب ،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میراث شهاب</w:t>
      </w:r>
      <w:r>
        <w:rPr>
          <w:rFonts w:eastAsia="IRNazanin" w:cs="IRNazanin"/>
          <w:color w:val="111111"/>
          <w:sz w:val="28"/>
          <w:szCs w:val="28"/>
          <w:rtl w:val="true"/>
          <w:lang w:bidi="fa-IR"/>
        </w:rPr>
        <w:t xml:space="preserve">: </w:t>
      </w:r>
      <w:r>
        <w:rPr>
          <w:rFonts w:eastAsia="IRNazanin" w:cs="IRNazanin"/>
          <w:color w:val="111111"/>
          <w:sz w:val="28"/>
          <w:szCs w:val="28"/>
          <w:lang w:bidi="fa-IR"/>
        </w:rPr>
        <w:t>72/12</w:t>
      </w:r>
      <w:r>
        <w:rPr>
          <w:rFonts w:eastAsia="IRNazanin" w:cs="IRNazanin"/>
          <w:color w:val="111111"/>
          <w:sz w:val="28"/>
          <w:szCs w:val="28"/>
          <w:rtl w:val="true"/>
          <w:lang w:bidi="fa-IR"/>
        </w:rPr>
        <w:t>].</w:t>
      </w:r>
    </w:p>
    <w:p>
      <w:pPr>
        <w:pStyle w:val="Heading4"/>
        <w:numPr>
          <w:ilvl w:val="3"/>
          <w:numId w:val="1"/>
        </w:numPr>
        <w:rPr/>
      </w:pPr>
      <w:bookmarkStart w:id="714" w:name="__RefHeading___Toc944497_1738255347"/>
      <w:bookmarkStart w:id="715" w:name="_Toc280"/>
      <w:bookmarkEnd w:id="714"/>
      <w:r>
        <w:rPr/>
        <w:t>1121</w:t>
      </w:r>
      <w:r>
        <w:rPr>
          <w:rtl w:val="true"/>
        </w:rPr>
        <w:t xml:space="preserve"> . </w:t>
      </w:r>
      <w:r>
        <w:rPr>
          <w:rtl w:val="true"/>
        </w:rPr>
        <w:t>تفسیر یک حدیث</w:t>
      </w:r>
      <w:bookmarkEnd w:id="7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 مولانا</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6075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پانزدهم مجموعه ، </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وسائل الشیعة إلی تحصیل مسائل الشریعة</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p>
    <w:p>
      <w:pPr>
        <w:pStyle w:val="Heading4"/>
        <w:numPr>
          <w:ilvl w:val="3"/>
          <w:numId w:val="1"/>
        </w:numPr>
        <w:rPr/>
      </w:pPr>
      <w:bookmarkStart w:id="716" w:name="__RefHeading___Toc944499_1738255347"/>
      <w:bookmarkStart w:id="717" w:name="_Toc281"/>
      <w:bookmarkEnd w:id="716"/>
      <w:r>
        <w:rPr/>
        <w:t>1122</w:t>
      </w:r>
      <w:r>
        <w:rPr>
          <w:rtl w:val="true"/>
        </w:rPr>
        <w:t xml:space="preserve"> . </w:t>
      </w:r>
      <w:r>
        <w:rPr>
          <w:rtl w:val="true"/>
        </w:rPr>
        <w:t>تقریظ علی کتاب الکافی</w:t>
      </w:r>
      <w:bookmarkEnd w:id="7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تحقیقی است در بارۀ احادیث کتاب الکافی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را مؤلف در پاسخ</w:t>
      </w:r>
    </w:p>
    <w:p>
      <w:pPr>
        <w:pStyle w:val="BookText"/>
        <w:rPr/>
      </w:pPr>
      <w:r>
        <w:rPr>
          <w:rFonts w:ascii="IRNazanin" w:hAnsi="IRNazanin" w:eastAsia="IRNazanin"/>
          <w:color w:val="111111"/>
          <w:sz w:val="28"/>
          <w:sz w:val="28"/>
          <w:szCs w:val="28"/>
          <w:rtl w:val="true"/>
          <w:lang w:bidi="fa-IR"/>
        </w:rPr>
        <w:t xml:space="preserve">سؤال شیخ عباسقلی واعظ چرندابی تبریزی و با استفاده از فائدۀ چهارم خاتمۀ 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بارۀ کتاب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لولیه و الصلاة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 کتب إلی العالم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علی نقی 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شیخ آقا بزرگ محمد محسن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عکسی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318/3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حیات القلوب</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رضی بن محمد نصیر مجلسی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المتقین و منهج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تکملۀ مناقب خوارزمی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جعفر بهاری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تحفة الأبرار</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تحفة الأبرار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فرحة الغری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علی بن مطهر ، جمال‌الدین ابومنصور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الدلائل البرهانیة فی تصحیح الحضرة الغرویة</w:t>
      </w:r>
      <w:r>
        <w:rPr>
          <w:rFonts w:eastAsia="IRNazanin" w:cs="IRNazanin"/>
          <w:color w:val="111111"/>
          <w:sz w:val="28"/>
          <w:szCs w:val="28"/>
          <w:rtl w:val="true"/>
          <w:lang w:bidi="fa-IR"/>
        </w:rPr>
        <w:t>.</w:t>
      </w:r>
      <w:bookmarkStart w:id="718" w:name="pg14145_180935"/>
    </w:p>
    <w:p>
      <w:pPr>
        <w:pStyle w:val="Heading4"/>
        <w:numPr>
          <w:ilvl w:val="3"/>
          <w:numId w:val="1"/>
        </w:numPr>
        <w:rPr/>
      </w:pPr>
      <w:bookmarkStart w:id="719" w:name="__RefHeading___Toc944501_1738255347"/>
      <w:bookmarkStart w:id="720" w:name="_Toc282"/>
      <w:bookmarkEnd w:id="718"/>
      <w:bookmarkEnd w:id="719"/>
      <w:r>
        <w:rPr/>
        <w:t>1123</w:t>
      </w:r>
      <w:r>
        <w:rPr>
          <w:rtl w:val="true"/>
        </w:rPr>
        <w:t xml:space="preserve"> . </w:t>
      </w:r>
      <w:r>
        <w:rPr>
          <w:rtl w:val="true"/>
        </w:rPr>
        <w:t xml:space="preserve">تلخیص کتاب الزهد لحسین بن سعید الأهوازی </w:t>
      </w:r>
      <w:r>
        <w:rPr>
          <w:rtl w:val="true"/>
        </w:rPr>
        <w:t>(</w:t>
      </w:r>
      <w:r>
        <w:rPr>
          <w:rtl w:val="true"/>
        </w:rPr>
        <w:t>مختصر کتاب الزهد</w:t>
      </w:r>
      <w:r>
        <w:rPr>
          <w:rtl w:val="true"/>
        </w:rPr>
        <w:t>)</w:t>
      </w:r>
      <w:bookmarkEnd w:id="7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الصمت إلا بخیر و ترک الرجال ما لا یسعه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قال میل لمن یأمر بالمنکر و ینهی عن المعروف ، نستعلیق ، بدون نام کاتب ، جمادی الثانی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653/3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چهارم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محمد بن احمد بن حسین بن ابراهیم حامدی ، بدون تاریخ کتابت ، رسالۀ پانزدهم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ششم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محقق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154/16</w:t>
      </w:r>
      <w:r>
        <w:rPr>
          <w:rFonts w:ascii="IRNazanin" w:hAnsi="IRNazanin" w:eastAsia="IRNazanin"/>
          <w:color w:val="111111"/>
          <w:sz w:val="28"/>
          <w:sz w:val="28"/>
          <w:szCs w:val="28"/>
          <w:rtl w:val="true"/>
          <w:lang w:bidi="fa-IR"/>
        </w:rPr>
        <w:t>؛ یادنامۀ محقق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1530/3</w:t>
      </w:r>
      <w:r>
        <w:rPr>
          <w:rFonts w:ascii="IRNazanin" w:hAnsi="IRNazanin" w:eastAsia="IRNazanin"/>
          <w:color w:val="111111"/>
          <w:sz w:val="28"/>
          <w:sz w:val="28"/>
          <w:szCs w:val="28"/>
          <w:rtl w:val="true"/>
          <w:lang w:bidi="fa-IR"/>
        </w:rPr>
        <w:t>؛ یادنامۀ محقق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1491/3</w:t>
      </w:r>
      <w:r>
        <w:rPr>
          <w:rFonts w:eastAsia="IRNazanin" w:cs="IRNazanin"/>
          <w:color w:val="111111"/>
          <w:sz w:val="28"/>
          <w:szCs w:val="28"/>
          <w:rtl w:val="true"/>
          <w:lang w:bidi="fa-IR"/>
        </w:rPr>
        <w:t>].</w:t>
      </w:r>
    </w:p>
    <w:p>
      <w:pPr>
        <w:pStyle w:val="Heading4"/>
        <w:numPr>
          <w:ilvl w:val="3"/>
          <w:numId w:val="1"/>
        </w:numPr>
        <w:rPr/>
      </w:pPr>
      <w:bookmarkStart w:id="721" w:name="__RefHeading___Toc944503_1738255347"/>
      <w:bookmarkStart w:id="722" w:name="_Toc283"/>
      <w:bookmarkEnd w:id="721"/>
      <w:r>
        <w:rPr/>
        <w:t>1124</w:t>
      </w:r>
      <w:r>
        <w:rPr>
          <w:rtl w:val="true"/>
        </w:rPr>
        <w:t xml:space="preserve"> . </w:t>
      </w:r>
      <w:r>
        <w:rPr>
          <w:rtl w:val="true"/>
        </w:rPr>
        <w:t>التلفیق بین الحدیثین</w:t>
      </w:r>
      <w:bookmarkEnd w:id="7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بن ابی الغنائم کاشانی ، کمال‌الدین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گفتاریست در جمع بین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العبد و یبغض عمله و یحب العمل و یبغض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لکل ظاهر باطناً علی مثاله فما طاب ظاهره طاب باطنه و ما خبث ظاهره خبث باطنه</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فوائد المولی الأعظم کمال الملة و الدین یدیم اللّه معالیه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یحب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طرفا کل واحدة من القضیتین فی قول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یتوافقان فی الجهة بل یتناقضان لأن معناهما ما طاب ظاهره طاب باطنه دائماً </w:t>
      </w:r>
      <w:r>
        <w:rPr>
          <w:rFonts w:eastAsia="IRNazanin" w:cs="IRNazanin"/>
          <w:color w:val="111111"/>
          <w:sz w:val="28"/>
          <w:szCs w:val="28"/>
          <w:rtl w:val="true"/>
          <w:lang w:bidi="fa-IR"/>
        </w:rPr>
        <w:t>.</w:t>
      </w:r>
      <w:bookmarkStart w:id="723" w:name="pg14145_180936"/>
    </w:p>
    <w:p>
      <w:pPr>
        <w:pStyle w:val="BookText"/>
        <w:rPr/>
      </w:pPr>
      <w:bookmarkEnd w:id="723"/>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طباطبایی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 تعلیق ، یوسف بن حسن بن علی بن احمد جاستی ،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چهارم مجموعه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36/22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الشریعة المصطفویة</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الرضا علیهما السلام</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شرائع‌الدین</w:t>
      </w:r>
      <w:r>
        <w:rPr>
          <w:rFonts w:eastAsia="IRNazanin" w:cs="IRNazanin"/>
          <w:color w:val="111111"/>
          <w:sz w:val="28"/>
          <w:szCs w:val="28"/>
          <w:rtl w:val="true"/>
          <w:lang w:bidi="fa-IR"/>
        </w:rPr>
        <w:t>.</w:t>
      </w:r>
    </w:p>
    <w:p>
      <w:pPr>
        <w:pStyle w:val="Heading4"/>
        <w:numPr>
          <w:ilvl w:val="3"/>
          <w:numId w:val="1"/>
        </w:numPr>
        <w:rPr/>
      </w:pPr>
      <w:bookmarkStart w:id="724" w:name="__RefHeading___Toc944505_1738255347"/>
      <w:bookmarkStart w:id="725" w:name="_Toc284"/>
      <w:bookmarkEnd w:id="724"/>
      <w:r>
        <w:rPr/>
        <w:t>1125</w:t>
      </w:r>
      <w:r>
        <w:rPr>
          <w:rtl w:val="true"/>
        </w:rPr>
        <w:t xml:space="preserve"> . </w:t>
      </w:r>
      <w:r>
        <w:rPr>
          <w:rtl w:val="true"/>
        </w:rPr>
        <w:t>التمحیص فی بیان موجبات تمحیص ذنوب المؤمنین</w:t>
      </w:r>
      <w:bookmarkEnd w:id="7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بن سهیل کاتب اسکافی ، ابوعلی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431/4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للّه‌المنفرد بآلائه المتفضل بنعمائه العدل فی قضائه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قطب‌الدین محمد بن عبد اللّه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در برگ اول کاتب یادداشتی دربارۀ کتاب و مؤلف نوشته و آن را به ابن شعبه نسبت داده ولی یادداشتی به نقل از علامه مجلسی دربارۀ مؤلف آن آمده که وی کتاب را از ابن همام دانسته است ، رسالۀ دوم مجموعه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بیست و سوم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آخر محرم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72/11</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5897/29/237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أبوعلی محمد بن</w:t>
      </w:r>
      <w:bookmarkStart w:id="726" w:name="pg14145_180937"/>
    </w:p>
    <w:p>
      <w:pPr>
        <w:pStyle w:val="BookText"/>
        <w:rPr/>
      </w:pPr>
      <w:bookmarkEnd w:id="726"/>
      <w:r>
        <w:rPr>
          <w:rFonts w:ascii="IRNazanin" w:hAnsi="IRNazanin" w:eastAsia="IRNazanin"/>
          <w:color w:val="111111"/>
          <w:sz w:val="28"/>
          <w:sz w:val="28"/>
          <w:szCs w:val="28"/>
          <w:rtl w:val="true"/>
          <w:lang w:bidi="fa-IR"/>
        </w:rPr>
        <w:t xml:space="preserve">همام قال حدثنی عبداللّه جعفر الحمیری قال حدثنا احمد و عبداللّه ابنا محمد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عبداللّه علیه السلام قال کان علی علیه السلام یقول ان البلاء أسرع إلی شیعتنا من السیل إلی قرار الوادی ، شکسته نستعلیق ، محمد تقی بن احمد ، پنجشنبه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حسن بن محمد مهدی بن علی طباطبایی ،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775/9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رسالۀ دوم مجموعه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183/3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هفتم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محقق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یادنامۀ محقق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1491/3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یادنامۀ محقق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1530/3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 ، رسالۀ هشتم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الخواطر و نزهة النواظر</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بن ابی فراس نخعی ، ابوالحسین</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النواظر و تنبیه الخواطر</w:t>
      </w:r>
      <w:r>
        <w:rPr>
          <w:rFonts w:eastAsia="IRNazanin" w:cs="IRNazanin"/>
          <w:color w:val="111111"/>
          <w:sz w:val="28"/>
          <w:szCs w:val="28"/>
          <w:rtl w:val="true"/>
          <w:lang w:bidi="fa-IR"/>
        </w:rPr>
        <w:t>.</w:t>
      </w:r>
    </w:p>
    <w:p>
      <w:pPr>
        <w:pStyle w:val="Heading4"/>
        <w:numPr>
          <w:ilvl w:val="3"/>
          <w:numId w:val="1"/>
        </w:numPr>
        <w:rPr/>
      </w:pPr>
      <w:bookmarkStart w:id="727" w:name="__RefHeading___Toc944507_1738255347"/>
      <w:bookmarkStart w:id="728" w:name="_Toc285"/>
      <w:bookmarkEnd w:id="727"/>
      <w:r>
        <w:rPr/>
        <w:t>1126</w:t>
      </w:r>
      <w:r>
        <w:rPr>
          <w:rtl w:val="true"/>
        </w:rPr>
        <w:t xml:space="preserve"> . </w:t>
      </w:r>
      <w:r>
        <w:rPr>
          <w:rtl w:val="true"/>
        </w:rPr>
        <w:t>التنبیه علی غرائب من لا یحضره الفقیه</w:t>
      </w:r>
      <w:bookmarkEnd w:id="7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مفلح بن حسن صیمری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438/4</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الفقیر إلی اللّه الغنی مفلح بن حسن الصیمری قدس سره إن کتاب من لا یحضره الفقیه </w:t>
      </w:r>
      <w:r>
        <w:rPr>
          <w:rFonts w:eastAsia="IRNazanin" w:cs="IRNazanin"/>
          <w:color w:val="111111"/>
          <w:sz w:val="28"/>
          <w:szCs w:val="28"/>
          <w:rtl w:val="true"/>
          <w:lang w:bidi="fa-IR"/>
        </w:rPr>
        <w:t>.</w:t>
      </w:r>
      <w:bookmarkStart w:id="729" w:name="pg14145_180938"/>
    </w:p>
    <w:p>
      <w:pPr>
        <w:pStyle w:val="BookText"/>
        <w:rPr/>
      </w:pPr>
      <w:bookmarkEnd w:id="729"/>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بدون نام کاتب ، بدون تاریخ کتابت ، رسالۀ یازدهم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161/9</w:t>
      </w:r>
      <w:r>
        <w:rPr>
          <w:rFonts w:eastAsia="IRNazanin" w:cs="IRNazanin"/>
          <w:color w:val="111111"/>
          <w:sz w:val="28"/>
          <w:szCs w:val="28"/>
          <w:rtl w:val="true"/>
          <w:lang w:bidi="fa-IR"/>
        </w:rPr>
        <w:t>].</w:t>
      </w:r>
    </w:p>
    <w:p>
      <w:pPr>
        <w:pStyle w:val="Heading4"/>
        <w:numPr>
          <w:ilvl w:val="3"/>
          <w:numId w:val="1"/>
        </w:numPr>
        <w:rPr/>
      </w:pPr>
      <w:bookmarkStart w:id="730" w:name="__RefHeading___Toc944509_1738255347"/>
      <w:bookmarkStart w:id="731" w:name="_Toc286"/>
      <w:bookmarkEnd w:id="730"/>
      <w:r>
        <w:rPr/>
        <w:t>1127</w:t>
      </w:r>
      <w:r>
        <w:rPr>
          <w:rtl w:val="true"/>
        </w:rPr>
        <w:t xml:space="preserve"> . </w:t>
      </w:r>
      <w:r>
        <w:rPr>
          <w:rtl w:val="true"/>
        </w:rPr>
        <w:t xml:space="preserve">تنبیه الغافلین و تذکرة العارفین </w:t>
      </w:r>
      <w:r>
        <w:rPr>
          <w:rtl w:val="true"/>
        </w:rPr>
        <w:t>(</w:t>
      </w:r>
      <w:r>
        <w:rPr>
          <w:rtl w:val="true"/>
        </w:rPr>
        <w:t>شرح نهج البلاغة</w:t>
      </w:r>
      <w:r>
        <w:rPr>
          <w:rtl w:val="true"/>
        </w:rPr>
        <w:t>)</w:t>
      </w:r>
      <w:bookmarkEnd w:id="7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بن شکر 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مزجی مختصری است بر کتاب نهج البلاغة شریف رضی با استفاده از شرح‌های دیگر بر این کتاب مانند شرح ابن میثم و جز وی و بنا به گفتۀ مؤلف ، نظر او بیشتر به توضیح مشکلات و کشف معضلات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ق ؛ تهران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 سه جلد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447/4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هدانا لهذا و ما کنا لنهتدی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بر ذوی بصائر ثاقبه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بادلیان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کاظم بن عبد محمد بن نجم‌الدین شوشتری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1216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115/17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 ، سید محمد علی قاضی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از آخر افتادگی دارد ، بدون نام کاتب ،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513/7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354/1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حسین 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جمادی الاول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حسین طالقانی ،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158/14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ف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شکر اللّه بن محمد حسینی ،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کاشان ، مدرسۀ 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قدیم به نام شرح نهج البلاغة و با ش </w:t>
      </w:r>
      <w:r>
        <w:rPr>
          <w:rFonts w:eastAsia="IRNazanin" w:cs="IRNazanin"/>
          <w:color w:val="111111"/>
          <w:sz w:val="28"/>
          <w:szCs w:val="28"/>
          <w:lang w:bidi="fa-IR"/>
        </w:rPr>
        <w:t>2/139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خطبه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افتادگی دارد ، نستعلیق ، علی رضا بن سلیمان طالقانی ،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تصحیح در حاشیه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سلطانی ،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مدرسۀ سلطانی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عبدالرحیم بن نصر اللّه بهبهانی ،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سلطنتی ،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1375/8/85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مختار بن ملا حیدر علی قینانی ، چهارشنبه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 مقبره سید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عسکر بن حاج علی تبریزی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 قطع رقعی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مقبره سید یعقوب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 نسخ ، شیخ محمد مهدی بن شیخ ابوتراب سهندی کججی ،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و با حواشی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فخرالدین بن حیدر حسینی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کامل است ،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15/27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159/14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افتادگی دارد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قطع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حمدله صلوات بعد حمد المفضل الإنعام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فهرست کتاب نهج البلاغة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رشت ،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افتادگی دارد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فرهنگ رشت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5141/26/21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بتو قائم چه تو قائم بذات و رحمان بمعنی بسیار بخشنده بر خلقان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حمد اللّه یعنی اما پس از سپاس خدا و ثنای حضرت کبریا الذی جعل الحمد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718/2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زیبا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1652/3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مسجد جامع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نستعلیق ، میر مقیم بن میر نور الدین ،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207/5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و متن نسخ ، شیخ امام بخش بن شیخ محمد پناه بن شیخ پیر محمد منوط لکهنویی ، غرّۀ رجب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298/14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 دانشگاه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قربان علی بن ملا عبد اللّه ، محرم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906/11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4954/25/44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بخش خطب است ، از اول و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نبرد سخت‌ترست پیش مرد از شدت حر و برد یا اشباه الرجال ای جماعت مانند به مردان به حسب ظاهر و لا رجال ،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26/6793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عمومی امام هادی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افتادگی دارد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شده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امام</w:t>
      </w:r>
    </w:p>
    <w:p>
      <w:pPr>
        <w:pStyle w:val="BookText"/>
        <w:rPr/>
      </w:pPr>
      <w:r>
        <w:rPr>
          <w:rFonts w:ascii="IRNazanin" w:hAnsi="IRNazanin" w:eastAsia="IRNazanin"/>
          <w:color w:val="111111"/>
          <w:sz w:val="28"/>
          <w:sz w:val="28"/>
          <w:szCs w:val="28"/>
          <w:rtl w:val="true"/>
          <w:lang w:bidi="fa-IR"/>
        </w:rPr>
        <w:t xml:space="preserve">هادی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7736/52/76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خطب و نامه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عباس قلی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271/52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2159/12/49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المختار من الحکمه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این باب در بیان آن چیزی است که برگ‌زیده شده است از حکمتهای عالی مقدار و آداب تمام عیار حضرت أمیر المؤمنین علی بن ابی طالب تسلیمات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کن فی الفتنة کابن اللبون ، نسخ و ثلث ، عباس قلی کبودر آهنگی ، ذی قعده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279/14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زیبا و متن نسخ معرب ، بدون نام کاتب ، بدون تاریخ کتابت ،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302/14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مجید ، بدون تاریخ کتابت ، رسالۀ اول مجموعه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1917/10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خانقاه نور بخش</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بدون نام کاتب ، بدون تاریخ کتابت ، حدود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خانقاه نوربخش</w:t>
      </w:r>
      <w:r>
        <w:rPr>
          <w:rFonts w:eastAsia="IRNazanin" w:cs="IRNazanin"/>
          <w:color w:val="111111"/>
          <w:sz w:val="28"/>
          <w:szCs w:val="28"/>
          <w:rtl w:val="true"/>
          <w:lang w:bidi="fa-IR"/>
        </w:rPr>
        <w:t xml:space="preserve">: </w:t>
      </w:r>
      <w:r>
        <w:rPr>
          <w:rFonts w:eastAsia="IRNazanin" w:cs="IRNazanin"/>
          <w:color w:val="111111"/>
          <w:sz w:val="28"/>
          <w:szCs w:val="28"/>
          <w:lang w:bidi="fa-IR"/>
        </w:rPr>
        <w:t>207/1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ادبیات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نسخ ، بدون نام کاتب ، بدون تاریخ کتابت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ادبیات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فرخ</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36/6803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مدرسۀ چهل ستون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چند نسخه خطی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bookmarkStart w:id="732" w:name="pg14145_180942"/>
    </w:p>
    <w:p>
      <w:pPr>
        <w:pStyle w:val="Heading4"/>
        <w:numPr>
          <w:ilvl w:val="3"/>
          <w:numId w:val="1"/>
        </w:numPr>
        <w:rPr/>
      </w:pPr>
      <w:bookmarkStart w:id="733" w:name="__RefHeading___Toc944511_1738255347"/>
      <w:bookmarkStart w:id="734" w:name="_Toc287"/>
      <w:bookmarkEnd w:id="732"/>
      <w:bookmarkEnd w:id="733"/>
      <w:r>
        <w:rPr/>
        <w:t>1128</w:t>
      </w:r>
      <w:r>
        <w:rPr>
          <w:rtl w:val="true"/>
        </w:rPr>
        <w:t xml:space="preserve"> . </w:t>
      </w:r>
      <w:r>
        <w:rPr>
          <w:rtl w:val="true"/>
        </w:rPr>
        <w:t>تنقیح المرام فی شرح تهذیب الأحکام</w:t>
      </w:r>
      <w:bookmarkEnd w:id="7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نعیم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عرفی طالقانی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مفصلی است بر تهذیب الاحکام شیخ طوسی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حدیث شیعه ، دفتر نهم ، مقالۀ آقای سید صادق حسینی اشکوری در معرفی این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هدانا بنور کتابه الحکیم الکریم إلی معالم دینه القویم و دلنا بضوء سنة رسوله الصادق الصادع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باب معقود 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محمد نعیم بن محمد تقی شریف طالقانی ، پنجشنبه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برگ اول تملک مؤلف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نعیم کل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است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حیض تا تیمم ، محمد نعیم بن محمد تقی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التواریخ الشرعیة عن الأئمة المهدیة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مسار الشیعه</w:t>
      </w:r>
      <w:r>
        <w:rPr>
          <w:rFonts w:eastAsia="IRNazanin" w:cs="IRNazanin"/>
          <w:color w:val="111111"/>
          <w:sz w:val="28"/>
          <w:szCs w:val="28"/>
          <w:rtl w:val="true"/>
          <w:lang w:bidi="fa-IR"/>
        </w:rPr>
        <w:t>.</w:t>
      </w:r>
    </w:p>
    <w:p>
      <w:pPr>
        <w:pStyle w:val="Heading4"/>
        <w:numPr>
          <w:ilvl w:val="3"/>
          <w:numId w:val="1"/>
        </w:numPr>
        <w:rPr/>
      </w:pPr>
      <w:bookmarkStart w:id="735" w:name="__RefHeading___Toc944513_1738255347"/>
      <w:bookmarkStart w:id="736" w:name="_Toc288"/>
      <w:bookmarkEnd w:id="735"/>
      <w:r>
        <w:rPr/>
        <w:t>1129</w:t>
      </w:r>
      <w:r>
        <w:rPr>
          <w:rtl w:val="true"/>
        </w:rPr>
        <w:t xml:space="preserve"> . </w:t>
      </w:r>
      <w:r>
        <w:rPr>
          <w:rtl w:val="true"/>
        </w:rPr>
        <w:t xml:space="preserve">توان روان </w:t>
      </w:r>
      <w:r>
        <w:rPr>
          <w:rtl w:val="true"/>
        </w:rPr>
        <w:t>(</w:t>
      </w:r>
      <w:r>
        <w:rPr>
          <w:rtl w:val="true"/>
        </w:rPr>
        <w:t>نظم صحیفة المحبة</w:t>
      </w:r>
      <w:r>
        <w:rPr>
          <w:rtl w:val="true"/>
        </w:rPr>
        <w:t>)</w:t>
      </w:r>
      <w:bookmarkEnd w:id="7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عبدالحسین واله افشار ارموی ، صدر الذاکرین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مثنوی ، احادیث کتاب صحیفة المحبة </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احادیث این رساله در فهرست مجلس </w:t>
      </w:r>
      <w:r>
        <w:rPr>
          <w:rFonts w:eastAsia="IRNazanin" w:cs="IRNazanin"/>
          <w:color w:val="111111"/>
          <w:sz w:val="28"/>
          <w:szCs w:val="28"/>
          <w:rtl w:val="true"/>
          <w:lang w:bidi="fa-IR"/>
        </w:rPr>
        <w:t>(</w:t>
      </w:r>
      <w:r>
        <w:rPr>
          <w:rFonts w:eastAsia="IRNazanin" w:cs="IRNazanin"/>
          <w:color w:val="111111"/>
          <w:sz w:val="28"/>
          <w:szCs w:val="28"/>
          <w:lang w:bidi="fa-IR"/>
        </w:rPr>
        <w:t>452/37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چهل حدیث نبوی در فضایل حضرت علی و اهل بیت علیهم السلام است و امیر سید علی همدانی آن را جمع</w:t>
      </w:r>
      <w:bookmarkStart w:id="737" w:name="pg14145_180943"/>
    </w:p>
    <w:p>
      <w:pPr>
        <w:pStyle w:val="BookText"/>
        <w:rPr/>
      </w:pPr>
      <w:bookmarkEnd w:id="737"/>
      <w:r>
        <w:rPr>
          <w:rFonts w:ascii="IRNazanin" w:hAnsi="IRNazanin" w:eastAsia="IRNazanin"/>
          <w:color w:val="111111"/>
          <w:sz w:val="28"/>
          <w:sz w:val="28"/>
          <w:szCs w:val="28"/>
          <w:rtl w:val="true"/>
          <w:lang w:bidi="fa-IR"/>
        </w:rPr>
        <w:t xml:space="preserve">آوری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نظم ، شرح و تفسیر نموده و در جمادی الاولی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ق تألیف آن را به پایان رسانیده و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 در کتابش تجدید نظر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475/4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توانا خدای جهان  که داد الفت کالبد با روان</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بدون نام کاتب ، بدون تاریخ کتابت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451/37</w:t>
      </w:r>
      <w:r>
        <w:rPr>
          <w:rFonts w:eastAsia="IRNazanin" w:cs="IRNazanin"/>
          <w:color w:val="111111"/>
          <w:sz w:val="28"/>
          <w:szCs w:val="28"/>
          <w:rtl w:val="true"/>
          <w:lang w:bidi="fa-IR"/>
        </w:rPr>
        <w:t>].</w:t>
      </w:r>
    </w:p>
    <w:p>
      <w:pPr>
        <w:pStyle w:val="Heading4"/>
        <w:numPr>
          <w:ilvl w:val="3"/>
          <w:numId w:val="1"/>
        </w:numPr>
        <w:rPr/>
      </w:pPr>
      <w:bookmarkStart w:id="738" w:name="__RefHeading___Toc944515_1738255347"/>
      <w:bookmarkStart w:id="739" w:name="_Toc289"/>
      <w:bookmarkEnd w:id="738"/>
      <w:r>
        <w:rPr/>
        <w:t>1130</w:t>
      </w:r>
      <w:r>
        <w:rPr>
          <w:rtl w:val="true"/>
        </w:rPr>
        <w:t xml:space="preserve"> . </w:t>
      </w:r>
      <w:r>
        <w:rPr>
          <w:rtl w:val="true"/>
        </w:rPr>
        <w:t xml:space="preserve">التوحید </w:t>
      </w:r>
      <w:r>
        <w:rPr>
          <w:rtl w:val="true"/>
        </w:rPr>
        <w:t>(</w:t>
      </w:r>
      <w:r>
        <w:rPr>
          <w:rtl w:val="true"/>
        </w:rPr>
        <w:t>التوحید و نفی التشبیه و الجبر</w:t>
      </w:r>
      <w:r>
        <w:rPr>
          <w:rtl w:val="true"/>
        </w:rPr>
        <w:t>)</w:t>
      </w:r>
      <w:bookmarkEnd w:id="7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482/4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التراث العربی</w:t>
      </w:r>
      <w:r>
        <w:rPr>
          <w:rFonts w:eastAsia="IRNazanin" w:cs="IRNazanin"/>
          <w:color w:val="111111"/>
          <w:sz w:val="28"/>
          <w:szCs w:val="28"/>
          <w:rtl w:val="true"/>
          <w:lang w:bidi="fa-IR"/>
        </w:rPr>
        <w:t>:</w:t>
      </w:r>
      <w:r>
        <w:rPr>
          <w:rFonts w:eastAsia="IRNazanin" w:cs="IRNazanin"/>
          <w:color w:val="111111"/>
          <w:sz w:val="28"/>
          <w:szCs w:val="28"/>
          <w:lang w:bidi="fa-IR"/>
        </w:rPr>
        <w:t>147/2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للّه‌الواحد الذی لا شریک له الفرد الصمد الذی لا شبیه له الأول القدیم الذی لاغایة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فاضلیه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 نسخ ، علی بن رحمت بن حمیس ،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فاضلیه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علی بن رحمت بن حمیس بن رمومی ،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159/14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نواب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 نسخ ، علی بن رحمت بن حمیس ،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دو کتاب‌خانۀ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2254</w:t>
      </w:r>
      <w:r>
        <w:rPr>
          <w:rFonts w:ascii="IRNazanin" w:hAnsi="IRNazanin" w:eastAsia="IRNazanin"/>
          <w:color w:val="111111"/>
          <w:sz w:val="28"/>
          <w:sz w:val="28"/>
          <w:szCs w:val="28"/>
          <w:rtl w:val="true"/>
          <w:lang w:bidi="fa-IR"/>
        </w:rPr>
        <w:t xml:space="preserve">ع ، نسخ ، تقی‌الدین محمد حسینی ،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علامت بلاغ مقابله در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ناصرالدین بن علی بن تقی‌الدین ،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اول</w:t>
      </w:r>
    </w:p>
    <w:p>
      <w:pPr>
        <w:pStyle w:val="BookText"/>
        <w:rPr/>
      </w:pPr>
      <w:r>
        <w:rPr>
          <w:rFonts w:ascii="IRNazanin" w:hAnsi="IRNazanin" w:eastAsia="IRNazanin"/>
          <w:color w:val="111111"/>
          <w:sz w:val="28"/>
          <w:sz w:val="28"/>
          <w:szCs w:val="28"/>
          <w:rtl w:val="true"/>
          <w:lang w:bidi="fa-IR"/>
        </w:rPr>
        <w:t xml:space="preserve">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286/17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170/27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افتادگی دارد ، نسخ ، بدون نام کاتب ،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523/3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سلیمان خان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راضی جان ،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قطع خشتی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چهار کتاب‌خانۀ مشهد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علی بن جان محمد ،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 مهدی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نسخ معرب ، عبدالحسین بن عنایت اللّه نجفی ، ربیع الثانی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دارای تصحیحات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مکتبة النجفی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 جواد شریف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یکشنبه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مقابله و تصحیح شده ، رسالۀ دوم مجموعه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کتاب‌خانه شریف 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8560/58/10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علی بن عبد اللّه حسینی طبری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مقام ابراهیم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271/52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رضا بن محمد قاسم طبیب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950/9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قبل از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ک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مقابله و تصحیح توسط شیخ علی بن محمد یوسف قزوینی با مساعدت فرزندش در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580/10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خوانسار ، مدرسۀ علوی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جعفر بن غازی رازی ،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آینه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103/22</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 ، آستان عبدالعظیم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مرتضی قلی بن علی قلی بیک ، صفر</w:t>
      </w:r>
    </w:p>
    <w:p>
      <w:pPr>
        <w:pStyle w:val="BookText"/>
        <w:rPr/>
      </w:pP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460/3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 نسخ ، محمد باقر بن غیاث‌الدین منصور بن تقی‌الدین محمد بن میر صدرالدین حسینی شوشتری ،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523/3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قوام‌الدین بن حبیب اللّه ،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590/2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قاسم بن ملا علی استرآبادی ،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ش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271/52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بن محمود اردکانی ،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عبد الائمة بن حاجی خلف ،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14362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160/14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للّه‌و کفی و من الأخبار المنثورة عن الرضا علیه السلام ، نسخ ، علم الهدی بن صفی بن قاضی نور بن خواجه امیر شیخ سروستانی ،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 قطع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،قدیم</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28/6834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بابل ، مدرسۀ صدر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افتادگی دارد ، نسخ ، محمد قاسم طبرستانی ،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صدر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شاه چراغ</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حسین بن شمس‌الدین محمد اصفهانی ،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شاه چراغ</w:t>
      </w:r>
      <w:r>
        <w:rPr>
          <w:rFonts w:eastAsia="IRNazanin" w:cs="IRNazanin"/>
          <w:color w:val="111111"/>
          <w:sz w:val="28"/>
          <w:szCs w:val="28"/>
          <w:rtl w:val="true"/>
          <w:lang w:bidi="fa-IR"/>
        </w:rPr>
        <w:t xml:space="preserve">: </w:t>
      </w:r>
      <w:r>
        <w:rPr>
          <w:rFonts w:eastAsia="IRNazanin" w:cs="IRNazanin"/>
          <w:color w:val="111111"/>
          <w:sz w:val="28"/>
          <w:szCs w:val="28"/>
          <w:lang w:bidi="fa-IR"/>
        </w:rPr>
        <w:t>212/2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میرزا محمد حافظ ،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996/3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زکی جرپادقانی ،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خداوردی بن محمد سرابی ، آخر ذی قعده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و با حواشی مختصر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تقی ساروی ،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400/5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جمادی الثانی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107/17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دانشکدۀ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بدون نام کاتب ،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انهاء و اجازه از صالح بن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علی اکبر بن حیدر حسین ،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160/14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حسین بن سید محمد حسینی ،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سید علی بن فتح اللّه حسینی ،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تصحیح کاتب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799/3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4746/24/46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تقی بن اسماعیل ، اواخر جمادی الثانی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غازی محمد بن بدیع الزمان انصاری ،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41/6847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فخرالدین بن عبد بشران ، دوشنبه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279/17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آشتیان ، مدرسۀ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716/10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عبد اللّه بن نور اللّه بحرانی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دامغان ، مدرسۀ فتحعلی بیگ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حداد بن محمد باقر حسینی ، سلخ صفر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در چند برگ اول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 بن غیاث‌الدین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یادداشتی به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مشهود است ، در برگ آخر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الغنی عبده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فتحعلی بیگ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قاسم بن سید علی طباطبائی ، جمادی الثانی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حیدری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تصحیح و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اندیشه حوزه</w:t>
      </w:r>
      <w:r>
        <w:rPr>
          <w:rFonts w:eastAsia="IRNazanin" w:cs="IRNazanin"/>
          <w:color w:val="111111"/>
          <w:sz w:val="28"/>
          <w:szCs w:val="28"/>
          <w:rtl w:val="true"/>
          <w:lang w:bidi="fa-IR"/>
        </w:rPr>
        <w:t xml:space="preserve">: </w:t>
      </w:r>
      <w:r>
        <w:rPr>
          <w:rFonts w:eastAsia="IRNazanin" w:cs="IRNazanin"/>
          <w:color w:val="111111"/>
          <w:sz w:val="28"/>
          <w:szCs w:val="28"/>
          <w:lang w:bidi="fa-IR"/>
        </w:rPr>
        <w:t>211/7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عبدالوهاب بن حاجی مؤمن ،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افتادگی دارد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162/14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161/14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161/14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و مقابله شده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162/14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ع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53/6859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دانشکدۀ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p>
    <w:p>
      <w:pPr>
        <w:pStyle w:val="BookText"/>
        <w:rPr/>
      </w:pPr>
      <w:r>
        <w:rPr>
          <w:rFonts w:ascii="IRNazanin" w:hAnsi="IRNazanin" w:eastAsia="IRNazanin"/>
          <w:color w:val="111111"/>
          <w:sz w:val="28"/>
          <w:sz w:val="28"/>
          <w:szCs w:val="28"/>
          <w:rtl w:val="true"/>
          <w:lang w:bidi="fa-IR"/>
        </w:rPr>
        <w:t>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 قطع خشتی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حقوق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حقو ق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1332/3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خانقاه نور بخش</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حسن علی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خانقاه نوربخش</w:t>
      </w:r>
      <w:r>
        <w:rPr>
          <w:rFonts w:eastAsia="IRNazanin" w:cs="IRNazanin"/>
          <w:color w:val="111111"/>
          <w:sz w:val="28"/>
          <w:szCs w:val="28"/>
          <w:rtl w:val="true"/>
          <w:lang w:bidi="fa-IR"/>
        </w:rPr>
        <w:t xml:space="preserve">: </w:t>
      </w:r>
      <w:r>
        <w:rPr>
          <w:rFonts w:eastAsia="IRNazanin" w:cs="IRNazanin"/>
          <w:color w:val="111111"/>
          <w:sz w:val="28"/>
          <w:szCs w:val="28"/>
          <w:lang w:bidi="fa-IR"/>
        </w:rPr>
        <w:t>153/2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آشتیان ، مدرسۀ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اسماعیل بن محمد صالح حسینی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709/10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زنجان ، امام جمعه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عبدالقادر بن سید جمال ، ذی حجه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کتابت نسخه به درخواست محمد علی بن عبد اللّه بن طلاع بغدادی صورت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 عمومی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3299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ملا ملک علی بن محمد زمان قمی ،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عمومی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209/1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علی اکبر همدانی ،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مصحح و با حواشی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848/3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5540/27/210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کاظم بن محمد معصوم سبزواری ،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حواشی تصحیح دارد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 قطع رقعی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گلپایگانی ، جدید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64/6870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 ، آستان عبدالعظیم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افتادگی دارد ، نسخ ، محمد علی بن محمد مؤمن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449/3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رشید تبریزی ،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66/6872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حسین بن حاج محمد جعفر ، رجب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قطع خشتی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ملی فارس</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شاه بن محمد ،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فارس</w:t>
      </w:r>
      <w:r>
        <w:rPr>
          <w:rFonts w:eastAsia="IRNazanin" w:cs="IRNazanin"/>
          <w:color w:val="111111"/>
          <w:sz w:val="28"/>
          <w:szCs w:val="28"/>
          <w:rtl w:val="true"/>
          <w:lang w:bidi="fa-IR"/>
        </w:rPr>
        <w:t xml:space="preserve">: </w:t>
      </w:r>
      <w:r>
        <w:rPr>
          <w:rFonts w:eastAsia="IRNazanin" w:cs="IRNazanin"/>
          <w:color w:val="111111"/>
          <w:sz w:val="28"/>
          <w:szCs w:val="28"/>
          <w:lang w:bidi="fa-IR"/>
        </w:rPr>
        <w:t>341/1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70/6876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سمنان ، مدرسۀ صادقیه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با حواشی و علامت بلاغ و تصحیح ، با یادداشتی از سنه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آینه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120/53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مدرسۀ صادقیه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71/6877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3995</w:t>
      </w:r>
      <w:r>
        <w:rPr>
          <w:rFonts w:ascii="IRNazanin" w:hAnsi="IRNazanin" w:eastAsia="IRNazanin"/>
          <w:color w:val="111111"/>
          <w:sz w:val="28"/>
          <w:sz w:val="28"/>
          <w:szCs w:val="28"/>
          <w:rtl w:val="true"/>
          <w:lang w:bidi="fa-IR"/>
        </w:rPr>
        <w:t>ع ،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از یکی از تألیفات شیخ صدوق ، از اول و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خفیات الامور و ظهر فی العقول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المنافع و المضار عالما بما کان و یکون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289/17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72/6878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و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ثواب فی الموحدین و العارفین قال الشیخ ، نسخ ، بدون نام کاتب ،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از سید نعمت اللّه جزایری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73/6879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eastAsia="IRNazanin" w:cs="IRNazanin"/>
          <w:color w:val="111111"/>
          <w:sz w:val="28"/>
          <w:szCs w:val="28"/>
          <w:lang w:bidi="fa-IR"/>
        </w:rPr>
        <w:t>12457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74/6880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کتاب‌خانه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قطع رقعی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90/54</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75/6881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76/6882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مهدی بن حاج خلیل قزوینی معروف به شیشه گر ، چهارشنبه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فهرست مفصلی دارد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581/10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77/6883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محمود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برگ‌های آخر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78/6884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79/6885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5541/27/211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و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بلا إحاطة لا یحیط به محیط لأنه قدم الفکر فخبئت عنه و سبق العلوم و لم یحط به وفاة الاوهام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80/6886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بدون تاریخ کتابت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81/6887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5682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افتادگی دارد ، نسخ ، بدون نام کاتب ، بدون تاریخ کتابت ، مصحح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82/6888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بخشی از کتاب ، نستعلیق ، بدون نام کاتب ، بدون تاریخ کتابت ، رسالۀ بیست و دوم مجموعه ،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182/14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83/6889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240/25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84/6890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 ، رسالۀ اول مجموعه ، قطع خشتی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85/6891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نستعلیق ، بدون نام کاتب ، بدون تاریخ کتابت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1636/5</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86/6892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بابل ، مدرسۀ صدر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صدر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bookmarkStart w:id="740" w:name="pg14145_180951"/>
    </w:p>
    <w:p>
      <w:pPr>
        <w:pStyle w:val="BookText"/>
        <w:rPr/>
      </w:pPr>
      <w:bookmarkEnd w:id="740"/>
      <w:r>
        <w:rPr>
          <w:rFonts w:eastAsia="IRNazanin" w:cs="IRNazanin"/>
          <w:color w:val="111111"/>
          <w:sz w:val="28"/>
          <w:szCs w:val="28"/>
          <w:lang w:bidi="fa-IR"/>
        </w:rPr>
        <w:t>87/6893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دار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احمد بن الولید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القسم البجلی عن محمد بن سعید عن اسماعیل بن زیاد عن جعفر بن محمد ، نسخ ، بدون نام کاتب ، بدون تاریخ کتابت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88/6894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91/3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89/6895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ابوعبداللّه علیه السلام إلا من قد ضا ق بما فی صدره ، نسخ ، بدون نام کاتب ، بدون تاریخ کتابت ، با تصحیح در حاشیه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314/1</w:t>
      </w:r>
      <w:r>
        <w:rPr>
          <w:rFonts w:eastAsia="IRNazanin" w:cs="IRNazanin"/>
          <w:color w:val="111111"/>
          <w:sz w:val="28"/>
          <w:szCs w:val="28"/>
          <w:rtl w:val="true"/>
          <w:lang w:bidi="fa-IR"/>
        </w:rPr>
        <w:t>].</w:t>
      </w:r>
    </w:p>
    <w:p>
      <w:pPr>
        <w:pStyle w:val="Heading4"/>
        <w:numPr>
          <w:ilvl w:val="3"/>
          <w:numId w:val="1"/>
        </w:numPr>
        <w:rPr/>
      </w:pPr>
      <w:bookmarkStart w:id="741" w:name="__RefHeading___Toc944517_1738255347"/>
      <w:bookmarkStart w:id="742" w:name="_Toc290"/>
      <w:bookmarkEnd w:id="741"/>
      <w:r>
        <w:rPr/>
        <w:t>1131</w:t>
      </w:r>
      <w:r>
        <w:rPr>
          <w:rtl w:val="true"/>
        </w:rPr>
        <w:t xml:space="preserve"> . </w:t>
      </w:r>
      <w:r>
        <w:rPr>
          <w:rtl w:val="true"/>
        </w:rPr>
        <w:t xml:space="preserve">التوحید </w:t>
      </w:r>
      <w:r>
        <w:rPr>
          <w:rtl w:val="true"/>
        </w:rPr>
        <w:t>(</w:t>
      </w:r>
      <w:r>
        <w:rPr>
          <w:rtl w:val="true"/>
        </w:rPr>
        <w:t>توحید مفضل</w:t>
      </w:r>
      <w:r>
        <w:rPr>
          <w:rtl w:val="true"/>
        </w:rPr>
        <w:t>)</w:t>
      </w:r>
      <w:bookmarkEnd w:id="7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جعفی کوفی ،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482/4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التراث العربی</w:t>
      </w:r>
      <w:r>
        <w:rPr>
          <w:rFonts w:eastAsia="IRNazanin" w:cs="IRNazanin"/>
          <w:color w:val="111111"/>
          <w:sz w:val="28"/>
          <w:szCs w:val="28"/>
          <w:rtl w:val="true"/>
          <w:lang w:bidi="fa-IR"/>
        </w:rPr>
        <w:t>:</w:t>
      </w:r>
      <w:r>
        <w:rPr>
          <w:rFonts w:eastAsia="IRNazanin" w:cs="IRNazanin"/>
          <w:color w:val="111111"/>
          <w:sz w:val="28"/>
          <w:szCs w:val="28"/>
          <w:lang w:bidi="fa-IR"/>
        </w:rPr>
        <w:t>148/2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سنان قال حدثنا مفضل بن عمر قال کنت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 عمومی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3312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عمومی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4690/23/210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ملا صادق بن ملا قادر تربه 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آبکنار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یکشنبه رمضان المبارک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شاه چراغ</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حجته برا و بحرا ، نسخ ، بدون نام کاتب ، ربیع الثانی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شاه چراغ</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عباس قمی ،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 قطع 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و نستعلیق ، محمد قاسم بن شجاع‌الدین نجفی ،</w:t>
      </w:r>
    </w:p>
    <w:p>
      <w:pPr>
        <w:pStyle w:val="BookText"/>
        <w:rPr/>
      </w:pP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پنجم مجموعه ، </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لطیف ،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563/38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تقصر عنها أذهان البشر لصلاح جمیع الأرض ، نسخ ، محمد صادق حسینی قمشه‌ای ،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شفیع جرفادقانی ، محرم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365/14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میر محمد مؤمن حسینی ،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ششم مجموعه ، </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15/19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شاه چراغ</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حسین بن شمس‌الدین محمد اصفهانی ،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شاه چراغ</w:t>
      </w:r>
      <w:r>
        <w:rPr>
          <w:rFonts w:eastAsia="IRNazanin" w:cs="IRNazanin"/>
          <w:color w:val="111111"/>
          <w:sz w:val="28"/>
          <w:szCs w:val="28"/>
          <w:rtl w:val="true"/>
          <w:lang w:bidi="fa-IR"/>
        </w:rPr>
        <w:t xml:space="preserve">: </w:t>
      </w:r>
      <w:r>
        <w:rPr>
          <w:rFonts w:eastAsia="IRNazanin" w:cs="IRNazanin"/>
          <w:color w:val="111111"/>
          <w:sz w:val="28"/>
          <w:szCs w:val="28"/>
          <w:lang w:bidi="fa-IR"/>
        </w:rPr>
        <w:t>212/2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آران و بیدگل ، امامزاده هلال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باقر بن محمد رضا مشهدی اصفهانی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امامزاده 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خوانسار ، فاضل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جعفر بن غازی رازی ،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و مقابله شده ، </w:t>
      </w:r>
      <w:r>
        <w:rPr>
          <w:rFonts w:eastAsia="IRNazanin" w:cs="IRNazanin"/>
          <w:color w:val="111111"/>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کتاب‌خانه فاضل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عکسی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277/1</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بدون نام کاتب ، رمضان المبارک</w:t>
      </w:r>
    </w:p>
    <w:p>
      <w:pPr>
        <w:pStyle w:val="BookText"/>
        <w:rPr/>
      </w:pP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454/16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افتادگی دارد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شفیع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163/14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افتادگی دارد ،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855/9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علی بن حمد اللّه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مهدی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محشی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497/16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5151/26/31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هفتم مجموعه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آران و بیدگل ، امامزاده هلال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و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المفضل فخرجت من المسجد محزونا متفکرا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مجلۀ وقف با شماره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وقف میراث جاویدان</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امامزاده 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طبسی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ابتدا تا بخشی از المجلس الرابع ، از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روی محمد بن سنان قال حدثنی المفضل بن عمر قال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26/6921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افتادگی دارد ، نسخ ، بدون نام کاتب ،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به ضمیمۀ ماجرای ابن ابی العوجاء با امام صادق علیه السلام به نقل از احتجاج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164/14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افتادگی دارد ، نسخ ، درویش بن دوست محمد جاجرمی ،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164/14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کرمانشاه ، سید مرتضی نجومی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عبد الائمه بن عبدالحسین نجفی خادم حرم نجف و محمد اسماعیل بن محمد صلاح حسینی اعرجی ، ربیع الأول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فرهنگ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حسین بن محمد بن خضر نخعی ،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فرهنگ و هنر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2044/4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6345/32/45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حیدر بن علی بن حسن بن محمد بن سعید شهید بن مکی ، دهه آخر محرم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ادبیات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154/1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906/3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د ، نسخ ، بدون نام کاتب ،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284/1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دکتر علی اکبر فیاض</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699/7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مهدی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نستعلیق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692/6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شاه چراغ</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عبد اللّه بن محمد لاری ،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شماره ثبت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شاه چراغ</w:t>
      </w:r>
      <w:r>
        <w:rPr>
          <w:rFonts w:eastAsia="IRNazanin" w:cs="IRNazanin"/>
          <w:color w:val="111111"/>
          <w:sz w:val="28"/>
          <w:szCs w:val="28"/>
          <w:rtl w:val="true"/>
          <w:lang w:bidi="fa-IR"/>
        </w:rPr>
        <w:t xml:space="preserve">: </w:t>
      </w:r>
      <w:r>
        <w:rPr>
          <w:rFonts w:eastAsia="IRNazanin" w:cs="IRNazanin"/>
          <w:color w:val="111111"/>
          <w:sz w:val="28"/>
          <w:szCs w:val="28"/>
          <w:lang w:bidi="fa-IR"/>
        </w:rPr>
        <w:t>244/2</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38/6933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میرزا حسین بن غلام حسین نهاوندی ، </w:t>
      </w:r>
      <w:r>
        <w:rPr>
          <w:rFonts w:eastAsia="IRNazanin" w:cs="IRNazanin"/>
          <w:color w:val="111111"/>
          <w:sz w:val="28"/>
          <w:szCs w:val="28"/>
          <w:lang w:bidi="fa-IR"/>
        </w:rPr>
        <w:t>1237</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میرزا حسین بن غلام حسین نهاوندی ، </w:t>
      </w:r>
      <w:r>
        <w:rPr>
          <w:rFonts w:eastAsia="IRNazanin" w:cs="IRNazanin"/>
          <w:color w:val="111111"/>
          <w:sz w:val="28"/>
          <w:szCs w:val="28"/>
          <w:lang w:bidi="fa-IR"/>
        </w:rPr>
        <w:t>1237</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رسالۀ چهارم مجموعه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نستعلیق ، بدون نام کاتب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41/6936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دکتر علی اصغر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حبیب اللّه حسینی ،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ابراهیم بن علی سمنانی ،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154/26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شکسته نستعلیق ، محمد جعفر حسینی متخلص به آصفی ،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افتادگی دارد ، نسخ ، بدون نام کاتب ،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164/14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 مدرسۀ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علی محمد بن اسماعیل قره ضیاءالدین ،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346/1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1691</w:t>
      </w:r>
      <w:r>
        <w:rPr>
          <w:rFonts w:ascii="IRNazanin" w:hAnsi="IRNazanin" w:eastAsia="IRNazanin"/>
          <w:color w:val="111111"/>
          <w:sz w:val="28"/>
          <w:sz w:val="28"/>
          <w:szCs w:val="28"/>
          <w:rtl w:val="true"/>
          <w:lang w:bidi="fa-IR"/>
        </w:rPr>
        <w:t>ع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پنجم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47/6942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17042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کتاب الأدلة علی الخلق و التدبیر و الرد علی القائلین بالإهمال ، نسخ ، محمد علی درودی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به ضمیمۀ دو خطبه از حضرت علی علیه السلام و پاسخ امام صادق علیه السلام به طبیب هندی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163/14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شکسته نستعلیق و چلیپایی زیبا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555/16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2189</w:t>
      </w:r>
      <w:r>
        <w:rPr>
          <w:rFonts w:ascii="IRNazanin" w:hAnsi="IRNazanin" w:eastAsia="IRNazanin"/>
          <w:color w:val="111111"/>
          <w:sz w:val="28"/>
          <w:sz w:val="28"/>
          <w:szCs w:val="28"/>
          <w:rtl w:val="true"/>
          <w:lang w:bidi="fa-IR"/>
        </w:rPr>
        <w:t xml:space="preserve">ع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464/11</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50/6945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29/92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6165/31/45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شده است ، رسالۀ چهارم مجموعه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الخبر المشتهر بتوحید المفضل بن عمر روی محمد بن سنان ،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چهارم مجموعه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صادق بن عبدالحکیم بن حمید ، بدون تاریخ کتابت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129/10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5683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با حواشی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561/38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خویی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الخبر المشتهر بتوحید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 بدون نام کاتب ، بدون تاریخ کتابت ، رسالۀ یازدهم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رسالۀ ششم مجموعه ، </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29/12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طباطبایی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186/22</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61/6956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تعلیق خوش ، بدون نام کاتب ، بدون تاریخ</w:t>
      </w:r>
    </w:p>
    <w:p>
      <w:pPr>
        <w:pStyle w:val="BookText"/>
        <w:rPr/>
      </w:pPr>
      <w:r>
        <w:rPr>
          <w:rFonts w:ascii="IRNazanin" w:hAnsi="IRNazanin" w:eastAsia="IRNazanin"/>
          <w:color w:val="111111"/>
          <w:sz w:val="28"/>
          <w:sz w:val="28"/>
          <w:szCs w:val="28"/>
          <w:rtl w:val="true"/>
          <w:lang w:bidi="fa-IR"/>
        </w:rPr>
        <w:t xml:space="preserve">کتابت ، رسالۀ چهل و چهارم مجموعه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الفضول و الأوعیة لحملها و الفرج لإقامة النسل ، بدون نام کاتب ، بدون تاریخ کتابت ، رسالۀ دوم مجموعه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6141/32/51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کنت من أصحاب جعفر بن محمد الصاد ق فما هکذا یخاطبنا و لا بمثل دلیلک یجادل فینا و لقد سمع من کلامنا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یا مفضل ، نسخ ، ابن عبداللّه هزار جریبی ، بدون تاریخ کتابت ، در حاشیه تصحیح و نسخه بدل دارد ، رسالۀ دوم مجموعه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قزوین ، فحول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تراثنا</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رضا یزدی ، بدون تاریخ کتابت ، رسالۀ پنجم مجموعه ،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66/6961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سید مهدی رکن‌الدین عز آبادی ، بدون تاریخ کتابت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1496/4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بدون نام کاتب ، بدون تاریخ کتابت ، رسالۀ دوازدهم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1647/5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4729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اول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70/6965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 ، رسالۀ چهارم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71/6966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د ، بدون نام کاتب ، بدون تاریخ کتابت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500</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72/6967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د ، بدون نام کاتب ، بدون تاریخ کتابت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500/1</w:t>
      </w:r>
      <w:r>
        <w:rPr>
          <w:rFonts w:eastAsia="IRNazanin" w:cs="IRNazanin"/>
          <w:color w:val="111111"/>
          <w:sz w:val="28"/>
          <w:szCs w:val="28"/>
          <w:rtl w:val="true"/>
          <w:lang w:bidi="fa-IR"/>
        </w:rPr>
        <w:t>].</w:t>
      </w:r>
      <w:bookmarkStart w:id="743" w:name="pg14145_180958"/>
    </w:p>
    <w:p>
      <w:pPr>
        <w:pStyle w:val="BookText"/>
        <w:rPr/>
      </w:pPr>
      <w:bookmarkEnd w:id="743"/>
      <w:r>
        <w:rPr>
          <w:rFonts w:eastAsia="IRNazanin" w:cs="IRNazanin"/>
          <w:color w:val="111111"/>
          <w:sz w:val="28"/>
          <w:szCs w:val="28"/>
          <w:lang w:bidi="fa-IR"/>
        </w:rPr>
        <w:t>73/6968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طبسی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103/14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74/6969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بن صفی‌الدین سید محمد حسینی ، بدون تاریخ کتابت ، رسالۀ هفدهم مجموعه ،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145/1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75/6970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 سید محمد علی 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نسخ ، بدون نام کاتب ، بدون تاریخ کتابت ، رسالۀ چهاردهم مجموعه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2712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76/6971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فرهنگ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فرهنگ و هنر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77/6972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ندوشن یزد ، 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نسخ ،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تحقیقات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373/12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78/6973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محمد بن سنان قال حدّثنی المفضل بن عمر قال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المفضّل فا نصرفت من عند مولای بما لا ینصرف احد مثله ، نسخ ، بدون نام کاتب ، بدون تاریخ کتابت ، با حواشی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239/1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79/6974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الثقة ابوالحسن محمد بن علی الحلی ، نسخ ، بدون نام کاتب ، بدون تاریخ کتابت ، رسالۀ دوم مجموعه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Heading4"/>
        <w:numPr>
          <w:ilvl w:val="3"/>
          <w:numId w:val="1"/>
        </w:numPr>
        <w:rPr/>
      </w:pPr>
      <w:bookmarkStart w:id="744" w:name="__RefHeading___Toc944519_1738255347"/>
      <w:bookmarkStart w:id="745" w:name="_Toc291"/>
      <w:bookmarkEnd w:id="744"/>
      <w:r>
        <w:rPr/>
        <w:t>1132</w:t>
      </w:r>
      <w:r>
        <w:rPr>
          <w:rtl w:val="true"/>
        </w:rPr>
        <w:t xml:space="preserve"> . </w:t>
      </w:r>
      <w:r>
        <w:rPr>
          <w:rtl w:val="true"/>
        </w:rPr>
        <w:t xml:space="preserve">التوحید </w:t>
      </w:r>
      <w:r>
        <w:rPr>
          <w:rtl w:val="true"/>
        </w:rPr>
        <w:t>(</w:t>
      </w:r>
      <w:r>
        <w:rPr>
          <w:rtl w:val="true"/>
        </w:rPr>
        <w:t>گویا بخشی از کتاب توحید کافی کلینی</w:t>
      </w:r>
      <w:r>
        <w:rPr>
          <w:rtl w:val="true"/>
        </w:rPr>
        <w:t>)</w:t>
      </w:r>
      <w:bookmarkEnd w:id="7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حدوث العالم و إثبات المحدث عن علی بن ابراهیم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19/156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نستعلیق ، مسعود بن فضل اللّه حسنی حسینی بهبهانی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w:t>
      </w:r>
      <w:bookmarkStart w:id="746" w:name="pg14145_180959"/>
    </w:p>
    <w:p>
      <w:pPr>
        <w:pStyle w:val="Heading4"/>
        <w:numPr>
          <w:ilvl w:val="3"/>
          <w:numId w:val="1"/>
        </w:numPr>
        <w:rPr/>
      </w:pPr>
      <w:bookmarkStart w:id="747" w:name="__RefHeading___Toc944521_1738255347"/>
      <w:bookmarkStart w:id="748" w:name="_Toc292"/>
      <w:bookmarkEnd w:id="746"/>
      <w:bookmarkEnd w:id="747"/>
      <w:r>
        <w:rPr/>
        <w:t>1133</w:t>
      </w:r>
      <w:r>
        <w:rPr>
          <w:rtl w:val="true"/>
        </w:rPr>
        <w:t xml:space="preserve"> . </w:t>
      </w:r>
      <w:r>
        <w:rPr>
          <w:rtl w:val="true"/>
        </w:rPr>
        <w:t xml:space="preserve">توحید نامه </w:t>
      </w:r>
      <w:r>
        <w:rPr>
          <w:rtl w:val="true"/>
        </w:rPr>
        <w:t>(</w:t>
      </w:r>
      <w:r>
        <w:rPr>
          <w:rtl w:val="true"/>
        </w:rPr>
        <w:t>ترجمۀ منظوم توحید مفضل</w:t>
      </w:r>
      <w:r>
        <w:rPr>
          <w:rtl w:val="true"/>
        </w:rPr>
        <w:t>)</w:t>
      </w:r>
      <w:bookmarkEnd w:id="7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حسین مسأله گو تائب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توحید مفضل است به نظم در </w:t>
      </w:r>
      <w:r>
        <w:rPr>
          <w:rFonts w:eastAsia="IRNazanin" w:cs="IRNazanin"/>
          <w:color w:val="111111"/>
          <w:sz w:val="28"/>
          <w:szCs w:val="28"/>
          <w:lang w:bidi="fa-IR"/>
        </w:rPr>
        <w:t>3638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که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 از نظم آن فارغ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488/4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خدنگ ما در این تخصیص نامه  به سنگ آمد فتاد از دست خامه</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اسماعیل بن حسین مسأله گو تائب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 الحجة</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علی بن محمد بن حسن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توحید و 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 نفی التشبیه و الجبر</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بن موسی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p>
    <w:p>
      <w:pPr>
        <w:pStyle w:val="Heading4"/>
        <w:numPr>
          <w:ilvl w:val="3"/>
          <w:numId w:val="1"/>
        </w:numPr>
        <w:rPr/>
      </w:pPr>
      <w:bookmarkStart w:id="749" w:name="__RefHeading___Toc944523_1738255347"/>
      <w:bookmarkStart w:id="750" w:name="_Toc293"/>
      <w:bookmarkEnd w:id="749"/>
      <w:r>
        <w:rPr/>
        <w:t>1134</w:t>
      </w:r>
      <w:r>
        <w:rPr>
          <w:rtl w:val="true"/>
        </w:rPr>
        <w:t xml:space="preserve"> . </w:t>
      </w:r>
      <w:r>
        <w:rPr>
          <w:rtl w:val="true"/>
        </w:rPr>
        <w:t>توضیح فهرست</w:t>
      </w:r>
      <w:bookmarkEnd w:id="7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تتمۀ روضة المتقین در توضیح فهرست من لا یحضره الفقیه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ابراهیم اصفهانی ،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bookmarkStart w:id="751" w:name="pg14145_180960"/>
    </w:p>
    <w:p>
      <w:pPr>
        <w:pStyle w:val="Heading4"/>
        <w:numPr>
          <w:ilvl w:val="3"/>
          <w:numId w:val="1"/>
        </w:numPr>
        <w:rPr/>
      </w:pPr>
      <w:bookmarkStart w:id="752" w:name="__RefHeading___Toc944525_1738255347"/>
      <w:bookmarkStart w:id="753" w:name="_Toc294"/>
      <w:bookmarkEnd w:id="751"/>
      <w:bookmarkEnd w:id="752"/>
      <w:r>
        <w:rPr/>
        <w:t>1135</w:t>
      </w:r>
      <w:r>
        <w:rPr>
          <w:rtl w:val="true"/>
        </w:rPr>
        <w:t xml:space="preserve"> . </w:t>
      </w:r>
      <w:r>
        <w:rPr>
          <w:rtl w:val="true"/>
        </w:rPr>
        <w:t xml:space="preserve">توضیح الکافی </w:t>
      </w:r>
      <w:r>
        <w:rPr>
          <w:rtl w:val="true"/>
        </w:rPr>
        <w:t>(</w:t>
      </w:r>
      <w:r>
        <w:rPr>
          <w:rtl w:val="true"/>
        </w:rPr>
        <w:t>شرح کتاب ایمان و کفر کافی</w:t>
      </w:r>
      <w:r>
        <w:rPr>
          <w:rtl w:val="true"/>
        </w:rPr>
        <w:t>)</w:t>
      </w:r>
      <w:bookmarkEnd w:id="7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بن محمد رضا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شرحی است بر بخش ایمان و کفر کتاب الکافی که به دستور سلطان حسین صفوی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کتاب ، ابتدا روایت را نقل و پس از آن به فارسی ترجمه می‌نماید و سپس به طور مفصل به شرح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اطراف اسانید روات احادیث ، گفتگویی ندارد و بیشتر به جنبه‌های اعتقادی و فلسفی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کتاب در جمادی الاول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نعم متوالیه و ذاکران منن متتالیه را زبان طاقت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قاسم بن محمد رضا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جمادی الاول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ملی فارس</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فارس</w:t>
      </w:r>
      <w:r>
        <w:rPr>
          <w:rFonts w:eastAsia="IRNazanin" w:cs="IRNazanin"/>
          <w:color w:val="111111"/>
          <w:sz w:val="28"/>
          <w:szCs w:val="28"/>
          <w:rtl w:val="true"/>
          <w:lang w:bidi="fa-IR"/>
        </w:rPr>
        <w:t xml:space="preserve">: </w:t>
      </w:r>
      <w:r>
        <w:rPr>
          <w:rFonts w:eastAsia="IRNazanin" w:cs="IRNazanin"/>
          <w:color w:val="111111"/>
          <w:sz w:val="28"/>
          <w:szCs w:val="28"/>
          <w:lang w:bidi="fa-IR"/>
        </w:rPr>
        <w:t>202/1</w:t>
      </w:r>
      <w:r>
        <w:rPr>
          <w:rFonts w:eastAsia="IRNazanin" w:cs="IRNazanin"/>
          <w:color w:val="111111"/>
          <w:sz w:val="28"/>
          <w:szCs w:val="28"/>
          <w:rtl w:val="true"/>
          <w:lang w:bidi="fa-IR"/>
        </w:rPr>
        <w:t>].</w:t>
      </w:r>
    </w:p>
    <w:p>
      <w:pPr>
        <w:pStyle w:val="Heading4"/>
        <w:numPr>
          <w:ilvl w:val="3"/>
          <w:numId w:val="1"/>
        </w:numPr>
        <w:rPr/>
      </w:pPr>
      <w:bookmarkStart w:id="754" w:name="__RefHeading___Toc944527_1738255347"/>
      <w:bookmarkStart w:id="755" w:name="_Toc295"/>
      <w:bookmarkEnd w:id="754"/>
      <w:r>
        <w:rPr/>
        <w:t>1136</w:t>
      </w:r>
      <w:r>
        <w:rPr>
          <w:rtl w:val="true"/>
        </w:rPr>
        <w:t xml:space="preserve"> . </w:t>
      </w:r>
      <w:r>
        <w:rPr>
          <w:rtl w:val="true"/>
        </w:rPr>
        <w:t>توضیح لخطبة الاستسقاء</w:t>
      </w:r>
      <w:bookmarkEnd w:id="7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توضیح کوتاهی است بر خطبۀ استسقاء که شیخ صدوق در من لا یحضره الفقیه نقل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لبعض الألفاظ المشکلة لخطبة الاستسقاء المذکورة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حسین بن شمس‌الدین حلی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1335/9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6" w:name="__RefHeading___Toc944529_1738255347"/>
      <w:bookmarkStart w:id="757" w:name="_Toc296"/>
      <w:bookmarkEnd w:id="756"/>
      <w:r>
        <w:rPr/>
        <w:t>1137</w:t>
      </w:r>
      <w:r>
        <w:rPr>
          <w:rtl w:val="true"/>
        </w:rPr>
        <w:t xml:space="preserve"> . </w:t>
      </w:r>
      <w:r>
        <w:rPr>
          <w:rtl w:val="true"/>
        </w:rPr>
        <w:t>توضیح المقال</w:t>
      </w:r>
      <w:bookmarkEnd w:id="7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اسد اللّه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فهرست چنین معرفی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المقال تألیف مهدی بن اسداللّه در اخبار</w:t>
      </w:r>
      <w:bookmarkStart w:id="758" w:name="pg14145_180961"/>
    </w:p>
    <w:p>
      <w:pPr>
        <w:pStyle w:val="BookText"/>
        <w:rPr/>
      </w:pPr>
      <w:bookmarkEnd w:id="758"/>
      <w:r>
        <w:rPr>
          <w:rFonts w:ascii="IRNazanin" w:hAnsi="IRNazanin" w:eastAsia="IRNazanin"/>
          <w:color w:val="111111"/>
          <w:sz w:val="28"/>
          <w:sz w:val="28"/>
          <w:szCs w:val="28"/>
          <w:rtl w:val="true"/>
          <w:lang w:bidi="fa-IR"/>
        </w:rPr>
        <w:t>و احادیث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بی مانندی را سزاست که خود را به آن ستایش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اسد اللّه که این رساله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مطالب و مسائلی را که مشحون است در کتابهای علمای اعلام و غالب این مسائل گوشزد غالب مردم نشده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پسندیده‌تر از هدایت و تدین و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العلی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شکسته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Heading4"/>
        <w:numPr>
          <w:ilvl w:val="3"/>
          <w:numId w:val="1"/>
        </w:numPr>
        <w:rPr/>
      </w:pPr>
      <w:bookmarkStart w:id="759" w:name="__RefHeading___Toc944531_1738255347"/>
      <w:bookmarkStart w:id="760" w:name="_Toc297"/>
      <w:bookmarkEnd w:id="759"/>
      <w:r>
        <w:rPr/>
        <w:t>1138</w:t>
      </w:r>
      <w:r>
        <w:rPr>
          <w:rtl w:val="true"/>
        </w:rPr>
        <w:t xml:space="preserve"> . </w:t>
      </w:r>
      <w:r>
        <w:rPr>
          <w:rtl w:val="true"/>
        </w:rPr>
        <w:t>التوفیق بین الحدیثین</w:t>
      </w:r>
      <w:bookmarkEnd w:id="7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گفتاریست در جمع بین حدیث 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العبد و یبغض عمله و یحب العمل و یبغض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علوی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لکل ظاهر باطنا علی مثاله فما طاب ظاهره طاب باطنه و ما خبث ظاهره خبث باطنه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التوفیق بین الحدیثین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العبد المحبوب هو الذی طاب باطنه دائماً فیجب ان یطیب ظاهره غالباً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طباطبایی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تعلیق ، یوسف بن حسن بن علی بن احمد جاستی ،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36/22</w:t>
      </w:r>
      <w:r>
        <w:rPr>
          <w:rFonts w:eastAsia="IRNazanin" w:cs="IRNazanin"/>
          <w:color w:val="111111"/>
          <w:sz w:val="28"/>
          <w:szCs w:val="28"/>
          <w:rtl w:val="true"/>
          <w:lang w:bidi="fa-IR"/>
        </w:rPr>
        <w:t>].</w:t>
      </w:r>
    </w:p>
    <w:p>
      <w:pPr>
        <w:pStyle w:val="Heading4"/>
        <w:numPr>
          <w:ilvl w:val="3"/>
          <w:numId w:val="1"/>
        </w:numPr>
        <w:rPr/>
      </w:pPr>
      <w:bookmarkStart w:id="761" w:name="__RefHeading___Toc944533_1738255347"/>
      <w:bookmarkStart w:id="762" w:name="_Toc298"/>
      <w:bookmarkEnd w:id="761"/>
      <w:r>
        <w:rPr/>
        <w:t>1139</w:t>
      </w:r>
      <w:r>
        <w:rPr>
          <w:rtl w:val="true"/>
        </w:rPr>
        <w:t xml:space="preserve"> . </w:t>
      </w:r>
      <w:r>
        <w:rPr>
          <w:rtl w:val="true"/>
        </w:rPr>
        <w:t xml:space="preserve">توقیع ناحیۀ مقدسه </w:t>
      </w:r>
      <w:r>
        <w:rPr>
          <w:rtl w:val="true"/>
        </w:rPr>
        <w:t>(</w:t>
      </w:r>
      <w:r>
        <w:rPr>
          <w:rtl w:val="true"/>
        </w:rPr>
        <w:t>نامۀ امام زمان علیه السلام به ابن بابویه</w:t>
      </w:r>
      <w:r>
        <w:rPr>
          <w:rtl w:val="true"/>
        </w:rPr>
        <w:t>)</w:t>
      </w:r>
      <w:bookmarkEnd w:id="7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حجت بن الحسن عجل اللّه فرجه الشریف</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توقیعی که از ناحیۀ مقدسۀ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بابویه صادر گشته و طبرسی در</w:t>
      </w:r>
      <w:bookmarkStart w:id="763" w:name="pg14145_180962"/>
    </w:p>
    <w:p>
      <w:pPr>
        <w:pStyle w:val="BookText"/>
        <w:rPr/>
      </w:pPr>
      <w:bookmarkEnd w:id="763"/>
      <w:r>
        <w:rPr>
          <w:rFonts w:ascii="IRNazanin" w:hAnsi="IRNazanin" w:eastAsia="IRNazanin"/>
          <w:color w:val="111111"/>
          <w:sz w:val="28"/>
          <w:sz w:val="28"/>
          <w:szCs w:val="28"/>
          <w:rtl w:val="true"/>
          <w:lang w:bidi="fa-IR"/>
        </w:rPr>
        <w:t>الإحتجاج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اوصیک یا شیخی و معتمدی و فقیهی أبا الحسن علی بن الحسین بن بابویه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حسن نیاز طباطبایی ،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به ضمیمۀ اخباری از خصال صدوق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پنجم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780/10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4" w:name="__RefHeading___Toc944535_1738255347"/>
      <w:bookmarkStart w:id="765" w:name="_Toc299"/>
      <w:bookmarkEnd w:id="764"/>
      <w:r>
        <w:rPr/>
        <w:t>1140</w:t>
      </w:r>
      <w:r>
        <w:rPr>
          <w:rtl w:val="true"/>
        </w:rPr>
        <w:t xml:space="preserve"> . </w:t>
      </w:r>
      <w:r>
        <w:rPr>
          <w:rtl w:val="true"/>
        </w:rPr>
        <w:t>توقیعات الحجة</w:t>
      </w:r>
      <w:bookmarkEnd w:id="7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بن محمد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للّه‌القائم الدائم ذی العز و القدرة و الملکوت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 ، ملی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3179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صادق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306/1</w:t>
      </w:r>
      <w:r>
        <w:rPr>
          <w:rFonts w:eastAsia="IRNazanin" w:cs="IRNazanin"/>
          <w:color w:val="111111"/>
          <w:sz w:val="28"/>
          <w:szCs w:val="28"/>
          <w:rtl w:val="true"/>
          <w:lang w:bidi="fa-IR"/>
        </w:rPr>
        <w:t>].</w:t>
      </w:r>
    </w:p>
    <w:p>
      <w:pPr>
        <w:pStyle w:val="Heading4"/>
        <w:numPr>
          <w:ilvl w:val="3"/>
          <w:numId w:val="1"/>
        </w:numPr>
        <w:rPr/>
      </w:pPr>
      <w:bookmarkStart w:id="766" w:name="__RefHeading___Toc944537_1738255347"/>
      <w:bookmarkStart w:id="767" w:name="_Toc300"/>
      <w:bookmarkEnd w:id="766"/>
      <w:r>
        <w:rPr/>
        <w:t>1141</w:t>
      </w:r>
      <w:r>
        <w:rPr>
          <w:rtl w:val="true"/>
        </w:rPr>
        <w:t xml:space="preserve"> . </w:t>
      </w:r>
      <w:r>
        <w:rPr>
          <w:rtl w:val="true"/>
        </w:rPr>
        <w:t>التهجدیه</w:t>
      </w:r>
      <w:bookmarkEnd w:id="7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شمس المعالی مشهدی ،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آداب تهجد و نماز شب که مؤلف آن را به نام سپهسالار تألیف نموده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 بر هر عاقل هوشمندی بعد از تتبع و تأمل </w:t>
      </w:r>
      <w:r>
        <w:rPr>
          <w:rFonts w:eastAsia="IRNazanin" w:cs="IRNazanin"/>
          <w:color w:val="111111"/>
          <w:sz w:val="28"/>
          <w:szCs w:val="28"/>
          <w:rtl w:val="true"/>
          <w:lang w:bidi="fa-IR"/>
        </w:rPr>
        <w:t>.</w:t>
      </w:r>
      <w:bookmarkStart w:id="768" w:name="pg14145_180963"/>
    </w:p>
    <w:p>
      <w:pPr>
        <w:pStyle w:val="BookText"/>
        <w:rPr/>
      </w:pPr>
      <w:bookmarkEnd w:id="768"/>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Heading4"/>
        <w:numPr>
          <w:ilvl w:val="3"/>
          <w:numId w:val="1"/>
        </w:numPr>
        <w:rPr/>
      </w:pPr>
      <w:bookmarkStart w:id="769" w:name="__RefHeading___Toc944539_1738255347"/>
      <w:bookmarkStart w:id="770" w:name="_Toc301"/>
      <w:bookmarkEnd w:id="769"/>
      <w:r>
        <w:rPr/>
        <w:t>1142</w:t>
      </w:r>
      <w:r>
        <w:rPr>
          <w:rtl w:val="true"/>
        </w:rPr>
        <w:t xml:space="preserve"> . </w:t>
      </w:r>
      <w:r>
        <w:rPr>
          <w:rtl w:val="true"/>
        </w:rPr>
        <w:t>تهذیب الأحکام</w:t>
      </w:r>
      <w:bookmarkEnd w:id="7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طوسی ، شیخ الطائفه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 یکی از چهار کتاب حدیثی مهم شیعه است که به عنوان شرح بر کتاب المقنعة شیخ مفید نوشته شده است و در هر مسأله‌ای روایتهای مناسب و در پایان ، بابی در زیادات هر موضوع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الذریعة عنوان شده که کتاب التهذیب دارای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w:t>
      </w:r>
      <w:r>
        <w:rPr>
          <w:rFonts w:eastAsia="IRNazanin" w:cs="IRNazanin"/>
          <w:color w:val="111111"/>
          <w:sz w:val="28"/>
          <w:szCs w:val="28"/>
          <w:lang w:bidi="fa-IR"/>
        </w:rPr>
        <w:t>13590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504/4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؛التراث العربی</w:t>
      </w:r>
      <w:r>
        <w:rPr>
          <w:rFonts w:eastAsia="IRNazanin" w:cs="IRNazanin"/>
          <w:color w:val="111111"/>
          <w:sz w:val="28"/>
          <w:szCs w:val="28"/>
          <w:rtl w:val="true"/>
          <w:lang w:bidi="fa-IR"/>
        </w:rPr>
        <w:t>:</w:t>
      </w:r>
      <w:r>
        <w:rPr>
          <w:rFonts w:eastAsia="IRNazanin" w:cs="IRNazanin"/>
          <w:color w:val="111111"/>
          <w:sz w:val="28"/>
          <w:szCs w:val="28"/>
          <w:lang w:bidi="fa-IR"/>
        </w:rPr>
        <w:t>157/2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للّه‌ولی الحمد و مستحقه و صلواته علی خیرته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نسخه‌های تهذیب الأحکام قبل از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1/6987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علامه محمد حسین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جزء اول ، گویا به خط مؤلف ،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تراثنا</w:t>
      </w:r>
      <w:r>
        <w:rPr>
          <w:rFonts w:eastAsia="IRNazanin" w:cs="IRNazanin"/>
          <w:color w:val="111111"/>
          <w:sz w:val="28"/>
          <w:szCs w:val="28"/>
          <w:rtl w:val="true"/>
          <w:lang w:bidi="fa-IR"/>
        </w:rPr>
        <w:t xml:space="preserve">: </w:t>
      </w:r>
      <w:r>
        <w:rPr>
          <w:rFonts w:eastAsia="IRNazanin" w:cs="IRNazanin"/>
          <w:color w:val="111111"/>
          <w:sz w:val="28"/>
          <w:szCs w:val="28"/>
          <w:lang w:bidi="fa-IR"/>
        </w:rPr>
        <w:t>152/7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مزار تا پایان ، عبد محمد بن شیخ صاعد بن بدیع ،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زکاة و صیام و حج ، نسخ ، یوسف بن محمد بن حسین بن یوسف ابدال حلی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جامع کبیر یزد</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افتادگی دارد ، علی بن منصور بن حسین مزیدی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2449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311/1</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ناقص است ، نسخ ، علی بن منصور ،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387/1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 مدرسۀ امام عصر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صوم تا تجارت ، علی بن حسن بن ابراهیم ،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امام عصر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تجارت تا دیات ، نسخ ، بدون نام کاتب ،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جهاد ، نسخ ، بدون نام کاتب ،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کتاب زیارات ، از اول افتادگی دارد ، نسخ ، بدون نام کاتب ،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286/1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نسخه‌های تهذیب الأحکام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10/6996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دیون تا بخشی از نکاح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الدیون و الکفالات و الحوالات و الضمانات و الوکالات ، نسخ ، حسین بن عبدالصمد جباعی حارثی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کتاب تا آخر صوم ، نسخ معرب ، بدون نام کاتب ، چهارشنبه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167/24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زکات تا جهاد ، نسخ ، حسین بن عبدالصمد جباعی حارثی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تصحیح شهید ثانی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6861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عکسی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از نیمۀ اول نسخۀ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معرب ، بدون نام کاتب ،چهارشنبه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از نیمۀ دوم نسخۀ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معرب ، بدون نام کاتب ، چهارشنبه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 مرعشی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رضا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طهارت تا صیام ، نسخ ، بدون نام کاتب ،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یکصد و شصت نسخه خطی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رضا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حج تا اجارات ، نسخ ، بدون نام کاتب ،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یکصد و شصت نسخه خطی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تا کتاب صوم ، از آخر افتادگی دارد ، نسخ ، سید حسین بن زین العابدین بن باقر حسینی جرجانی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ج ، از نکاح تا دیات ، نسخ ، مرتضی بن حسین بن مرتضی حسینی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501/1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قضا تا دیات ، اسحا ق بن عباس جشوقانی ،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مقابله شده در سال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46/16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زکات تا حج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کتاب الزکاة قال الشیخ رحمه اللّه الزکاة فی تسعة أشیاء ، نسخ ، علاء بن علاءالدین استرآبادی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جهاد تا نکاح ، محمد بن احمد بن سیدناصرالدین حسینی ،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مقابله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22/7008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741/5/31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تا آخر کتاب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کتاب الزکاة باب ما یجب فیه الزکاة قال الشیخ ره الزکاة فی تسعة أشیاء الذهب ، نسخ ، بدون نام کاتب ، جهاد آخر شوال</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صیام سه شنبه میانه ذی قعده</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هدایت اللّه بن محمد حافظ اصفهانی ، ربیع الثانی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406/17</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 عمومی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صیام تا تجارت ، نسخ ، ماجد بن فلاح بن حسن بن محمد السعانی ،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بلاغ و حواشی از وافی ، </w:t>
      </w:r>
      <w:r>
        <w:rPr>
          <w:rFonts w:eastAsia="IRNazanin" w:cs="IRNazanin"/>
          <w:color w:val="111111"/>
          <w:sz w:val="28"/>
          <w:szCs w:val="28"/>
          <w:rtl w:val="true"/>
          <w:lang w:bidi="fa-IR"/>
        </w:rPr>
        <w:t>«</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عمومی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5684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مزار تا دیات ، نسخ ، بدون نام کاتب ، قبل از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تعلیق و مقابله و تصحیح توسط ابوالقاسم محمد بن فتح اللّه مرعشی در سال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صلاة ، نسخ ، محمد بن قوام‌الدین ،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1468/4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نسخ ، خضر بن سحی جان همدانی ،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مقابله و تصحیح شده ، با بلاغ ،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176/14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زکات تا جهاد ، نسخ ، محمد بن قوام‌الدین ،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1468/4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عین القضاة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 ، ملی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3345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نکاح تا تجارت ، نسخ ، بدون نام کاتب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307/1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تا چهارم ، افتادگی دارد ، نسخ ، فرج اللّه بن حسین حکیمی ،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مقابله شده با نسخه شیخ احمد اردبیلی و شهید ثانی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166/14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دانشکدۀ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جلد اول تا پایان طهارت ، جان علی بن شیخ حمزه ابهری ،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با بلاغ و تصحیحات و تعلیقات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دیون تا حدود ، از آخر افتادگی دارد ، نسخ ، عبد الاحد بن عبدالواحد استرآبادی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ذبایح ، عنایت اللّه بن فتح اللّه دولتی سمنانی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تجارت ، رجب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253/3</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34/7020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8090/55/60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ماقبل باب الطهارة من الأحداث تا آخر کتاب الطهارة ، از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الرجل یخفق و هو فی الصلاة فقال إن کل ، نسخ ، اسماعیل بن شمس‌الدین جیلانی ، رجب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مشهد</w:t>
      </w:r>
    </w:p>
    <w:p>
      <w:pPr>
        <w:pStyle w:val="BookText"/>
        <w:rPr/>
      </w:pPr>
      <w:r>
        <w:rPr>
          <w:rFonts w:ascii="IRNazanin" w:hAnsi="IRNazanin" w:eastAsia="IRNazanin"/>
          <w:color w:val="111111"/>
          <w:sz w:val="28"/>
          <w:sz w:val="28"/>
          <w:szCs w:val="28"/>
          <w:rtl w:val="true"/>
          <w:lang w:bidi="fa-IR"/>
        </w:rPr>
        <w:t xml:space="preserve">مقدس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صلاة ، نسخ ، عبد الامام بن حاجی محمد قمی ، رمضان المبارک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263/17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مکاسب تا مشیخه ، اندکی افتادگی دارد ، نستعلیق ، امیر خاکی شکر اللّه بن قوام‌الدین حسینی شیرازی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2837/12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خوانسار ، فاضل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 ، نسخ ، بدون نام کاتب ،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فاضل 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38/7024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زکات تا تجارت ، از آغاز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سوی و عنه عن علی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نسخ ، حجی بن نصر اللّه بن شیخ محمد حمیری ، شنبه عاشورای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5163/26/43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طهارت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پایان نسخه تملک محمد بن ابی الحسن حسینی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اجازه‌انهاء محمد تقی مجلسی اصفهانی که در اواخر جمادی الثانی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 ، رسالۀ‌دوم مجموعه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167/3</w:t>
      </w:r>
      <w:r>
        <w:rPr>
          <w:rFonts w:ascii="IRNazanin" w:hAnsi="IRNazanin" w:eastAsia="IRNazanin"/>
          <w:color w:val="111111"/>
          <w:sz w:val="28"/>
          <w:sz w:val="28"/>
          <w:szCs w:val="28"/>
          <w:rtl w:val="true"/>
          <w:lang w:bidi="fa-IR"/>
        </w:rPr>
        <w:t>؛ فهرست گلپایگانی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طهارت تا مزار ، نستعلیق ، عبدالکریم بن ابراهیم میسی عاملی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41/7027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اول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فی البئر قال ینزح منها ثلاث دلاء ، نسخ ، احمد بن عباد اللّه ساوجی ، جمادی الاول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42/7028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اول کتاب تا آخر صلاة ، نسخ ، احمد بن علی بن حسن بن موسی نباطی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355/1</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43/7029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جزء یکم و دوم از آغاز کتاب الصلاة و الزیارات ،</w:t>
      </w:r>
    </w:p>
    <w:p>
      <w:pPr>
        <w:pStyle w:val="BookText"/>
        <w:rPr/>
      </w:pPr>
      <w:r>
        <w:rPr>
          <w:rFonts w:ascii="IRNazanin" w:hAnsi="IRNazanin" w:eastAsia="IRNazanin"/>
          <w:color w:val="111111"/>
          <w:sz w:val="28"/>
          <w:sz w:val="28"/>
          <w:szCs w:val="28"/>
          <w:rtl w:val="true"/>
          <w:lang w:bidi="fa-IR"/>
        </w:rPr>
        <w:t xml:space="preserve">نسخ ، شیخ علاءالدین شیخ عبدالرحمن بن نور اللّه گیلانی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4233/15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محمود بن حسین طبسی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جهاد تا آخر تهذیب ، نعمت اللّه عمیدی حسینی ،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مقابله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6105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حسین ،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صلاة تا حج ، نسخ ، صالح بن محمد ،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997/3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زکات تا حج ، نسخ ، معالی بن باب امیر بن تاج الدین حسن حسینی ،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با بلاغ و 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49/7035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زیارات تا نکاح ، نسخ ، معالی بن باب امیر بن تاج الدین حسن حسینی ،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با بلاغ و 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طلا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دیات ، نسخ ، معالی بن باب امیر بن تاج الدین حسن حسینی ،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با حواشی و 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خمس ، نسخ ، معالی بن باب امیر بن تاج‌الدین حسن حسینی ،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با بلاغ و 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52/7038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جلد اول ، زین العابدین بن محمد بن اسماعیل جبل عاملی ،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این نسخه در تملک مولی عبد اللّه شوشتری بوده و دارای حواشی به خط ایشان می‌باشد و از روی نسخه اصل کتابت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میراث شهاب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203/15</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53/7039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جلد دوم ، زین العابدین بن محمد بن اسماعیل</w:t>
      </w:r>
    </w:p>
    <w:p>
      <w:pPr>
        <w:pStyle w:val="BookText"/>
        <w:rPr/>
      </w:pPr>
      <w:r>
        <w:rPr>
          <w:rFonts w:ascii="IRNazanin" w:hAnsi="IRNazanin" w:eastAsia="IRNazanin"/>
          <w:color w:val="111111"/>
          <w:sz w:val="28"/>
          <w:sz w:val="28"/>
          <w:szCs w:val="28"/>
          <w:rtl w:val="true"/>
          <w:lang w:bidi="fa-IR"/>
        </w:rPr>
        <w:t xml:space="preserve">جبل عاملی ،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به خط مولی عبد اللّه شوشتری است و از روی نسخه اصل کتاب به خط مؤلف کتابت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میراث شهاب</w:t>
      </w:r>
      <w:r>
        <w:rPr>
          <w:rFonts w:eastAsia="IRNazanin" w:cs="IRNazanin"/>
          <w:color w:val="111111"/>
          <w:sz w:val="28"/>
          <w:szCs w:val="28"/>
          <w:rtl w:val="true"/>
          <w:lang w:bidi="fa-IR"/>
        </w:rPr>
        <w:t xml:space="preserve">: </w:t>
      </w:r>
      <w:r>
        <w:rPr>
          <w:rFonts w:eastAsia="IRNazanin" w:cs="IRNazanin"/>
          <w:color w:val="111111"/>
          <w:sz w:val="28"/>
          <w:szCs w:val="28"/>
          <w:lang w:bidi="fa-IR"/>
        </w:rPr>
        <w:t>203/15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جهاد تا مشیخه ، نسخ ، میرزا حسین بن شمس‌الدین محمد بن حسین کاشانی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55/7041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14885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نسخ ، قاسم علی بن حسین قصاب استرآبادی ،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56/7042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 نسخ ، ناصر بن محمد ،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حسن بن شیخ حسین نخعی مشهور به غرابات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صیام تا اجارات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أستعین رب یسر و أهن کتاب الصیام ، نسخ ، حسن بن شیخ حسین نخعی مشهور به غرابات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1254/5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تا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أستعین یا رب سهل و لا تعسر کتاب النکاح ، نسخ ، حسن بن شیخ حسین نخعی مشهور به غرابات ، رجب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رمضان المبارک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1255/5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 عمومی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جهاد و سیرة الإمام ، نسخ ، بابا حی بن نصیرالدین ،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مقابله شده در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عمومی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211/1</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61/7047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زکات و صوم و حج ، نسخ ، بدون نام کاتب ،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انهاء از مجلسی اول در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62/7048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1313/8/23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تا آخر کتاب جهاد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و نسخه بدل ذکر شده است با علامت بلاغ در حاشیه ، در آخر کتاب زکات تاریخ مقابله اواخر ربیع الثانی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ذکر شده است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2189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جهاد تا مزار ، نسخ ، بدون نام کاتب ،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4570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آغاز باب الدعاء بین الرکعات از کتاب الصلاة ، نسخ ، بدون نام کاتب ،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حواشی بسیار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ن ع ر ، ص ، ع ا ه ، م ق ، 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صیام تا اجارات ، نسخ ، بدون نام کاتب ،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کاشان ، مدرسۀ 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نکاح تا آخر کتاب و مشیخه ، نسخ ، بدون نام کاتب ، حدود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تصحیح و حواشی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سلطانی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271/52</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نسخه‌های 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مزار تا پایان کتاب ، نسخ ، حسین بن میرک حسینی ، نیمه ربیع الثانی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406/8</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70/7056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7668/39/48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صلاة تا زکات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کتاب الصلاة قال الشیخ أیده اللّه و المفروض من الصلاة فی الیوم و اللیل خمس صلوات ثم ذکر</w:t>
      </w:r>
    </w:p>
    <w:p>
      <w:pPr>
        <w:pStyle w:val="BookText"/>
        <w:rPr/>
      </w:pPr>
      <w:r>
        <w:rPr>
          <w:rFonts w:ascii="IRNazanin" w:hAnsi="IRNazanin" w:eastAsia="IRNazanin"/>
          <w:color w:val="111111"/>
          <w:sz w:val="28"/>
          <w:sz w:val="28"/>
          <w:szCs w:val="28"/>
          <w:rtl w:val="true"/>
          <w:lang w:bidi="fa-IR"/>
        </w:rPr>
        <w:t xml:space="preserve">تفصیلها و هذا الباب لاوجه ، نسخ ، بدون نام کاتب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قزوین ، در حاشیه تصحیح دارد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71/7057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کتاب تا حج ، نسخ ، محمد بن احمد بن اسماعیل جبیلی عاملی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119/14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72/7058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5889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کتاب تا صلاة ، نسخ ، میرزا محمد علی بن عضدالدین مسعود حسنی حسینی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دانش پژوه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73/7059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جهاد ، نسخ ، علی اصغر بن حاج محمد شفیع ، محمد بن احمد بن اسماعیل جبیلی عاملی ،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بخش پایانی تحریر علی اصغر بن حاج محمد شفیع ربیع الاول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74/7060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دیون تا مشیخه ، نسخ ، محمد بن احمد بن اسماعیل جبیلی عاملی ،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بخشی پایانی تحریر علی اصغر بن حاج محمد شفیع ، ربیع الاول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75/7061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علی بن محمد بن حسن بن محمد بن حسن خوراسکانی ، شعبان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76/7062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و صلاة ، نسخ ، عبد اللّه بن حبیب اللّه ،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129/26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77/7063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ع ، طهارت تا دیات ، نستعلیق ، بدون نام کاتب ،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78/7064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79/7065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از کتاب القضایا تا آخر کتاب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القضایا و الأحکام باب من إلیه الحکم و أقسام القضاة ، نسخ ، جعفر بن فضل اللّه رضوی ، اواخر شعبان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کاشان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373/1</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80/7066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محمد مکی بن حسن بن</w:t>
      </w:r>
    </w:p>
    <w:p>
      <w:pPr>
        <w:pStyle w:val="BookText"/>
        <w:rPr/>
      </w:pPr>
      <w:r>
        <w:rPr>
          <w:rFonts w:ascii="IRNazanin" w:hAnsi="IRNazanin" w:eastAsia="IRNazanin"/>
          <w:color w:val="111111"/>
          <w:sz w:val="28"/>
          <w:sz w:val="28"/>
          <w:szCs w:val="28"/>
          <w:rtl w:val="true"/>
          <w:lang w:bidi="fa-IR"/>
        </w:rPr>
        <w:t xml:space="preserve">احمد بن سنبغه عاملی ،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75272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ادبیات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81/7067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از اول کتاب تا آخر وکالات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جعفر بن فضل اللّه رضوی ، نیمه شوال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کتاب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کاشان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372/1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82/7068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 مدرسۀ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مزار تا مشیخه ، نسخ ، محمد باقر تبریزی ،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تصحیح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83/7069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17050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84/7070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5685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 تا تجارت ، نسخ ، محمد بن محمد جزایری ایرسمی اسدی ،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و مقابله شده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85/7071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و صلاة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حسن بن محمد حسینی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86/7072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حاجی عبدالوهاب ،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87/7073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حسن بن احمد بن سبعه ،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و سلسله مشایخ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173/14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88/7074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زکات تا جهاد ، نسخ ، بدون نام کاتب ،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89/7075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دانشکدۀ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مزار تا پایان کتاب ، بدون نام کاتب ،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مقابله شده‌توسط قاسم بن محمد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90/7076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کامل است ، نسخ ، عبدالعلی بن محمد ،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91/7077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تا جهاد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جلی ، محمد هادی بن حاج محمد مهدی قزوینی ،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دارای حاشیه و</w:t>
      </w:r>
    </w:p>
    <w:p>
      <w:pPr>
        <w:pStyle w:val="BookText"/>
        <w:rPr/>
      </w:pPr>
      <w:r>
        <w:rPr>
          <w:rFonts w:ascii="IRNazanin" w:hAnsi="IRNazanin" w:eastAsia="IRNazanin"/>
          <w:color w:val="111111"/>
          <w:sz w:val="28"/>
          <w:sz w:val="28"/>
          <w:szCs w:val="28"/>
          <w:rtl w:val="true"/>
          <w:lang w:bidi="fa-IR"/>
        </w:rPr>
        <w:t xml:space="preserve">تصحیح ،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92/7078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رضوان اللّه ،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93/7079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یحیی نیشابوری ،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287/1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94/7080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ع ، مزار تا دیات ، نسخ ، محمد باقر بن حسین استرآبادی ،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286/8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95/7081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نکاح تا دیات ، نسخ ، محمد سلمان بن شیخ شاه شریف اردبیلی صفوی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مکه مکرمه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581/10</w:t>
      </w:r>
      <w:r>
        <w:rPr>
          <w:rFonts w:ascii="IRNazanin" w:hAnsi="IRNazanin" w:eastAsia="IRNazanin"/>
          <w:color w:val="111111"/>
          <w:sz w:val="28"/>
          <w:sz w:val="28"/>
          <w:szCs w:val="28"/>
          <w:rtl w:val="true"/>
          <w:lang w:bidi="fa-IR"/>
        </w:rPr>
        <w:t xml:space="preserve">؛ فهرست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96/7082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طلا ق تا مشیخه ، نسخ ، هاشم حسینی حوررئی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تفریشی ، پنجشنبه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227/16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97/7083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دیون و کفالات تا دیات ، نسخ ، هدایت اللّه بن محمد عقیلی راستایی ، ذی حجه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98/7084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ع ،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دیون تا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هدایت اللّه بن محمد عقیلی راستایی ،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454/8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99/7085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زکات تا جهاد ، نسخ ، کتاب صوم به خط عبد اللّه بن سراج ربیع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بقیۀ نسخه به خط صالح بن ثامر بن عبد اللّه بن ثامر بحرانی احسایی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270/23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100/7086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دیون تا آخر تهذیب ، بدون نام کاتب ،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101/7087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عبد اللّه عروسی ،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102/7088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دانشکدۀ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همراه با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431/1</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103/7089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کاشان ، سید محمد حسین علم الهدی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بن حسین ، شعبان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104/7090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مزار تا مشیخه ، از اول و آخر یک برگ افتادگی دارد ، نسخ ، احمد شریف بن جبرئیل ،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اجازه شولستانی به کاتب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189/14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105/7091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آخر قضا به ضمیمۀ مشیخه ، نسخ ، حاجی محمد بن کتاب اللّه ،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تصحیح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106/7092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مزار تا مشیخه ، نسخ ، معین‌الدین علی بن عنایت اللّه ربانی اصفهانی ،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 تصحیح و مقابله شده ،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107/7093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مراغه ، عمومی مراغه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قاسم بن عبد اللّه ،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کتاب‌خانۀ عمومی مراغه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108/7094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فاضلیه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 آغاز تا زیادات صلاة ، نسخ ، علی بن محمد بن حسن خوراسکانی ،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فاضلیه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109/7095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14068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علی بن محمد بن حسن خوراسکانی ،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و بلاغ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110/7096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دانشکدۀ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نکاح تا آخر کتاب ، امیر محمد علی شولستانی ،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با اجازه‌ای از عبد علی حویزی برای محمد صالح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111/7097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نواب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 نسخ ، علی بن محمد بن حسن خوراسکانی ،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مقابله و تصحیح شده ، با حواشی و نشان بلاغ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دو کتاب‌خانۀ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112/7098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4748/24/48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عتق تا دیات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کتاب العتق و التدبیر و المکاتبة باب العتق و أحکامه الحسین بن سعید بن سعید عن ابن أبی عمیر عن معاویة بن عمار و حفص بن البختری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الرجل یعتق المملوک ، نسخ ، محمد عظیم بن حسین تفرشی ساوجی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در اول نسخه یادداشتی از سید مصطفی صفایی خوانساری ، در پایان نسخه علامت</w:t>
      </w:r>
    </w:p>
    <w:p>
      <w:pPr>
        <w:pStyle w:val="BookText"/>
        <w:rPr/>
      </w:pPr>
      <w:r>
        <w:rPr>
          <w:rFonts w:ascii="IRNazanin" w:hAnsi="IRNazanin" w:eastAsia="IRNazanin"/>
          <w:color w:val="111111"/>
          <w:sz w:val="28"/>
          <w:sz w:val="28"/>
          <w:szCs w:val="28"/>
          <w:rtl w:val="true"/>
          <w:lang w:bidi="fa-IR"/>
        </w:rPr>
        <w:t xml:space="preserve">مقابله و تصحیح موجود است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113/7099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از اول افتادگی دارد ، نستعلیق ، محمد اشرف بن نورالدین حسنی حسینی انجوی ،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171/14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114/7100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6673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صوم ، نسخ ، بدون نام کاتب ، وقف در سال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115/7101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سلیمان خان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صوم تا زکات ، نسخ ، محمد هاشم بن کمال‌الدین حسین مشهدی ،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چهار کتاب‌خانۀ مشهد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116/7102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ینقص الوضوء قال لا فأما ما رواه محمد بن علی ، شکسته نستعلیق ، اسماعیل بن سدید حسینی عسکری ، شنبه ربیع الاول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284/28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117/7103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 عمومی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طهارة تا صلاة و زیادات ، نسخ ، بدون نام کاتب ،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عمومی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118/7104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مزار تا پایان تهذیب ، نسخ ، رشید بن شمس‌الدین محمد حسینی دزفولی ، ذی حجه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196/25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119/7105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زکات تا تجارات ، نسخ ، میر نعمت اللّه طالقانی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سیف‌الدین محمود اصفهانی مشهدی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و مقابله شده ،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120/7106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ع ،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جعفر بن محمد علی نجار لحسایی ،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121/7107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 و مزار ، نسخ ، عبد اللّه بن فضل جوارزی ،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بلاغ از علامه مجلسی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190/14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122/7108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دانشکدۀ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دیون و کفالات تا آخر کتاب ، بدون نام کاتب ، با بلاغ سماع و اجازه از علی بحرانی در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123/7109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دانشکدۀ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تصحیح توسط علی بن نصر اللّه لیثی جزایری از روی نسخه شیخ بهایی و علی بن سلیمان بحرانی در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124/7110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4632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تجارت تا اواسط حدود ، محمد تقی طهر حسینی استرآبادی ،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125/7111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اوایل طهارت تا آخر صلاة ، نسخ ، بدون نام کاتب ،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مقابله شده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126/7112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تا ادعیه صیام ، از اول و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یدل علی أنه دخل فیه علی غیر بصیرة و اعتقد المذهب ، نسخ ، بدون نام کاتب ،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و مقابله شده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210/1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127/7113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8344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تا صلاة ، از اول و آخر افتادگی دارد ، نسخ ، بدون نام کاتب ،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دانش پژوه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128/7114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دیون تا دیات ، نسخ ، محمد هاشم بن کمال‌الدین حسین کاتب مشهدی ،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129/7115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عبد اللّه بن فضل بن محمد کعبی ،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130/7116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الصلاة تا حج ، از آغاز و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أباالحسن الرضا علیه السلام عن رجل یصلی رکعتین ثم ذکرالثانیة و هو راکع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قضی مناسکه کتب اللّه من الفایز حتی إذا أراد الانصراف أتاه ملک فقال ، نستعلیق ، بدون نام کاتب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با حواشی و بعضا از محمد شریف گیلانی و حسن علی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131/7117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زنجان ، امام جمعه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کتاب النکاح تا مشیخه ، عبدالکاظم</w:t>
      </w:r>
    </w:p>
    <w:p>
      <w:pPr>
        <w:pStyle w:val="BookText"/>
        <w:rPr/>
      </w:pPr>
      <w:r>
        <w:rPr>
          <w:rFonts w:ascii="IRNazanin" w:hAnsi="IRNazanin" w:eastAsia="IRNazanin"/>
          <w:color w:val="111111"/>
          <w:sz w:val="28"/>
          <w:sz w:val="28"/>
          <w:szCs w:val="28"/>
          <w:rtl w:val="true"/>
          <w:lang w:bidi="fa-IR"/>
        </w:rPr>
        <w:t xml:space="preserve">خیرالدین کاظمی ،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مشهد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132/7118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نکاح تا آخر تهذیب ، بدون نام کاتب ،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تصحیح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133/7119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مقیم بن جمال‌الدین محمود ،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134/7120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17053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اوایل اصناف الجزیة از کتاب الزکاة تا پایان کتاب المکاسب ، از اول افتادگی دارد ، نسخ ، مرتضی بن جمال‌الدین بن حسین حسینی ،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135/7121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نکاح تا آخر تهذیب ، نسخ ، قربان علی بن قاسم علی سبزواری نیشابوری ،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136/7122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رضا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نکاح تا مشیخه ، نسخ ، قربان علی بن استاد قاسم علی سبزواری ،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یکصد و شصت نسخه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137/7123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تجارت تا آخر تهذیب ، نسخ ، ملا بنیاد علی بن قوام الدین بن عین القصاد سریری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138/7124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پایان زیارات ، نسخ ، محمد حسین بن شمس‌الدین محمد اصفهانی ، نیمه ذی قعده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164/10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139/7125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دیون و کفالات تا پایان فرائض ، نسخ ، محمد صادق بن حاجی‌محمد حافظ ،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140/7126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قزوین ، فحول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تا آخر صلاة ، از آخر افتادگی دارد ، محمود بن شاهین ، رجب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تراثنا</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141/7127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جهاد تا پایان تهذیب ، نسخ ، محمد حسین بن محمد شمس‌الدین اصفهانی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143/21</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142/7128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تا میانه‌های زیارت ، نسخ و نستعلیق ، محمد تقی بن نظام‌الدین محمود انصاری شیرازی ،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1265/5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143/7129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نکاح تا آخر کتاب ، نسخ ، محمد سعید بن امین‌الدین ،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144/7130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خوانسار ، مدرسۀ علوی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جهاد ، نسخ ، نظام بن محمد شیرازی ،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آینه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95/22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145/7131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1105/7/5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تا قصاص و جنایت به همراه مشیخه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محمد قاسم بن نورالدین محمد انجو ، غرّۀ صفر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دارای علامات بلاغ است ،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146/7132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5364/27/34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تا امر به معروف ، از آغاز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بالمسح و لا یجب فیه إلا ذلک و من غسل فلا بأس یعنی به إذا أراد به التنظیف یدل علی ذلک ما أخبرنی به ، محمد بن محمد جزایری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پایان نسخه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قراءة أیده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147/7133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تا آخر کتاب حج به خط منهی بن کمال الدین حسین حسینی در چهار شنبه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باقی نسخه به خط ابومسلم بن محمد علی بن ابومسلم جشوقانی در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386/1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148/7134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افتادگی دارد ، نسخ ، بدون نام کاتب ،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نکاح تا پایان تهذیب ، محمد یوسف طبیب نطنزی ،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مقابله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150/7136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4561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نکاح تا آخر حدود ، نسخ و شکسته نستعلیق ، حسین بن عبد علی بن فیاض ،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151/7137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زکات تا شهادات ، از اول و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الرطل مئة و خمسة و تسعون درهما تکون الفطرة الفا ، نسخ ، بدون نام کاتب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شیراز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152/7138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نسخ ، علی اکبر بن حاجی حمزه ابهری ،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بلاغ از ملا محمد تقی مجلسی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153/7139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و صلاة و مقداری از زکات ، بدون نام کاتب ،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154/7140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دیون تا دیات ، نسخ ، محمد بن وفادار علی ،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155/7141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بن حافظ عثمان ،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167/14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156/7142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پایان حج و مشیخه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باقر بن فخرالدین علی‌نیا کاتب اصفهانی ،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مهری با تاریخ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نسخه موجود می‌باشد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157/7143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حیدری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کاظم مازندرانی ،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اندیشه حوزه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158/7144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27/26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جهاد تا ارث ، بدون نام کاتب ،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166/3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159/7145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تا آخر جزء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باقر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581/10</w:t>
      </w:r>
      <w:r>
        <w:rPr>
          <w:rFonts w:ascii="IRNazanin" w:hAnsi="IRNazanin" w:eastAsia="IRNazanin"/>
          <w:color w:val="111111"/>
          <w:sz w:val="28"/>
          <w:sz w:val="28"/>
          <w:szCs w:val="28"/>
          <w:rtl w:val="true"/>
          <w:lang w:bidi="fa-IR"/>
        </w:rPr>
        <w:t xml:space="preserve">؛ فهرست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160/7146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علی استرآبادی ،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بلاغ و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161/7147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نکاح تا مشیخه ، نسخ ، سلیمان بن معصوم حسینی ،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162/7148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کتاب تا آخر جهاد ، نسخ ، محمد حسین بن محمد شاه حسینی مرعشی شوشتری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163/7149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 تا آخر نذر و یمین و کفاره ، نسخ ، ابوالفتح بن ابوالقاسم حسینی استرآبادی ،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164/7150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تا اجارات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597/2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165/7151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مدرسۀ چهل ستون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کتاب تا پایان جزء پنجم ، نسخ ، موسی بن حسن بن محمد حسینی مدنی ،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چند نسخه خطی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166/7152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بروجرد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اللّه بن حسین علی شیخ رقه‌ای تونی ،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بلاغی از ملا محمد باقر سبزواری در ذی قعده 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تصحیح شده ، با حواشی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مجلۀ وقف میراث جاویدان</w:t>
      </w:r>
      <w:r>
        <w:rPr>
          <w:rFonts w:eastAsia="IRNazanin" w:cs="IRNazanin"/>
          <w:color w:val="111111"/>
          <w:sz w:val="28"/>
          <w:szCs w:val="28"/>
          <w:rtl w:val="true"/>
          <w:lang w:bidi="fa-IR"/>
        </w:rPr>
        <w:t xml:space="preserve">: </w:t>
      </w:r>
      <w:r>
        <w:rPr>
          <w:rFonts w:eastAsia="IRNazanin" w:cs="IRNazanin"/>
          <w:color w:val="111111"/>
          <w:sz w:val="28"/>
          <w:szCs w:val="28"/>
          <w:lang w:bidi="fa-IR"/>
        </w:rPr>
        <w:t>125/21</w:t>
      </w:r>
      <w:r>
        <w:rPr>
          <w:rFonts w:ascii="IRNazanin" w:hAnsi="IRNazanin" w:eastAsia="IRNazanin"/>
          <w:color w:val="111111"/>
          <w:sz w:val="28"/>
          <w:sz w:val="28"/>
          <w:szCs w:val="28"/>
          <w:rtl w:val="true"/>
          <w:lang w:bidi="fa-IR"/>
        </w:rPr>
        <w:t>؛ فهرست عکسی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176/3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167/7153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5985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علی خان کاظمی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دانش پژوه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168/7154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اول تا چهارم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بدیع الزمان بن محمد رضا یزدی ،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169/7155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حج ، نسخ ، محمد رضا بن مولانا علی رضا عباسی تبریزی ،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سلطنتی‌دینی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170/7156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 مدرسۀ امام عصر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زکات تا مزار ، از اول افتادگی دارد ، نسخ ، بدون نام‌کاتب ،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امام عصر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171/7157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صلاة ، نسخ ، محمد تقی بن محمد صالح بن حاجی کنجی اردبیلی ، غرّۀ محرم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274/11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172/7158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جلد دوم ، نسخ ، عبدالرشید بن عبدالواحد ، چهارشنبه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میراث شهاب</w:t>
      </w:r>
      <w:r>
        <w:rPr>
          <w:rFonts w:eastAsia="IRNazanin" w:cs="IRNazanin"/>
          <w:color w:val="111111"/>
          <w:sz w:val="28"/>
          <w:szCs w:val="28"/>
          <w:rtl w:val="true"/>
          <w:lang w:bidi="fa-IR"/>
        </w:rPr>
        <w:t xml:space="preserve">: </w:t>
      </w:r>
      <w:r>
        <w:rPr>
          <w:rFonts w:eastAsia="IRNazanin" w:cs="IRNazanin"/>
          <w:color w:val="111111"/>
          <w:sz w:val="28"/>
          <w:szCs w:val="28"/>
          <w:lang w:bidi="fa-IR"/>
        </w:rPr>
        <w:t>15/20</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173/7159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تجارت تا مشیخه ، نسخ ، محمود بن</w:t>
      </w:r>
    </w:p>
    <w:p>
      <w:pPr>
        <w:pStyle w:val="BookText"/>
        <w:rPr/>
      </w:pPr>
      <w:r>
        <w:rPr>
          <w:rFonts w:ascii="IRNazanin" w:hAnsi="IRNazanin" w:eastAsia="IRNazanin"/>
          <w:color w:val="111111"/>
          <w:sz w:val="28"/>
          <w:sz w:val="28"/>
          <w:szCs w:val="28"/>
          <w:rtl w:val="true"/>
          <w:lang w:bidi="fa-IR"/>
        </w:rPr>
        <w:t xml:space="preserve">علی حاجی حسن طبسی ،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174/7160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کتاب تا امر به معروف ، نسخ ، محمد بن اسد بن ملا ولی ، پنجشنبه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864/9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175/7161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و صلاة و زکات و صوم ، نسخ ، محمد قاسم بن میر علی بیک بن میر معزالدین محمد بن میر تاج‌الدین طباطبایی ، رجب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275/17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176/7162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 مدرسۀ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عتق تا مشیخه ، نسخ ، محمد زمان بن مقری سلطان ،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177/7163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قضاء تا دیات ، نسخ ، بدون نام کاتب ،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178/7164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جهاد تا قصاص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الجهاد و فروضه محمد بن أحمد بن یحیی عن أبی جعفر ، نسخ ، محمد علی بن محمد صالح ابهری ، دهه آخر جمادی الثانی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179/7165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و صلاة ، عبدالحی یزدی ،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حواشی از ملا عبد اللّه 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180/7166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شفیع ،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181/7167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الطهارة و الصلاة ، نسخ ، بدون نام کاتب ،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مختصر و علامت بلاغ در صفحات اول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182/7168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دار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طهارت ، از وسط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الجنازة لم ادرکها حتی بلغت القبر اصلی علیها قال إن أدرکتها قبل أن یدفن فإن شئت فصل علیها تمت ، نسخ ، بدون نام کاتب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شده و نسخه بدل آورده شده است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183/7169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شاه چراغ</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عبدالفتاح جرزنی و محمد طاهر بن علی رضا ،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شاه چراغ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184/7170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نذور و کفارات ، از اول افتادگی دارد ، نسخ ، بدون نام کاتب ،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185/7171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11534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186/7172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 ، آستان عبدالعظیم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صالح بن عبدالباقی لاهیجانی ، جمادی الاول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460/3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187/7173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مزار ، نسخ ، نوروز بن اسماعیل ،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188/7174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و صلاة ، تقی بن حیدر شوشتری ،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189/7175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202/2/22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امر به معروف ، نسخ ، محمد امین بن زید بن حسین نصاری و محمد شفیع بن حیدر علی حسینی سبزواری ،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دارای علامت بلاغ و تصحیح و نسخه بدل آورده شده است ، در پایان نسخه یادداشتی از محمد شفیع به تاریخ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بدین مضمون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نسخه را از آغاز تا آخر کتاب الصلاة تصحیح کرده از روی نسخه علی بن سلیمان بحرینی که وی نیز نسخه‌اش را با نسخه شیخ حسین بن عبدالصمد مقابله نموده بود و او نیز نسخه‌اش را با نسخه شهید ثانی مقابله کرده بود و شهید نیز نسخه‌اش را با نسخه‌ای که از خط شیخ طوسی در دست داشته مقابله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حواشی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190/7176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و صلاة ، نسخ ، بدون نام کاتب ،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993/3</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191/7177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صفة الوضوء تا باب أحکام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و آخر افتادگی دارد ، نسخ ، موسی بن ابراهیم خادم حسینی</w:t>
      </w:r>
    </w:p>
    <w:p>
      <w:pPr>
        <w:pStyle w:val="BookText"/>
        <w:rPr/>
      </w:pPr>
      <w:r>
        <w:rPr>
          <w:rFonts w:ascii="IRNazanin" w:hAnsi="IRNazanin" w:eastAsia="IRNazanin"/>
          <w:color w:val="111111"/>
          <w:sz w:val="28"/>
          <w:sz w:val="28"/>
          <w:szCs w:val="28"/>
          <w:rtl w:val="true"/>
          <w:lang w:bidi="fa-IR"/>
        </w:rPr>
        <w:t xml:space="preserve">تونی ،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احمد و بلاغ و مقابله و تصحیح شده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177/14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192/7178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تا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193/7179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فاضلیه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 زیارات تا آخر اسناد ، نسخ ، بدون نام کاتب ، وقف نامه به خط ملا محمد تقی مجلسی در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فاضلیه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194/7180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18005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سلطان محمد بن رفیع‌الدین محمد اصفهانی ،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187/14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195/7181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زکات ، نسخ ، محمد بن محمد حسین نیکنامی ،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و مقابله شده ،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196/7182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امر به معروف ، عبدالکاظم شوشتری ،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تصحیح محمد علی استر آبادی در سال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197/7183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زیارت ، نسخ ، محمد صادق ،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198/7184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حقوق</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 آغاز تا زیارات ، افتادگی دارد ، نستعلیق ، صلاة به خط محمد تقی بن حاجی ملک محمود قوژدی در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زکات تا زیارات به خط عبدالباقی بن بدیع الزمان در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بلاغ قرائت از محمد تقی مجلسی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حقو ق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199/7185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نواب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 نسخ ، بدون نام کاتب ، وقف نسخه توسط علامه مجلسی در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و مقابله شده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دو کتاب‌خانۀ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200/7186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رضا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حج ، نسخ ، بدون نام کاتب ،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یکصد و شصت نسخۀ خطی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201/7187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قائن ، مدرسۀ جعفریه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ابتدای کتاب تا پایان کتاب حج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w:t>
      </w:r>
    </w:p>
    <w:p>
      <w:pPr>
        <w:pStyle w:val="BookText"/>
        <w:rPr/>
      </w:pPr>
      <w:r>
        <w:rPr>
          <w:rFonts w:ascii="IRNazanin" w:hAnsi="IRNazanin" w:eastAsia="IRNazanin"/>
          <w:color w:val="111111"/>
          <w:sz w:val="28"/>
          <w:sz w:val="28"/>
          <w:szCs w:val="28"/>
          <w:rtl w:val="true"/>
          <w:lang w:bidi="fa-IR"/>
        </w:rPr>
        <w:t xml:space="preserve">نمونه ، نسخ ، شکر اللّه بن حاج میرزا محمد حسینی خوراسکانی ، شعبان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جعفریه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202/7188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نکاح تا مشیخه ، نسخ ، محمد مؤمن بن زین العابدین ،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175/14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203/7189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دیون تا آخر تهذیب ، نسخ ، بدون نام کاتب ،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286/1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204/7190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زکات ، نسخ ، بدون نام کاتب ،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205/7191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بن قاسم نیشابوری ،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206/7192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مکاسب تا آخر تهذیب ، نسخ ، بدون نام کاتب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207/7193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و صلاة ، برگ اول افتاده ، نسخ ، محمد رضا بن درویش محمد شهمیرزادی ،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208/7194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مکاسب تا مشیخه ، نسخ ، محمد تقی بن اسماعیل بن کاووس بن حسن ،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و بلاغ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209/7195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5686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 تا نکاح ، نسخ ، محمد تقی بن محمد ولی قاینی ،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کاتب در نزد ملا احمد تونی خوانده و مقابله و تصحیح نموده است ،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210/7196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5605/28/25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دیون تا مشیخه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نستعین فی الإتمام سریعا کتاب الدیون و الکفالات و الحوالات و الضمانات و الوکالات باب الدیون و أحکامها سهل بن زیاد عن جعفر بن محمد الأشعری ، نسخ ، ابراهیم جرفادقانی ،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مقابله و در حاشیه تصحیح شده است ، با حواشی به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فهرست گلپایگانی‌جدید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211/7197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 ، آستان عبدالعظیم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ق تا آخر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آقا</w:t>
      </w:r>
    </w:p>
    <w:p>
      <w:pPr>
        <w:pStyle w:val="BookText"/>
        <w:rPr/>
      </w:pPr>
      <w:r>
        <w:rPr>
          <w:rFonts w:ascii="IRNazanin" w:hAnsi="IRNazanin" w:eastAsia="IRNazanin"/>
          <w:color w:val="111111"/>
          <w:sz w:val="28"/>
          <w:sz w:val="28"/>
          <w:szCs w:val="28"/>
          <w:rtl w:val="true"/>
          <w:lang w:bidi="fa-IR"/>
        </w:rPr>
        <w:t xml:space="preserve">نور بن حاجی محمد باقر ابهری ، رجب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این نسخه را محمد طاهر در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تصحیح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212/7198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572/4/42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نکاح تا دیات و مشیخه ، از آغاز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 کذا یوما و إن شئت کذا و کذا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أحل اللّه نکاحه من النساء و حرم منهن فی شرع الإسلام ، نسخ ، محمد باقر اردبیلی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اصفهان ، در حاشیه تصحیح شده و حواشی قلیلی دارد ، در فهرست رایانه‌ای با عنوان الکافی معرفی شده است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213/7199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ع ،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مزارات تا 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سلمان ،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214/7200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نواب</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بن محمد حسین تونی ،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تصحیح و مقابله شده ، با حواشی لغوی و اجازه و سماع از 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دو کتاب‌خانۀ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215/7201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8172/56/22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کتاب العتق و التدبیر و المکاتبه تا آخر کتاب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کتاب العتق و التدبیر و المکاتبه باب العتق و أحکامه الحسین بن سعید ، نسخ ، محمد حسین بن سلطان محمد شیعی اثنی عشری ،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216/7202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کاشان ، مدرسۀ 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جهاد تا پایان کتاب و مشیخه ، نسخ جلی ، کمال‌الدین حسین ، اوایل ربیع الاول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تصحیح و حواشی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سلطانی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217/7203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4513/23/33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و صلاة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عبدالقیوم ، آخر جمادی الثانی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حواشی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حواشی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سماعاً أیده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فهرست گلپایگانی ، جدید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218/7204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تا امر به معروف ، تقی‌الدین دهخوارقانی ،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کتاب صلاة از نسخه اصل استنساخ شده ، با مقابله و 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219/7205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سید علی ،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220/7206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رضا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متاجر تا دیات ، نسخ ، بدون نام کاتب ،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یکصد و شصت نسخه خطی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221/7207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 آغاز کتاب تا مزار ، نسخ ، محمد زمان بن جعفر شولستانی ، رجب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501/1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222/7208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مزار ، محمد شفیع نائینی ،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223/7209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1507</w:t>
      </w:r>
      <w:r>
        <w:rPr>
          <w:rFonts w:ascii="IRNazanin" w:hAnsi="IRNazanin" w:eastAsia="IRNazanin"/>
          <w:color w:val="111111"/>
          <w:sz w:val="28"/>
          <w:sz w:val="28"/>
          <w:szCs w:val="28"/>
          <w:rtl w:val="true"/>
          <w:lang w:bidi="fa-IR"/>
        </w:rPr>
        <w:t xml:space="preserve">ع ، نکاح تا دیات ، نسخ ، زکریا بن عبد اللّه جدیدالإسلام ،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224/7210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مزار ، نسخ ، بدون نام کاتب ،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225/7211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شاه چراغ</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محمد بن اسد اللّه بن ملا ولی دوست ،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شاه چراغ</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226/7212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شاه چراغ</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زیارات ، نسخ ، محمد موسی بن محمد عیسی حسینی مرعشی شوشتری ،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شاه چراغ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227/7213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7713/52/53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تا کتاب الزیارات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شاه میرزا بن خواجه جان دزماری ، دهه دوم جمادی الثانی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228/7214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بخشی از طهارت و صلاة و زکات و صوم و حج ، نسخ ، محمد مقیم بن ملک محمد خوانساری ، جمادی الثانی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229/7215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و صلاة ، نسخ ، ابوالفتح بن محمد حسینی ،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مقابله شده ،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160/11</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230/7216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جهاد تا دیات ، نسخ ، محمد امین بن</w:t>
      </w:r>
    </w:p>
    <w:p>
      <w:pPr>
        <w:pStyle w:val="BookText"/>
        <w:rPr/>
      </w:pPr>
      <w:r>
        <w:rPr>
          <w:rFonts w:ascii="IRNazanin" w:hAnsi="IRNazanin" w:eastAsia="IRNazanin"/>
          <w:color w:val="111111"/>
          <w:sz w:val="28"/>
          <w:sz w:val="28"/>
          <w:szCs w:val="28"/>
          <w:rtl w:val="true"/>
          <w:lang w:bidi="fa-IR"/>
        </w:rPr>
        <w:t xml:space="preserve">حیدر کاتب محمدی نائینی ،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163/14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231/7217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ما یتعلق بالاُصول و أن اترجم کل باب علی حسب ما ترجمه ، نسخ ، محمد رضا بن حاجی نوروز ،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نسخه توسط عبدالخالق حسینی با نسخه‌ای دارای اجازه شیخ بهایی و شیخ زین‌الدین بن علی به سال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مقابله و تصحیح شده است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88/16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232/7218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ع ، جلد اول و دوم ، نستعلیق ، محمد ،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156/8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233/7219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من أعظم المنفعة فی الدین و کثرة الفائدة فی الشریعة مع ما انضم إلیه من وجوب قضاء حق هذا التصدیق ، نسخ ، بدون نام کاتب ، جزء اول در صفر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کتاب قضا در سال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دارای حواشی نسبتا مفصل ، در ابتدای کتاب الحج یادداشتی آمده که شخصی در ذی حجه سال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طالقان شروع به مقابله کتاب نموده است ،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234/7220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حسین 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افتادگی دارد ، نسخ ، محمد رضا تهرانی ،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عبدالخالق حسینی در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نزد پدرش مقابله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235/7221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مزار ، از اول و آخر افتادگی دارد ، نسخ ، علی نقی بن رمضان علی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236/7222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زنجان ، امام جمعه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کتاب الزیارات تا مشیخه ، محمد تقی بن برج علی قزوینی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نسخه برای شیخ محمد باقر کتابت شده و نسخه توسط محمد باقر بن علی در روز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237/7223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علی اصغر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192/18</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238/7224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زکات تا اجاره ، نسخ ، عبدالجلیل سجادی ،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28/26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239/7225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17195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نسخ ، بدون نام کاتب ،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169/14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240/7226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حج ، نسخ ، عبدالکریم بن حاجی محمد ،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56/21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241/7227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اواخر تجارت ، نسخ ، بدون نام کاتب ،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242/7228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2746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میرزا بیک بن محمد رضا رازی ،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243/7229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دوم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باب فضل التجارة و آدابها و غیر ذلک مما ینبغی للناس ، نسخ ، قاسم بن زمان ،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244/7230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کتاب الدیون و الکفالات و الحوالات و الضمانات و الوکالات ، نسخ ، محمد تقی بن ملا احمد انجدانی فراش ،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محمدامین خادم استرآبادی مقابله شده ، تصحیح و مقابله از حسن بن علی بن حسن در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173/1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245/7231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مزار تا آخر دیات ، نسخ ، محمد حسن بن محمد مقیم یزدی ،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246/7232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جهاد تا دیات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الجهاد و سیرة الإمام علیه السلام باب فضل الجهاد ، نسخ ، محمد شفیع بن محمود بن علی اکبر نائینی ، محرم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247/7233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تا حج ، نسخ ، علی بن محمد صالح حسینی سبزواری 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اول ، شب پنجشنبه دهه اول ربیع الثانی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235/26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248/7234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ابتدای کتاب تا آخر صلاة ، نسخ ، بدون نام کاتب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249/7235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صلاة تا حج ، از اول افتادگی دارد ، نسخ ، محمد</w:t>
      </w:r>
    </w:p>
    <w:p>
      <w:pPr>
        <w:pStyle w:val="BookText"/>
        <w:rPr/>
      </w:pPr>
      <w:r>
        <w:rPr>
          <w:rFonts w:ascii="IRNazanin" w:hAnsi="IRNazanin" w:eastAsia="IRNazanin"/>
          <w:color w:val="111111"/>
          <w:sz w:val="28"/>
          <w:sz w:val="28"/>
          <w:szCs w:val="28"/>
          <w:rtl w:val="true"/>
          <w:lang w:bidi="fa-IR"/>
        </w:rPr>
        <w:t xml:space="preserve">اسعد بن ابی القاسم رازی ورامینی ، رمضان المبارک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335/16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250/7236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جعفر البوری ،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285/1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251/7237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حقوق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جهاد تا مشیخه ، نسخ ، نورالدین محمد حافظ ،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رسالۀ دوم مجموعه ،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حقو ق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252/7238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7662/52/2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طلاق تا آخر تهذیب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رحمه اللّه إذا حلف الرجل باللّه ، نسخ ، حسن علی بن جمال‌الدین قهپایه‌ای ، شعبان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مدرسۀ جعفریه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253/7239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5994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تجارت تا پایان جزء پنجم ، از اول افتادگی دارد ، نسخ ، علی اکبر بن محمد مقیم شریف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دانش پژوه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254/7240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سعید بن علی ابهری ،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275/23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255/7241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از اول و آخر افتادگی دارد ، نسخ ، محمد جعفر بن عبد اللّه و محمد جعفر بن غضنفر ،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172/14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256/7242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17049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شمس‌الدین محمد بن حسن جامعی عاملی ،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191/14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257/7243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17765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با مشیخه و اسانید ، نسخ ، بدون نام کاتب ،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و مقابله شده ، با حواشی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172/14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258/7244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صلاة تا حج ، نسخ ، کمال بن عبدالحسین مازندرانی ،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دانش پژوه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259/7245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7914/54/4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الطهارة تا دفن میت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w:t>
      </w:r>
    </w:p>
    <w:p>
      <w:pPr>
        <w:pStyle w:val="BookText"/>
        <w:rPr/>
      </w:pPr>
      <w:r>
        <w:rPr>
          <w:rFonts w:ascii="IRNazanin" w:hAnsi="IRNazanin" w:eastAsia="IRNazanin"/>
          <w:color w:val="111111"/>
          <w:sz w:val="28"/>
          <w:sz w:val="28"/>
          <w:szCs w:val="28"/>
          <w:rtl w:val="true"/>
          <w:lang w:bidi="fa-IR"/>
        </w:rPr>
        <w:t xml:space="preserve">نمونه ، نسخ ، محمد جعفر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260/7246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6424/32/124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کتاب تا اواسط کتاب خمس ،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شده و حواشی دارد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261/7247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565/4/35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زیارات تا نکاح ، از اول و آخر افتادگی دارد ، 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عن صفوان بن سلیمان عن أبیه عن النبی صلی اللّه علیه و آله قال من زارنی فی حیاتی و بعد موتی کان فی‌جواری یوم القیامة ، نسخ ، محمد علی بن محمد امین ، 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شده ، باحواشی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 ق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262/7248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دیون تا مشیخه ، نسخ ، بدون نام کاتب ،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حواشی از سید نعمت اللّه جزایری و علامه مجلسی و سید محمد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175/14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263/7249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نسخ ، غیاث‌الدین محمد بن کمال‌الدین زشکی ،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دارای بلاغ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264/7250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مقابله و تصحیح شده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158/11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265/7251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جهاد تا مشیخه ، نسخ ، محمد رضا همدانی ،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333/16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266/7252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الدیون و الکفارات تا پایان کتاب ، نسخ ، عین علی بن نظر علی وانشانی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مفصل و تصحیح و علائم بلاغ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267/7253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17055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مزار ، از اول افتادگی دارد ، نسخ ، موسی بن عزیز اللّه طالقانی ،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268/7254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و صلاة و زکات ، نسخ ، بدون نام کاتب ، تصحیح از محمد کاظم بن محمد مؤمن از روی نسخه پدر شیخ بهایی در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269/7255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مزار تا دیات ، نسخ ، محمد طاهر بن محمد قاسم عبدالعظیمی ،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270/7256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نواب</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 حج و زیارات ، نسخ ، غیاث‌الدین محمد بن کمال‌الدین زشکی ،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تصحیح و مقابله شده ، با بلاغ و حواشی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دو کتاب‌خانۀ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271/7257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میرزا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موسی بن عزیز اللّه طالقانی ،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چهار کتاب‌خانۀ مشهد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272/7258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و صلاة ، ابوطالب بن میر سید علی حسینی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273/7259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7669/52/9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کتاب الصلاة تا آخر باب الأنفال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قال الشیخ أیده اللّه و المفروض من الصلاة فی الیوم ، نسخ ، محمد باقر بن قوام‌الدین حسین ، یکشنبه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274/7260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علی بن شرف الدین سمنانی ،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بلاغ از علامه مجلسی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275/7261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علی بیک طالقانی ،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276/7262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قضا و مکاسب ، نسخ ، علی اصغر ،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277/7263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جهاد تا مشیخه ، نسخ ، بدون نام</w:t>
      </w:r>
    </w:p>
    <w:p>
      <w:pPr>
        <w:pStyle w:val="BookText"/>
        <w:rPr/>
      </w:pPr>
      <w:r>
        <w:rPr>
          <w:rFonts w:ascii="IRNazanin" w:hAnsi="IRNazanin" w:eastAsia="IRNazanin"/>
          <w:color w:val="111111"/>
          <w:sz w:val="28"/>
          <w:sz w:val="28"/>
          <w:szCs w:val="28"/>
          <w:rtl w:val="true"/>
          <w:lang w:bidi="fa-IR"/>
        </w:rPr>
        <w:t xml:space="preserve">کاتب ،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548/38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278/7264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حسین بن محب علی ،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332/14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279/7265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 بدون نام کاتب ،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280/7266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 کتاب تا آخر صیام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طاهر بن محمد کریم تبریزی ،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دارای سماع و بلاغ ، با حواشی آقا حسین مد ظله و شیخ محمد ره ، با نسخه ملا محمد تقی مجلسی مقابله شده توسط نظام‌الدین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281/7267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جهاد تا حدود ، نسخ ، عبد علی بن بحر الساکن ،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282/7268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و بخشی از صلاة ، نسخ ، سلطان الحافظ ،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283/7269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کاشان ، مدرسۀ 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سلطانی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284/7270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قزوین ، میر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طلا ق تا مشیخه ، نسخ ، محمد رضا بن حسین کشمیری ، جمادی الثانی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342/6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285/7271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نسخ ، ابوالولی بن محمد معصوم حافظ قمی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مقابله شده است ، رحلی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میراث شهاب</w:t>
      </w:r>
      <w:r>
        <w:rPr>
          <w:rFonts w:eastAsia="IRNazanin" w:cs="IRNazanin"/>
          <w:color w:val="111111"/>
          <w:sz w:val="28"/>
          <w:szCs w:val="28"/>
          <w:rtl w:val="true"/>
          <w:lang w:bidi="fa-IR"/>
        </w:rPr>
        <w:t xml:space="preserve">: </w:t>
      </w:r>
      <w:r>
        <w:rPr>
          <w:rFonts w:eastAsia="IRNazanin" w:cs="IRNazanin"/>
          <w:color w:val="111111"/>
          <w:sz w:val="28"/>
          <w:szCs w:val="28"/>
          <w:lang w:bidi="fa-IR"/>
        </w:rPr>
        <w:t>151/17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286/7272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از مزار تا قضایا به خط شیخ حر عاملی در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بقیه به خط حسن بن غلامعلی نیساری در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بلاغ دارد ،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287/7273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جهاد تا آخر تهذیب ، عبدالغفور بن عنایت اللّه رویدشتی ،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با 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288/7274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ربیع الثانی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349/16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289/7275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کتاب تا پایان جزء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شب پنج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290/7276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760/1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291/7277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مؤمن بن حسن علی طبسی ،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مقابله شده ، با حواشی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292/7278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مزار ، نسخ ، بدون نام کاتب ،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293/7279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طلا ق تا مشیخه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رحمه اللّه و إذا حلف الرجل باللّه تعالی ، خلیفة بن حاجی حمدی بن معلا معرفاوی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294/7280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رضا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طهارت و صلاة ، نسخ ، عبد اللّه بن میر غلام‌علی حسینی طالقانی ، آخر صفر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یکصد و شصت نسخه خطی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295/7281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و صلاة ، نسخ ، عبد اللّه بن میر غلام‌علی حسینی طالقانی ، آخر صفر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55/26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296/7282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720/5/10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تا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کتاب تا آخر جزء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پنجشنبه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و نسخه بدل آورده شده ، با حواشی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آخر نسخه فایده‌ای به فارسی در اقسام خبر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297/7283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جهاد ، نسخ ، محمد رضا بن علی خان گلپایگانی ، ذی قعده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298/7284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927</w:t>
      </w:r>
      <w:r>
        <w:rPr>
          <w:rFonts w:ascii="IRNazanin" w:hAnsi="IRNazanin" w:eastAsia="IRNazanin"/>
          <w:color w:val="111111"/>
          <w:sz w:val="28"/>
          <w:sz w:val="28"/>
          <w:szCs w:val="28"/>
          <w:rtl w:val="true"/>
          <w:lang w:bidi="fa-IR"/>
        </w:rPr>
        <w:t>ع ، صلاة تا جهاد ، نسخ ، محمد رضا بن علی خان</w:t>
      </w:r>
    </w:p>
    <w:p>
      <w:pPr>
        <w:pStyle w:val="BookText"/>
        <w:rPr/>
      </w:pPr>
      <w:r>
        <w:rPr>
          <w:rFonts w:ascii="IRNazanin" w:hAnsi="IRNazanin" w:eastAsia="IRNazanin"/>
          <w:color w:val="111111"/>
          <w:sz w:val="28"/>
          <w:sz w:val="28"/>
          <w:szCs w:val="28"/>
          <w:rtl w:val="true"/>
          <w:lang w:bidi="fa-IR"/>
        </w:rPr>
        <w:t xml:space="preserve">گلپایگانی ، ذی قعدۀ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426/8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299/7285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رشت ،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ت ، آغاز کتاب تا آخر صلاة ، نسخ ، بدون نام کاتب ،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فرهنگ رشت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300/7286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4926/25/16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تا زیارات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بن محمد قاسم کاوکانی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صفحه آخر نسخه خطبه کتاب منهج المقال فی أحوال الرجال میرزا محمد تحریر شده است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301/7287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 تا آخر تهذیب ، نسخ ، حسین بن محمد بن مسلم بحرانی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302/7288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علی بیک بن فضل اللّه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چراغچی حرم حضرت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187/14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303/7289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زنجان ، امام جمعه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کتاب طهارت و صلاة ، علی رضا بن احمد طالقانی ،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304/7290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و صلاة ، افضل بن محمد تقی ،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تصحیح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305/7291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2748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کتاب تا مزار ، نسخ ، بدون نام کاتب ،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306/7292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مزار ، نسخ ، حسن بن هلال حاجی ،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307/7293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رشت ،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 نسخ ، محمد علی بن یوسف گیلانی ،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مقابله و تصحیح شده ، با 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فرهنگ رشت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308/7294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تا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اسماعیل بن مظفر دماوندی ،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170/14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309/7295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 نسخ ، میران علی قمی ،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سلطنتی ،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310/7296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کرمانشاه ، سید مرتضی نجومی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کتاب الجهاد تا آخر نکاح ،</w:t>
      </w:r>
    </w:p>
    <w:p>
      <w:pPr>
        <w:pStyle w:val="BookText"/>
        <w:rPr/>
      </w:pPr>
      <w:r>
        <w:rPr>
          <w:rFonts w:ascii="IRNazanin" w:hAnsi="IRNazanin" w:eastAsia="IRNazanin"/>
          <w:color w:val="111111"/>
          <w:sz w:val="28"/>
          <w:sz w:val="28"/>
          <w:szCs w:val="28"/>
          <w:rtl w:val="true"/>
          <w:lang w:bidi="fa-IR"/>
        </w:rPr>
        <w:t xml:space="preserve">بدون نام کاتب ،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شروع به تصحیح و سماع نسخه در دهۀ آخر صفر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311/7297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حج تا قضا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یکون شیء أفضل عنها و رسول اللّه صلی اللّه علیه و آله یقول ، نسخ ، محمد بن علی همدانی ، ربیع الاول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312/7298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 ، آستان عبدالعظیم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نکاح تا دیات ، نسخ ، بدون نام کاتب ، جمادی الثانی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460/3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313/7299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الدیون و الکفالات تا آخر کتاب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الدیون و أحکامها سهل بن زیاد عن أبی جعفر محمد الأشعری ، نسخ ، محمد بن نظام ،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تصحیح و حواشی مفصل و علامت بلاغ در آخر نسخه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314/7300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نکاح تا آخر تهذیب ، نسخ ، احمد بن محمد بن زمان بروجردی ، ذی قعده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330/16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315/7301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شاه چراغ</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اول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بن علی بن حسین جمری بحرانی ،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شاه چراغ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316/7302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شاه چراغ</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نکاح ، نسخ ، محمد قلی بن علی قلی خراسانی ،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شاه چراغ</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317/7303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ایمان و نذور تا مشیخه ، نسخ ، علی اصغر بن محمد شفیع سبزواری ،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نسخه را ملا محمد علی مشهدی نزد علامه مجلسی و شیخ حر عاملی خوانده و تصحیح نموده و از آنها اجازه گرفته است ، با حواشی مجلسی و غیره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318/7304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تا چهارم ، نسخ ، شکر اللّه بن میرزا محمدحسینی ،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167/14</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319/7305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و صلاة ، نسخ ، عباس قلی بن عبد اللّه ،</w:t>
      </w:r>
    </w:p>
    <w:p>
      <w:pPr>
        <w:pStyle w:val="BookText"/>
        <w:rPr/>
      </w:pP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320/7306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زنجان ، امام جمعه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کتاب الزکاة تا أبواب الإجازات ، علی رضا بن احمد طالقانی ،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در حاشیه نسخه بلاغهایی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321/7307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زنجان ، امام جمعه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کتاب النکاح تا مشیخه ، مصطفی بن غلام علی طالقانی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322/7308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8064/55/34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کتاب تا کتاب الزکاة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غرّۀ جمادی الثانی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323/7309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17054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صید و ذبایح تا مشیخه ، نسخ ، نجف علی بن سلمان ،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شده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324/7310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صلاة تا صوم ، از اول افتادگی دارد ، بدون نام کاتب ،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325/7311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صیام تا پایان کتاب جهاد ، 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الصیام باب فرض الصیام قال اللّه تعالی یا أیها الذین آمنوا کتب علیکم الصیام ، نسخ ، علی اصغر بن حاجی محمد شفیع سبزواری ،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و در اکثر صفحات امضای 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دارای حواشی بسیار و بعضا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326/7312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نکاح تا مشیخه ، نسخ ، بدون نام کاتب ،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327/7313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 ، آستان عبدالعظیم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زکات تا زیارات ، نسخ ، بدون نام کاتب ،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328/7314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 ،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گل محمد بن ملا خان محمد گوکانی ،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329/7315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دار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شامل کتاب الطهارة و الصلاة ، از آغاز افتادگی دارد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البرقی‌عن إسماعیل عن عمر بن حنظلة قال قلت لأبی عبد اللّه علیه السلام ما للرجل من الحائض قال ما بین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الجنازة لم ادرکها حتی بلغت القبر اصلی علیها قال إن أدرکتها قبل أن تدفن فإن شئت فصل علیها تم ، نسخ ، صالح ابهری ،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شده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330/7316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تا مزار ، از اول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 اللّه علیه السلام عن رجل أصابه دم سائل قال یتوضأ و یعید ، نسخ ، حیدر بن بشارت خاقانی جزایری نجفی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136/12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331/7317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 تا دیات ، نسخ ، فخرالدین احمد بن سلطان محمد ،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و مقابله شده ،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332/7318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اول مزار ، نسخ ، درویش بن عبد الامام جزایری ،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333/7319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کامل است ، نسخ ، محمد جعفر بن حسین قهپایی ،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علامه مجلسی به خط وی ،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334/7320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حقوق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 آغاز تا جزء سوم و زکات ، نسخ ، قاضی ،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حواشی نستعلیق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 س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آ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فوائدی از سید نعمت اللّه جزایری ، رسالۀ اول مجموعه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حقو ق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335/7321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رضا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ذبایح و اطعمه تا مشیخه ، نسخ ، ابومحمد جمال‌الدین مدعو به عبد اللّه ،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یکصد و شصت نسخه خطی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336/7322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6452/33/2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تا حج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رشید بن ابی الحسن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و نسخه بدلها ذکر شده است و علامت بلاغ دارد ، با حواشی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گلپایگانی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337/7323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نکاح تا دیات ، نسخ ، بدون نام کاتب ، ذی قعده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338/7324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194/14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339/7325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عتق تا دیات ، علی اصغر بن محمد ،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340/7326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عبدالواحد بن محمد امین شیرازی ،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341/7327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زکات ، نسخ ، بدون نام کاتب ،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342/7328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 ، آستان عبدالعظیم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343/7329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فإذا انتهی إلی المکان الذی یتخلی فیه قدم رجل الیسری ، نسخ ، محمد صادق ،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344/7330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و دوم ، نسخ ، عبدالخالق بن محمد شفیع قائنی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355/15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345/7331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آیة اللّه خویی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زکات تا اول مکاسب ، از آخر افتادگی دارد ، نسخ ، بدون نام کاتب ،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آیة اللّه خویی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346/7332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 ، آستان عبدالعظیم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علی بن محمد ، ربیع الثانی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460/3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347/7333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جعفر بن حسین قهپایی ، اواخر ربیع الاول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193/25</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348/7334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6451/33/1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زیارات تا آخر تهذیب با مشیخه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کتاب المزار عن کتاب التهذیب مختصر فی أنساب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نسب رسول اللّه صلی اللّه علیه و آله ، نسخ ، محمد رشید بن ابی الحسن ، سه‌شنبه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و نسخه بدلها آورده شده و علامت بلاغ دارد ، حواشی اندکی دارد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349/7335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تا پایان کتاب جهاد ، 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نمونه ، نسخ ، محمد هادی بن محمد باقر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مدرسۀ جده اصفهان ، تصحیح شده ، دارای حواشی مفصل ، در بعضی اورا ق علامت بلاغ به خط مجلسی دوم مشهود است ،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350/7336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قائن ، مدرسۀ جعفریه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ابتدای کتاب زکات تا پایان کتاب تجارات ، نسخ ، بدون نام کاتب ، پایان کتاب صوم در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مشهد و پایان کتاب قضا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پایان کتاب در ذیقعده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با علامت بلاغ و امضای بلاغ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جعفریه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351/7337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و صلاة ، صفحه اول افتاده ، نسخ ، بدون نام کاتب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352/7338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و صلاة ، بدون نام کاتب ، تصحیح و مقابله از محمد فاضل بن محمد مهدی مشهدی در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تصحیح از حسن بن علی در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353/7339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امر به معروف ، محمد باقر بن حاجی مراد خان خسرو شاهی ،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بلاغ و تصحیح به خط محقق سبزواری در</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354/7340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 عمومی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آخر زیادات از صلاة ، نسخ ، محمد صالح هزار جریبی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عمومی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355/7341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و صلاة ، نسخ ، محمد اشرف بن محمد هادی ،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356/7342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ملی فارس</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تا قسمتی از صوم ، نسخ ، عبدالخالق بن</w:t>
      </w:r>
    </w:p>
    <w:p>
      <w:pPr>
        <w:pStyle w:val="BookText"/>
        <w:rPr/>
      </w:pPr>
      <w:r>
        <w:rPr>
          <w:rFonts w:ascii="IRNazanin" w:hAnsi="IRNazanin" w:eastAsia="IRNazanin"/>
          <w:color w:val="111111"/>
          <w:sz w:val="28"/>
          <w:sz w:val="28"/>
          <w:szCs w:val="28"/>
          <w:rtl w:val="true"/>
          <w:lang w:bidi="fa-IR"/>
        </w:rPr>
        <w:t xml:space="preserve">محمد شفیع قائنی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فارس</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357/7343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زنجان ، امام جمعه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کتاب نکاح تا آخر دیات و بخشی از مشیخه ، علی رضا بن احمد طالقانی و ولی خان بن محمد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نسخه بلاغهایی موجود است که تاریخ آخرین بلاغ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بعضی از آنها در مدرسۀ التفاتیه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358/7344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کتاب تا آخر صلاة ، نسخ ، عین العارفین حسینی عاشوری قمی ، دهه سوم صفر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359/7345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نکاح تا مشیخه ، نسخ ، محمد هاشم بن میرزا محمد خوسفی قائنی ،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360/7346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17052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زکات تا جهاد ، نسخ ، تا پایان صوم به خط فصیح بن میر محمد حسینی نیشابوری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بقیه نسخه به خط محمد فاضل بن محمد مهدی مشهدی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و مقابله شده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189/14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361/7347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ع ، صلاة و زکات و خمس و صوم ، افتادگی دارد ، نستعلیق ، محمد نصیر بن ملا محسن اصفهانی ،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362/7348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 مدرسۀ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اقسام جهاد تا اول نکاح ، نسخ ، محمد حسین بن حسن میسی عاملی ،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مقابله و تصحیح شده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نمازی ، جلد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363/7349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جهاد تا مشیخه ، نسخ ، محمد مهدی دستجردستانی ،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949/3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364/7350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کاظم مدیر شانه‌چی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جهاد تا مشیخه ، نسخ ، محمد مهدی دستگردی سبزواری ،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592/5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365/7351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زنجان ، امام جمعه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کتاب الزکاة تا آخر حج ، محمد کریم بن محمدنبی شهریاری ، صفر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366/7352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حسین بن میر محمد قاسم حسینی ، دهه اول ربیع الثانی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295/23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367/7353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کاظم بن ملا محمد تقی لقمانی مازندرانی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259/8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368/7354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مزار تا پایان تهذیب ، نسخ ، محمد کریم بن محمد نبی بختکانانی شهریاری ، ذی حجه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369/7355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زکات تا زیارات ، نسخ ، بدون نام کاتب ،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370/7356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افتادگی دارد ، نسخ ، محمد شرف‌الدین بن زین الدین بن مصاحب شهدادی نائینی ،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371/7357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حاجی علی قلی بن ماموکا ،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219/15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372/7358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دیون تا آخر تهذیب ، نسخ ، سید محمد صالح حسینی ،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373/7359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نکاح تا آخر تهذیب ، نسخ ، محمد بن خواجه علی قهستانی ،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374/7360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علی بن فتحی بیک ،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375/7361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 تا آخر زیادات از مکاسب ، نسخ ، حاجی محمد بهاءالدین کلبادی ،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800/3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376/7362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نکاح تا مشیخه ، نسخ ، محمد ابراهیم بن حاجی امیر اسماعیل ،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مقابله و تصحیح شده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935/3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377/7363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سلیمان خان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رفیع بن محمد حسین تونی ، جمادی الاول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چهار کتاب‌خانۀ مشهد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378/7364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8039/55/9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تا آغاز جزء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شریف شهمیرزادی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379/7365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مزار ، بدون نام کاتب ،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با 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380/7366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هاشم بن محمد اسحا ق قاینی ،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1456/10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381/7367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صوم تا تجارت ، نسخ ، بدون نام کاتب ،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992/3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382/7368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حقوق</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 آغاز کتاب تا پایان صوم ، محمد مهدی ،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اجازه‌ای به خط شیخ حر عاملی ،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 ره ، ع ا ه ره ، م ق ر سلمه اللّه ، م د ح سلمه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حقو ق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383/7369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دیون تا دیات ، نسخ ، بدون نام کاتب ،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384/7370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 نسخ ، محمد تقی ،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1518/5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385/7371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برگ آخر کتاب طلا ق و ابتدای کتاب عتق تا پایان‌کتاب را در بر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جاریة فولدت منه ولدا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أراده أخذه من هناک ، نسخ ، بدون نام کاتب ، پایان باب طلا ق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آخر کتاب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386/7372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زکات تا امر به معروف ، نسخ ، کلب علی بن عامر جزائری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387/7373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کاظم رازی ،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388/7374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تا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کتاب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حسن بن شنیغه عاملی و فرزندش محمد مکی بن حسن بن شنیغه عاملی در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عبدالحمید تویسرکانی در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166/14</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389/7375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رضویه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مکاسب تا دیات ، از آخر افتادگی دارد ، نسخ ،</w:t>
      </w:r>
    </w:p>
    <w:p>
      <w:pPr>
        <w:pStyle w:val="BookText"/>
        <w:rPr/>
      </w:pPr>
      <w:r>
        <w:rPr>
          <w:rFonts w:ascii="IRNazanin" w:hAnsi="IRNazanin" w:eastAsia="IRNazanin"/>
          <w:color w:val="111111"/>
          <w:sz w:val="28"/>
          <w:sz w:val="28"/>
          <w:szCs w:val="28"/>
          <w:rtl w:val="true"/>
          <w:lang w:bidi="fa-IR"/>
        </w:rPr>
        <w:t xml:space="preserve">ابوالفتوح محمد مقیم بن ابی البقاء اصفهانی مشهور به قاضی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مقابله شده ، نوشته‌ای از کاتب در پایان کتاب عتق در شعبان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مبنی بر سماع احادیث تهذیب الأخبار که توسط نقیب النقبا در خدمت فاضل آخوند استرآبادی سلمه اللّه تعالی قرائت شده است ،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چند نسخه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390/7376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جهاد و امر به معروف ، نسخ ، عطیة بن عبدالرحمان جزائری خلف آبادی ،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391/7377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 مدرسۀ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کتاب تا اول جهاد ، نسخ ، محمد هادی بن ابراهیم خاتون آبادی ،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نمازی ، جلد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392/7378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افتادگی دارد ، نستعلیق ، محمد بن عبدالقادر جربادقانی ، دوشنبه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207/22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393/7379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17046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از اول افتادگی دارد ، نسخ ، احمد بن میرزا محمد نیشابوری ،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بلاغ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171/14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394/7380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 نسخ ، عبدالباقی بن حاج قاسم مشهدی ،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395/7381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زیارات ، نسخ ، بدون نام کاتب ،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269/14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396/7382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میرزا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نسخ ، احمد بن میرزا محمد نیشابوری ،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چهار کتاب‌خانۀ مشهد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397/7383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مزار تا مشیخه ، نسخ ، سید حسن بن احمد حسینی ، صفر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398/7384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9159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 نسخ ، محمد بن حسن بن حاج حافظ ،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399/7385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 جواد شریف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زکات تا آخر تجارات ، نسخ ، بدون نام</w:t>
      </w:r>
    </w:p>
    <w:p>
      <w:pPr>
        <w:pStyle w:val="BookText"/>
        <w:rPr/>
      </w:pPr>
      <w:r>
        <w:rPr>
          <w:rFonts w:ascii="IRNazanin" w:hAnsi="IRNazanin" w:eastAsia="IRNazanin"/>
          <w:color w:val="111111"/>
          <w:sz w:val="28"/>
          <w:sz w:val="28"/>
          <w:szCs w:val="28"/>
          <w:rtl w:val="true"/>
          <w:lang w:bidi="fa-IR"/>
        </w:rPr>
        <w:t xml:space="preserve">کاتب ،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دارای تملک محمد ابراهیم بن صدر العلما از احفاد ملا علی خویی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شریف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نسخه‌های 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400/7386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رشت ،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 نسخ ، بدون نام کاتب ،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فرهنگ رشت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401/7387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زکات و صوم و حج ، از اول و آخر افتادگی دارد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364/10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402/7388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مزار تا آخر تهذیب غیر از مشیخه ، نسخ ، میرزا محمد بن اسفندیار بیستون شهمیرزادی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403/7389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افتادگی دارد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38/25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404/7390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و صلاة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49/25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405/7391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فاضلیه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 از آخر افتادگی دارد ، نسخ ، بدون نام کاتب، بدون تاریخ کتابت ، وقف در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فاضلیه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406/7392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 برگ افتاده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،تصحیح و مقابله شده ،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174/14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407/7393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جهاد تا نکاح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408/7394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اجازه و انهاء از علامه مجلسی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185/14</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409/7395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حج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410/7396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وقفنامه‌ای به خط مجلسی اول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188/14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411/7397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170/14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412/7398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شده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413/7399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ملا احمد و دیگران ، بلاغ دارد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176/14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414/7400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از اول و آخر افتادگی دارد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415/7401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صلاة تا اواسط حج ، از آخر افتادگی دارد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192/14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416/7402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1704/7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از اول و آخر افتادگی دارد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417/7403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17048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مزار تا دیات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و بلاغ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188/14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418/7404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17051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از اول افتادگی دارد ،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419/7405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17791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من یجب علیه الجهاد تا دیات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183/14</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420/7406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و بلاغ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421/7407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مزار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مقابله شده ، بلاغ تصحیح به خط علامه مجلسی ،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422/7408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طلا ق تا آخر تهذیب ، اسماعیل بن میرزا محمد مشهدی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مقابله شده ، با 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423/7409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تجارت تا پایان تهذیب ، محمد قاسم بن عنایت اللّه قمی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424/7410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زکات ، بدون نام کاتب ،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425/7411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مزار تا پایان تهذیب ، محمد تقی بن علی بیدار شهمیرزادی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تصحیح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426/7412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حواشی از مجلسی اول و دوم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169/14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427/7413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و صلاة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 مقابله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428/7414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مزار ، نسخ ، حسن بن ابراهیم کوهرزی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محمد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173/14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429/7415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صلاة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168/14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430/7416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نکاح تا دیات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مقابله شده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189/12</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431/7417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جهاد تا نکاح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نشانه‌های صحت و سقم احادیث در حاشیه از ملا اسماعیل خواجویی و بلاغ قرائت از علامه مجلسی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474/8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432/7418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زیارت و جهاد ، نسخ ، محمد مقیم بن ملک خوانساری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873/9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433/7419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مزار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1621/10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434/7420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353/16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435/7421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تیمم تا وقت الظهر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271/17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436/7422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نسخه را شیخ حسین بن محمد بارباری بحرانی در نزد استادش پسر محمد ماحوزی خوانده و استاد در اواخر ذی حجه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او اجازه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ادبیات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437/7423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و صلاة ، از اول و آخر افتادگی دارد ، 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أبی‌عمیر و محمد بن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الماء أکثر فی راویة لم ینجسه شیء ،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تصحیح در حاشیه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52/16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438/7424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ع ،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439/7425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ع ، زکات تا امر به معروف و نهی از منکر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440/7426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ع ، جلد دوم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157/8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441/7427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ع ، جلد دوم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158/8</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442/7428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ع ، دیون تا دیات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443/7429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ع ، طهارت تا نهی از منکر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202/8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444/7430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3911/20/31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صوم تا طلا ق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الصیام باب فرض الصیام قال اللّه تعالی یا أیها الذین آمنوا کتب علیکم الصیام کما کتب علی الذین من قبلکم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علامت بلاغ در حاشیه ، حواشی به خط علی اکبر ،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445/7431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4108/21/28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باب شهادات تا پایان وصایا ، از آغاز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نصر عن إسماعیل بن أبی حنیفة عن أبی حنیفة قال قلت لأبی عبداللّه علیه السلام کیف القتل یجوز فیه الشاهدان و الزنا لا یجوز فیه إلا أربعة شهود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گلپایگانی‌قدیم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446/7432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5661/29/1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باب القرض و الأحکام تا اول کتاب الوقوف ،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و المؤلفة قلوبهم و فی الرقاب و الغارمین فهو فقیر مسکین مغرم أحمد بن أبی عبداللّه عن محمد بن عیسی عن عثمان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ارید أن ألزم مکة و المدینة و علی دین فما تقول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235/3</w:t>
      </w:r>
      <w:r>
        <w:rPr>
          <w:rFonts w:ascii="IRNazanin" w:hAnsi="IRNazanin" w:eastAsia="IRNazanin"/>
          <w:color w:val="111111"/>
          <w:sz w:val="28"/>
          <w:sz w:val="28"/>
          <w:szCs w:val="28"/>
          <w:rtl w:val="true"/>
          <w:lang w:bidi="fa-IR"/>
        </w:rPr>
        <w:t>؛ فهرست گلپایگانی‌جدید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447/7433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6143/31/23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مزار تا مشیخه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کتاب المزار من کتاب التهذیب مختصر فی أنساب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زیارته صلی اللّه علیه و آله ، نسخ ، محمد قاسم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شده ، بلاغ و مقابله و سماع در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نسخه به درخواست فتح اللّه بن قطب‌الدین محمد دیباجی حسینی کتابت شده است ، نسخه بعداً به تملک خواجه نور محمد ابن خواجه سعد اللّه شهاب‌الدین محمد شیرازی در آمده و وی نسخه را به شیخ محمد باقر محقق سبزواری هدیه کرده است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181/1</w:t>
      </w:r>
      <w:r>
        <w:rPr>
          <w:rFonts w:ascii="IRNazanin" w:hAnsi="IRNazanin" w:eastAsia="IRNazanin"/>
          <w:color w:val="111111"/>
          <w:sz w:val="28"/>
          <w:sz w:val="28"/>
          <w:szCs w:val="28"/>
          <w:rtl w:val="true"/>
          <w:lang w:bidi="fa-IR"/>
        </w:rPr>
        <w:t>؛ فهرست گلپایگانی ، جدید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448/7434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7671/39/51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الجهاد و سیرة الإمام من کتاب</w:t>
      </w:r>
    </w:p>
    <w:p>
      <w:pPr>
        <w:pStyle w:val="BookText"/>
        <w:rPr/>
      </w:pPr>
      <w:r>
        <w:rPr>
          <w:rFonts w:ascii="IRNazanin" w:hAnsi="IRNazanin" w:eastAsia="IRNazanin"/>
          <w:color w:val="111111"/>
          <w:sz w:val="28"/>
          <w:sz w:val="28"/>
          <w:szCs w:val="28"/>
          <w:rtl w:val="true"/>
          <w:lang w:bidi="fa-IR"/>
        </w:rPr>
        <w:t xml:space="preserve">التهذیب فضل الجهاد و فرضه محمد بن أحمد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برگ‌های نسخه جابجا شده است ، در آخر نسخه علامت بلاغ و مقابله به تاریخ صفر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449/7435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زکات تا جهاد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450/7436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غیر از طهارت و بخشی از صلاة بقیه را دارد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451/7437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دین تا حدود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452/7438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تا زکات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453/7439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ابتدا تا باب العمل فی لیلة الجمعة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454/7440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نوافل صلاة ، از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تملکی به تاریخ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نسخه موجود است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برگ‌م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455/7441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456/7442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3030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خمس و غنائم تا آخر حج ،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457/7443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تا پایان صلاة ، از آغاز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له أحدا إن کان حیث قام لم ینتظر ، نسخ ، رضا علی طالقانی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شده ، دارای حواشی به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کاتب نسخه باشد ، یادداشتی مبنی بر شروع تدریس تهذیب در اصفهان در سال</w:t>
      </w:r>
    </w:p>
    <w:p>
      <w:pPr>
        <w:pStyle w:val="BookText"/>
        <w:rPr/>
      </w:pP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نسخه موجود است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458/7444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977/3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459/7445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کتاب الزیارات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287/1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460/7446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جهاد تا باب من الزیارات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482/2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461/7447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صلاة المیت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530/2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462/7448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 تا مزارعه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598/2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463/7449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نکاح تا آخر تهذیب ، نسخ ، مصطفی بن عبدالواحد حویزی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852/3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464/7450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وداع رسول اللّه صلی الله علیه و آله تا باب شرح زیارت قبور ائمه علیهم السلام ، از اول و آخر افتادگی دارد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936/3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465/7451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حقوق</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 صید تا وصیت ، افتادگی دارد ، نسخ ، عبدالمجید بن مظفر بن حسن بن محمد بحرانی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ن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حقو ق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466/7452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اول تا آغاز امر به معروف ، از اول و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دون العشرین شیء و فی الفضة إذا بلغت مئتی درهم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مقابله شده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467/7453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 صلاة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501/1</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468/7454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نواب</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 مزار تا آخر تهذیب ، نسخ ، محمد کاظم بن حاج شهمیرزادی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دو کتاب‌خانۀ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469/7455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نواب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و نشان بلاغ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دو کتاب‌خانۀ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470/7456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نواب</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 آغاز تا حج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دو کتاب‌خانۀ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471/7457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 ، سید محمد علی قاضی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513/7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472/7458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 عمومی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زیارت ، نسخ ، محمد حسین بن سیف اللّه اصفهانی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عمومی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473/7459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 عمومی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عتق تا دیات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عمومی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474/7460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 عمومی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5280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زکات تا باب الشرکة و المضاربة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 مد ظله ، ق ، ا م ن مد ظله ، نهایه ، کا ، ع ش ز ، ع ا ره و منتقی 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عمومی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475/7461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کاظم مدیر شانه‌چی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آغاز تا زیارات ، برگ اول افتاده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تصحیح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592/5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476/7462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تا آخر باب الصلاة علی الأموات ، نسخ ، محمد سلمان بن شیخ شاه شریف اردبیلی صفوی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مقابله و تصحیح از کاتب به همراه میرزا محمد استر آبادی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581/10</w:t>
      </w:r>
      <w:r>
        <w:rPr>
          <w:rFonts w:ascii="IRNazanin" w:hAnsi="IRNazanin" w:eastAsia="IRNazanin"/>
          <w:color w:val="111111"/>
          <w:sz w:val="28"/>
          <w:sz w:val="28"/>
          <w:szCs w:val="28"/>
          <w:rtl w:val="true"/>
          <w:lang w:bidi="fa-IR"/>
        </w:rPr>
        <w:t xml:space="preserve">؛ فهرست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477/7463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بخشی از مزار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478/7464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جهاد تا بخشی از عتق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479/7465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دیون تا اجاره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480/7466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و صلاة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481/7467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مدرسۀ چهل ستون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طلا ق تا مشیخه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چند نسخه خطی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482/7468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دائرة المعارف بزرگ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دائرة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483/7469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دیون تا طلا ق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484/7470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و صلاة ،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485/7471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صوم و حج ، نسخ ، احمد بن محمد غداقه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486/7472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حج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487/7473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حسین 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و صلاة ، از آخر افتادگی دارد ،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با 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488/7474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حسین 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با حواشی نستعلیق ، مقابله شده با خط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98/7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489/7475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 مدرسۀ امام عصر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حج ، از اول و آخر افتادگی دارد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دارای بلاغ و سماع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امام عصر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490/7476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 ، آستان عبدالعظیم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مزار تا آخر تهذیب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460/3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491/7477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 ، آستان عبدالعظیم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460/3</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492/7478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سلیمان خان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طلا ق تا آخر ، نسخ ، صالح عبدالحاجی الحرمین حاجی سرور ، گویا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چهار</w:t>
      </w:r>
    </w:p>
    <w:p>
      <w:pPr>
        <w:pStyle w:val="BookText"/>
        <w:rPr/>
      </w:pPr>
      <w:r>
        <w:rPr>
          <w:rFonts w:ascii="IRNazanin" w:hAnsi="IRNazanin" w:eastAsia="IRNazanin"/>
          <w:color w:val="111111"/>
          <w:sz w:val="28"/>
          <w:sz w:val="28"/>
          <w:szCs w:val="28"/>
          <w:rtl w:val="true"/>
          <w:lang w:bidi="fa-IR"/>
        </w:rPr>
        <w:t>کتاب‌خانۀ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493/7479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سلیمان خان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تا ابواب غسل المیت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چهار کتاب‌خانۀ مشهد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494/7480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و صلاة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300/52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495/7481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آمل ، ابوالحسن پیشنماز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آغاز کتاب تا آخر حج ، نسخ ، محمد محسن بن فضل علی تفرشی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400/5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496/7482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5986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اقسام الجهاد تا پایان جزء سوم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دانش پژوه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497/7483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6068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جهاد تا مشیخه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دانش پژوه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498/7484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6109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نسخ معرب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دانش پژوه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499/7485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360/2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500/7486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حیدری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اندیشه حوزه</w:t>
      </w:r>
      <w:r>
        <w:rPr>
          <w:rFonts w:eastAsia="IRNazanin" w:cs="IRNazanin"/>
          <w:color w:val="111111"/>
          <w:sz w:val="28"/>
          <w:szCs w:val="28"/>
          <w:rtl w:val="true"/>
          <w:lang w:bidi="fa-IR"/>
        </w:rPr>
        <w:t xml:space="preserve">: </w:t>
      </w:r>
      <w:r>
        <w:rPr>
          <w:rFonts w:eastAsia="IRNazanin" w:cs="IRNazanin"/>
          <w:color w:val="111111"/>
          <w:sz w:val="28"/>
          <w:szCs w:val="28"/>
          <w:lang w:bidi="fa-IR"/>
        </w:rPr>
        <w:t>210/7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نسخه‌های 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501/7487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 مدرسۀ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صوم تا حج ، نسخ ، لطف اللّه ،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تصحیح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502/7488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 تا آخر باب تلقین المحتضرین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حسین بن یحیی مازندرانی نوری ،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امضاهای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 ه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دارای بلاغ 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229/1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503/7489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حج ، نسخ ، مبین بن محمد علی ،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504/7490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8068/55/37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کتاب الزکاة تا اول کتاب الزیارات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یجب فیه الزکاة قال الشیخ رحمه اللّه ، نسخ ، بدون نام کاتب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505/7491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و صلاة ، نسخ ، حاجی محمد تبریزی ، صفر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506/7492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صائم بن محمد جعفر رازی ،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194/14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507/7493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18013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نسخ ، محمد طالب بن عبد اللّه بن شیخ علی جلیلی لاهیجی ،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و بلاغ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179/14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508/7494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و صلاة ، نسخ ، شیر علی بن ذو الفقار علی اصفهانی ،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توسط محمود بن غلام علی طبسی در نزد مجلسی دوم در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509/7495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بدون نام کاتب ،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510/7496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دانشکدۀ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511/7497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زین العابدین بن محمد قاسم حسنی حسینی انجوئی ،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512/7498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 ، آستان عبدالعظیم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مزار تا صید و ذباحه ، نسخ ، بدون نام کاتب ، جمادی الاول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460/3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513/7499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 آغاز تا جزء چهارم ، نسخ ، جمشید بن محمد زمان کسگری ، ربیع الثانی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و بلاغ ،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ادبیات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514/7500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5158/26/38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تجارت تا عتق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کتاب التجارات</w:t>
      </w:r>
    </w:p>
    <w:p>
      <w:pPr>
        <w:pStyle w:val="BookText"/>
        <w:rPr/>
      </w:pPr>
      <w:r>
        <w:rPr>
          <w:rFonts w:ascii="IRNazanin" w:hAnsi="IRNazanin" w:eastAsia="IRNazanin"/>
          <w:color w:val="111111"/>
          <w:sz w:val="28"/>
          <w:sz w:val="28"/>
          <w:szCs w:val="28"/>
          <w:rtl w:val="true"/>
          <w:lang w:bidi="fa-IR"/>
        </w:rPr>
        <w:t xml:space="preserve">باب فضل‌التجارة و آدابها و غیر ذلک مما ینبغی للتاجر أن یعرفه ، نسخ ، بدون نام کاتب ، سلخ جمادی الاولی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515/7501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صلاة ، از اول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و أبوإسحا ق ثعلبة عن زرارة قال ، نسخ ، نورای بن ابراهیم مازندرانی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179/10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516/7502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زکات تا اجارات ، نسخ ، جلال الدین محمد بن عمادالدین محمود لاهیجی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517/7503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سوم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کتاب الجهاد و سیرة الإمام علیه السلام ، نسخ ، محمد زکی ، بدون تاریخ کتابت ، با حاشیه محمد طاهر در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1260/5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518/7504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چهارم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ثقتی کتاب العتق و التدبیر و المکاتبة ، نسخ ، محمد زکی بن محمد شریف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1261/5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519/7505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زکات و صوم و حج و مزار ، نسخ ، طاهر بن محمد زمان حسینی لواسانی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520/7506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زنجان ، امام جمعه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کتاب الطهاره تا جهاد ، میرزا محمد بن اسماعیل حسینی طالقانی ، دوشنبه جمادی الثانی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521/7507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 ، آستان عبدالعظیم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نماز شب ، نسخ ، بدون نام کاتب ،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460/3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522/7508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 جواد شریف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مکاسب تا دیات ، نسخ ، محمد کاظم موسوی ارعیانی ،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شریف خویی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523/7509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زنجان ، امام جمعه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کتاب الدیون تا مشیخه ، میرزا محمد بن اسماعیل طالقانی ، ذی حجه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524/7510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افتادگی دارد ، نسخ ، محمد فاضل قمی ،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بلاغ و حواشی از علامه مجلسی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525/7511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و صلاة ، نسخ ، عبد الائمة بن عبدالحسین نجفی ،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بلاغ به خط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550/38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526/7512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2702</w:t>
      </w:r>
      <w:r>
        <w:rPr>
          <w:rFonts w:ascii="IRNazanin" w:hAnsi="IRNazanin" w:eastAsia="IRNazanin"/>
          <w:color w:val="111111"/>
          <w:sz w:val="28"/>
          <w:sz w:val="28"/>
          <w:szCs w:val="28"/>
          <w:rtl w:val="true"/>
          <w:lang w:bidi="fa-IR"/>
        </w:rPr>
        <w:t>ع ، آغاز کتاب تا آخر صلاة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علی بن محمد باقر اردبیلی ،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527/7513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کتاب تا آخر زیارات ، نسخ ، محمد ابراهیم ،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596/2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528/7514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دکتر علی اصغر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ابوطالب بن ابی تراب ،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مد ظله و ع آ ه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146/2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529/7515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مزار تا نکاح ، نسخ ، ملا محمد رضا بن محمد صالح قاینی ،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کاتب نسخه را نزد ملا صادق نیشابوری در 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تصحیح و مقابله نموده ، با حواشی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530/7516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جهاد تا آخر تهذیب ، نسخ ، عبدالواحد بن عبداللّه قاری و محمد بن یحیی سبزواری ،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531/7517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طلا ق تا آخر دیات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کتاب الطلا ق حکم الإیلاء قال الشیخ رحمه اللّه و إذا أحلف الرجل ، محمد مؤمن بن حاجی درویش محمد شهمیرزادی ، آخر ذی حجه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532/7518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ع ، جلد اول ، نسخ ، محمد صادق بن کمال الدین حسینی اصفهانی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156/8</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533/7519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اول ، نسخ ، محمد علی بن علی</w:t>
      </w:r>
    </w:p>
    <w:p>
      <w:pPr>
        <w:pStyle w:val="BookText"/>
        <w:rPr/>
      </w:pPr>
      <w:r>
        <w:rPr>
          <w:rFonts w:ascii="IRNazanin" w:hAnsi="IRNazanin" w:eastAsia="IRNazanin"/>
          <w:color w:val="111111"/>
          <w:sz w:val="28"/>
          <w:sz w:val="28"/>
          <w:szCs w:val="28"/>
          <w:rtl w:val="true"/>
          <w:lang w:bidi="fa-IR"/>
        </w:rPr>
        <w:t xml:space="preserve">تبریزی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 ه ، م ت ق ، م ق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168/14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534/7520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6496/33/46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مزار تا طلا ق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کتاب المزار من التهذیب مختصر فی أنساب النبی صلی اللّه علیه و آله و الأئمة و زیاراتهم و تواریخهم ، نسخ ، بدون نام کاتب ، دوشنبه سلخ رجب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535/7521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حج ، نسخ ، مبین بن محمد علی ،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تصحیح و مقابله و حواشی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536/7522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صلاة ، روح اللّه بن حاج محمد مازندرانی ،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1367/4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537/7523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زیارات تا دیات ، مبین بن محمد علی ،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538/7524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قزوین ، میر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نسخ ، سلطان ویس بن محمد اشتهاردی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342/6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539/7525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طلا ق تا دیات ، نسخ ، محمد رضا ،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کاتب نسخه را نزد محمد صادق نیشابوری مقابله و تصحیح نموده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540/7526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5663/29/3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تا پایان حج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پایان جلد اول در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اول نسخه تملک محمد مهدی بن محمد حسن موسوی جزایری از احفاد سید نعمت اللّه شوشتری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مهر بزرگ مستطیلی وی که شجره نامۀ سیادتش تا امام موسی بن جعفر علیه السلام در آن نقش بسته است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234/3</w:t>
      </w:r>
      <w:r>
        <w:rPr>
          <w:rFonts w:ascii="IRNazanin" w:hAnsi="IRNazanin" w:eastAsia="IRNazanin"/>
          <w:color w:val="111111"/>
          <w:sz w:val="28"/>
          <w:sz w:val="28"/>
          <w:szCs w:val="28"/>
          <w:rtl w:val="true"/>
          <w:lang w:bidi="fa-IR"/>
        </w:rPr>
        <w:t>؛ فهرست گلپایگانی ، جدید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541/7527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7571/51/31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الجهاد تا آخر تهذیب ، نسخ ، محمد کاظم بن محمد مهدی ، دوشنبه شعبان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542/7528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صیام تا تجارت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یا أیها الذین آمنوا کتب علیکم ، نسخ ، محمد یوسف بن نذر علی اردستانی ،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543/7529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اجارات ، محمد مؤمن بن میرزا نیشابوری ،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544/7530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طهارت و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لی النبی صلی اللّه علیه و آله إذا دخلت المخرج فلا تستقبل القبلة و لا تستدبرها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یجزی ذلک و الکعبه تحتی ، نسخ ، حسین بن محمد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545/7531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و صلاة ، نسخ ، فاضل حسینی ،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546/7532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حسن بن سلیمان بن حسین عاملی ،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547/7533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قائن ، مدرسۀ جعفریه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ابتدای کتاب تا اواخر کتاب الطلا ق ، از آخر افتادگی دارد ، نسخ ، سید مراد بن محمد نبی قائنی ، دهه آخر ذی قعده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با حواشی بسیار ، دارای علامت بلاغ ، در برگ اول چند بیت شعر فارسی 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است ،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مدرسۀ جعفریه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548/7534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 مدرسۀ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أنساب النبی تا آخر نکاح ، نسخ ، بدون نام کاتب ،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549/7535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حسن محمود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نسخ ، محمد زکی بن محمد جعفر حسینی ، محرم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مقابله شده نزد مولانا عبدالحی در محرم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550/7536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باب اقسام الجهاد تا باب السراری و ملک الأعیان ، نسخ ، محمد تقی بن ابی طالب لواسانی ،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201/17</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551/7537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کاشان ، مدرسۀ 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محمد بن محمد امین گیلانی ، دهه دوم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سلطانی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552/7538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زکات تا تجارت ، محمد قاسم حسینی استرآبادی ،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553/7539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1690</w:t>
      </w:r>
      <w:r>
        <w:rPr>
          <w:rFonts w:ascii="IRNazanin" w:hAnsi="IRNazanin" w:eastAsia="IRNazanin"/>
          <w:color w:val="111111"/>
          <w:sz w:val="28"/>
          <w:sz w:val="28"/>
          <w:szCs w:val="28"/>
          <w:rtl w:val="true"/>
          <w:lang w:bidi="fa-IR"/>
        </w:rPr>
        <w:t xml:space="preserve">ع ، زکات تا دیون ، نسخ ، محمد علی بن محمد زمان ،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271/10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554/7540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زکات تا مزار ، افتادگی دارد ، نسخ ، قاسم بن علی حمدی حسینی سبزواری ،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555/7541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17045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صلاة تا نکاح ، افتادگی دارد ، نسخ ، بدون نام کاتب ،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192/14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556/7542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8409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عتق و تدبیر و مکاتبه تا مشیخه ، نسخ ، بدون نام کاتب ،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557/7543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7063/36/63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و صلاة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احمد بن محمد طاهر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تصحیح و نسخه بدل و حواشی زیاد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558/7544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رضا تونی ،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559/7545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صوم تا جهاد ، نسخ ، بدون نام کاتب ،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360/16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560/7546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دیون تا نکاح ، نسخ ، محمد مؤمن بن محمد هاشم حسینی عبدالعظیمی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561/7547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علی بن عبدالعزیز قشمیری ،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193/14</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562/7548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 کتاب تا آخر صلاة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زکی ،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1255/5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563/7549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ملی فارس</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نهی عن المنکر ، نسخ ، احمد شریف بن جبرئیل انصاری ،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فارس</w:t>
      </w:r>
      <w:r>
        <w:rPr>
          <w:rFonts w:eastAsia="IRNazanin" w:cs="IRNazanin"/>
          <w:color w:val="111111"/>
          <w:sz w:val="28"/>
          <w:szCs w:val="28"/>
          <w:rtl w:val="true"/>
          <w:lang w:bidi="fa-IR"/>
        </w:rPr>
        <w:t xml:space="preserve">: </w:t>
      </w:r>
      <w:r>
        <w:rPr>
          <w:rFonts w:eastAsia="IRNazanin" w:cs="IRNazanin"/>
          <w:color w:val="111111"/>
          <w:sz w:val="28"/>
          <w:szCs w:val="28"/>
          <w:lang w:bidi="fa-IR"/>
        </w:rPr>
        <w:t>213/2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564/7550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 ، آستان عبدالعظیم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صالح بن عباس جولدری ،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565/7551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صیام تا تجارت ، بدون نام کاتب ،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566/7552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صیام ، نسخ ، محمد صادق بن حیدر جهرمی ،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567/7553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حسن ،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568/7554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6161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دیون تا لعان ، نسخ ، بدون نام کاتب ، مقابله شده در سال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حواشی دارد و تصحیح شده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569/7555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خواجه کلان ،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570/7556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کاشان ، مدرسۀ 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سلطانی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نسخه‌های 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571/7557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و مقابله از محمد نظام‌الدین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194/14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572/7558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هادی بن محمد قاسم اصفهانی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بلاغ از مجلسی دوم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193/14</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573/7559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188/14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574/7560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دیون تا عتق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ملا محمد علی مشهدی نزد علامه مجلسی تصحیح و مقابله کرده ، با حواشی مجلسی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575/7561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بیع تا دیات ، بدون نام کاتب ،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576/7562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8166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تا چهارم ، نسخ ، محمد حسین بن سلیمان جندقی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و مقابله شده ،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168/14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577/7563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طباطبایی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اواسط احکام الجماعة ، نستعلیق ، محمد بن حسن بن هلال بورینی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در حاشیه تصحیحات و تعلیقات لغوی و فقهی دارد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260/22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578/7564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خویی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تا آخر زکات ، نسخ ، محمد نهاوندی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579/7565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صلاة ، از اول و آخر افتادگی دارد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517/17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580/7566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صلاة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حاشیه‌ها نستعلیق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519/17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581/7567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بدون نام کاتب ،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75245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ادبیات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582/7568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2261</w:t>
      </w:r>
      <w:r>
        <w:rPr>
          <w:rFonts w:ascii="IRNazanin" w:hAnsi="IRNazanin" w:eastAsia="IRNazanin"/>
          <w:color w:val="111111"/>
          <w:sz w:val="28"/>
          <w:sz w:val="28"/>
          <w:szCs w:val="28"/>
          <w:rtl w:val="true"/>
          <w:lang w:bidi="fa-IR"/>
        </w:rPr>
        <w:t xml:space="preserve">ع ، جزء اول و نیمی از جزء دوم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668/11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583/7569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ع ، جلد اول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211/8</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584/7570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عتق تا آخر تهذیب ، بدون نام کاتب ،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585/7571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صیام تا نکاح ، بدون نام کاتب ،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586/7572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7622/39/2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تا اول حج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قال و إن کنتم جنبا فاطهروا و لم یقل ذلک لهن فهذا خبر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أیده اللّه و إذا عزم الجنب علی التطهیر بالغسل فلیستبرأ بالبول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شده و حواشی دارد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587/7573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کتاب تا آخر صلاة المیت ، برگ اول افتاده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588/7574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8147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کتاب تا پایان صلاة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589/7575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زیارات تا مشیخه ، از اول و آخر افتادگی دارد ، 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الزیارات باب المزار من کتاب التهذیب مختصر فی أنساب النبی صلی اللّه علیه و آله ، نسخ ، بدون نام کاتب ،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590/7576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و صلاة ، از اول و آخر و وسط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جسدک قلت و إن کان بعض یوم قال نعم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591/7577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2770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تا حج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592/7578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5334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593/7579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افتادگی دارد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594/7580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آغاز تا باب وجوب الحج ، از اول افتادگی دارد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981/3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595/7581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البیع بالنقد تا دیات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596/7582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اواخر خمس ، نسخ ، بدون نام کاتب ،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با حواشی آقا حسین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822/3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597/7583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حقوق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 زیارات تا دیات ، از اول و آخر افتادگی دارد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ذکر نسخه بدلها در حاشیه ،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حقو ق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598/7584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کتاب الطلا ق باب حکم الإیلاء قال الشیخ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1932/4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599/7585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دیون تا دیات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600/7586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 عمومی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5183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اواخر صلاة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 م ق ، مح بر ، ه بر ، زین رحمه اللّه ، مدارک ، مصباح و 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عمومی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601/7587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کاظم مدیر شانه‌چی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نکاح تا مشیخه ، نسخ ، مصطفی بن عبدالواحد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592/5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602/7588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 نستعلیق ، بدون نام کاتب ،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603/7589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حج و مزار ، بدون نام کاتب ، عصر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604/7590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طبسی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مزار تا آخر تهذیب ، از اول و آخر افتادگی دارد ، 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امتحنک الذی خلقک قبل أن یخلقک فوجدک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101/14</w:t>
      </w:r>
      <w:r>
        <w:rPr>
          <w:rFonts w:ascii="IRNazanin" w:hAnsi="IRNazanin" w:eastAsia="IRNazanin"/>
          <w:color w:val="111111"/>
          <w:sz w:val="28"/>
          <w:sz w:val="28"/>
          <w:szCs w:val="28"/>
          <w:rtl w:val="true"/>
          <w:lang w:bidi="fa-IR"/>
        </w:rPr>
        <w:t>؛ فهرست کتاب‌خانۀ طبسی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605/7591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 ، آستان عبدالعظیم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تا آخر جزء سوم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افتادگی دارد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606/7592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 ، آستان عبدالعظیم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قرض تا لعان ، از اول و آخر افتادگی دارد ، نسخ ، بدون نام کاتب ،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607/7593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5995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صلاة ، از اول و آخر افتادگی دارد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دانش پژوه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608/7594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دامغان ، حسینیه قمر بنی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و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الحسن الطاطری عن ابن رباط عن بعض أصحابنا عن أبی عبداللّه علیه السلام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عثمان عن الحارث بن یعلی بن مرة عن أبیه عن جده قال قبض رسول اللّه ص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کتاب‌خانۀ قمر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نسخه‌های 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609/7595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زکات تا حج ، نسخ ، عبد اللّه بن محمد مهدی ایموری ،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و مقابله شده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610/7596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 مدرسۀ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کتاب تا حج ، نسخ ، محمد بن محمد تقی ،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373/1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611/7597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حقوق</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 زکات تا حج ، نسخ ، مصطفی بن عبد اللّه حویزی ،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حقو ق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612/7598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قائنی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نکاح تا آخر تهذیب ، محمد بن علی خراسانی بیارجمندی ،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تراثنا</w:t>
      </w:r>
      <w:r>
        <w:rPr>
          <w:rFonts w:eastAsia="IRNazanin" w:cs="IRNazanin"/>
          <w:color w:val="111111"/>
          <w:sz w:val="28"/>
          <w:szCs w:val="28"/>
          <w:rtl w:val="true"/>
          <w:lang w:bidi="fa-IR"/>
        </w:rPr>
        <w:t xml:space="preserve">: </w:t>
      </w:r>
      <w:r>
        <w:rPr>
          <w:rFonts w:eastAsia="IRNazanin" w:cs="IRNazanin"/>
          <w:color w:val="111111"/>
          <w:sz w:val="28"/>
          <w:szCs w:val="28"/>
          <w:lang w:bidi="fa-IR"/>
        </w:rPr>
        <w:t>153/49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613/7599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صادق بن محمد علی اصفهانی ،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240/16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614/7600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کرمانشاه ، فیض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صوم تا آخر مکاسب ، بدون نام کاتب ،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تراثنا</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615/7601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قائنی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و صلاة ، بدون نام کاتب ، تملکی 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تراثنا</w:t>
      </w:r>
      <w:r>
        <w:rPr>
          <w:rFonts w:eastAsia="IRNazanin" w:cs="IRNazanin"/>
          <w:color w:val="111111"/>
          <w:sz w:val="28"/>
          <w:szCs w:val="28"/>
          <w:rtl w:val="true"/>
          <w:lang w:bidi="fa-IR"/>
        </w:rPr>
        <w:t xml:space="preserve">: </w:t>
      </w:r>
      <w:r>
        <w:rPr>
          <w:rFonts w:eastAsia="IRNazanin" w:cs="IRNazanin"/>
          <w:color w:val="111111"/>
          <w:sz w:val="28"/>
          <w:szCs w:val="28"/>
          <w:lang w:bidi="fa-IR"/>
        </w:rPr>
        <w:t>154/49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616/7602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18/128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مشیخه ، نستعلیق ، ملا محمد باقر گلپایگانی ،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617/7603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5368/27/38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یکشنبه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160/3</w:t>
      </w:r>
      <w:r>
        <w:rPr>
          <w:rFonts w:ascii="IRNazanin" w:hAnsi="IRNazanin" w:eastAsia="IRNazanin"/>
          <w:color w:val="111111"/>
          <w:sz w:val="28"/>
          <w:sz w:val="28"/>
          <w:szCs w:val="28"/>
          <w:rtl w:val="true"/>
          <w:lang w:bidi="fa-IR"/>
        </w:rPr>
        <w:t>؛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618/7604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کاشان ، مدرسۀ 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سلطانی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نسخه‌های 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619/7605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مزار تا تجارت ، بدون نام کاتب ،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620/7606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اواخر جهاد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1457/10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621/7607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زیارات تا دیات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308/16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622/7608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1724</w:t>
      </w:r>
      <w:r>
        <w:rPr>
          <w:rFonts w:ascii="IRNazanin" w:hAnsi="IRNazanin" w:eastAsia="IRNazanin"/>
          <w:color w:val="111111"/>
          <w:sz w:val="28"/>
          <w:sz w:val="28"/>
          <w:szCs w:val="28"/>
          <w:rtl w:val="true"/>
          <w:lang w:bidi="fa-IR"/>
        </w:rPr>
        <w:t xml:space="preserve">ع ، از اوائل طهارت تا آخر حج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623/7609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 تا مشیخه ، محمد کاظم بن مظفر فرسفجی ،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624/7610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7970/54/60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تا اواسط کتاب الحج ، از آغاز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توفیت و إن فاطمه علیها السلام خرجت فی نسائها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625/7611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8072/55/42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کتاب الحج تا اواسط کتاب النکاح ، از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الحج قال الشیخ رحمه اللّه الحج فریضة علی کل حر بالغ مستطیع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626/7612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8204/56/54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کتاب تا پایان کتاب الطهارة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627/7613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خانقاه احمدیه</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زکات تا آخر تهذیب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211/5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628/7614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دار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طهارت و صوم که هر دو ناقص الآخر است ، از آغاز و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الأخبار التی یقترن إلیه القرائن التی تدل علی صحتها و أما من إجماع المسلمین إن کان فیها أو إجماع الفرقة المحقة ثم أذکر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الأحداث الموجبة للطهارة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یقع أیدی بنی شیبة و یعقلها فی الکعبة أحمد بن محمد عن البرقی عن یونس بن هشام عن حفص بن عباس عن جعفر بن محمد قال کان رسول اللّه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629/7615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دار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کتاب طهارت تا زیارات ، از آغاز و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میتة فإذا مسّه إنسان فکل ما کان فیه عظم فقد وجب علی من یمسه الغسل فإن لم یکن فیه فلا غسل علیه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محمد بن یحیی عن عبد اللّه بن مسکان عن ابی بصیر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شده است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630/7616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دار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کتاب جهاد تا طلا ق ، از انجام افتادگی دارد ، 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بسمله محمد بن أحمد بن یحیی عن أبی جعفر عن أبیه عن وهب عن جعفر عن ابیه علیهما السلام قال قال رسول اللّه صلی اللّه علیه و آله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ولدت ولدین و مات آخر فقضی فیها أن یعرض علیه السلام فابت فقال أما ما ولدت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لبه بیشتر برگ‌ها وصالی شده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631/7617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دیون و قضایا و احکام و مکاسب و تجارات ، محمود بن محمد رضا بیدگلی ،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نسخه‌های 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 کتابت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632/7618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بدون نام کاتب ، بدون تاریخ کتابت ، بلاغ و سماع از علامه مجلسی به سال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میراث شهاب</w:t>
      </w:r>
      <w:r>
        <w:rPr>
          <w:rFonts w:eastAsia="IRNazanin" w:cs="IRNazanin"/>
          <w:color w:val="111111"/>
          <w:sz w:val="28"/>
          <w:szCs w:val="28"/>
          <w:rtl w:val="true"/>
          <w:lang w:bidi="fa-IR"/>
        </w:rPr>
        <w:t xml:space="preserve">: </w:t>
      </w:r>
      <w:r>
        <w:rPr>
          <w:rFonts w:eastAsia="IRNazanin" w:cs="IRNazanin"/>
          <w:color w:val="111111"/>
          <w:sz w:val="28"/>
          <w:szCs w:val="28"/>
          <w:lang w:bidi="fa-IR"/>
        </w:rPr>
        <w:t>9/20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633/7619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دیون تا آخر تهذیب ، نسخ ، علی بن حیدر گیلانی ، بدون تاریخ کتابت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634/7620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جهاد تا مشیخه ، نسخ ، جلال ابردهی ، بدون تاریخ کتابت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635/7621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و صلاة ، نسخ ، صدرالدین صحاف ، بدون تاریخ کتابت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636/7622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و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قرابتی حتی لا أحتسب الزکاة علیه ، نسخ ، امیر عین العارفین قمی ، بدون تاریخ کتابت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255/1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637/7623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 کتاب تا صیام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نسخه قدیمی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303/1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638/7624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اول کتاب ، نسخ ، بدون نام کاتب ، بدون تاریخ کتابت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374/9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639/7625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و صلاة ، از اول افتادگی دارد ، نسخ ، محمد رضا بن یالکار بن شاهوردی جاملو ، بدون تاریخ کتابت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640/7626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کتاب تا حج ، از آخر افتادگی دارد ، نسخ و نستعلیق ، بدون نام کاتب ، بدون تاریخ کتابت ، نیمه اول نستعلیق و نیمه دوم نسخ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166/12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641/7627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مزار تا دیات ، نسخ ، محمد بن احمد بن اسماعیل جبیلی عاملی ، بدون تاریخ کتابت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642/7628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نکاح تا دیات ، نسخ ، بدون نام کاتب ، بدون تاریخ کتابت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643/7629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اول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أبی جعفر علیه السلام قال قال رسول</w:t>
      </w:r>
    </w:p>
    <w:p>
      <w:pPr>
        <w:pStyle w:val="BookText"/>
        <w:rPr/>
      </w:pPr>
      <w:r>
        <w:rPr>
          <w:rFonts w:ascii="IRNazanin" w:hAnsi="IRNazanin" w:eastAsia="IRNazanin"/>
          <w:color w:val="111111"/>
          <w:sz w:val="28"/>
          <w:sz w:val="28"/>
          <w:szCs w:val="28"/>
          <w:rtl w:val="true"/>
          <w:lang w:bidi="fa-IR"/>
        </w:rPr>
        <w:t xml:space="preserve">اللّه قال اللّه عزوجل ، نسخ ، بدون نام کاتب ، بدون تاریخ کتابت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198/16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644/7630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مزار تا دیات ، نسخ ، محمد زمان بن استاد علی شهمرادی ، بدون تاریخ کتابت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645/7631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 تا اجاره ، نسخ معرب ، بدون نام کاتب ، بدون تاریخ کتابت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168/24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646/7632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فاضلیه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 تا آخر حج ، نسخ ، بدون نام کاتب ، بدون تاریخ کتابت ، وقف از محمد مؤمن در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فاضلیه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647/7633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648/7634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649/7635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650/7636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651/7637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652/7638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653/7639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بخشی از طهارت ، نسخ ، بدون نام کاتب ، بدون تاریخ کتابت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654/7640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قطعه‌ای از صلاة ، نسخ ، بدون نام کاتب ، بدون تاریخ کتابت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655/7641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656/7642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 ، این رساله در مجموعه‌ای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657/7643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مزار تا آخر تهذیب ، نسخ ، بدون نام کاتب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658/7644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مزار تا آخر تهذیب ، نسخ ، محمد باقر خراسانی ، بدون تاریخ کتابت ، تصحیح شده ،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140/38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659/7645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اول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660/7646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دیون و کفالات تا آخر تهذیب ، بدون نام کاتب ، بدون تاریخ کتابت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96/25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661/7647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و صلاة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بن اسد اللّه ، بدون تاریخ کتابت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451/25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662/7648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دوم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کتاب الزکاة باب ما یجب فیه الزکاة ، نسخ ، محمد زکی ، بدون تاریخ کتابت ، حاشیه به خط محمد طاهر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1259/5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663/7649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مزار تا آخر تهذیب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کتاب المزار من کتاب التهذیب فی أنساب النبی ، نسخ و نستعلیق ، بدون نام کاتب ، بدون تاریخ کتابت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1267/5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664/7650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2061</w:t>
      </w:r>
      <w:r>
        <w:rPr>
          <w:rFonts w:ascii="IRNazanin" w:hAnsi="IRNazanin" w:eastAsia="IRNazanin"/>
          <w:color w:val="111111"/>
          <w:sz w:val="28"/>
          <w:sz w:val="28"/>
          <w:szCs w:val="28"/>
          <w:rtl w:val="true"/>
          <w:lang w:bidi="fa-IR"/>
        </w:rPr>
        <w:t xml:space="preserve">ع ، نکاح تا وصیت ، نسخ ، بدون نام کاتب ، بدون تاریخ کتابت ، رسالۀ سوم مجموعه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216/11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665/7651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2171</w:t>
      </w:r>
      <w:r>
        <w:rPr>
          <w:rFonts w:ascii="IRNazanin" w:hAnsi="IRNazanin" w:eastAsia="IRNazanin"/>
          <w:color w:val="111111"/>
          <w:sz w:val="28"/>
          <w:sz w:val="28"/>
          <w:szCs w:val="28"/>
          <w:rtl w:val="true"/>
          <w:lang w:bidi="fa-IR"/>
        </w:rPr>
        <w:t xml:space="preserve">ع ، طلا ق تا مشیخه ، نسخ ، محمد ابراهیم بن احمد قشمیری ، بدون تاریخ کتابت ، با حواشی و امضای بلاغ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440/11</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666/7652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2406</w:t>
      </w:r>
      <w:r>
        <w:rPr>
          <w:rFonts w:ascii="IRNazanin" w:hAnsi="IRNazanin" w:eastAsia="IRNazanin"/>
          <w:color w:val="111111"/>
          <w:sz w:val="28"/>
          <w:sz w:val="28"/>
          <w:szCs w:val="28"/>
          <w:rtl w:val="true"/>
          <w:lang w:bidi="fa-IR"/>
        </w:rPr>
        <w:t xml:space="preserve">ع ، نسخ ، بدون نام کاتب ، بدون تاریخ کتابت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188/12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667/7653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2591</w:t>
      </w:r>
      <w:r>
        <w:rPr>
          <w:rFonts w:ascii="IRNazanin" w:hAnsi="IRNazanin" w:eastAsia="IRNazanin"/>
          <w:color w:val="111111"/>
          <w:sz w:val="28"/>
          <w:sz w:val="28"/>
          <w:szCs w:val="28"/>
          <w:rtl w:val="true"/>
          <w:lang w:bidi="fa-IR"/>
        </w:rPr>
        <w:t xml:space="preserve">ع ، نسخ ، معزالدین ، بدون تاریخ کتابت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542/12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668/7654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1120/7/20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نکاح تا دیات به همراه مشیخه ، از آغاز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بمیراث ونکاح بلا میراث و نکاح بملک الیمین و عنه عن محمد بن یحیی عن أحمد بن محمد عن العباس بن موسی ، نسخ ، بدون نام کاتب ، بدون تاریخ کتابت ، در حاشیه دارای علامات بلاغ و تصحیح و نسخه بدل می‌باشد و دارای حواشی است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 رایانه‌ای؛ فهرست گلپایگانی‌جدید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669/7655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232/2/52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الصلاة ،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أیده اللّه و المفروض من الصلاة فی الیوم و اللیلة خمس صلوات ثم ذکر تفصیلها و هذا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أیده اللّه و المسنون من الصلوات فی الیوم و اللیلة أربع ، نسخ ، بدون نام کاتب ، بدون تاریخ کتابت ، نسخه در حاشیه تصحیح و نسخه بدل ذکر شده و برخی لغات معنی شده است ، در دو ثلث اول نسخه نوع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و موثق و حسن و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 ق ، ن ،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 شده است ، حواشی دارد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670/7656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زکات و دیون تا دیات ،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671/7657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34/1/34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الصلاة ، از آغاز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بن فضال عن عمرو بن سعید 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 السلام قال سأل عن الرجل یکون فی صلاته ، نسخ ، بدون نام کاتب ، بدون تاریخ کتابت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672/7658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4701/24/1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تا دیات و مشیخه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دو برگ آخر نونویس توسط مصطفی حسینی صفائی خوانساری به تاریخ محرم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673/7659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4950/25/40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طلا ق تا مشیخه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مختص الظهار دون الطلا ق مع أن قوله علیه السلام فی الخبر الأول لا شیء علیک یحتمل أن</w:t>
      </w:r>
    </w:p>
    <w:p>
      <w:pPr>
        <w:pStyle w:val="BookText"/>
        <w:rPr/>
      </w:pPr>
      <w:r>
        <w:rPr>
          <w:rFonts w:ascii="IRNazanin" w:hAnsi="IRNazanin" w:eastAsia="IRNazanin"/>
          <w:color w:val="111111"/>
          <w:sz w:val="28"/>
          <w:sz w:val="28"/>
          <w:szCs w:val="28"/>
          <w:rtl w:val="true"/>
          <w:lang w:bidi="fa-IR"/>
        </w:rPr>
        <w:t xml:space="preserve">یکون أراد لا شیء علیک من العقاب ، نسخ ، بدون نام کاتب ، بدون تاریخ کتابت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674/7660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6131/31/11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تا جهاد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بخش نونویس را مصطفی حسینی صفایی خوانساری در محرم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کتابت کرده است ، در حاشیه تصحیح شده و نسخ بدل دارد ، دارای حواشی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675/7661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6638/34/8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تا زیارات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در حاشیه تصحیح شده و نسخه بدل دارد ، با حواشی ،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676/7662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6722/34/92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زکات و صوم و حج ،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کتاب الزکاة باب ما تجب فیه الزکاة قال الشیخ رحمه اللّه الزکاة فی تسعة أشیاء الذهب و الفضة و الحنطة و الشعیر ، نسخ ، بدون نام کاتب ، بدون تاریخ کتابت ، در حاشیه تصحیح شده است و علامت بلاغ دارد ، در اول نسخه وقف به تاریخ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درج شده است ، یادداشت تصحیح و مقابله دارد ، با حواشی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677/7663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6734/34/104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تا اول زکات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در اول نسخه دو مهر است از جمله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صالح المؤمنین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678/7664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7052/36/52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تا زکات ، از آغاز و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أشبار و نصفا فی مثله ثلاثة أشبار و نصف فی عمقه فی الأرض فذلک الکر من الماء فأما الخبر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الإسناد عن الحسین بن سعید عن حماد عن ربعی ، نسخ ، بدون نام کاتب ، بدون تاریخ کتابت ، در حاشیه تصحیح شده است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679/7665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7381/38/1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تا جهاد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در حاشیه تصحیح شده و بلاغ مقابله و سماع دارد ، تملک محمد محسن بن حسن خان تبریزی در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مهر وی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680/7666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7662/39/42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بخشی از صوم و حج ، از آغاز و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المفرد إذ أبی بعد الطواف و السعی قبل ان یقصر فلیس له متعته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علی النساء الإجهار بالتلبیة ، نسخ ، بدون نام کاتب ، بدون تاریخ کتابت ، رسالۀ دوم مجموعه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681/7667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7679/39/59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نکاح تا صید و ذبایح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کتاب النکاح باب السنة فی النکاح محمد بن یعقوب عن عدة من أصحابنا عن أحمد بن محمد عن فضال قال قال أبوعبداللّه علیه السلام رکعتان ، نسخ ، بدون نام کاتب ، بدون تاریخ کتابت ، در حاشیه تصحیح دارد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682/7668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دیون و کفالات تا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683/7669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دیون تا طلا ق ، بدون نام کاتب ، بدون تاریخ کتابت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684/7670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کتاب تا آخر زکات ، از آخر افتادگی دارد ، نسخ ، بدون نام کاتب ، بدون تاریخ کتابت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685/7671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 مدرسۀ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افتادگی دارد ، نسخ ، بدون نام کاتب ، بدون تاریخ کتابت ، تصحیح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686/7672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 مدرسۀ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تا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با حواشی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 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نمازی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401/1</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687/7673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صلاة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 قال الشیخ أیده اللّه و المفروض من الصلاة فی الیوم و اللیلة خمس صلوات ثم ذکر تفصیلها ، نسخ ، بدون نام کاتب ، بدون تاریخ کتابت ، تصحیح شده با حواشی زیاد ،</w:t>
      </w:r>
    </w:p>
    <w:p>
      <w:pPr>
        <w:pStyle w:val="BookText"/>
        <w:rPr/>
      </w:pPr>
      <w:r>
        <w:rPr>
          <w:rFonts w:ascii="IRNazanin" w:hAnsi="IRNazanin" w:eastAsia="IRNazanin"/>
          <w:color w:val="111111"/>
          <w:sz w:val="28"/>
          <w:sz w:val="28"/>
          <w:szCs w:val="28"/>
          <w:rtl w:val="true"/>
          <w:lang w:bidi="fa-IR"/>
        </w:rPr>
        <w:t xml:space="preserve">در بعضی صفحات علامت بلاغ علامه مجلسی مشهود است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688/7674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المزار تا پایان کتاب الدیات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أنساب النبی صلی اللّه علیه و آله و الأئمة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مکانه رقبة مؤمنة و ذلک قول اللّه عزوجل ، نسخ ، محمد طاهر بن محمد باقر چوزان شهمرزادی ، بدون تاریخ کتابت ، تصحیح شده ، در پایان کتاب التجارة اجازه‌ای از حسین بن محمد بحرانی به شخصی بدون نام آمده است ، دارای حواشی نسبتا مفصل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689/7675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زکات تا اواخر حج ، از آغاز و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نطلق اسم الزکاة علی النافلة و غیرها لما یؤول إلیه من استحقاق الثواب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جعلت فداک بینی و بینه فراسخ کثیرة قال لی اصعد فوق ، نسخ ، بدون نام کاتب ، بدون تاریخ کتابت ، تصحیح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690/7676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العتق تا پایان مشیخه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أبی نصر ، بدون نام کاتب ، بدون تاریخ کتابت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691/7677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نسخ ، میر علی اصغر بن میر سلطان ، بدون تاریخ کتابت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692/7678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10040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جهاد تا دیات ، نسخ ، محمد زمان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693/7679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و صلاة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694/7680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4508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زکات تا زیارات ، شکسته نستعلیق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695/7681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بابل ، مدرسۀ صدر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اواخر صلاة تا باب فضل شهر رمضان ، نسخ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صدر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696/7682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نواب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 جلد اول ، از آخر افتادگی دارد ، نسخ ، بدون</w:t>
      </w:r>
    </w:p>
    <w:p>
      <w:pPr>
        <w:pStyle w:val="BookText"/>
        <w:rPr/>
      </w:pPr>
      <w:r>
        <w:rPr>
          <w:rFonts w:ascii="IRNazanin" w:hAnsi="IRNazanin" w:eastAsia="IRNazanin"/>
          <w:color w:val="111111"/>
          <w:sz w:val="28"/>
          <w:sz w:val="28"/>
          <w:szCs w:val="28"/>
          <w:rtl w:val="true"/>
          <w:lang w:bidi="fa-IR"/>
        </w:rPr>
        <w:t xml:space="preserve">نام کاتب ، بدون تاریخ کتابت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دو کتاب‌خانۀ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697/7683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 ، ثقة الإسلام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مزار تا آخر تهذیب ، بدون نام کاتب ، بدون تاریخ کتابت ، از روی نسخه ملا محمد تقی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533/7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698/7684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دیون و کفالات تا اول صید و ذباحه ، نسخ ، بدون نام کاتب ، بدون تاریخ کتابت ،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 ق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شده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581/10</w:t>
      </w:r>
      <w:r>
        <w:rPr>
          <w:rFonts w:ascii="IRNazanin" w:hAnsi="IRNazanin" w:eastAsia="IRNazanin"/>
          <w:color w:val="111111"/>
          <w:sz w:val="28"/>
          <w:sz w:val="28"/>
          <w:szCs w:val="28"/>
          <w:rtl w:val="true"/>
          <w:lang w:bidi="fa-IR"/>
        </w:rPr>
        <w:t xml:space="preserve">؛ فهرست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699/7685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دیون و کفالات تا آخر صید و ذباحه ، نسخ ، بدون نام کاتب ، بدون تاریخ کتابت ، در حاشیه تصحیح شده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582/10</w:t>
      </w:r>
      <w:r>
        <w:rPr>
          <w:rFonts w:ascii="IRNazanin" w:hAnsi="IRNazanin" w:eastAsia="IRNazanin"/>
          <w:color w:val="111111"/>
          <w:sz w:val="28"/>
          <w:sz w:val="28"/>
          <w:szCs w:val="28"/>
          <w:rtl w:val="true"/>
          <w:lang w:bidi="fa-IR"/>
        </w:rPr>
        <w:t xml:space="preserve">؛ فهرست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700/7686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ملی فارس</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تا اول جهاد ، نسخ ، بدون نام کاتب ، بدون تاریخ کتابت ، با حواشی ،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فارس</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701/7687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خانقاه نور بخش</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کتاب تا نکاح ، از اول افتادگی دارد ، نستعلیق ، بدون نام کاتب ، بدون تاریخ کتابت ، مقابله شده ،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خانقاه نوربخش</w:t>
      </w:r>
      <w:r>
        <w:rPr>
          <w:rFonts w:eastAsia="IRNazanin" w:cs="IRNazanin"/>
          <w:color w:val="111111"/>
          <w:sz w:val="28"/>
          <w:szCs w:val="28"/>
          <w:rtl w:val="true"/>
          <w:lang w:bidi="fa-IR"/>
        </w:rPr>
        <w:t xml:space="preserve">: </w:t>
      </w:r>
      <w:r>
        <w:rPr>
          <w:rFonts w:eastAsia="IRNazanin" w:cs="IRNazanin"/>
          <w:color w:val="111111"/>
          <w:sz w:val="28"/>
          <w:szCs w:val="28"/>
          <w:lang w:bidi="fa-IR"/>
        </w:rPr>
        <w:t>181/1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702/7688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طبسی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و صلاة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مجلۀ نور علم در ردیف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109/14</w:t>
      </w:r>
      <w:r>
        <w:rPr>
          <w:rFonts w:ascii="IRNazanin" w:hAnsi="IRNazanin" w:eastAsia="IRNazanin"/>
          <w:color w:val="111111"/>
          <w:sz w:val="28"/>
          <w:sz w:val="28"/>
          <w:szCs w:val="28"/>
          <w:rtl w:val="true"/>
          <w:lang w:bidi="fa-IR"/>
        </w:rPr>
        <w:t>؛ 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703/7689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میرزا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از آخر افتادگی دارد ، نسخ ،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چهار کتاب‌خانۀ مشهد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704/7690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سلیمان خان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جهاد تا آخر تهذیب ، نسخ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چهار کتاب‌خانۀ مشهد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705/7691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کاشان ، مدرسۀ 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زکات و صیام و حج و مواریث و طهارت و صلاة ، نسخ ، بدون نام کاتب ، بدون تاریخ کتابت ، شماره نسخه در فهرست قدیم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با تصحیح در برخی از صفحات ،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مدرسۀ سلطانی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فهرست مدرسۀ سلطانی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706/7692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کرمانشاه ، فیض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طهارت تا تجارت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تراثنا</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707/7693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کرمانشاه ، فیض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طهارت تا زکات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تراثنا</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708/7694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کرمانشاه ، فیض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نکاح تا دیات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تراثنا</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709/7695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کرمانشاه ، فیض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تا تجارت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تراثنا</w:t>
      </w:r>
      <w:r>
        <w:rPr>
          <w:rFonts w:eastAsia="IRNazanin" w:cs="IRNazanin"/>
          <w:color w:val="111111"/>
          <w:sz w:val="28"/>
          <w:szCs w:val="28"/>
          <w:rtl w:val="true"/>
          <w:lang w:bidi="fa-IR"/>
        </w:rPr>
        <w:t xml:space="preserve">: </w:t>
      </w:r>
      <w:r>
        <w:rPr>
          <w:rFonts w:eastAsia="IRNazanin" w:cs="IRNazanin"/>
          <w:color w:val="111111"/>
          <w:sz w:val="28"/>
          <w:szCs w:val="28"/>
          <w:lang w:bidi="fa-IR"/>
        </w:rPr>
        <w:t>116/61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710/7696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کرمانشاه ، فیض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تراثنا</w:t>
      </w:r>
      <w:r>
        <w:rPr>
          <w:rFonts w:eastAsia="IRNazanin" w:cs="IRNazanin"/>
          <w:color w:val="111111"/>
          <w:sz w:val="28"/>
          <w:szCs w:val="28"/>
          <w:rtl w:val="true"/>
          <w:lang w:bidi="fa-IR"/>
        </w:rPr>
        <w:t xml:space="preserve">: </w:t>
      </w:r>
      <w:r>
        <w:rPr>
          <w:rFonts w:eastAsia="IRNazanin" w:cs="IRNazanin"/>
          <w:color w:val="111111"/>
          <w:sz w:val="28"/>
          <w:szCs w:val="28"/>
          <w:lang w:bidi="fa-IR"/>
        </w:rPr>
        <w:t>116/61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711/7697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کرمانشاه ، فیض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نکاح تا دیات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تراثنا</w:t>
      </w:r>
      <w:r>
        <w:rPr>
          <w:rFonts w:eastAsia="IRNazanin" w:cs="IRNazanin"/>
          <w:color w:val="111111"/>
          <w:sz w:val="28"/>
          <w:szCs w:val="28"/>
          <w:rtl w:val="true"/>
          <w:lang w:bidi="fa-IR"/>
        </w:rPr>
        <w:t xml:space="preserve">: </w:t>
      </w:r>
      <w:r>
        <w:rPr>
          <w:rFonts w:eastAsia="IRNazanin" w:cs="IRNazanin"/>
          <w:color w:val="111111"/>
          <w:sz w:val="28"/>
          <w:szCs w:val="28"/>
          <w:lang w:bidi="fa-IR"/>
        </w:rPr>
        <w:t>116/61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712/7698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کرمانشاه ، فیض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صوم تا مکاسب ، قربان علی بن دائم کشمیری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تراثنا</w:t>
      </w:r>
      <w:r>
        <w:rPr>
          <w:rFonts w:eastAsia="IRNazanin" w:cs="IRNazanin"/>
          <w:color w:val="111111"/>
          <w:sz w:val="28"/>
          <w:szCs w:val="28"/>
          <w:rtl w:val="true"/>
          <w:lang w:bidi="fa-IR"/>
        </w:rPr>
        <w:t xml:space="preserve">: </w:t>
      </w:r>
      <w:r>
        <w:rPr>
          <w:rFonts w:eastAsia="IRNazanin" w:cs="IRNazanin"/>
          <w:color w:val="111111"/>
          <w:sz w:val="28"/>
          <w:szCs w:val="28"/>
          <w:lang w:bidi="fa-IR"/>
        </w:rPr>
        <w:t>116/61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713/7699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حاج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اوایل مزار تا اواخر دیات ، از اول و آخر افتادگی دارد ، نسخ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764/7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714/7700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7597/51/57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کتاب الحج تا کتاب الطلا ق ، از آغاز و وسط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استیناف السعی و هذا الآخر قد بدأ بالطواف کما أمره اللّه ، نسخ ، بدون نام کاتب ، بدون تاریخ کتابت ، در آخر نسخه تملکی با تاریخ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موجود است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715/7701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7602/51/62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الطهاره و الصلاة ، ازانجام افتادگی دارد ، بدون نام کاتب ، بدون تاریخ کتابت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716/7702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عباسقلی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بدون نام کاتب ، بدون تاریخ کتابت ، دو نسخه بدون شماره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766/7</w:t>
      </w:r>
      <w:r>
        <w:rPr>
          <w:rFonts w:eastAsia="IRNazanin" w:cs="IRNazanin"/>
          <w:color w:val="111111"/>
          <w:sz w:val="28"/>
          <w:szCs w:val="28"/>
          <w:rtl w:val="true"/>
          <w:lang w:bidi="fa-IR"/>
        </w:rPr>
        <w:t>].</w:t>
      </w:r>
      <w:bookmarkStart w:id="771" w:name="pg14145_181036"/>
    </w:p>
    <w:p>
      <w:pPr>
        <w:pStyle w:val="BookText"/>
        <w:rPr/>
      </w:pPr>
      <w:bookmarkEnd w:id="771"/>
      <w:r>
        <w:rPr>
          <w:rFonts w:eastAsia="IRNazanin" w:cs="IRNazanin"/>
          <w:color w:val="111111"/>
          <w:sz w:val="28"/>
          <w:szCs w:val="28"/>
          <w:lang w:bidi="fa-IR"/>
        </w:rPr>
        <w:t>717/7703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کرمانشاه ، سید مرتضی نجومی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از ابتدای کتاب تا احکام خراج و ارضین ، بدون نام کاتب ، بدون تاریخ کتابت ، برگ‌های آخر نو نویس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718/7704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354/2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719/7705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376/2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720/7706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زنجان ، امام جمعه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طهارت تا خمس ، بدون نام کاتب ، بدون تاریخ کتابت ، از آخر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721/7707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 جواد شریف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کتاب تا اول زکات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دارای تملکی در سال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شریف 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722/7708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تا اواخر خمس ،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یناول خیرا ورد أن الأرض کنوزها عند ظهور ، نسخ ، بدون نام کاتب ، بدون تاریخ کتابت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723/7709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جهاد تا دیات ، نسخ ، بدون نام کاتب ، بدون تاریخ کتابت ، با توضیح و تصحیح و علامت بلاغ در حاشیه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215/2</w:t>
      </w:r>
      <w:r>
        <w:rPr>
          <w:rFonts w:eastAsia="IRNazanin" w:cs="IRNazanin"/>
          <w:color w:val="111111"/>
          <w:sz w:val="28"/>
          <w:szCs w:val="28"/>
          <w:rtl w:val="true"/>
          <w:lang w:bidi="fa-IR"/>
        </w:rPr>
        <w:t>].</w:t>
      </w:r>
    </w:p>
    <w:p>
      <w:pPr>
        <w:pStyle w:val="Heading3"/>
        <w:numPr>
          <w:ilvl w:val="2"/>
          <w:numId w:val="1"/>
        </w:numPr>
        <w:rPr/>
      </w:pPr>
      <w:bookmarkStart w:id="772" w:name="__RefHeading___Toc944541_1738255347"/>
      <w:bookmarkStart w:id="773" w:name="_Toc302"/>
      <w:bookmarkEnd w:id="772"/>
      <w:r>
        <w:rPr>
          <w:rtl w:val="true"/>
        </w:rPr>
        <w:t>ث</w:t>
      </w:r>
      <w:bookmarkEnd w:id="773"/>
    </w:p>
    <w:p>
      <w:pPr>
        <w:pStyle w:val="Heading4"/>
        <w:numPr>
          <w:ilvl w:val="3"/>
          <w:numId w:val="1"/>
        </w:numPr>
        <w:rPr/>
      </w:pPr>
      <w:bookmarkStart w:id="774" w:name="__RefHeading___Toc944543_1738255347"/>
      <w:bookmarkStart w:id="775" w:name="_Toc303"/>
      <w:bookmarkEnd w:id="774"/>
      <w:r>
        <w:rPr/>
        <w:t>1143</w:t>
      </w:r>
      <w:r>
        <w:rPr>
          <w:rtl w:val="true"/>
        </w:rPr>
        <w:t xml:space="preserve"> . </w:t>
      </w:r>
      <w:r>
        <w:rPr>
          <w:rtl w:val="true"/>
        </w:rPr>
        <w:t>الثاقب فی المناقب فی فضائل علی بن ابی طالب علیه السلام</w:t>
      </w:r>
      <w:bookmarkEnd w:id="7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مؤلف در این رساله روایتهایی را که در فضایل امیر المؤمنین علیه السلام روایت شده ، از طریق خاصه و عامه گرد آورده و اسانید را حذف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غیر از الثاقب فی المناقب تألیف ابن حمزه طوسی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171/2</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هذا أول المرآة بمناسبته و مقارنته لرسول اللّه محمد البشیر </w:t>
      </w:r>
      <w:r>
        <w:rPr>
          <w:rFonts w:eastAsia="IRNazanin" w:cs="IRNazanin"/>
          <w:color w:val="111111"/>
          <w:sz w:val="28"/>
          <w:szCs w:val="28"/>
          <w:rtl w:val="true"/>
          <w:lang w:bidi="fa-IR"/>
        </w:rPr>
        <w:t>.</w:t>
      </w:r>
      <w:bookmarkStart w:id="776" w:name="pg14145_181037"/>
    </w:p>
    <w:p>
      <w:pPr>
        <w:pStyle w:val="BookText"/>
        <w:rPr/>
      </w:pPr>
      <w:bookmarkEnd w:id="776"/>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بخشی از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171/2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حسن بن علی حسینی بحرانی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272/1</w:t>
      </w:r>
      <w:r>
        <w:rPr>
          <w:rFonts w:eastAsia="IRNazanin" w:cs="IRNazanin"/>
          <w:color w:val="111111"/>
          <w:sz w:val="28"/>
          <w:szCs w:val="28"/>
          <w:rtl w:val="true"/>
          <w:lang w:bidi="fa-IR"/>
        </w:rPr>
        <w:t>].</w:t>
      </w:r>
    </w:p>
    <w:p>
      <w:pPr>
        <w:pStyle w:val="Heading4"/>
        <w:numPr>
          <w:ilvl w:val="3"/>
          <w:numId w:val="1"/>
        </w:numPr>
        <w:rPr/>
      </w:pPr>
      <w:bookmarkStart w:id="777" w:name="__RefHeading___Toc944545_1738255347"/>
      <w:bookmarkStart w:id="778" w:name="_Toc304"/>
      <w:bookmarkEnd w:id="777"/>
      <w:r>
        <w:rPr/>
        <w:t>1144</w:t>
      </w:r>
      <w:r>
        <w:rPr>
          <w:rtl w:val="true"/>
        </w:rPr>
        <w:t xml:space="preserve"> . </w:t>
      </w:r>
      <w:r>
        <w:rPr>
          <w:rtl w:val="true"/>
        </w:rPr>
        <w:t>الثاقب فی المناقب</w:t>
      </w:r>
      <w:bookmarkEnd w:id="7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حمزه طوسی ، عمادالدین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عنوان ثاقب المناقب فی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معروفی است در پانزده باب در معجزات و مناقب چهارده معصوم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انتشارات انصاریان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تحقیق نبیل رضا علوان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للّه‌العلی مجده الغالب جنده الفائض فضله الدائم طوله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653/2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گویا به خط شیخ علی زاهد قمی ، بدون تاریخ کتابت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Heading4"/>
        <w:numPr>
          <w:ilvl w:val="3"/>
          <w:numId w:val="1"/>
        </w:numPr>
        <w:rPr/>
      </w:pPr>
      <w:bookmarkStart w:id="779" w:name="__RefHeading___Toc944547_1738255347"/>
      <w:bookmarkStart w:id="780" w:name="_Toc305"/>
      <w:bookmarkEnd w:id="779"/>
      <w:r>
        <w:rPr/>
        <w:t>1145</w:t>
      </w:r>
      <w:r>
        <w:rPr>
          <w:rtl w:val="true"/>
        </w:rPr>
        <w:t xml:space="preserve"> . </w:t>
      </w:r>
      <w:r>
        <w:rPr>
          <w:rtl w:val="true"/>
        </w:rPr>
        <w:t>ثلاثة و أربعون حدیثاً نبویاً</w:t>
      </w:r>
      <w:bookmarkEnd w:id="7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رساله چهل و سه حدیث نبوی را با ذکر سند جمع آوری نموده و در روز دوشنبه آخر ربیع الاول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رسانیده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حمد واجب الوجود مفیض الخیر و الجود و صلی اللّه علی أشرف کل موجود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ثلاث و أربعون حدیثاً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أثبتها فی هذه الاوراق تقرباً الی اللّه </w:t>
      </w:r>
      <w:r>
        <w:rPr>
          <w:rFonts w:eastAsia="IRNazanin" w:cs="IRNazanin"/>
          <w:color w:val="111111"/>
          <w:sz w:val="28"/>
          <w:szCs w:val="28"/>
          <w:rtl w:val="true"/>
          <w:lang w:bidi="fa-IR"/>
        </w:rPr>
        <w:t>.</w:t>
      </w:r>
      <w:bookmarkStart w:id="781" w:name="pg14145_181038"/>
    </w:p>
    <w:p>
      <w:pPr>
        <w:pStyle w:val="BookText"/>
        <w:rPr/>
      </w:pPr>
      <w:bookmarkEnd w:id="781"/>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علی بن یوسف بن عبدالجلیل ، آخر شعبان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رسالۀ پنجم مجموعه ، به ضمیمۀ اجازۀ مؤلف به کاتب ،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2992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227/14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777/1</w:t>
      </w:r>
      <w:r>
        <w:rPr>
          <w:rFonts w:eastAsia="IRNazanin" w:cs="IRNazanin"/>
          <w:color w:val="111111"/>
          <w:sz w:val="28"/>
          <w:szCs w:val="28"/>
          <w:rtl w:val="true"/>
          <w:lang w:bidi="fa-IR"/>
        </w:rPr>
        <w:t>].</w:t>
      </w:r>
    </w:p>
    <w:p>
      <w:pPr>
        <w:pStyle w:val="Heading4"/>
        <w:numPr>
          <w:ilvl w:val="3"/>
          <w:numId w:val="1"/>
        </w:numPr>
        <w:rPr/>
      </w:pPr>
      <w:bookmarkStart w:id="782" w:name="__RefHeading___Toc944549_1738255347"/>
      <w:bookmarkStart w:id="783" w:name="_Toc306"/>
      <w:bookmarkEnd w:id="782"/>
      <w:r>
        <w:rPr/>
        <w:t>1146</w:t>
      </w:r>
      <w:r>
        <w:rPr>
          <w:rtl w:val="true"/>
        </w:rPr>
        <w:t xml:space="preserve"> . </w:t>
      </w:r>
      <w:r>
        <w:rPr>
          <w:rtl w:val="true"/>
        </w:rPr>
        <w:t>ثمانیة و ثلاثون حدیثاً</w:t>
      </w:r>
      <w:bookmarkEnd w:id="7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د ، بدون نام کاتب ، بدون تاریخ کتابت ، رسالۀ هفتم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502/1</w:t>
      </w:r>
      <w:r>
        <w:rPr>
          <w:rFonts w:eastAsia="IRNazanin" w:cs="IRNazanin"/>
          <w:color w:val="111111"/>
          <w:sz w:val="28"/>
          <w:szCs w:val="28"/>
          <w:rtl w:val="true"/>
          <w:lang w:bidi="fa-IR"/>
        </w:rPr>
        <w:t>].</w:t>
      </w:r>
    </w:p>
    <w:p>
      <w:pPr>
        <w:pStyle w:val="Heading4"/>
        <w:numPr>
          <w:ilvl w:val="3"/>
          <w:numId w:val="1"/>
        </w:numPr>
        <w:rPr/>
      </w:pPr>
      <w:bookmarkStart w:id="784" w:name="__RefHeading___Toc944551_1738255347"/>
      <w:bookmarkStart w:id="785" w:name="_Toc307"/>
      <w:bookmarkEnd w:id="784"/>
      <w:r>
        <w:rPr/>
        <w:t>1147</w:t>
      </w:r>
      <w:r>
        <w:rPr>
          <w:rtl w:val="true"/>
        </w:rPr>
        <w:t xml:space="preserve"> . </w:t>
      </w:r>
      <w:r>
        <w:rPr>
          <w:rtl w:val="true"/>
        </w:rPr>
        <w:t xml:space="preserve">ثمرة الفؤاد </w:t>
      </w:r>
      <w:r>
        <w:rPr>
          <w:rtl w:val="true"/>
        </w:rPr>
        <w:t>(</w:t>
      </w:r>
      <w:r>
        <w:rPr>
          <w:rtl w:val="true"/>
        </w:rPr>
        <w:t>چهل حدیث</w:t>
      </w:r>
      <w:r>
        <w:rPr>
          <w:rtl w:val="true"/>
        </w:rPr>
        <w:t>)</w:t>
      </w:r>
      <w:bookmarkEnd w:id="7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کتابی است در یک مقدمه مشتمل بر چند لمعه و سپس چهل باب که در هر باب ، حدیثی به فارسی ترجمه و گزارش شده و از مواضع کلامی و اخلاقی در آنها بحث شده و در پایان خاتمه‌ای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کتاب خود از مولوی و فخر رازی و ابن طاووس و شهید و شیخ بهایی و از عیون المجالس ظاهر حدادی یاد کرده و در پایان چند خطابه از رسالۀ خطابیات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خداوندی را که به نور پاک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1503/9</w:t>
      </w:r>
      <w:r>
        <w:rPr>
          <w:rFonts w:eastAsia="IRNazanin" w:cs="IRNazanin"/>
          <w:color w:val="111111"/>
          <w:sz w:val="28"/>
          <w:szCs w:val="28"/>
          <w:rtl w:val="true"/>
          <w:lang w:bidi="fa-IR"/>
        </w:rPr>
        <w:t>].</w:t>
      </w:r>
    </w:p>
    <w:p>
      <w:pPr>
        <w:pStyle w:val="Heading4"/>
        <w:numPr>
          <w:ilvl w:val="3"/>
          <w:numId w:val="1"/>
        </w:numPr>
        <w:rPr/>
      </w:pPr>
      <w:bookmarkStart w:id="786" w:name="__RefHeading___Toc944553_1738255347"/>
      <w:bookmarkStart w:id="787" w:name="_Toc308"/>
      <w:bookmarkEnd w:id="786"/>
      <w:r>
        <w:rPr/>
        <w:t>1148</w:t>
      </w:r>
      <w:r>
        <w:rPr>
          <w:rtl w:val="true"/>
        </w:rPr>
        <w:t xml:space="preserve"> . </w:t>
      </w:r>
      <w:r>
        <w:rPr>
          <w:rtl w:val="true"/>
        </w:rPr>
        <w:t>ثواب الأعمال و عقاب الأعمال</w:t>
      </w:r>
      <w:bookmarkEnd w:id="7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بن موسی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دو بخش است بخش اول احادیثی که در آنها ثواب اعمال خیر بیان شده</w:t>
      </w:r>
    </w:p>
    <w:p>
      <w:pPr>
        <w:pStyle w:val="BookText"/>
        <w:rPr/>
      </w:pPr>
      <w:r>
        <w:rPr>
          <w:rFonts w:ascii="IRNazanin" w:hAnsi="IRNazanin" w:eastAsia="IRNazanin"/>
          <w:color w:val="111111"/>
          <w:sz w:val="28"/>
          <w:sz w:val="28"/>
          <w:szCs w:val="28"/>
          <w:rtl w:val="true"/>
          <w:lang w:bidi="fa-IR"/>
        </w:rPr>
        <w:t xml:space="preserve">بخش دوم احادیثی که در آنها احادیث عقاب عملهای بد ذکر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175/2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للّه‌الواحد القدیم الأزلی الذی لا یوصف بحد و لا 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من قال لا إله إلا اللّه عن أبی سعید الخدری عن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قطعه‌ای از ثواب الأعمال ، نسخ ، محمد عبید آل محمد ،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انهاء عبد اللّه حسینی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ثواب الأعمال ، از اول افتادگی دارد ، نسخ ، محمد بن محمد ، شعبان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و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الجنة التی‌حشوها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عمارها ملائکة مع نبینا محمد و أبینا ، نستعلیق ، حسن بن ابی الوحش ،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تصحیح شده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دانشکدۀ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ثواب الأعمال ، علی بن فارس بن محمد بن یوسف بن احمد بن ابراهیم بن ابی الفوارس البیت الفی العاملی ،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مقابله و تصحیح شده ، </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399/1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دانشکدۀ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عقاب الأعمال ، بدون نام کاتب ،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همراه با ثواب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399/1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ثواب الأعمال ، نسخ ، سراج بن حسن بن مصلح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2942/12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خوانسار ، فاضل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محمود بن عباد اللّه ساوجی ،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فاضل 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تقی‌الدین محمد شریف حموی ،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بدون ذکر اسانید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198/14</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6755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علی بن حرز بن احمد یحیی بن کمال</w:t>
      </w:r>
    </w:p>
    <w:p>
      <w:pPr>
        <w:pStyle w:val="BookText"/>
        <w:rPr/>
      </w:pPr>
      <w:r>
        <w:rPr>
          <w:rFonts w:ascii="IRNazanin" w:hAnsi="IRNazanin" w:eastAsia="IRNazanin"/>
          <w:color w:val="111111"/>
          <w:sz w:val="28"/>
          <w:sz w:val="28"/>
          <w:szCs w:val="28"/>
          <w:rtl w:val="true"/>
          <w:lang w:bidi="fa-IR"/>
        </w:rPr>
        <w:t xml:space="preserve">ماحوزی بحرانی امامی ،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ثواب الأعمال محذوف الأسانید و عقاب الأعمال با ذکر اسانید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محمود فرهاد معتمد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ثواب الأعمال ، نستعلیق ، داود بن شمس بن داود شیبانی حرانی ،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سیف‌الدین بن محمد قلج نجفی ،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دائرة المعارف بزرگ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ثواب الأعمال و عقاب الأعمال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تحریری خوش ، بدون نام کاتب ،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و دوم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دائرة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4363/22/83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ابن محمد تقی حسینی ، دوشنبه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فهرست رایانه‌ای نام کاتب محمد تقی حسینی ذکر شده است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فهرست گلپایگانی‌جدید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1002/6/92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بن محمد زمان تونی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شده است ، خطبه صدوق در اول رساله افتاده است ، رسالۀ چهارم مجموعه ، </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626/4/96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معصوم بن عباس حسینی مازندرانی ، 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قندهار ، در حاشیه تصحیح شده است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رضویه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ثواب الأعمال ، نسخ ، محمد بن وفادار علی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چند نسخه خطی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تقی بن نظام‌الدین محمود شیرازی انصاری ، یکشنبه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تصحیح شده ، رسالۀ اول</w:t>
      </w:r>
    </w:p>
    <w:p>
      <w:pPr>
        <w:pStyle w:val="BookText"/>
        <w:rPr/>
      </w:pPr>
      <w:r>
        <w:rPr>
          <w:rFonts w:ascii="IRNazanin" w:hAnsi="IRNazanin" w:eastAsia="IRNazanin"/>
          <w:color w:val="111111"/>
          <w:sz w:val="28"/>
          <w:sz w:val="28"/>
          <w:szCs w:val="28"/>
          <w:rtl w:val="true"/>
          <w:lang w:bidi="fa-IR"/>
        </w:rPr>
        <w:t xml:space="preserve">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علی رضا حافظ رازی هبلرودی ،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196/14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مدرسۀ چهل ستون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جمال‌الدین بن علاءالدین ،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چند نسخه خطی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آخر خطبة خطبها رسول اللّه صلی اللّه علیه و آله ، نسخ ، محمد مؤمن بن حاجی محمد بن حاجی میرزا علی ابهرجی اصفهانی ، چهارشنبه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2562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22/7738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شفیع بن اسماعیل ،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196/14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طباطبایی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علی اکبر حسنی ،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355/22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ثواب الأعمال ، نسخ ، بدون نام کاتب ،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طباطبایی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محسن بن نورالدین نخشبی ،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و دوم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46/23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9149/60/89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و رسوله أرسله بکتاب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لا یأتیه الباطل ، نسخ ، محمد جعفر بن ملا شاه نظر ، دوشنبه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ثواب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271/52</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28/7744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14198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به ضمیمۀ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سلامتی در سفر ، مناجات امام سجاد ، شرح دعای مهر نبوت ، دعای</w:t>
      </w:r>
    </w:p>
    <w:p>
      <w:pPr>
        <w:pStyle w:val="BookText"/>
        <w:rPr/>
      </w:pPr>
      <w:r>
        <w:rPr>
          <w:rFonts w:ascii="IRNazanin" w:hAnsi="IRNazanin" w:eastAsia="IRNazanin"/>
          <w:color w:val="111111"/>
          <w:sz w:val="28"/>
          <w:sz w:val="28"/>
          <w:szCs w:val="28"/>
          <w:rtl w:val="true"/>
          <w:lang w:bidi="fa-IR"/>
        </w:rPr>
        <w:t xml:space="preserve">ختم قرآن ، قطعه‌ای از دیوان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29/7745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عمادالدین محمود بن پیرزاده عبدالعلی ،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و دوم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148/13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بن اسماعیل عاملی ،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466/26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کرمانشاه ، سید مرتضی نجومی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بدون نام کاتب ،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برگ دوم نسخه نو نویس است ، در برگ آخر ثواب الأعمال بلاغی به خط رفیع‌الدین محمد بن محمد امین یزدی حائری به تاریخ یکشنبه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در مشهد رضوی به چشم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1269/7/169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فتحعلی بن سلمان مشهدی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هاشم بن ابوالحسن سبزواری ،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196/14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حسین بن حاجی محمد ترشیزی ، ثواب الأعمال در شنبه دهم ذی حجه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عقاب الأعمال در شنبه سلخ محرم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قال حدثنی محمد بن الصفر عن علی بن حسان ، نسخ ، محمد اکبر بن محمد جعفر قائینی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خوش ، غلام رضا بن حافظ مشهدی ،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871/2</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37/7753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w:t>
      </w:r>
    </w:p>
    <w:p>
      <w:pPr>
        <w:pStyle w:val="BookText"/>
        <w:rPr/>
      </w:pP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نوروز علی اسفراینی ،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1309/3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شکسته نستعلیق زیبا ، بدون نام کاتب ،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1549/3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ثواب الأعمال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269/21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افتادگی دارد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رضویه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عقاب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آغاز تا باب عقاب من قتل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سدۀ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چند نسخه خطی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9152/60/92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ثواب من قال لا إله إلا اللّه تا مجمع عقوبات الأعمال ، از آغاز و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إذ هدانا و أن یهب لنا من لدنه رحمة إنه هو الوهاب ، نسخ ، محمد رحیم بن ملک محمد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کاشان ، حسن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750/7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1236/7/136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شریف بن مؤمن علی دزماری ، ثواب الأعمال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عقاب الأعمال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دارای علامت بلاغ و تصحیح و نسخه بدل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48/7764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653/4/123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ثواب الأعمال به خط محمد بن شیخ صالح و عقاب الأعمال به خط ولی شاه</w:t>
      </w:r>
    </w:p>
    <w:p>
      <w:pPr>
        <w:pStyle w:val="BookText"/>
        <w:rPr/>
      </w:pPr>
      <w:r>
        <w:rPr>
          <w:rFonts w:ascii="IRNazanin" w:hAnsi="IRNazanin" w:eastAsia="IRNazanin"/>
          <w:color w:val="111111"/>
          <w:sz w:val="28"/>
          <w:sz w:val="28"/>
          <w:szCs w:val="28"/>
          <w:rtl w:val="true"/>
          <w:lang w:bidi="fa-IR"/>
        </w:rPr>
        <w:t xml:space="preserve">می‌باشد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شیخ حیدر علی 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ابوعلی بن کمال‌الدین حسین تمیجانی ، ذی قعده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ثواب الأعمال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عقاب الأعمال برگ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195/14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2363</w:t>
      </w:r>
      <w:r>
        <w:rPr>
          <w:rFonts w:ascii="IRNazanin" w:hAnsi="IRNazanin" w:eastAsia="IRNazanin"/>
          <w:color w:val="111111"/>
          <w:sz w:val="28"/>
          <w:sz w:val="28"/>
          <w:szCs w:val="28"/>
          <w:rtl w:val="true"/>
          <w:lang w:bidi="fa-IR"/>
        </w:rPr>
        <w:t xml:space="preserve">ع ، نسخ ، محمد تقی بن محمد سعید ،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52/7768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کاتب جزء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قدیم بن حاجی ملا علی اردوبادی ، کاتب جزء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بن ابی تراب جولدری ،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9098/60/38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عبدالکریم بن عزالدین ، 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701/8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ع ، ثواب الأعمال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2215</w:t>
      </w:r>
      <w:r>
        <w:rPr>
          <w:rFonts w:ascii="IRNazanin" w:hAnsi="IRNazanin" w:eastAsia="IRNazanin"/>
          <w:color w:val="111111"/>
          <w:sz w:val="28"/>
          <w:sz w:val="28"/>
          <w:szCs w:val="28"/>
          <w:rtl w:val="true"/>
          <w:lang w:bidi="fa-IR"/>
        </w:rPr>
        <w:t xml:space="preserve">ع ، ثواب الأعمال ، افتادگی دارد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چهارم مجموعه ،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544/11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57/7773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2848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دوم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534/2</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59/7775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محمد رضا بن ابی الحسن شهرکی ،</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باقر بن باقر دامغانی ،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خانقاه نور بخش</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ابن محمد باقر اصطهباناتی ، ذی حجه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خانقاه نوربخش</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ثواب الأعمال ، نسخ ، جعفر بن نور علی اصفهانی ،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265/17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775/5/65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ثواب الأعمال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ثواب کسی که زیارت پیغمبر ص کند وائمه ع حسین بن علی ع با رسول ص گفت یا پدر چه باشد جزای آن کس ، نستعلیق ، بدون نام کاتب ، ربیع الاول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چند حدیث منتخب است از ثواب الأعمال که به فارسی ترجمه شده است ، رسالۀ ششم مجموعه ،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 ، ملی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3562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ثواب الأعمال ، نسخ و نستعلیق ، محمد حسین ،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315/1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ع ، ثواب الأعمال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570/4/40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کتاب تا عقاب شراء مال السرقة ،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شده و حواشی دارد ، وصیت امام علی علیه السلام به امام حسن علیه السلام و کلماتی از امام علی در صفحه دوم نسخه درج شده است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68/7784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 مدرسۀ امام عصر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ثواب الأعمال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امام عصر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 مدرسۀ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عقاب الأعمال ، نسخ ، علی بن محمد علی صاین قلعه‌ای خویی ،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سوم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70/7786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افتادگی دارد ،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71/7787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ثواب الأعمال ، نسخ ، بدون نام کاتب ، بدون تاریخ کتابت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72/7788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صفحۀ آخر افتاده است ، نسخ ، بدون نام کاتب ، بدون تاریخ کتابت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73/7789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74/7790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بخشی از ثواب الأعمال ، نسخ ، محمد بن احمد بن حسین بن ابراهیم حامدی ، بدون تاریخ کتابت ، رسالۀ بیست و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448/8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75/7791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زنجان ، امام جمعۀ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فقط شامل بخش عقاب الاعمال است ، بدون نام کاتب ، بدون تاریخ کتابت ،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76/7792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2576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ثواب الأعمال ، بدون نام کاتب ، بدون تاریخ کتابت ، رسالۀ سی و یکم مجموعه ، </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77/7793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12395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نستعلیق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78/7794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ملی فارس</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ثواب الأعمال ، از اول و آخر افتادگی دارد ، نسخ ، بدون نام کاتب ، بدون تاریخ کتابت ، رسالۀ اول مجموعه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فارس</w:t>
      </w:r>
      <w:r>
        <w:rPr>
          <w:rFonts w:eastAsia="IRNazanin" w:cs="IRNazanin"/>
          <w:color w:val="111111"/>
          <w:sz w:val="28"/>
          <w:szCs w:val="28"/>
          <w:rtl w:val="true"/>
          <w:lang w:bidi="fa-IR"/>
        </w:rPr>
        <w:t xml:space="preserve">: </w:t>
      </w:r>
      <w:r>
        <w:rPr>
          <w:rFonts w:eastAsia="IRNazanin" w:cs="IRNazanin"/>
          <w:color w:val="111111"/>
          <w:sz w:val="28"/>
          <w:szCs w:val="28"/>
          <w:lang w:bidi="fa-IR"/>
        </w:rPr>
        <w:t>256/1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79/7795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ملی فارس</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ثواب الأعمال ، از آخر افتادگی دارد ، نسخ ، بدون نام کاتب ، بدون تاریخ کتابت ، رسالۀ دوم مجموعه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212/2</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80/7796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7642/51/102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و انجام افتادگی دارد ، آغاز</w:t>
      </w:r>
      <w:r>
        <w:rPr>
          <w:rFonts w:eastAsia="IRNazanin" w:cs="IRNazanin"/>
          <w:color w:val="111111"/>
          <w:sz w:val="28"/>
          <w:szCs w:val="28"/>
          <w:rtl w:val="true"/>
          <w:lang w:bidi="fa-IR"/>
        </w:rPr>
        <w:t>:</w:t>
      </w:r>
      <w:bookmarkStart w:id="788" w:name="pg14145_181047"/>
    </w:p>
    <w:p>
      <w:pPr>
        <w:pStyle w:val="BookText"/>
        <w:rPr/>
      </w:pPr>
      <w:bookmarkEnd w:id="788"/>
      <w:r>
        <w:rPr>
          <w:rFonts w:ascii="IRNazanin" w:hAnsi="IRNazanin" w:eastAsia="IRNazanin"/>
          <w:color w:val="111111"/>
          <w:sz w:val="28"/>
          <w:sz w:val="28"/>
          <w:szCs w:val="28"/>
          <w:rtl w:val="true"/>
          <w:lang w:bidi="fa-IR"/>
        </w:rPr>
        <w:t xml:space="preserve">حصنین حصینان من العذاب فمضی أکبر الحصنین و بقی الاستغفار ، بدون نام کاتب ، بدون تاریخ کتابت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81/7797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8536/57/206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قراءة سورة 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من ترک فریضة من 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و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یا عبد اللّه إن أدنی ما یکون له أن اللّه ، نسخ ، بدون نام کاتب ، بدون تاریخ کتابت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82/7798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بن حسان اللّه عماره فریقاوی ، بدون تاریخ کتابت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276/2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صوم شهر رمضان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بن محمد رفیع گیلانی اصفهانی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ثواب صوم رمضان</w:t>
      </w:r>
      <w:r>
        <w:rPr>
          <w:rFonts w:eastAsia="IRNazanin" w:cs="IRNazanin"/>
          <w:color w:val="111111"/>
          <w:sz w:val="28"/>
          <w:szCs w:val="28"/>
          <w:rtl w:val="true"/>
          <w:lang w:bidi="fa-IR"/>
        </w:rPr>
        <w:t>.</w:t>
      </w:r>
    </w:p>
    <w:p>
      <w:pPr>
        <w:pStyle w:val="Heading4"/>
        <w:numPr>
          <w:ilvl w:val="3"/>
          <w:numId w:val="1"/>
        </w:numPr>
        <w:rPr/>
      </w:pPr>
      <w:bookmarkStart w:id="789" w:name="__RefHeading___Toc944555_1738255347"/>
      <w:bookmarkStart w:id="790" w:name="_Toc309"/>
      <w:bookmarkEnd w:id="789"/>
      <w:r>
        <w:rPr/>
        <w:t>1149</w:t>
      </w:r>
      <w:r>
        <w:rPr>
          <w:rtl w:val="true"/>
        </w:rPr>
        <w:t xml:space="preserve"> . </w:t>
      </w:r>
      <w:r>
        <w:rPr>
          <w:rtl w:val="true"/>
        </w:rPr>
        <w:t>ثواب و عقاب اعمال</w:t>
      </w:r>
      <w:bookmarkEnd w:id="7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رسالۀ متوسطی است که در آن ثواب کارهای خیر و عقاب عملهای ناروا از احادیث نبوی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فصلهای کوتاهِ بدون شماره تنظیم شده و در آغاز آن ، ثواب قرائت برخی سور قرآن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 رساله ، ترجمه و گزینشی از ثواب الأعمال و عقاب الأعمال شیخ صدوق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4466/22/186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و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سوم حضرت علی بن ابی طالب چهارم عباس پنجم قاسم بن حسن و حضرت پیغمبر فرموده که هر کس سورۀ اخلاص بخواند ثواب پنج پیغمبر مرسل بیابد اول آدم صفی اللّه ،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در فهرست قدیم گلپایگانی با</w:t>
      </w:r>
      <w:bookmarkStart w:id="791" w:name="pg14145_181048"/>
    </w:p>
    <w:p>
      <w:pPr>
        <w:pStyle w:val="BookText"/>
        <w:rPr/>
      </w:pPr>
      <w:bookmarkEnd w:id="791"/>
      <w:r>
        <w:rPr>
          <w:rFonts w:ascii="IRNazanin" w:hAnsi="IRNazanin" w:eastAsia="IRNazanin"/>
          <w:color w:val="111111"/>
          <w:sz w:val="28"/>
          <w:sz w:val="28"/>
          <w:szCs w:val="28"/>
          <w:rtl w:val="true"/>
          <w:lang w:bidi="fa-IR"/>
        </w:rPr>
        <w:t xml:space="preserve">عنوان کتاب احادیث معرفی شده ، رسالۀ دوم مجموعه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قدیم</w:t>
      </w:r>
      <w:r>
        <w:rPr>
          <w:rFonts w:eastAsia="IRNazanin" w:cs="IRNazanin"/>
          <w:color w:val="111111"/>
          <w:sz w:val="28"/>
          <w:szCs w:val="28"/>
          <w:rtl w:val="true"/>
          <w:lang w:bidi="fa-IR"/>
        </w:rPr>
        <w:t xml:space="preserve">: </w:t>
      </w:r>
      <w:r>
        <w:rPr>
          <w:rFonts w:eastAsia="IRNazanin" w:cs="IRNazanin"/>
          <w:color w:val="111111"/>
          <w:sz w:val="28"/>
          <w:szCs w:val="28"/>
          <w:lang w:bidi="fa-IR"/>
        </w:rPr>
        <w:t>246/2</w:t>
      </w:r>
      <w:r>
        <w:rPr>
          <w:rFonts w:ascii="IRNazanin" w:hAnsi="IRNazanin" w:eastAsia="IRNazanin"/>
          <w:color w:val="111111"/>
          <w:sz w:val="28"/>
          <w:sz w:val="28"/>
          <w:szCs w:val="28"/>
          <w:rtl w:val="true"/>
          <w:lang w:bidi="fa-IR"/>
        </w:rPr>
        <w:t>؛ فهرست گلپایگانی ، جدید</w:t>
      </w:r>
      <w:r>
        <w:rPr>
          <w:rFonts w:eastAsia="IRNazanin" w:cs="IRNazanin"/>
          <w:color w:val="111111"/>
          <w:sz w:val="28"/>
          <w:szCs w:val="28"/>
          <w:rtl w:val="true"/>
          <w:lang w:bidi="fa-IR"/>
        </w:rPr>
        <w:t>].</w:t>
      </w:r>
    </w:p>
    <w:p>
      <w:pPr>
        <w:pStyle w:val="Heading3"/>
        <w:numPr>
          <w:ilvl w:val="2"/>
          <w:numId w:val="1"/>
        </w:numPr>
        <w:rPr/>
      </w:pPr>
      <w:bookmarkStart w:id="792" w:name="__RefHeading___Toc944557_1738255347"/>
      <w:bookmarkStart w:id="793" w:name="_Toc310"/>
      <w:bookmarkEnd w:id="792"/>
      <w:r>
        <w:rPr>
          <w:rtl w:val="true"/>
        </w:rPr>
        <w:t>ج</w:t>
      </w:r>
      <w:bookmarkEnd w:id="793"/>
    </w:p>
    <w:p>
      <w:pPr>
        <w:pStyle w:val="Heading4"/>
        <w:numPr>
          <w:ilvl w:val="3"/>
          <w:numId w:val="1"/>
        </w:numPr>
        <w:rPr/>
      </w:pPr>
      <w:bookmarkStart w:id="794" w:name="__RefHeading___Toc944559_1738255347"/>
      <w:bookmarkStart w:id="795" w:name="_Toc311"/>
      <w:bookmarkEnd w:id="794"/>
      <w:r>
        <w:rPr/>
        <w:t>1150</w:t>
      </w:r>
      <w:r>
        <w:rPr>
          <w:rtl w:val="true"/>
        </w:rPr>
        <w:t xml:space="preserve"> . </w:t>
      </w:r>
      <w:r>
        <w:rPr>
          <w:rtl w:val="true"/>
        </w:rPr>
        <w:t xml:space="preserve">جام جم </w:t>
      </w:r>
      <w:r>
        <w:rPr>
          <w:rtl w:val="true"/>
        </w:rPr>
        <w:t>(</w:t>
      </w:r>
      <w:r>
        <w:rPr>
          <w:rtl w:val="true"/>
        </w:rPr>
        <w:t>شرح حدیث من عرف نفسه عرف ربه</w:t>
      </w:r>
      <w:r>
        <w:rPr>
          <w:rtl w:val="true"/>
        </w:rPr>
        <w:t>)</w:t>
      </w:r>
      <w:bookmarkEnd w:id="7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واعظ سمنانی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 تفسیری است 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مقدمه و یک خاتمه و چند باب ، و هر باب حاوی چند فصل و اصل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رساله‌ای است نگاشته خامه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نواب</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 شکسته نستعلیق ، محمد باقر بن محمد ترشیزی ،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دو کتاب‌خانۀ مشهد</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 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Heading4"/>
        <w:numPr>
          <w:ilvl w:val="3"/>
          <w:numId w:val="1"/>
        </w:numPr>
        <w:rPr/>
      </w:pPr>
      <w:bookmarkStart w:id="796" w:name="__RefHeading___Toc944561_1738255347"/>
      <w:bookmarkStart w:id="797" w:name="_Toc312"/>
      <w:bookmarkEnd w:id="796"/>
      <w:r>
        <w:rPr/>
        <w:t>1151</w:t>
      </w:r>
      <w:r>
        <w:rPr>
          <w:rtl w:val="true"/>
        </w:rPr>
        <w:t xml:space="preserve"> . </w:t>
      </w:r>
      <w:r>
        <w:rPr>
          <w:rtl w:val="true"/>
        </w:rPr>
        <w:t>جامع الأحادیث</w:t>
      </w:r>
      <w:bookmarkEnd w:id="7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 حسینی ،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که گویا از وعاظ تهران بوده ، در دفتر حاضر که سومین دفتر از یادداشت‌های وی است ، احادیث را از مصادر شیعی با حذف سند جمع‌آوری و به صورت موضوعی تحریر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موضوعات این دفتر در توصیف بهشت و جهنم و احوال قیامت و حشر و نشر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ورد فی صفات الناس فی آخر الزمان و جملة ما ورد فی علامات الظهور عجل اللّه تعالی فرجه الشریف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فی وصیة النبی لأبی‌ذر الغفاری ره قال یا أباذر یکون فی‌آخر الزمان قوم یلبسون الصوف</w:t>
      </w:r>
      <w:r>
        <w:rPr>
          <w:rFonts w:eastAsia="IRNazanin" w:cs="IRNazanin"/>
          <w:color w:val="111111"/>
          <w:sz w:val="28"/>
          <w:szCs w:val="28"/>
          <w:rtl w:val="true"/>
          <w:lang w:bidi="fa-IR"/>
        </w:rPr>
        <w:t>.</w:t>
      </w:r>
      <w:bookmarkStart w:id="798" w:name="pg14145_181049"/>
    </w:p>
    <w:p>
      <w:pPr>
        <w:pStyle w:val="BookText"/>
        <w:rPr/>
      </w:pPr>
      <w:bookmarkEnd w:id="798"/>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2089/11/189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شکسته تحریری ، به خط مؤلف ،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Heading4"/>
        <w:numPr>
          <w:ilvl w:val="3"/>
          <w:numId w:val="1"/>
        </w:numPr>
        <w:rPr/>
      </w:pPr>
      <w:bookmarkStart w:id="799" w:name="__RefHeading___Toc944563_1738255347"/>
      <w:bookmarkStart w:id="800" w:name="_Toc313"/>
      <w:bookmarkEnd w:id="799"/>
      <w:r>
        <w:rPr/>
        <w:t>1152</w:t>
      </w:r>
      <w:r>
        <w:rPr>
          <w:rtl w:val="true"/>
        </w:rPr>
        <w:t xml:space="preserve"> . </w:t>
      </w:r>
      <w:r>
        <w:rPr>
          <w:rtl w:val="true"/>
        </w:rPr>
        <w:t xml:space="preserve">جامع الأحادیث ، سخنی دربارۀ مؤلف </w:t>
      </w:r>
      <w:r>
        <w:rPr>
          <w:rtl w:val="true"/>
        </w:rPr>
        <w:t>...</w:t>
      </w:r>
      <w:bookmarkEnd w:id="8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حسین بن علی طباطبایی بروجردی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آیة اللّه بروجردی است به سؤال محمد قوانینی دربارۀ مؤلف کتاب جامع الأحادیث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مصطفی صفایی خوانساری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سیزدهم مجموعه ، یک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Heading4"/>
        <w:numPr>
          <w:ilvl w:val="3"/>
          <w:numId w:val="1"/>
        </w:numPr>
        <w:rPr/>
      </w:pPr>
      <w:bookmarkStart w:id="801" w:name="__RefHeading___Toc944565_1738255347"/>
      <w:bookmarkStart w:id="802" w:name="_Toc314"/>
      <w:bookmarkEnd w:id="801"/>
      <w:r>
        <w:rPr/>
        <w:t>1153</w:t>
      </w:r>
      <w:r>
        <w:rPr>
          <w:rtl w:val="true"/>
        </w:rPr>
        <w:t xml:space="preserve"> . </w:t>
      </w:r>
      <w:r>
        <w:rPr>
          <w:rtl w:val="true"/>
        </w:rPr>
        <w:t xml:space="preserve">جامع الأحادیث النبویة </w:t>
      </w:r>
      <w:r>
        <w:rPr>
          <w:rtl w:val="true"/>
        </w:rPr>
        <w:t>(</w:t>
      </w:r>
      <w:r>
        <w:rPr>
          <w:rtl w:val="true"/>
        </w:rPr>
        <w:t>جامع الحدیث</w:t>
      </w:r>
      <w:r>
        <w:rPr>
          <w:rtl w:val="true"/>
        </w:rPr>
        <w:t>)</w:t>
      </w:r>
      <w:bookmarkEnd w:id="8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احمد بن علی قمی رازی ،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 هزار حدیث از احادیث نبوی را به ترتیب حروف الفبا در اخلاق و مواعظ و آداب و سنن ، گردآوری نموده و نخستین حدیث هر باب را برای تقریب به ذهن ، با ذکر سند و احادیث دیگر را جهت اختصار با حذف اسانید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 سألتنی أدام اللّه عزک أن أجمع لک طرفا مما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ابوتراب بن عبد اللّه ،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چهارم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حسین بن زین العابدین ارموی ،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199/14</w:t>
      </w:r>
      <w:r>
        <w:rPr>
          <w:rFonts w:eastAsia="IRNazanin" w:cs="IRNazanin"/>
          <w:color w:val="111111"/>
          <w:sz w:val="28"/>
          <w:szCs w:val="28"/>
          <w:rtl w:val="true"/>
          <w:lang w:bidi="fa-IR"/>
        </w:rPr>
        <w:t>].</w:t>
      </w:r>
      <w:bookmarkStart w:id="803" w:name="pg14145_181050"/>
    </w:p>
    <w:p>
      <w:pPr>
        <w:pStyle w:val="BookText"/>
        <w:rPr/>
      </w:pPr>
      <w:bookmarkEnd w:id="803"/>
      <w:r>
        <w:rPr>
          <w:rFonts w:eastAsia="IRNazanin" w:cs="IRNazanin"/>
          <w:color w:val="111111"/>
          <w:sz w:val="28"/>
          <w:szCs w:val="28"/>
          <w:lang w:bidi="fa-IR"/>
        </w:rPr>
        <w:t>3/7806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4026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میرزا علی اکبر مرندی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نجف اشرف ، رسالۀ اول مجموعه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احمد خوانساری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مقابله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6215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272/9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الأحادیث و الأقوال</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بن محمد بن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أسرار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الأحکام الجسام فی أحکام الحلال و الحرام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سلیمان حسینی کتکانی بحرانی ،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التهذیب</w:t>
      </w:r>
    </w:p>
    <w:p>
      <w:pPr>
        <w:pStyle w:val="Heading4"/>
        <w:numPr>
          <w:ilvl w:val="3"/>
          <w:numId w:val="1"/>
        </w:numPr>
        <w:rPr/>
      </w:pPr>
      <w:bookmarkStart w:id="804" w:name="__RefHeading___Toc944567_1738255347"/>
      <w:bookmarkStart w:id="805" w:name="_Toc315"/>
      <w:bookmarkEnd w:id="804"/>
      <w:r>
        <w:rPr/>
        <w:t>1154</w:t>
      </w:r>
      <w:r>
        <w:rPr>
          <w:rtl w:val="true"/>
        </w:rPr>
        <w:t xml:space="preserve"> . </w:t>
      </w:r>
      <w:r>
        <w:rPr>
          <w:rtl w:val="true"/>
        </w:rPr>
        <w:t>جامع الأحکام فی مسائل الحلال و الحرام</w:t>
      </w:r>
      <w:bookmarkEnd w:id="8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تقی حسینی نجفی شیرازی تفرشی ، رضی‌الدین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کتاب احادیث فقهی را در چهار 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 معاملات ، عقود و 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سند روایتها و آوردن رموزی برای مصادر ، گرد آورده و توضیح‌های لازم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از کتابهای دیگر 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کتاب که مشتمل بر کتاب طهارت می‌باشد در شب دوشنبه دهۀ اول ربیع الثانی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کتاب الآثار النبویة فی بیان الأدلة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این معرفی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این معرفی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مشابهت دارد </w:t>
      </w:r>
      <w:r>
        <w:rPr>
          <w:rFonts w:eastAsia="IRNazanin" w:cs="IRNazanin"/>
          <w:color w:val="111111"/>
          <w:sz w:val="28"/>
          <w:szCs w:val="28"/>
          <w:rtl w:val="true"/>
          <w:lang w:bidi="fa-IR"/>
        </w:rPr>
        <w:t>.</w:t>
      </w:r>
      <w:bookmarkStart w:id="806" w:name="pg14145_181051"/>
    </w:p>
    <w:p>
      <w:pPr>
        <w:pStyle w:val="BookText"/>
        <w:rPr/>
      </w:pPr>
      <w:bookmarkEnd w:id="80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للّه‌المتوحد بجلاله و جماله المتفرد بالقدرة فی ملکه و کماله المتنزه عن الشبه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گویا به خط مؤلف ، بدون تاریخ کتابت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طهارت تا قدری از کتاب صلاة ، 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نمونه ، نسخ ، بدون نام کاتب ، بدون تاریخ کتابت ، این نسخه توسط یحیی بن ملا نبی بجستانی در نزد مؤلف مقابله و قرائت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7" w:name="__RefHeading___Toc944569_1738255347"/>
      <w:bookmarkStart w:id="808" w:name="_Toc316"/>
      <w:bookmarkEnd w:id="807"/>
      <w:r>
        <w:rPr/>
        <w:t>1155</w:t>
      </w:r>
      <w:r>
        <w:rPr>
          <w:rtl w:val="true"/>
        </w:rPr>
        <w:t xml:space="preserve"> . </w:t>
      </w:r>
      <w:r>
        <w:rPr>
          <w:rtl w:val="true"/>
        </w:rPr>
        <w:t xml:space="preserve">جامع الأخبار </w:t>
      </w:r>
      <w:r>
        <w:rPr>
          <w:rtl w:val="true"/>
        </w:rPr>
        <w:t>(</w:t>
      </w:r>
      <w:r>
        <w:rPr>
          <w:rtl w:val="true"/>
        </w:rPr>
        <w:t>معارج الیقین فی اصول الدین</w:t>
      </w:r>
      <w:r>
        <w:rPr>
          <w:rtl w:val="true"/>
        </w:rPr>
        <w:t>)</w:t>
      </w:r>
      <w:bookmarkEnd w:id="8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شعیری سبزواری ، شمس‌الدین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معروفی است که در آن روایات مربوط به آداب و سنن و اعتقادات و اخلاق با حذف سند جمع آوری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مؤلف این کتاب بحثهای گوناگون شده و خود وی در اثنای کتاب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نموده ، امروزه این کتاب از تألیفات شمس الدین محمد بن محمد شعیری سبزواری از عالمان سدۀ هفتم هجری شمرده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سه تحریر متفاوت دارد با این مشخصات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تحریری که دارای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بوده و مکرر با نام جامع‌الأخبار به چاپ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تحریری که جز نسخه چاپ و دارای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هر باب دارای چند فصل است که در نسخه‌ها در عدد فصلها اختلاف فراوان دیده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 سوم که مانند تحریر اول بوده ولی دیباچه‌ای غیر از آن دارد و در دیباچه نام آن معارج الیقین فی اصول الدین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نسخه‌های این تحریر مؤلف کتاب محمد محمد بن محمد شعیری سبزواری و تاریخ تألیف سال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ذکر شده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به صورت چاپ سنگی به چاپ رسیده که همه تحریر اول کتاب</w:t>
      </w:r>
    </w:p>
    <w:p>
      <w:pPr>
        <w:pStyle w:val="BookText"/>
        <w:rPr/>
      </w:pPr>
      <w:r>
        <w:rPr>
          <w:rFonts w:ascii="IRNazanin" w:hAnsi="IRNazanin" w:eastAsia="IRNazanin"/>
          <w:color w:val="111111"/>
          <w:sz w:val="28"/>
          <w:sz w:val="28"/>
          <w:szCs w:val="28"/>
          <w:rtl w:val="true"/>
          <w:lang w:bidi="fa-IR"/>
        </w:rPr>
        <w:t xml:space="preserve">است؛ همچنین این تحریر اخیراً از سوی مؤسسۀ آل البیت علیهم السلام در قم با نام معارج الیقین منتشر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التراث العربی</w:t>
      </w:r>
      <w:r>
        <w:rPr>
          <w:rFonts w:eastAsia="IRNazanin" w:cs="IRNazanin"/>
          <w:color w:val="111111"/>
          <w:sz w:val="28"/>
          <w:szCs w:val="28"/>
          <w:rtl w:val="true"/>
          <w:lang w:bidi="fa-IR"/>
        </w:rPr>
        <w:t>:</w:t>
      </w:r>
      <w:r>
        <w:rPr>
          <w:rFonts w:eastAsia="IRNazanin" w:cs="IRNazanin"/>
          <w:color w:val="111111"/>
          <w:sz w:val="28"/>
          <w:szCs w:val="28"/>
          <w:lang w:bidi="fa-IR"/>
        </w:rPr>
        <w:t>178/2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للّه‌الأول بلا أول کان قبله و الآخر بلا آخر یکون بعده الذی قصرت عن رؤیته أبصار الناظرین و عجزت عن نعته أوهام الواصفین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معلی بن خنیس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أمر السفیانی من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خروجه فی رجب و هذه قصة و أمر عظیم من شدائد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افتادگی دارد ، نسخ ، محمد اردکانی ،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1004/3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المبوب ، نسخ ، محمد هادی بن مصطفی ،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1297/4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تقی‌الدین محمد شریف حموی ،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201/14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محمود بن لطف اللّه دزماری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مؤلف در فهرست محمد بن محمد دانسته شده است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عبدالحمید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نستعلیق ، محمود بن لطف اللّه دزماری ،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کرمانشاه ، سید مرتضی نجومی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بدون نام کاتب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7786/52/126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احمد خوانساری ،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 شماره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271/52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مدرسۀ حجازیها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ملی فارس</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فرح‌زاد بن سلطان علی ،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فارس</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حسن بن عبد اللّه فهانجی ،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146/2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2855</w:t>
      </w:r>
      <w:r>
        <w:rPr>
          <w:rFonts w:ascii="IRNazanin" w:hAnsi="IRNazanin" w:eastAsia="IRNazanin"/>
          <w:color w:val="111111"/>
          <w:sz w:val="28"/>
          <w:sz w:val="28"/>
          <w:szCs w:val="28"/>
          <w:rtl w:val="true"/>
          <w:lang w:bidi="fa-IR"/>
        </w:rPr>
        <w:t xml:space="preserve">ع ، نسخ ، علی بن شمس‌الدین حسینی ،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مؤلف در فهرست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368/13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حسین 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سوم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277/7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معرب ، عبد الاول بن عبد اللّه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الأحادیث ، با ترجمه به خط نستعلیق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5688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تقی بن محمد علی معلم ،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بن عبدالحی حسینی ،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حسین بن حافظ احمد عرب ،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 مدرسۀ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نمازی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 ، ملی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تقی بن شمس‌الدین محمد ،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325/1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1092/6/182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السراء و الضراء لیأمن بذلک من یفزغ إلیهم من التغیّر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فإنی مذ کنت ، نسخ ، شمس الدین محمد بن محمد شریف اردستانی ، پنجشنبه ذی حجه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و نسخه بدلها آورده شده است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خانقاه نور بخش</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علی بن احمد نحوی ،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خانقاه نوربخش</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 مدرسۀ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188/1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سلیم بن عبدالرحمن لاهجی ،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ع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علی بن محمد صادق بن مجلسی اصفهانی ،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مؤلف در فهرست محمد بن محمد سبزواری معرفی شده است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357/9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ملا عزیز بن ملا حسین گیلانی ، اواخر جمادی الاول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156/23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مدرسۀ چهل ستون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عبدالوهاب بن علی عادل مراسکی ،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چند نسخه خطی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نقی بن ابی الحسن طالقانی ،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الأحادیث و الأخبار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محمد معصوم بن محمد رضا مسینی هاشمی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مؤلف در فهرست محمد بن محمد معرفی شده و رساله تصحیح و مقابله شده است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1650/3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8468/57/138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رضا بن محمد مؤمن ورخچی قاینی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مشهد مقدس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طاهر ،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مؤلف در فهرست محمد بن محمد سبزواری 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حق نظر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30/7840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6592/33/142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رضی بن نصر اللّه جزایری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شده است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7604/38/224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تهلل له وجوههم أبواب الطینات و بدء الخلائق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طینة المؤمن و الکافر علی عن ابیه عن حماد عن ربعی عن رجل عن علی بن الحسین علیهما السلام قال إن اللّه عز و جل خلق النبیین ، نسخ ، محمد بن علی حبیب سازقونی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شده است ، رسالۀ اول مجموعه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فصل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شده ، نستعلیق ، افضل ،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204/14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ب ، بدون نام کاتب ،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2494/13/174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شعبان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5687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ذی قعده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امین طباطبایی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760/1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عبدالحمید مولوی</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طاهر شوشتری ، شوال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شمس‌الدین رضوی ،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کرمان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40/7850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3104/16/114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ذلک أوردت أشیاء کما ذکرت فی فهرسته و ستقف علی ذلک إن شاء اللّه و تعالی و سمیته بکتاب جامع الأخبار ، نسخ ، بدون نام کاتب ، چهارشنبه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فاضلیه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فاضلیه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فاضل ،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رضا بن محمد کلاب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عزیز بن حاجی مهدی بن حاجی محمد تفرشی ،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مشهد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کاظم بن محمد صادق ،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200/14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27/26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رحیم بن عبدالحسین اسفراینی ،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تحریر دوم جامع الاخبار که دارای ابواب و فصول است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14791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203/14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14874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به فارسی در طب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205/14</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52/7862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205/14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8398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203/14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نسخ ، بدون نام کاتب ،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2973/12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24524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ادبیات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2539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علی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57/7867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2661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افتادگی دارد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دکتر علی اصغر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146/2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7658/51/118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5892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دانش پژوه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2999</w:t>
      </w:r>
      <w:r>
        <w:rPr>
          <w:rFonts w:ascii="IRNazanin" w:hAnsi="IRNazanin" w:eastAsia="IRNazanin"/>
          <w:color w:val="111111"/>
          <w:sz w:val="28"/>
          <w:sz w:val="28"/>
          <w:szCs w:val="28"/>
          <w:rtl w:val="true"/>
          <w:lang w:bidi="fa-IR"/>
        </w:rPr>
        <w:t>ع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شیر محمد بن خاندا قلی کرکساری ،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مؤلف در فهرست محمد بن محمد معرفی شده است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چالوس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رغبات أهل الزمان و ترک عنایاتهم فی طلب الأدیان ، نسخ ، عبدالکریم بن ملا محمد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هامش تصحیح شده است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مراغه ، عمومی مراغه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عبدالمهدی خوش مهری مراغی ، رمضان المبارک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کتاب‌خانۀ عمومی مراغه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64/7874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چالوس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تاج‌الدین مازندرانی ،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p>
    <w:p>
      <w:pPr>
        <w:pStyle w:val="BookText"/>
        <w:rPr/>
      </w:pPr>
      <w:r>
        <w:rPr>
          <w:rFonts w:ascii="IRNazanin" w:hAnsi="IRNazanin" w:eastAsia="IRNazanin"/>
          <w:color w:val="111111"/>
          <w:sz w:val="28"/>
          <w:sz w:val="28"/>
          <w:szCs w:val="28"/>
          <w:rtl w:val="true"/>
          <w:lang w:bidi="fa-IR"/>
        </w:rPr>
        <w:t xml:space="preserve">در حاشیه نسخه تصحیح دارد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رمضان علی بن یعقوب نوری ،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دارای حواشی مختصر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حاج علی ،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201/14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رضا بن سید افتخار ولوکلایی ،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1167/3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رضا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نسخ ، یار محمد بن محمد زمان ماهانی کرمانی ،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یکصد و شصت نسخه خطی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ولی محمد بن علی رضا ،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1601/5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70/7880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طبسی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معرب ، ناصر بن حسن بن محمد بحرانی ، دوشنبه غرّۀ ذی قعده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این نسخه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المعانی الظاهرة فی کنوز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 رسالۀ دوم مجموعه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71/7881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کربلایی حسین مهربادی بنابجویی ، ذی قعده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72/7882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زنجان ، امام جمعه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بدون نام کاتب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73/7883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یکشنبه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با توضیح در حاشیه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377/1</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74/7884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گلاب بن علی زیتون رودباری ، ربیع الثانی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p>
    <w:p>
      <w:pPr>
        <w:pStyle w:val="BookText"/>
        <w:rPr/>
      </w:pPr>
      <w:r>
        <w:rPr>
          <w:rFonts w:ascii="IRNazanin" w:hAnsi="IRNazanin" w:eastAsia="IRNazanin"/>
          <w:color w:val="111111"/>
          <w:sz w:val="28"/>
          <w:sz w:val="28"/>
          <w:szCs w:val="28"/>
          <w:rtl w:val="true"/>
          <w:lang w:bidi="fa-IR"/>
        </w:rPr>
        <w:t>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582/10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75/7885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فصل دوم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دارای فهرست فصول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267/28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76/7886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ع ،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مؤلف در فهرست شکر اللّه بن عبد اللّه معرفی شده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287/9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77/7887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1544</w:t>
      </w:r>
      <w:r>
        <w:rPr>
          <w:rFonts w:ascii="IRNazanin" w:hAnsi="IRNazanin" w:eastAsia="IRNazanin"/>
          <w:color w:val="111111"/>
          <w:sz w:val="28"/>
          <w:sz w:val="28"/>
          <w:szCs w:val="28"/>
          <w:rtl w:val="true"/>
          <w:lang w:bidi="fa-IR"/>
        </w:rPr>
        <w:t xml:space="preserve">ع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78/7888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5247/26/127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انجام ناتمام مانده است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حواشی نسخه احادیثی از الصحیفة الرضویة تحریر شده است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79/7889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7677/39/57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مسخرات بأمره ألا له الخلق و الأمر تبارک اللّه رب العالمین و قال فی سورة الأعراف أولم‌ینظروا فی ملکوت السماوات و الأرض ، نسخ و نستعلیق ، بدون نام کاتب ، بدون تاریخ کتابت ، در حاشیه تصحیح دارد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80/7890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افتادگی دارد ، بدون نام کاتب ،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81/7891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 عمومی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5440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افتادگی دارد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عمومی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82/7892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طبسی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و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فی سورة آل عمران الم اللّه لا إله إلا هو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83/7893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دکتر علی اصغر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84/7894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900/59/220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تا فی الأخبار المتفرقة قال علی بن موسی الرضا علیه السلام ، از آغاز و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مربوطة بالإرشاد کاشفة</w:t>
      </w:r>
    </w:p>
    <w:p>
      <w:pPr>
        <w:pStyle w:val="BookText"/>
        <w:rPr/>
      </w:pPr>
      <w:r>
        <w:rPr>
          <w:rFonts w:ascii="IRNazanin" w:hAnsi="IRNazanin" w:eastAsia="IRNazanin"/>
          <w:color w:val="111111"/>
          <w:sz w:val="28"/>
          <w:sz w:val="28"/>
          <w:szCs w:val="28"/>
          <w:rtl w:val="true"/>
          <w:lang w:bidi="fa-IR"/>
        </w:rPr>
        <w:t xml:space="preserve">للقلوب زائلة للکروب و أنا نجتهد لاستجماع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85/7895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9150/60/90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عشر فی زیارة محمد بن علی بن موسی الرضا علیهم السلام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86/7896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 رقعی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87/7897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199/14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88/7898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 مدرسۀ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نمازی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89/7899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صادق ، ذی حجه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چهارم مجموعه ،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1192/4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90/7900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2549</w:t>
      </w:r>
      <w:r>
        <w:rPr>
          <w:rFonts w:ascii="IRNazanin" w:hAnsi="IRNazanin" w:eastAsia="IRNazanin"/>
          <w:color w:val="111111"/>
          <w:sz w:val="28"/>
          <w:sz w:val="28"/>
          <w:szCs w:val="28"/>
          <w:rtl w:val="true"/>
          <w:lang w:bidi="fa-IR"/>
        </w:rPr>
        <w:t xml:space="preserve">ع ، نسخ ، احمد بن حسین کرجی ،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453/12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91/7901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حسین بن رستم استرآبادی ،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481/1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92/7902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عبد اللّه بن محمد باقر حسنی حسینی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352/1</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93/7903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دار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وسط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میر سید محمد بن میر محمد هادی بن میر مؤمن بن میر محسن بن میر شریف بن میر نور اللّه بن سید محمد شاه حسینی مرعشی شوشتری ، غرّۀ جمادی الثانی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شده و معانی بعضی از لغات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آمده است ،</w:t>
      </w:r>
    </w:p>
    <w:p>
      <w:pPr>
        <w:pStyle w:val="BookText"/>
        <w:rPr/>
      </w:pPr>
      <w:r>
        <w:rPr>
          <w:rFonts w:ascii="IRNazanin" w:hAnsi="IRNazanin" w:eastAsia="IRNazanin"/>
          <w:color w:val="111111"/>
          <w:sz w:val="28"/>
          <w:sz w:val="28"/>
          <w:szCs w:val="28"/>
          <w:rtl w:val="true"/>
          <w:lang w:bidi="fa-IR"/>
        </w:rPr>
        <w:t xml:space="preserve">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94/7904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فإنی قد کنت ابن عشرین سنة حتی ذرف سنی ، نستعلیق ، بدون نام کاتب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285/1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95/7905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میرزا محمد بن امام قلی مرندی ،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279/2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96/7906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2691/14/141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تقاصرت عن بلوغ أدناها فضلا عن الترقی إلی أعلاها ، شکسته نستعلیق ، ابوالقاسم زیتون رودباری ، دهه اول ذی حجه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دار السلطنۀ قزوین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97/7907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رشت ،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ج ، نسخ ، ابوالقاسم بن سید علی اشتهاردی ،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مؤلف در فهرست محمد بن محمد سبزواری معرفی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فرهنگ رشت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98/7908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3877</w:t>
      </w:r>
      <w:r>
        <w:rPr>
          <w:rFonts w:ascii="IRNazanin" w:hAnsi="IRNazanin" w:eastAsia="IRNazanin"/>
          <w:color w:val="111111"/>
          <w:sz w:val="28"/>
          <w:sz w:val="28"/>
          <w:szCs w:val="28"/>
          <w:rtl w:val="true"/>
          <w:lang w:bidi="fa-IR"/>
        </w:rPr>
        <w:t>ع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99/7909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سید علی موسوی ،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218/5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100/7910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4984/25/74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شکسته نستعلیق ، محمد تقی بن ملا جعفر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همراه با ترجمه فارسی ، رسالۀ دوم مجموعه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101/7911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202/14</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102/7912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خوانسار ، فاضل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ابوتراب بن محمد صادق موسوی ،</w:t>
      </w:r>
    </w:p>
    <w:p>
      <w:pPr>
        <w:pStyle w:val="BookText"/>
        <w:rPr/>
      </w:pP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فاضل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103/7913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احمد بن محمد ،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382/13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104/7914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 مدرسۀ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210/1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105/7915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خوانسار ، فاضل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فاضل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106/7916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چالوس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نبی بن عبدالعلی دینائی نوری ،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و نسخه بسیار پاکیزه و ارزشمند است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107/7917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2551</w:t>
      </w:r>
      <w:r>
        <w:rPr>
          <w:rFonts w:ascii="IRNazanin" w:hAnsi="IRNazanin" w:eastAsia="IRNazanin"/>
          <w:color w:val="111111"/>
          <w:sz w:val="28"/>
          <w:sz w:val="28"/>
          <w:szCs w:val="28"/>
          <w:rtl w:val="true"/>
          <w:lang w:bidi="fa-IR"/>
        </w:rPr>
        <w:t xml:space="preserve">ع ، نسخ ، بدون نام کاتب ،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458/12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108/7918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بشر المشائین إلی المساجد فی الظلم ، نستعلیق ، ابوالقاسم حسینی تفرشی ،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بیست و نهم مجموعه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634/3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109/7919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16590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206/14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110/7920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دار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زیبا ، احمد بن عباس بن علی یزدی ،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هفتم مجموعه ، </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111/7921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علی بن محمد صادق زنوزی ،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مدرسۀ شاهزاده کرمانشاهان ، با تصحیح و حواشی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392/16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112/7922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علی ده آبادی ،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به ضمیمۀ چند حدیث و خطبۀ شقشقیه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1066/3</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113/7923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5841/29/181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معین بن موسی ، محرم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بعد از پایان نسخه ملحقاتی که در برخی نسخ جامع الأخبار بوده در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برگ تحریر شده است ، در اول نسخۀ حاضر با خط جدید مؤلف کتاب برهان الدین محمد بن ابی الحرث محمد بن ابی الخیر علی بن سلیمان ظفر بن علی حمدانی قزوینی ذکر شده است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فهرست گلپایگانی‌جدید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114/7924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برات علی بن محمد تقی ، ذی حجه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115/7925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ع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عبد اللّه رازی ،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116/7926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172/2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117/7927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بن صفر علی انباری ،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202/14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118/7928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8161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119/7929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14409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عبدالعظیم بن محمد باقر بن زین العابدین ،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به فارسی و عربی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120/7930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8410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غلام علی ،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121/7931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حسن بن احمد طباطبایی ،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1051/3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122/7932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خوانسار ، فاضل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علی خوانساری ،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ششم مجموعه ، قبل از شروع شرح مفصلی دربارۀ این کتاب و مؤلفش از شیخ محمد خوانساری ، </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فاضل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207/1</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123/7933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 مدرسۀ ولی عصر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نسخ ، محمد نقی بن</w:t>
      </w:r>
    </w:p>
    <w:p>
      <w:pPr>
        <w:pStyle w:val="BookText"/>
        <w:rPr/>
      </w:pPr>
      <w:r>
        <w:rPr>
          <w:rFonts w:ascii="IRNazanin" w:hAnsi="IRNazanin" w:eastAsia="IRNazanin"/>
          <w:color w:val="111111"/>
          <w:sz w:val="28"/>
          <w:sz w:val="28"/>
          <w:szCs w:val="28"/>
          <w:rtl w:val="true"/>
          <w:lang w:bidi="fa-IR"/>
        </w:rPr>
        <w:t xml:space="preserve">محمد ، سه‌شنبه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قریه میراشرف اردبیل ، رسالۀ اول مجموعه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ولی عصر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124/7934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5108/25/198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شکسته نستعلیق ، محمد علی بن احمد خوانساری اصفهانی ، سه‌شنبه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مدرسۀ صدر اصفهان ، بعد از پایان رساله ملحقاتی آمده که گفته شده در برخی نسخه‌ها به رساله ملحق شده است ، با نسخه‌ای که از روی نسخه اصل مقابله شده تصحیح شده است ، رسالۀ دوم مجموعه است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125/7935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فصل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محمد بن محمد باقر حسینی ،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حواشی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فضایل علی علیه السلام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204/14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126/7936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 جواد شریف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مهدی بن محمد خویی‌نایب ، صفر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شریف 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127/7937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بن محمد باقر ،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1315/4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128/7938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نازیبا ، حسین بن نظر محمد رشتی ، پنجشنبه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129/7939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16629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حسین علی بن ابراهیم فرهادانی ،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به فارسی و عربی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130/7940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203/14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131/7941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14755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206/14</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132/7942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133/7943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5021/25/111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الأول و فیه ثلاث فصول الفصل الأول فی‌معرفة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فاعلم أنه لا إله إلا هو و قال رسول اللّه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134/7944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افتادگی دارد ،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135/7945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136/7946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آران و بیدگل ، امامزاده هلال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وقف میراث جاویدان</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137/7947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طبسی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اواسط نسخه توسط محمد علی سنقری نونویس شده است ، رسالۀ اول مجموعه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138/7948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صدیقه حیدریان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کتاب‌خانه‌های رشت و 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1704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139/7949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دارد ، نسخ ، محمد تقی بن حاج عبدالرزا ق ساوجی ،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140/7950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141/7951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رشت ،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 بدون نام کاتب ، بدون تاریخ کتابت ، رسالۀ سوم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فرهنگ رشت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142/7952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خوانسار ، فاضل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بخشی از کتاب ، بدون نام کاتب ، بدون تاریخ کتابت ، رسالۀ سیزدهم مجموعه ، </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فاضل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178/1</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143/7953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کرم اللّه بن عطاء ، بدون تاریخ کتابت ، رسالۀ ششم مجموعه ، تحریر دوم است که ابواب مشتمل بر فصول دارد ،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144/7954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بدون تاریخ کتابت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145/7955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متفاوت با نسخه‌های دیگر در ترتیب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146/7956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بیست و سوم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320/35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147/7957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معرب ، بدون نام کاتب ، بدون تاریخ کتابت ، مقابله و تصحیح شده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576/38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148/7958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طباطبایی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افتادگی دارد ، بدون نام کاتب ، بدون تاریخ کتابت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83/22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149/7959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1848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1268/5</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349/1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150/7960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2684</w:t>
      </w:r>
      <w:r>
        <w:rPr>
          <w:rFonts w:ascii="IRNazanin" w:hAnsi="IRNazanin" w:eastAsia="IRNazanin"/>
          <w:color w:val="111111"/>
          <w:sz w:val="28"/>
          <w:sz w:val="28"/>
          <w:szCs w:val="28"/>
          <w:rtl w:val="true"/>
          <w:lang w:bidi="fa-IR"/>
        </w:rPr>
        <w:t>ع ،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115/13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151/7961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3181</w:t>
      </w:r>
      <w:r>
        <w:rPr>
          <w:rFonts w:ascii="IRNazanin" w:hAnsi="IRNazanin" w:eastAsia="IRNazanin"/>
          <w:color w:val="111111"/>
          <w:sz w:val="28"/>
          <w:sz w:val="28"/>
          <w:szCs w:val="28"/>
          <w:rtl w:val="true"/>
          <w:lang w:bidi="fa-IR"/>
        </w:rPr>
        <w:t xml:space="preserve">ع ، نسخ ، بدون نام کاتب ، بدون تاریخ کتابت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293/14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152/7962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4061</w:t>
      </w:r>
      <w:r>
        <w:rPr>
          <w:rFonts w:ascii="IRNazanin" w:hAnsi="IRNazanin" w:eastAsia="IRNazanin"/>
          <w:color w:val="111111"/>
          <w:sz w:val="28"/>
          <w:sz w:val="28"/>
          <w:szCs w:val="28"/>
          <w:rtl w:val="true"/>
          <w:lang w:bidi="fa-IR"/>
        </w:rPr>
        <w:t>ع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383/17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153/7963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1833/10/143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بدون تاریخ کتابت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154/7964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2229/12/119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155/7965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2396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245/3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156/7966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2579/14/29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157/7967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39/194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در حاشیه تصحیح و نسخه بدل دارد ، با بلاغ سماع ، رسالۀ سوم مجموعه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158/7968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159/7969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رسالۀ پانزدهم مجموعه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 رقعی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160/7970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213/5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161/7971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1147/4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162/7972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افتادگی دارد ، نسخ و نستعلیق ، بدون نام کاتب ، بدون تاریخ کتابت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1230/4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163/7973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1324/4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164/7974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1654/5</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165/7975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4683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دوم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166/7976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نام‌کاتب ، بدون تاریخ کتابت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167/7977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حقوق</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 بدون نام کاتب ، بدون تاریخ کتابت ، رسالۀ دهم مجموعه ،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حقو ق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168/7978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 بدون نام کاتب ، بدون تاریخ کتابت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503/1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169/7979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 بدون نام کاتب ، بدون تاریخ کتابت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503/1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170/7980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171/7981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آران و بیدگل ، امامزاده هلال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در نسخه تملکی با تاریخ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موجود است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امامزاده 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172/7982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افتادگی دارد ، نسخ ، بدون نام کاتب ، بدون تاریخ کتابت ، رسالۀ اول مجموعه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173/7983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افتادگی دارد ، نسخ ، بدون نام کاتب ، بدون تاریخ کتابت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174/7984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طبسی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 ، رسالۀ سوم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110/14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175/7985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طبسی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176/7986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طبسی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بدون نام کاتب ، بدون تاریخ کتابت ، رسالۀ دوم مجموعه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177/7987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 ، ملی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3184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بدون تاریخ کتابت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1276/3</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178/7988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8868/59/88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و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809" w:name="pg14145_181069"/>
    </w:p>
    <w:p>
      <w:pPr>
        <w:pStyle w:val="BookText"/>
        <w:rPr/>
      </w:pPr>
      <w:bookmarkEnd w:id="809"/>
      <w:r>
        <w:rPr>
          <w:rFonts w:ascii="IRNazanin" w:hAnsi="IRNazanin" w:eastAsia="IRNazanin"/>
          <w:color w:val="111111"/>
          <w:sz w:val="28"/>
          <w:sz w:val="28"/>
          <w:szCs w:val="28"/>
          <w:rtl w:val="true"/>
          <w:lang w:bidi="fa-IR"/>
        </w:rPr>
        <w:t xml:space="preserve">الرجاء به الثالث فی فضیلة الإخلاص فی العمل ، نسخ ، بدون نام کاتب ، بدون تاریخ کتابت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179/7989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9065/60/5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و وسط افتادگی دارد ، 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العاشر فی‌کظم الغیظ الفصل الحادی العشر فی ثواب ، نستعلیق ، بدون نام کاتب ، بدون تاریخ کتابت ، رسالۀ اول مجموعه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180/7990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9189/60/229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و انجام افتادگی دارد ، 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الزنا قال اللّه تعالی فی سورة النور ، نسخ ، بدون نام کاتب ، بدون تاریخ کتابت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181/7991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دار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روح اللّه بن محمد شاه بن یوسف جرمقی ، بدون تاریخ کتابت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182/7992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 ، مدرسۀ ولی عصر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ناتمام است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رسالۀ پنجم مجموعه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ولی عصر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183/7993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سمنان ، عمومی سمنان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چهاردهم تا فصل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ناموا خرجت أرواحهم إلی سماء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الرابع عشر و فیها أخبار متفرقة یشتمل علی أربع و ثلاثین فصلا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عمومی سمنان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184/7994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حسن تأییده و تیسیره ، نسخ ، عبد اللّه بن محمد باقر ، بدون تاریخ کتابت ، با تصحیحات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Heading4"/>
        <w:numPr>
          <w:ilvl w:val="3"/>
          <w:numId w:val="1"/>
        </w:numPr>
        <w:rPr/>
      </w:pPr>
      <w:bookmarkStart w:id="810" w:name="__RefHeading___Toc944571_1738255347"/>
      <w:bookmarkStart w:id="811" w:name="_Toc317"/>
      <w:bookmarkEnd w:id="810"/>
      <w:r>
        <w:rPr/>
        <w:t>1156</w:t>
      </w:r>
      <w:r>
        <w:rPr>
          <w:rtl w:val="true"/>
        </w:rPr>
        <w:t xml:space="preserve"> . </w:t>
      </w:r>
      <w:r>
        <w:rPr>
          <w:rtl w:val="true"/>
        </w:rPr>
        <w:t>جامع الأخبار</w:t>
      </w:r>
      <w:bookmarkEnd w:id="8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در این رساله احادیث و اخبار فقهی را بدون سند در چهار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 معاملات ، ایقاعات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آورده و در پایان خاتمه‌ای در دو جمله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bookmarkStart w:id="812" w:name="pg14145_181070"/>
    </w:p>
    <w:p>
      <w:pPr>
        <w:pStyle w:val="BookText"/>
        <w:rPr/>
      </w:pPr>
      <w:bookmarkEnd w:id="812"/>
      <w:r>
        <w:rPr>
          <w:rFonts w:ascii="IRNazanin" w:hAnsi="IRNazanin" w:eastAsia="IRNazanin"/>
          <w:color w:val="111111"/>
          <w:sz w:val="28"/>
          <w:sz w:val="28"/>
          <w:szCs w:val="28"/>
          <w:rtl w:val="true"/>
          <w:lang w:bidi="fa-IR"/>
        </w:rPr>
        <w:t xml:space="preserve">احادیث متفرقه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احادیث متعلقه به علم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 کتاب با کتاب الآثار النبویة فی بیان الأدلة الشرعیة که قبلا معرفی گردید ،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179/2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أعلی دعائم‌الدین و رفع معالم الشرع المتین بمساعی الانبیاء المرسلین و أولیائه المخلفین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فاعرف ذلک و حقق به فائدة ما کررناه فی هذا المجموع من الاحادیث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نسخ و نستعلیق ، بدون نام کاتب ، بدون تاریخ کتابت ، نیمۀ اول دارای حواشی با نشانی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276/10</w:t>
      </w:r>
      <w:r>
        <w:rPr>
          <w:rFonts w:eastAsia="IRNazanin" w:cs="IRNazanin"/>
          <w:color w:val="111111"/>
          <w:sz w:val="28"/>
          <w:szCs w:val="28"/>
          <w:rtl w:val="true"/>
          <w:lang w:bidi="fa-IR"/>
        </w:rPr>
        <w:t>].</w:t>
      </w:r>
    </w:p>
    <w:p>
      <w:pPr>
        <w:pStyle w:val="Heading4"/>
        <w:numPr>
          <w:ilvl w:val="3"/>
          <w:numId w:val="1"/>
        </w:numPr>
        <w:rPr/>
      </w:pPr>
      <w:bookmarkStart w:id="813" w:name="__RefHeading___Toc944573_1738255347"/>
      <w:bookmarkStart w:id="814" w:name="_Toc318"/>
      <w:bookmarkEnd w:id="813"/>
      <w:r>
        <w:rPr/>
        <w:t>1157</w:t>
      </w:r>
      <w:r>
        <w:rPr>
          <w:rtl w:val="true"/>
        </w:rPr>
        <w:t xml:space="preserve"> . </w:t>
      </w:r>
      <w:r>
        <w:rPr>
          <w:rtl w:val="true"/>
        </w:rPr>
        <w:t>جامع الأخبار الیوسفیة</w:t>
      </w:r>
      <w:bookmarkEnd w:id="8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مفصلی است در بیان احادیث مربوط به عوالم خلقت و تکوّن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این کتاب را در پنج مطلب تنظیم نموده و در هر مطلب متن عربی احادیث را ذکر و به فارسی ترجمه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مطالب کتاب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خلقت عالم علوی و سفلی؛</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عالم ذر و ابتدای خلقت بنی آدم؛</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رحم؛</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تکلیف که زندگانی در دنیا باشد؛</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آخرت و پس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وسپاس بی قیاس مر معبودی را سزاست که هدایت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افتادگی دارد ، نسخ نازیبا ، گویا به خط مؤلف ، بدون تاریخ کتابت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399/1</w:t>
      </w:r>
      <w:r>
        <w:rPr>
          <w:rFonts w:eastAsia="IRNazanin" w:cs="IRNazanin"/>
          <w:color w:val="111111"/>
          <w:sz w:val="28"/>
          <w:szCs w:val="28"/>
          <w:rtl w:val="true"/>
          <w:lang w:bidi="fa-IR"/>
        </w:rPr>
        <w:t>].</w:t>
      </w:r>
      <w:bookmarkStart w:id="815" w:name="pg14145_181071"/>
    </w:p>
    <w:p>
      <w:pPr>
        <w:pStyle w:val="Heading4"/>
        <w:numPr>
          <w:ilvl w:val="3"/>
          <w:numId w:val="1"/>
        </w:numPr>
        <w:rPr/>
      </w:pPr>
      <w:bookmarkStart w:id="816" w:name="__RefHeading___Toc944575_1738255347"/>
      <w:bookmarkStart w:id="817" w:name="_Toc319"/>
      <w:bookmarkEnd w:id="815"/>
      <w:bookmarkEnd w:id="816"/>
      <w:r>
        <w:rPr/>
        <w:t>1158</w:t>
      </w:r>
      <w:r>
        <w:rPr>
          <w:rtl w:val="true"/>
        </w:rPr>
        <w:t xml:space="preserve"> . </w:t>
      </w:r>
      <w:r>
        <w:rPr>
          <w:rtl w:val="true"/>
        </w:rPr>
        <w:t xml:space="preserve">جامع أسرار العلماء </w:t>
      </w:r>
      <w:r>
        <w:rPr>
          <w:rtl w:val="true"/>
        </w:rPr>
        <w:t>(</w:t>
      </w:r>
      <w:r>
        <w:rPr>
          <w:rtl w:val="true"/>
        </w:rPr>
        <w:t>جامع الأحادیث و الأقوال ، استبصار الأخبار ، الجامع</w:t>
      </w:r>
      <w:bookmarkEnd w:id="817"/>
    </w:p>
    <w:p>
      <w:pPr>
        <w:pStyle w:val="BookText"/>
        <w:rPr/>
      </w:pPr>
      <w:r>
        <w:rPr>
          <w:rFonts w:ascii="IRNazanin" w:hAnsi="IRNazanin" w:eastAsia="IRNazanin"/>
          <w:color w:val="111111"/>
          <w:sz w:val="28"/>
          <w:sz w:val="28"/>
          <w:szCs w:val="28"/>
          <w:rtl w:val="true"/>
          <w:lang w:bidi="fa-IR"/>
        </w:rPr>
        <w:t>لأبواب الاستبصار ، الجامع للحکم ، حرز الأمانی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بن محمد بن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مفصلی است بر کتاب الاستبصار شیخ طوسی ، مؤلف در هر بخش احادیث مربوطه را از کتابهای الکافی ، من لایحضره الفقیه ، التهذیب و چند کتاب حدیثی دیگر از قدما اضافه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کتاب حج از این شرح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و کتاب الوقوف در غرّۀ ربیع الاول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ق و کتاب الوصایا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180/2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یرید بعباده الیسر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زکات تا آخر حج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و لنقدم فیه فوائد الفائدة الأولی فی وجوب ، نسخ ، فیاض بن حاج محمد البارمانی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کتاب تا آخر صلاة ، از اول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للإیجاز و الاختصار و اقتصرنا علی هذه الجملة التی قدمناها ، نسخ ، محمد بن شیخ احمد کاظمی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از روی خط مصنف ، با حاشیه نویسی مختصر از خود مؤلف ، با علامت بلاغ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استبصار الأخبار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عباس بن خضر بن عباس بن نصیر نجفی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1083/5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مزار تا آخر بیوع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المزار ، الحمد للّه‌رب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ما جاء ، نسخ ، عباس بن خضر بن عباس بن نصیر نجفی ، غرّۀ شعبان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اوائل کتاب عتق تا آخر صدقات ، از اول افتادگی دارد ، آغاز</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السنة و الإجماع أما الکتاب فقوله تعالی ، نسخ ، عباس بن خضر بن عباس بن نصیر</w:t>
      </w:r>
    </w:p>
    <w:p>
      <w:pPr>
        <w:pStyle w:val="BookText"/>
        <w:rPr/>
      </w:pPr>
      <w:r>
        <w:rPr>
          <w:rFonts w:ascii="IRNazanin" w:hAnsi="IRNazanin" w:eastAsia="IRNazanin"/>
          <w:color w:val="111111"/>
          <w:sz w:val="28"/>
          <w:sz w:val="28"/>
          <w:szCs w:val="28"/>
          <w:rtl w:val="true"/>
          <w:lang w:bidi="fa-IR"/>
        </w:rPr>
        <w:t xml:space="preserve">نجفی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409/1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اطعمه و اشربه تا میراث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یؤکل ما صار المجوس و أصناف الکفار ، نسخ ، عباس بن خضر بن عباس بن نصیر نجفی ، سلخ ذی قعدۀ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حج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و لنذکر هاهنا أبوابا من الکافی حتی نرجع إلی ما عنونه ، نسخ ، عباس بن خضر بن عباس بن نصیر نجفی ،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قطعه‌ای از کتاب ارث و قضا ، از اول و آخر افتادگی دارد ، نسخ ، بدون نام کاتب ، در عصر مؤلف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167/25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حسین 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زکات تا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افتادگی دارد ، نسخ ، محمد تقی کاظمی الوندی ، در عصر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عتق تا وقف و صدقات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قال الکلینی باب ثواب العتق و فضله و الرغبة فیه ، نسخ ، عبد اللّه بن حمیدان بن سالم قطیعی ،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زنجان ، امام جمعه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کتاب النکاح تا عقیقه ، میرزا احمد بن اسماعیل حسینی طالقانی قزوینی ، یکشنبه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2360</w:t>
      </w:r>
      <w:r>
        <w:rPr>
          <w:rFonts w:ascii="IRNazanin" w:hAnsi="IRNazanin" w:eastAsia="IRNazanin"/>
          <w:color w:val="111111"/>
          <w:sz w:val="28"/>
          <w:sz w:val="28"/>
          <w:szCs w:val="28"/>
          <w:rtl w:val="true"/>
          <w:lang w:bidi="fa-IR"/>
        </w:rPr>
        <w:t>ع ،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و سوم ، نسخ و نستعلیق ، محمد تقی بن بکتاش بن جاسر بن نصر اللّه کاظمی ،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115/12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و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یسفک الدماء فأعرض عنها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من ، نسخ ، بدون نام کاتب ، اوایل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کتاب مکاسب ، از آخر افتادگی دارد ، نسخ ، بدون نام کاتب ، بدون تاریخ کتابت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270/5</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طهارت و صلاة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علیه السلام</w:t>
      </w:r>
      <w:bookmarkStart w:id="818" w:name="pg14145_181073"/>
    </w:p>
    <w:p>
      <w:pPr>
        <w:pStyle w:val="BookText"/>
        <w:rPr/>
      </w:pPr>
      <w:bookmarkEnd w:id="818"/>
      <w:r>
        <w:rPr>
          <w:rFonts w:ascii="IRNazanin" w:hAnsi="IRNazanin" w:eastAsia="IRNazanin"/>
          <w:color w:val="111111"/>
          <w:sz w:val="28"/>
          <w:sz w:val="28"/>
          <w:szCs w:val="28"/>
          <w:rtl w:val="true"/>
          <w:lang w:bidi="fa-IR"/>
        </w:rPr>
        <w:t xml:space="preserve">فی قول اللّه عزوجل و رهبانیة ابتدعوها ، نسخ ، عباس بن خضر بن عباس بن نصیر نجفی ، بدون تاریخ کتابت ،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عباس نجفی ، بدون تاریخ کتابت ، در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زنجان ، امام جمعه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کتاب النکاح تا عقیقه ، بدون نام کاتب ، بدون تاریخ کتابت ، در صفحه آخر خط فرزند مؤلف محمد ابراهیم بن قاسم کاظمی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زنجان ، امام جمعه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کتاب المکاسب ، بدون نام کاتب ، بدون تاریخ کتابت ، در صفحۀ آخرنسخه اجازه و انهایی است از مؤلف برای پسرش محمد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زنجان ، امام جمعه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کتاب المکاسب ،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زنجان ، امام جمعه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کتاب الوصایا و الفرائض ، محمد ابراهیم بن محمدقاسم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4"/>
        <w:numPr>
          <w:ilvl w:val="3"/>
          <w:numId w:val="1"/>
        </w:numPr>
        <w:rPr/>
      </w:pPr>
      <w:bookmarkStart w:id="819" w:name="__RefHeading___Toc944577_1738255347"/>
      <w:bookmarkStart w:id="820" w:name="_Toc320"/>
      <w:bookmarkEnd w:id="819"/>
      <w:r>
        <w:rPr/>
        <w:t>1159</w:t>
      </w:r>
      <w:r>
        <w:rPr>
          <w:rtl w:val="true"/>
        </w:rPr>
        <w:t xml:space="preserve"> . </w:t>
      </w:r>
      <w:r>
        <w:rPr>
          <w:rtl w:val="true"/>
        </w:rPr>
        <w:t>جامع الأحادیث</w:t>
      </w:r>
      <w:bookmarkEnd w:id="8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کتاب مفصلی است در جمع اخبار و احادیث شیعه به ترتیب موضوعی که ابتدا نام مصدر را می‌آورد و پس از آوردن روایت ، حدیث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8830/59/50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ما قبل باب حبهما و بغضهما صلوات اللّه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باب غزارة علمه و لطائف کلماته و أجوبته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و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أمالیه عن الرضا علیه السلام أنه قال الحسن و الحسین علیهما السلام ، تعلیق ، بدون نام کاتب ، بدون تاریخ کتابت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bookmarkStart w:id="821" w:name="pg14145_181074"/>
    </w:p>
    <w:p>
      <w:pPr>
        <w:pStyle w:val="BookText"/>
        <w:rPr/>
      </w:pPr>
      <w:bookmarkEnd w:id="82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الحدیث</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بن علی قمی رازی ، ابومحمد</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الأحادیث النبویة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العلوم و المعارف و الأحوال من الآیات و الأخبار و الأقوال</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نورالدین جزایری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 و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لأبواب الاستبصار</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بن محمد بن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أسرار العلماء</w:t>
      </w:r>
      <w:r>
        <w:rPr>
          <w:rFonts w:eastAsia="IRNazanin" w:cs="IRNazanin"/>
          <w:color w:val="111111"/>
          <w:sz w:val="28"/>
          <w:szCs w:val="28"/>
          <w:rtl w:val="true"/>
          <w:lang w:bidi="fa-IR"/>
        </w:rPr>
        <w:t>.</w:t>
      </w:r>
    </w:p>
    <w:p>
      <w:pPr>
        <w:pStyle w:val="Heading4"/>
        <w:numPr>
          <w:ilvl w:val="3"/>
          <w:numId w:val="1"/>
        </w:numPr>
        <w:rPr/>
      </w:pPr>
      <w:bookmarkStart w:id="822" w:name="__RefHeading___Toc944579_1738255347"/>
      <w:bookmarkStart w:id="823" w:name="_Toc321"/>
      <w:bookmarkEnd w:id="822"/>
      <w:r>
        <w:rPr/>
        <w:t>1160</w:t>
      </w:r>
      <w:r>
        <w:rPr>
          <w:rtl w:val="true"/>
        </w:rPr>
        <w:t xml:space="preserve"> . </w:t>
      </w:r>
      <w:r>
        <w:rPr>
          <w:rtl w:val="true"/>
        </w:rPr>
        <w:t>الجامع لفضائل اهل البیت علیهم السلام</w:t>
      </w:r>
      <w:bookmarkEnd w:id="8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طواری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رساله احادیثی را که از طرق اهل سنت در فضائل اهل بیت علیهم السلام روایت شده ، در ده فصل تنظیم و در رجب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از تألیف آن فارغ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أما بعد فهذا کتاب الجامع لفضائل أهل البیت علیهم السلام نقلنا فیه الأحادیث الواردة فی‌فضائلهم من طریق أهل السنة غالباً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عباس طواری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1852/5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للحکم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بن محمد بن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الوندی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أسرار العلماء</w:t>
      </w:r>
      <w:r>
        <w:rPr>
          <w:rFonts w:eastAsia="IRNazanin" w:cs="IRNazanin"/>
          <w:color w:val="111111"/>
          <w:sz w:val="28"/>
          <w:szCs w:val="28"/>
          <w:rtl w:val="true"/>
          <w:lang w:bidi="fa-IR"/>
        </w:rPr>
        <w:t>.</w:t>
      </w:r>
      <w:bookmarkStart w:id="824" w:name="pg14145_181075"/>
    </w:p>
    <w:p>
      <w:pPr>
        <w:pStyle w:val="Heading4"/>
        <w:numPr>
          <w:ilvl w:val="3"/>
          <w:numId w:val="1"/>
        </w:numPr>
        <w:rPr/>
      </w:pPr>
      <w:bookmarkStart w:id="825" w:name="__RefHeading___Toc944581_1738255347"/>
      <w:bookmarkStart w:id="826" w:name="_Toc322"/>
      <w:bookmarkEnd w:id="824"/>
      <w:bookmarkEnd w:id="825"/>
      <w:r>
        <w:rPr/>
        <w:t>1161</w:t>
      </w:r>
      <w:r>
        <w:rPr>
          <w:rtl w:val="true"/>
        </w:rPr>
        <w:t xml:space="preserve"> . </w:t>
      </w:r>
      <w:r>
        <w:rPr>
          <w:rtl w:val="true"/>
        </w:rPr>
        <w:t>جامع المعارف و الأحکام</w:t>
      </w:r>
      <w:bookmarkEnd w:id="8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رضا شبّر حسینی کاظمینی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دایرة المعارفی است در دوازده جلد ، که مؤلف در آن احادیث اصول اعتقادی و مسائل فقهی را از مصادر مهم روایی گرد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هر باب ، آیات مربوط به موضوع آن باب را ذکر و توضیحات خود را دربارۀ روایات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جلد اول این کتاب در اصول اعتقادی و بقیه در ابواب فقهی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مجلدات و تاریخ اتمام تألیف آنها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در درایه و اصول حدیث </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مقدمه در بخش درایه معرفی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التوحید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 ، با این سر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جل عن ادراک العقول والاوهام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الإیمان و الکفر ، شنبه غرۀ ذی قعده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شامل چهار 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المبدأ و المعاد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ق ؛ کتاب الدعا ،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xml:space="preserve">ق ؛ کتاب علوم قرآن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ق ؛ کتاب أحوال الأنبیاء و نبوت ،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الاصول الاصلیة در اصول فقه ، سه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ق </w:t>
      </w:r>
      <w:r>
        <w:rPr>
          <w:rStyle w:val="FootnoteAnchor"/>
          <w:rtl w:val="true"/>
        </w:rPr>
        <w:footnoteReference w:id="3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الطهارة ، شب چهارشنبه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الصلاة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الزکاة والخمس والصوم والاعتکاف عشرون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این سر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مالک یوم الدین مزکی المزکین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الحج ، ذی قعده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المزار و معه الجهاد و الامر بالمعروف و النهی عن المنکر ، دهۀ اول ربیع الثانی </w:t>
      </w:r>
      <w:r>
        <w:rPr>
          <w:rFonts w:eastAsia="IRNazanin" w:cs="IRNazanin"/>
          <w:color w:val="111111"/>
          <w:sz w:val="28"/>
          <w:szCs w:val="28"/>
          <w:lang w:bidi="fa-IR"/>
        </w:rPr>
        <w:t>1234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سر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زیارة أولیائه موجبة للفوز بثوابه و رضاه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المطاعم و المشارب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 ، با این سر آغاز</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للّه‌رب العالمین والصلاة التامة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الغصب والمواریث إلی آخر الدیات ،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النکاح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المعاملات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الخاتمة الرجالیة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خود این کتاب را تلخیص و ملخص جامع الاحکام نامیده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مشتمل بر طهارت ، نسخ ، بدون نام کاتب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291/7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الصلاة ، نسخ ، بدون نام کاتب ،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کفر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یتذکر اولوا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حقیقة العقل و کیفیته ، نسخ ، محمد ابراهیم ، غرّۀ ربیع الاول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272/5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حج و عمره و نکاح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و العمرة قال اللّه تعالی و للّه‌علی الناس حج البیت من استطاع إلیه سبیلا ، نسخ ، احمد ،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شده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ایمان و کفر ، نسخ ، احمد بن قاسم خلیفه ،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فی أیدی الناس و عن أحمد بن محمد العاصی ، نسخ ، اسماعیل بن محمد صادق نجار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191/10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طبسی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دوم کتاب التوحید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للّه‌الذی جل عن إدراک العقول و الأوهام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چهارم ، نسخ ، بدون نام کاتب ، بدون تاریخ کتابت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268/25</w:t>
      </w:r>
      <w:r>
        <w:rPr>
          <w:rFonts w:eastAsia="IRNazanin" w:cs="IRNazanin"/>
          <w:color w:val="111111"/>
          <w:sz w:val="28"/>
          <w:szCs w:val="28"/>
          <w:rtl w:val="true"/>
          <w:lang w:bidi="fa-IR"/>
        </w:rPr>
        <w:t>].</w:t>
      </w:r>
      <w:bookmarkStart w:id="827" w:name="pg14145_181077"/>
    </w:p>
    <w:p>
      <w:pPr>
        <w:pStyle w:val="Heading4"/>
        <w:numPr>
          <w:ilvl w:val="3"/>
          <w:numId w:val="1"/>
        </w:numPr>
        <w:rPr/>
      </w:pPr>
      <w:bookmarkStart w:id="828" w:name="__RefHeading___Toc944583_1738255347"/>
      <w:bookmarkStart w:id="829" w:name="_Toc323"/>
      <w:bookmarkEnd w:id="827"/>
      <w:bookmarkEnd w:id="828"/>
      <w:r>
        <w:rPr/>
        <w:t>1162</w:t>
      </w:r>
      <w:r>
        <w:rPr>
          <w:rtl w:val="true"/>
        </w:rPr>
        <w:t xml:space="preserve"> . </w:t>
      </w:r>
      <w:r>
        <w:rPr>
          <w:rtl w:val="true"/>
        </w:rPr>
        <w:t>جداول در اختلاج اعضاء</w:t>
      </w:r>
      <w:bookmarkEnd w:id="829"/>
    </w:p>
    <w:p>
      <w:pPr>
        <w:pStyle w:val="BookText"/>
        <w:rPr/>
      </w:pP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بن محمد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عبدالحمید مولوی</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 ، رسالۀ چهارم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Heading4"/>
        <w:numPr>
          <w:ilvl w:val="3"/>
          <w:numId w:val="1"/>
        </w:numPr>
        <w:rPr/>
      </w:pPr>
      <w:bookmarkStart w:id="830" w:name="__RefHeading___Toc944585_1738255347"/>
      <w:bookmarkStart w:id="831" w:name="_Toc324"/>
      <w:bookmarkEnd w:id="830"/>
      <w:r>
        <w:rPr/>
        <w:t>1163</w:t>
      </w:r>
      <w:r>
        <w:rPr>
          <w:rtl w:val="true"/>
        </w:rPr>
        <w:t xml:space="preserve"> . </w:t>
      </w:r>
      <w:r>
        <w:rPr>
          <w:rtl w:val="true"/>
        </w:rPr>
        <w:t>الجزیرة الخضراء</w:t>
      </w:r>
      <w:bookmarkEnd w:id="8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یحیی بن علی طیبی امامی کوفی ،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و الصلاة و السلام علی نبیه و آله اجمعین و بعد فیقول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للّه‌رب العالمین اولا و آخرا و باطنا و صلی الله علی محمد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رسالۀ پنجم مجموعه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267/2</w:t>
      </w:r>
      <w:r>
        <w:rPr>
          <w:rFonts w:eastAsia="IRNazanin" w:cs="IRNazanin"/>
          <w:color w:val="111111"/>
          <w:sz w:val="28"/>
          <w:szCs w:val="28"/>
          <w:rtl w:val="true"/>
          <w:lang w:bidi="fa-IR"/>
        </w:rPr>
        <w:t>].</w:t>
      </w:r>
    </w:p>
    <w:p>
      <w:pPr>
        <w:pStyle w:val="Heading4"/>
        <w:numPr>
          <w:ilvl w:val="3"/>
          <w:numId w:val="1"/>
        </w:numPr>
        <w:rPr/>
      </w:pPr>
      <w:bookmarkStart w:id="832" w:name="__RefHeading___Toc944587_1738255347"/>
      <w:bookmarkStart w:id="833" w:name="_Toc325"/>
      <w:bookmarkEnd w:id="832"/>
      <w:r>
        <w:rPr/>
        <w:t>1164</w:t>
      </w:r>
      <w:r>
        <w:rPr>
          <w:rtl w:val="true"/>
        </w:rPr>
        <w:t xml:space="preserve"> . </w:t>
      </w:r>
      <w:r>
        <w:rPr>
          <w:rtl w:val="true"/>
        </w:rPr>
        <w:t xml:space="preserve">الجعفریات </w:t>
      </w:r>
      <w:r>
        <w:rPr>
          <w:rtl w:val="true"/>
        </w:rPr>
        <w:t>(</w:t>
      </w:r>
      <w:r>
        <w:rPr>
          <w:rtl w:val="true"/>
        </w:rPr>
        <w:t>الاشعثیات</w:t>
      </w:r>
      <w:r>
        <w:rPr>
          <w:rtl w:val="true"/>
        </w:rPr>
        <w:t>)</w:t>
      </w:r>
      <w:bookmarkEnd w:id="8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موسی بن جعفر علیهما السلام</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القاضی امین القضاة ابوعبد اللّه محمد بن علی بن محمد قراءة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8172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بن زین العابدین موسوی خوانساری ،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و مقابله شده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w:t>
      </w:r>
      <w:bookmarkStart w:id="834" w:name="pg14145_181078"/>
    </w:p>
    <w:p>
      <w:pPr>
        <w:pStyle w:val="BookText"/>
        <w:rPr/>
      </w:pPr>
      <w:bookmarkEnd w:id="834"/>
      <w:r>
        <w:rPr>
          <w:rFonts w:eastAsia="Times New Roman" w:cs="Times New Roman" w:ascii="Times New Roman" w:hAnsi="Times New Roman"/>
          <w:color w:val="111111"/>
          <w:sz w:val="28"/>
          <w:szCs w:val="28"/>
          <w:lang w:val="en-US" w:bidi="en-US"/>
        </w:rPr>
        <w:t>210/14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نستعلیق ، بدون نام کاتب ،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میراث شهاب</w:t>
      </w:r>
      <w:r>
        <w:rPr>
          <w:rFonts w:eastAsia="IRNazanin" w:cs="IRNazanin"/>
          <w:color w:val="111111"/>
          <w:sz w:val="28"/>
          <w:szCs w:val="28"/>
          <w:rtl w:val="true"/>
          <w:lang w:bidi="fa-IR"/>
        </w:rPr>
        <w:t xml:space="preserve">: </w:t>
      </w:r>
      <w:r>
        <w:rPr>
          <w:rFonts w:eastAsia="IRNazanin" w:cs="IRNazanin"/>
          <w:color w:val="111111"/>
          <w:sz w:val="28"/>
          <w:szCs w:val="28"/>
          <w:lang w:bidi="fa-IR"/>
        </w:rPr>
        <w:t>72/12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خانقاه نور بخش</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مهدی ،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خانقاه نوربخش</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احمد خوانساری ،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پنجم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عبد اللّه بن محمد حسن هشترودی ،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269/36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حسین بن زین العابدین ارموی ،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209/14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Heading4"/>
        <w:numPr>
          <w:ilvl w:val="3"/>
          <w:numId w:val="1"/>
        </w:numPr>
        <w:rPr/>
      </w:pPr>
      <w:bookmarkStart w:id="835" w:name="__RefHeading___Toc944589_1738255347"/>
      <w:bookmarkStart w:id="836" w:name="_Toc326"/>
      <w:bookmarkEnd w:id="835"/>
      <w:r>
        <w:rPr/>
        <w:t>1165</w:t>
      </w:r>
      <w:r>
        <w:rPr>
          <w:rtl w:val="true"/>
        </w:rPr>
        <w:t xml:space="preserve"> . </w:t>
      </w:r>
      <w:r>
        <w:rPr>
          <w:rtl w:val="true"/>
        </w:rPr>
        <w:t>جفر امام کاظم علیه السلام</w:t>
      </w:r>
      <w:bookmarkEnd w:id="8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الکاظم علیهما السلام</w:t>
      </w:r>
    </w:p>
    <w:p>
      <w:pPr>
        <w:pStyle w:val="BookText"/>
        <w:rPr/>
      </w:pPr>
      <w:r>
        <w:rPr>
          <w:rFonts w:ascii="IRNazanin" w:hAnsi="IRNazanin" w:eastAsia="IRNazanin"/>
          <w:color w:val="111111"/>
          <w:sz w:val="28"/>
          <w:sz w:val="28"/>
          <w:szCs w:val="28"/>
          <w:rtl w:val="true"/>
          <w:lang w:bidi="fa-IR"/>
        </w:rPr>
        <w:t>منتخبی از رسالۀ حق الیقین منسوب به امام کاظم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جفر امام 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غالبی است بر خصمان و مغلوبی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زنجان ، امام جمعه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بدون نام کاتب ، بدون تاریخ کتابت ، رسالۀ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Heading4"/>
        <w:numPr>
          <w:ilvl w:val="3"/>
          <w:numId w:val="1"/>
        </w:numPr>
        <w:rPr/>
      </w:pPr>
      <w:bookmarkStart w:id="837" w:name="__RefHeading___Toc944591_1738255347"/>
      <w:bookmarkStart w:id="838" w:name="_Toc327"/>
      <w:bookmarkEnd w:id="837"/>
      <w:r>
        <w:rPr/>
        <w:t>1166</w:t>
      </w:r>
      <w:r>
        <w:rPr>
          <w:rtl w:val="true"/>
        </w:rPr>
        <w:t xml:space="preserve"> . </w:t>
      </w:r>
      <w:r>
        <w:rPr>
          <w:rtl w:val="true"/>
        </w:rPr>
        <w:t xml:space="preserve">جفر جامع </w:t>
      </w:r>
      <w:r>
        <w:rPr>
          <w:rtl w:val="true"/>
        </w:rPr>
        <w:t>(</w:t>
      </w:r>
      <w:r>
        <w:rPr>
          <w:rtl w:val="true"/>
        </w:rPr>
        <w:t>جفر الخافیة</w:t>
      </w:r>
      <w:r>
        <w:rPr>
          <w:rtl w:val="true"/>
        </w:rPr>
        <w:t>)</w:t>
      </w:r>
      <w:bookmarkEnd w:id="8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بن محمد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rtl w:val="true"/>
          <w:lang w:bidi="fa-IR"/>
        </w:rPr>
        <w:t xml:space="preserve">: </w:t>
      </w:r>
      <w:r>
        <w:rPr>
          <w:rFonts w:eastAsia="IRNazanin" w:cs="IRNazanin"/>
          <w:color w:val="111111"/>
          <w:sz w:val="28"/>
          <w:szCs w:val="28"/>
          <w:lang w:bidi="fa-IR"/>
        </w:rPr>
        <w:t>2172/6</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کتاب خافیه جفر جامع است و منسوب است به امام جعفر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در جفر حروف را درجه خوانند </w:t>
      </w:r>
      <w:r>
        <w:rPr>
          <w:rFonts w:eastAsia="IRNazanin" w:cs="IRNazanin"/>
          <w:color w:val="111111"/>
          <w:sz w:val="28"/>
          <w:szCs w:val="28"/>
          <w:rtl w:val="true"/>
          <w:lang w:bidi="fa-IR"/>
        </w:rPr>
        <w:t>.</w:t>
      </w:r>
      <w:bookmarkStart w:id="839" w:name="pg14145_181079"/>
    </w:p>
    <w:p>
      <w:pPr>
        <w:pStyle w:val="BookText"/>
        <w:rPr/>
      </w:pPr>
      <w:bookmarkEnd w:id="839"/>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38/155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ضمیمۀ هفتم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دائرة المعارف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شکسته نستعلیق تحریری ، بدون نام کاتب ،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چهارم مجموعه ، </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دائرة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29/264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 و اعداد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ضمیمۀ دوم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 ، نستعلیق ، بدون نام کاتب ، بدون تاریخ کتابت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2172/6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3424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سه باب و هفت کلام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8105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840" w:name="__RefHeading___Toc944593_1738255347"/>
      <w:bookmarkStart w:id="841" w:name="_Toc328"/>
      <w:bookmarkEnd w:id="840"/>
      <w:r>
        <w:rPr/>
        <w:t>1167</w:t>
      </w:r>
      <w:r>
        <w:rPr>
          <w:rtl w:val="true"/>
        </w:rPr>
        <w:t xml:space="preserve"> . </w:t>
      </w:r>
      <w:r>
        <w:rPr>
          <w:rtl w:val="true"/>
        </w:rPr>
        <w:t xml:space="preserve">جفر جامع </w:t>
      </w:r>
      <w:r>
        <w:rPr>
          <w:rtl w:val="true"/>
        </w:rPr>
        <w:t>(</w:t>
      </w:r>
      <w:r>
        <w:rPr>
          <w:rtl w:val="true"/>
        </w:rPr>
        <w:t>جفر مرتضوی</w:t>
      </w:r>
      <w:r>
        <w:rPr>
          <w:rtl w:val="true"/>
        </w:rPr>
        <w:t>)</w:t>
      </w:r>
      <w:bookmarkEnd w:id="841"/>
    </w:p>
    <w:p>
      <w:pPr>
        <w:pStyle w:val="BookText"/>
        <w:rPr/>
      </w:pP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ابی طالب ، امیر 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دکتر علی اصغر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بدون نام کاتب ،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دهم مجموعه ،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امیر المؤمنین علیه السلام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حمدله اما بعد این مجموعه‌ای است در فتح باب جفر امیر المؤمنین ، نستعلیق ، داود یزدی ،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شانزدهم مجموعه ،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1703/5</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خوانسار ، فاضل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مرتضوی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w:t>
      </w:r>
      <w:bookmarkStart w:id="842" w:name="pg14145_181080"/>
    </w:p>
    <w:p>
      <w:pPr>
        <w:pStyle w:val="BookText"/>
        <w:rPr/>
      </w:pPr>
      <w:bookmarkEnd w:id="842"/>
      <w:r>
        <w:rPr>
          <w:rFonts w:ascii="IRNazanin" w:hAnsi="IRNazanin" w:eastAsia="IRNazanin"/>
          <w:color w:val="111111"/>
          <w:sz w:val="28"/>
          <w:sz w:val="28"/>
          <w:szCs w:val="28"/>
          <w:rtl w:val="true"/>
          <w:lang w:bidi="fa-IR"/>
        </w:rPr>
        <w:t xml:space="preserve">حمدله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مقدمه در بیان جفر مرتضوی علیه السلام است و آن را سه مقدمه است ، بدون نام کاتب ، بدون تاریخ کتابت ، رسالۀ نهم مجموعه ، فارسی ،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فاضل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242/1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الإمام علی بن أبی طالب علیه السلام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ألهم و فهم و علمنا من العلوم ما لم نکن نعلم و صلی اللّه علی ، نسخ ، بدون نام کاتب ، بدون تاریخ کتابت ، رسالۀ دوم مجموعه ، عربی ،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حضرت علی علیه السلام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مقدمه‌ای است در دانستن جفر حضرت ، نسخ و نستعلیق ، بدون نام کاتب ، بدون تاریخ کتابت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237/21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امام علی بن ابی طالب علیه السلام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ألهم و فهم و علمنا من العلوم ما لم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فهذا نعت الأوان ، بدون نام کاتب ، بدون تاریخ کتابت ، رسالۀ دوم مجموعه ، عربی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86/36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 دانشگاه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من کلام امیر المؤمنین علیه السلام ، بدون نام کاتب ، بدون تاریخ کتابت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948/11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محمود فرهاد معتمد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الجفر الجامع ، بدون نام کاتب ، بدون تاریخ کتابت ، رسالۀ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170/3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زنجان ، امام جمعه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مقدمه در بیان جفر مرتضوی علیه السلام و آن را سه مقدمه است مقدمه اول در دانستن جفر ، بدون نام کاتب ، بدون تاریخ کتابت ،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w:t>
      </w:r>
    </w:p>
    <w:p>
      <w:pPr>
        <w:pStyle w:val="Heading4"/>
        <w:numPr>
          <w:ilvl w:val="3"/>
          <w:numId w:val="1"/>
        </w:numPr>
        <w:rPr/>
      </w:pPr>
      <w:bookmarkStart w:id="843" w:name="__RefHeading___Toc944595_1738255347"/>
      <w:bookmarkStart w:id="844" w:name="_Toc329"/>
      <w:bookmarkEnd w:id="843"/>
      <w:r>
        <w:rPr/>
        <w:t>1168</w:t>
      </w:r>
      <w:r>
        <w:rPr>
          <w:rtl w:val="true"/>
        </w:rPr>
        <w:t xml:space="preserve"> . </w:t>
      </w:r>
      <w:r>
        <w:rPr>
          <w:rtl w:val="true"/>
        </w:rPr>
        <w:t>جفر کبیر</w:t>
      </w:r>
      <w:bookmarkEnd w:id="8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الرضا علیهما السلام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جفر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جفر را کبیر و جامع نیز گویند و فواید این بی نهایت است</w:t>
      </w:r>
      <w:r>
        <w:rPr>
          <w:rFonts w:eastAsia="IRNazanin" w:cs="IRNazanin"/>
          <w:color w:val="111111"/>
          <w:sz w:val="28"/>
          <w:szCs w:val="28"/>
          <w:rtl w:val="true"/>
          <w:lang w:bidi="fa-IR"/>
        </w:rPr>
        <w:t>.</w:t>
      </w:r>
      <w:bookmarkStart w:id="845" w:name="pg14145_181081"/>
    </w:p>
    <w:p>
      <w:pPr>
        <w:pStyle w:val="BookText"/>
        <w:rPr/>
      </w:pPr>
      <w:bookmarkEnd w:id="845"/>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زنجان ، امام جمعه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بدون نام کاتب ، بدون تاریخ کتابت ، رسالۀ پنجم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4"/>
        <w:numPr>
          <w:ilvl w:val="3"/>
          <w:numId w:val="1"/>
        </w:numPr>
        <w:rPr/>
      </w:pPr>
      <w:bookmarkStart w:id="846" w:name="__RefHeading___Toc944597_1738255347"/>
      <w:bookmarkStart w:id="847" w:name="_Toc330"/>
      <w:bookmarkEnd w:id="846"/>
      <w:r>
        <w:rPr/>
        <w:t>1169</w:t>
      </w:r>
      <w:r>
        <w:rPr>
          <w:rtl w:val="true"/>
        </w:rPr>
        <w:t xml:space="preserve"> . </w:t>
      </w:r>
      <w:r>
        <w:rPr>
          <w:rtl w:val="true"/>
        </w:rPr>
        <w:t>جلاء الأبصار فی متون الأخبار</w:t>
      </w:r>
      <w:bookmarkEnd w:id="8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محمد بن کرامه جشمی ، حاکم ابوسعید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الأول من إملاء الحاکم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أبوحامد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با علامت سماع از ابی الحسن مجدالدین بن محمد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سماع دیگری در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جلیس الأبرار فی شرح مشکلات الأخبار</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علی حسینی مرعشی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أنیس الأخیار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جلیس الأبرار</w:t>
      </w:r>
      <w:r>
        <w:rPr>
          <w:rFonts w:eastAsia="IRNazanin" w:cs="IRNazanin"/>
          <w:color w:val="111111"/>
          <w:sz w:val="28"/>
          <w:szCs w:val="28"/>
          <w:rtl w:val="true"/>
          <w:lang w:bidi="fa-IR"/>
        </w:rPr>
        <w:t>)</w:t>
      </w:r>
    </w:p>
    <w:p>
      <w:pPr>
        <w:pStyle w:val="Heading4"/>
        <w:numPr>
          <w:ilvl w:val="3"/>
          <w:numId w:val="1"/>
        </w:numPr>
        <w:rPr/>
      </w:pPr>
      <w:bookmarkStart w:id="848" w:name="__RefHeading___Toc944599_1738255347"/>
      <w:bookmarkStart w:id="849" w:name="_Toc331"/>
      <w:bookmarkEnd w:id="848"/>
      <w:r>
        <w:rPr/>
        <w:t>1170</w:t>
      </w:r>
      <w:r>
        <w:rPr>
          <w:rtl w:val="true"/>
        </w:rPr>
        <w:t xml:space="preserve"> . </w:t>
      </w:r>
      <w:r>
        <w:rPr>
          <w:rtl w:val="true"/>
        </w:rPr>
        <w:t>الجلیس الصالح الکافی و الأنیس الناصح الشافی</w:t>
      </w:r>
      <w:bookmarkEnd w:id="8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ابوالفرج معافا بن زکریا بن یحیی نهروانی </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سزگین</w:t>
      </w:r>
      <w:r>
        <w:rPr>
          <w:rFonts w:eastAsia="IRNazanin" w:cs="IRNazanin"/>
          <w:color w:val="111111"/>
          <w:sz w:val="28"/>
          <w:szCs w:val="28"/>
          <w:rtl w:val="true"/>
          <w:lang w:bidi="fa-IR"/>
        </w:rPr>
        <w:t xml:space="preserve">: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المخطوطات المصوره</w:t>
      </w:r>
      <w:r>
        <w:rPr>
          <w:rFonts w:eastAsia="IRNazanin" w:cs="IRNazanin"/>
          <w:color w:val="111111"/>
          <w:sz w:val="28"/>
          <w:szCs w:val="28"/>
          <w:rtl w:val="true"/>
          <w:lang w:bidi="fa-IR"/>
        </w:rPr>
        <w:t xml:space="preserve">: </w:t>
      </w:r>
      <w:r>
        <w:rPr>
          <w:rFonts w:eastAsia="IRNazanin" w:cs="IRNazanin"/>
          <w:color w:val="111111"/>
          <w:sz w:val="28"/>
          <w:szCs w:val="28"/>
          <w:lang w:bidi="fa-IR"/>
        </w:rPr>
        <w:t>441/1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ظاهریه حدیث</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دمشق ، ظاهریه</w:t>
      </w:r>
      <w:r>
        <w:rPr>
          <w:rFonts w:eastAsia="IRNazanin" w:cs="IRNazanin"/>
          <w:color w:val="111111"/>
          <w:sz w:val="28"/>
          <w:szCs w:val="28"/>
          <w:rtl w:val="true"/>
          <w:lang w:bidi="fa-IR"/>
        </w:rPr>
        <w:t xml:space="preserve">: </w:t>
      </w:r>
      <w:r>
        <w:rPr>
          <w:rFonts w:eastAsia="IRNazanin" w:cs="IRNazanin"/>
          <w:color w:val="111111"/>
          <w:sz w:val="28"/>
          <w:szCs w:val="28"/>
          <w:lang w:bidi="fa-IR"/>
        </w:rPr>
        <w:t>3201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جزء سوم از مجلس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مورخ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روایت شده است ، بدون نام کاتب ، بدون تاریخ کتابت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5145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میکروفیلمهای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bookmarkStart w:id="850" w:name="pg14145_181082"/>
    </w:p>
    <w:p>
      <w:pPr>
        <w:pStyle w:val="Heading4"/>
        <w:numPr>
          <w:ilvl w:val="3"/>
          <w:numId w:val="1"/>
        </w:numPr>
        <w:rPr/>
      </w:pPr>
      <w:bookmarkStart w:id="851" w:name="__RefHeading___Toc944601_1738255347"/>
      <w:bookmarkStart w:id="852" w:name="_Toc332"/>
      <w:bookmarkEnd w:id="850"/>
      <w:bookmarkEnd w:id="851"/>
      <w:r>
        <w:rPr/>
        <w:t>1171</w:t>
      </w:r>
      <w:r>
        <w:rPr>
          <w:rtl w:val="true"/>
        </w:rPr>
        <w:t xml:space="preserve"> . </w:t>
      </w:r>
      <w:r>
        <w:rPr>
          <w:rtl w:val="true"/>
        </w:rPr>
        <w:t>جلیس الصالحین فی‌جمع کلمات طیبات یعسوب‌الدین أمیرالمؤمنین</w:t>
      </w:r>
      <w:bookmarkEnd w:id="8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زین‌العابدین بن ابوالقاسم حسینی طباطبایی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امیرمؤمنان علی علیه السلام است که مؤلف از غرر و الدرر آمدی و نهج البلاغة سید رضی انتخاب و به ترتیب موضوعی و الفبایی با شرح و بیان تنظیم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خود این کتاب را تلخیص و أنیس السالکین نام گزاری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اثر دیگری دارد موسوم به حبیب الموحدین فی جمع مواعظ اللّه و رسوله و سائر الائمة المعصومین علیهم السلام ، که در کتاب حاضر به آن حواله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اثر دیگری در همین موضوع دارد که به طبیب المتقین موسوم است و بعد از این معرفی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709/16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709/16</w:t>
      </w:r>
      <w:r>
        <w:rPr>
          <w:rFonts w:eastAsia="IRNazanin" w:cs="IRNazanin"/>
          <w:color w:val="111111"/>
          <w:sz w:val="28"/>
          <w:szCs w:val="28"/>
          <w:rtl w:val="true"/>
          <w:lang w:bidi="fa-IR"/>
        </w:rPr>
        <w:t>].</w:t>
      </w:r>
    </w:p>
    <w:p>
      <w:pPr>
        <w:pStyle w:val="Heading4"/>
        <w:numPr>
          <w:ilvl w:val="3"/>
          <w:numId w:val="1"/>
        </w:numPr>
        <w:rPr/>
      </w:pPr>
      <w:bookmarkStart w:id="853" w:name="__RefHeading___Toc944603_1738255347"/>
      <w:bookmarkStart w:id="854" w:name="_Toc333"/>
      <w:bookmarkEnd w:id="853"/>
      <w:r>
        <w:rPr/>
        <w:t>1172</w:t>
      </w:r>
      <w:r>
        <w:rPr>
          <w:rtl w:val="true"/>
        </w:rPr>
        <w:t xml:space="preserve"> . </w:t>
      </w:r>
      <w:r>
        <w:rPr>
          <w:rtl w:val="true"/>
        </w:rPr>
        <w:t>جمال الأخیار فی إجمال الأخبار</w:t>
      </w:r>
      <w:bookmarkEnd w:id="8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حسینی ،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موضوعی من لا یحضره الفقیه و التهذیب است که در سال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ق ،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مدرسۀ چهل ستون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ابوطالب محمد بن حسن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چند نسخه خطی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قزوین ، میر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نسخ ، عبد اللّه بن محمد تقی طالقانی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چهار جزء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342/6</w:t>
      </w:r>
      <w:r>
        <w:rPr>
          <w:rFonts w:eastAsia="IRNazanin" w:cs="IRNazanin"/>
          <w:color w:val="111111"/>
          <w:sz w:val="28"/>
          <w:szCs w:val="28"/>
          <w:rtl w:val="true"/>
          <w:lang w:bidi="fa-IR"/>
        </w:rPr>
        <w:t>].</w:t>
      </w:r>
      <w:bookmarkStart w:id="855" w:name="pg14145_181083"/>
    </w:p>
    <w:p>
      <w:pPr>
        <w:pStyle w:val="Heading4"/>
        <w:numPr>
          <w:ilvl w:val="3"/>
          <w:numId w:val="1"/>
        </w:numPr>
        <w:rPr/>
      </w:pPr>
      <w:bookmarkStart w:id="856" w:name="__RefHeading___Toc944605_1738255347"/>
      <w:bookmarkStart w:id="857" w:name="_Toc334"/>
      <w:bookmarkEnd w:id="855"/>
      <w:bookmarkEnd w:id="856"/>
      <w:r>
        <w:rPr/>
        <w:t>1173</w:t>
      </w:r>
      <w:r>
        <w:rPr>
          <w:rtl w:val="true"/>
        </w:rPr>
        <w:t xml:space="preserve"> . </w:t>
      </w:r>
      <w:r>
        <w:rPr>
          <w:rtl w:val="true"/>
        </w:rPr>
        <w:t>جمع الشتات فی ترجمة الروایات الواردة فی المسائل الفرعیات</w:t>
      </w:r>
      <w:bookmarkEnd w:id="8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نصیر بن احمد بن محمد 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 تعلیقۀ نسبتاً مبسوطی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بخش 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طهارت ، صلاة ، زکات و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8532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شرح کتاب طهارت و صلوة و زکات و خمس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دو تقریظ از شیخ حسن بن جعفر کاشف الغطا و سید ابراهیم موسوی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216/14</w:t>
      </w:r>
      <w:r>
        <w:rPr>
          <w:rFonts w:eastAsia="IRNazanin" w:cs="IRNazanin"/>
          <w:color w:val="111111"/>
          <w:sz w:val="28"/>
          <w:szCs w:val="28"/>
          <w:rtl w:val="true"/>
          <w:lang w:bidi="fa-IR"/>
        </w:rPr>
        <w:t>].</w:t>
      </w:r>
    </w:p>
    <w:p>
      <w:pPr>
        <w:pStyle w:val="Heading4"/>
        <w:numPr>
          <w:ilvl w:val="3"/>
          <w:numId w:val="1"/>
        </w:numPr>
        <w:rPr/>
      </w:pPr>
      <w:bookmarkStart w:id="858" w:name="__RefHeading___Toc944607_1738255347"/>
      <w:bookmarkStart w:id="859" w:name="_Toc335"/>
      <w:bookmarkEnd w:id="858"/>
      <w:r>
        <w:rPr/>
        <w:t>1174</w:t>
      </w:r>
      <w:r>
        <w:rPr>
          <w:rtl w:val="true"/>
        </w:rPr>
        <w:t xml:space="preserve"> . </w:t>
      </w:r>
      <w:r>
        <w:rPr>
          <w:rtl w:val="true"/>
        </w:rPr>
        <w:t>جملة من الأحادیث الغریبة لحدیث البساط</w:t>
      </w:r>
      <w:bookmarkEnd w:id="8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ششم مجموعه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میراث شهاب</w:t>
      </w:r>
      <w:r>
        <w:rPr>
          <w:rFonts w:eastAsia="IRNazanin" w:cs="IRNazanin"/>
          <w:color w:val="111111"/>
          <w:sz w:val="28"/>
          <w:szCs w:val="28"/>
          <w:rtl w:val="true"/>
          <w:lang w:bidi="fa-IR"/>
        </w:rPr>
        <w:t xml:space="preserve">: </w:t>
      </w:r>
      <w:r>
        <w:rPr>
          <w:rFonts w:eastAsia="IRNazanin" w:cs="IRNazanin"/>
          <w:color w:val="111111"/>
          <w:sz w:val="28"/>
          <w:szCs w:val="28"/>
          <w:lang w:bidi="fa-IR"/>
        </w:rPr>
        <w:t>18/20</w:t>
      </w:r>
      <w:r>
        <w:rPr>
          <w:rFonts w:eastAsia="IRNazanin" w:cs="IRNazanin"/>
          <w:color w:val="111111"/>
          <w:sz w:val="28"/>
          <w:szCs w:val="28"/>
          <w:rtl w:val="true"/>
          <w:lang w:bidi="fa-IR"/>
        </w:rPr>
        <w:t>].</w:t>
      </w:r>
    </w:p>
    <w:p>
      <w:pPr>
        <w:pStyle w:val="Heading4"/>
        <w:numPr>
          <w:ilvl w:val="3"/>
          <w:numId w:val="1"/>
        </w:numPr>
        <w:rPr/>
      </w:pPr>
      <w:bookmarkStart w:id="860" w:name="__RefHeading___Toc944609_1738255347"/>
      <w:bookmarkStart w:id="861" w:name="_Toc336"/>
      <w:bookmarkEnd w:id="860"/>
      <w:r>
        <w:rPr/>
        <w:t>1175</w:t>
      </w:r>
      <w:r>
        <w:rPr>
          <w:rtl w:val="true"/>
        </w:rPr>
        <w:t xml:space="preserve"> . </w:t>
      </w:r>
      <w:r>
        <w:rPr>
          <w:rtl w:val="true"/>
        </w:rPr>
        <w:t xml:space="preserve">جنات الوصال </w:t>
      </w:r>
      <w:r>
        <w:rPr>
          <w:rtl w:val="true"/>
        </w:rPr>
        <w:t>(</w:t>
      </w:r>
      <w:r>
        <w:rPr>
          <w:rtl w:val="true"/>
        </w:rPr>
        <w:t>ترجمۀ مصباح الشریعة و مفتاح الحقیقة</w:t>
      </w:r>
      <w:r>
        <w:rPr>
          <w:rtl w:val="true"/>
        </w:rPr>
        <w:t>)</w:t>
      </w:r>
      <w:bookmarkEnd w:id="8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فیض علیشاه میرزا عبدالحسین خراسانی ، نور علیشاه ، نور اصفهانی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جنات الوصال منظومه‌ای است عرفانی سرودۀ نور علیشاه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بن فیض علیشاه میرزا عبدالحسین خراسانی متوفای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اصفهانی بنا داشته این کتاب را در هشت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ولی موفق به سرودن سه منظومه اول آن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شاگردش رونق علیشاه منظومه چهارم و پنجم را در تکمیل آن سرود و اجل محتومش امان نداد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منظومۀ ششم و هفتم را نظام علیشاه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 الواحد متوفای</w:t>
      </w:r>
      <w:bookmarkStart w:id="862" w:name="pg14145_181084"/>
    </w:p>
    <w:p>
      <w:pPr>
        <w:pStyle w:val="BookText"/>
        <w:rPr/>
      </w:pPr>
      <w:bookmarkEnd w:id="862"/>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تکمیل پنج منظومۀ سابق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منظومۀ ششم جنات الوصال در اینجا مورد گفتگوی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در این منظومه مصباح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نظم به فارسی ترجمه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دیباچه‌ای به نثر و بندی کوتاه در آغاز آورده و پس از آن در صد لمعه و یک خاتمه متن عربی مصباح الشریعه را به فارسی ترجمه و شرح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نسخه‌های خطی فارسی ، منزوی ، </w:t>
      </w:r>
      <w:r>
        <w:rPr>
          <w:rFonts w:eastAsia="IRNazanin" w:cs="IRNazanin"/>
          <w:color w:val="111111"/>
          <w:sz w:val="28"/>
          <w:szCs w:val="28"/>
          <w:lang w:bidi="fa-IR"/>
        </w:rPr>
        <w:t>2577/3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نشریۀ نسخه‌های خطی ، دفتر چهارم ، ص</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للّه‌الذی نور قلوب العارفین بذکره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کتاب مصباح الشریعة و مفتاح الحقیقة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275/16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285/16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5406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753/4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و نار</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 ، علامه</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دو حدیث دربارۀ قیامت</w:t>
      </w:r>
      <w:r>
        <w:rPr>
          <w:rFonts w:eastAsia="IRNazanin" w:cs="IRNazanin"/>
          <w:color w:val="111111"/>
          <w:sz w:val="28"/>
          <w:szCs w:val="28"/>
          <w:rtl w:val="true"/>
          <w:lang w:bidi="fa-IR"/>
        </w:rPr>
        <w:t>.</w:t>
      </w:r>
    </w:p>
    <w:p>
      <w:pPr>
        <w:pStyle w:val="Heading4"/>
        <w:numPr>
          <w:ilvl w:val="3"/>
          <w:numId w:val="1"/>
        </w:numPr>
        <w:rPr/>
      </w:pPr>
      <w:bookmarkStart w:id="863" w:name="__RefHeading___Toc944611_1738255347"/>
      <w:bookmarkStart w:id="864" w:name="_Toc337"/>
      <w:bookmarkEnd w:id="863"/>
      <w:r>
        <w:rPr/>
        <w:t>1176</w:t>
      </w:r>
      <w:r>
        <w:rPr>
          <w:rtl w:val="true"/>
        </w:rPr>
        <w:t xml:space="preserve"> . </w:t>
      </w:r>
      <w:r>
        <w:rPr>
          <w:rtl w:val="true"/>
        </w:rPr>
        <w:t>جنگ</w:t>
      </w:r>
      <w:bookmarkEnd w:id="8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حسین دنبلی خویی ،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کتاب حاضر مسائل متفرقۀ فقهی و اصولی و ادبی و روائی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و</w:t>
      </w:r>
      <w:bookmarkStart w:id="865" w:name="pg14145_181085"/>
    </w:p>
    <w:p>
      <w:pPr>
        <w:pStyle w:val="BookText"/>
        <w:rPr/>
      </w:pPr>
      <w:bookmarkEnd w:id="865"/>
      <w:r>
        <w:rPr>
          <w:rFonts w:ascii="IRNazanin" w:hAnsi="IRNazanin" w:eastAsia="IRNazanin"/>
          <w:color w:val="111111"/>
          <w:sz w:val="28"/>
          <w:sz w:val="28"/>
          <w:szCs w:val="28"/>
          <w:rtl w:val="true"/>
          <w:lang w:bidi="fa-IR"/>
        </w:rPr>
        <w:t xml:space="preserve">تحریر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رجالی و حدیثی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الرجال،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مقدمة فی‌الاحتیاج إلی علم الرجال،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بخشهایی از شرح نهج‌البلاغه مؤلف با این عنوان‌ها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المختار من الکتب،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فی‌الداعی إلی التکلم بالمجاز،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قاعدة فی علم التوحید،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الثالث فی الحصر،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فی‌الخطابة فیها أبحاث و خاتمة،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شرح خطب مشکلۀ نهج‌البلاغه،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خطبۀ توحید نهج‌البلاغه،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المقدمةالاُولی فی الإشارة إلی اجزاء الترکیب الخارجی للإنسان و کیفیته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 مدرسۀ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شکسته نستعلیق ، ابراهیم بن حسین دنبلی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w:t>
      </w:r>
    </w:p>
    <w:p>
      <w:pPr>
        <w:pStyle w:val="Heading4"/>
        <w:numPr>
          <w:ilvl w:val="3"/>
          <w:numId w:val="1"/>
        </w:numPr>
        <w:rPr/>
      </w:pPr>
      <w:bookmarkStart w:id="866" w:name="__RefHeading___Toc944613_1738255347"/>
      <w:bookmarkStart w:id="867" w:name="_Toc338"/>
      <w:bookmarkEnd w:id="866"/>
      <w:r>
        <w:rPr/>
        <w:t>1177</w:t>
      </w:r>
      <w:r>
        <w:rPr>
          <w:rtl w:val="true"/>
        </w:rPr>
        <w:t xml:space="preserve"> . </w:t>
      </w:r>
      <w:r>
        <w:rPr>
          <w:rtl w:val="true"/>
        </w:rPr>
        <w:t>جنگ</w:t>
      </w:r>
      <w:bookmarkEnd w:id="8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w:t>
      </w:r>
    </w:p>
    <w:p>
      <w:pPr>
        <w:pStyle w:val="BookText"/>
        <w:rPr/>
      </w:pPr>
      <w:r>
        <w:rPr>
          <w:rFonts w:ascii="IRNazanin" w:hAnsi="IRNazanin" w:eastAsia="IRNazanin"/>
          <w:color w:val="111111"/>
          <w:sz w:val="28"/>
          <w:sz w:val="28"/>
          <w:szCs w:val="28"/>
          <w:rtl w:val="true"/>
          <w:lang w:bidi="fa-IR"/>
        </w:rPr>
        <w:t>جنگی است شامل این مطالب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از عیون أخبار الرضا علیه السلام و الأمالی صدوق ، حدیثی از من لا یحضره الفقیه ، شعری از امام حسین علیه السلام خطاب به سکینه ، اسماء حسنی در قرآن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ابیات منسوب به امام حسین و امام سجاد علیهما السلام و مطالب متفرقه بسیار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بهاء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1000/10</w:t>
      </w:r>
      <w:r>
        <w:rPr>
          <w:rFonts w:eastAsia="IRNazanin" w:cs="IRNazanin"/>
          <w:color w:val="111111"/>
          <w:sz w:val="28"/>
          <w:szCs w:val="28"/>
          <w:rtl w:val="true"/>
          <w:lang w:bidi="fa-IR"/>
        </w:rPr>
        <w:t xml:space="preserve"> - </w:t>
      </w:r>
      <w:r>
        <w:rPr>
          <w:rFonts w:eastAsia="IRNazanin" w:cs="IRNazanin"/>
          <w:color w:val="111111"/>
          <w:sz w:val="28"/>
          <w:szCs w:val="28"/>
          <w:lang w:bidi="fa-IR"/>
        </w:rPr>
        <w:t>1033</w:t>
      </w:r>
      <w:r>
        <w:rPr>
          <w:rFonts w:eastAsia="IRNazanin" w:cs="IRNazanin"/>
          <w:color w:val="111111"/>
          <w:sz w:val="28"/>
          <w:szCs w:val="28"/>
          <w:rtl w:val="true"/>
          <w:lang w:bidi="fa-IR"/>
        </w:rPr>
        <w:t>].</w:t>
      </w:r>
      <w:bookmarkStart w:id="868" w:name="pg14145_181086"/>
    </w:p>
    <w:p>
      <w:pPr>
        <w:pStyle w:val="Heading4"/>
        <w:numPr>
          <w:ilvl w:val="3"/>
          <w:numId w:val="1"/>
        </w:numPr>
        <w:rPr/>
      </w:pPr>
      <w:bookmarkStart w:id="869" w:name="__RefHeading___Toc944615_1738255347"/>
      <w:bookmarkStart w:id="870" w:name="_Toc339"/>
      <w:bookmarkEnd w:id="868"/>
      <w:bookmarkEnd w:id="869"/>
      <w:r>
        <w:rPr/>
        <w:t>1178</w:t>
      </w:r>
      <w:r>
        <w:rPr>
          <w:rtl w:val="true"/>
        </w:rPr>
        <w:t xml:space="preserve"> . </w:t>
      </w:r>
      <w:r>
        <w:rPr>
          <w:rtl w:val="true"/>
        </w:rPr>
        <w:t>جنگ</w:t>
      </w:r>
      <w:bookmarkEnd w:id="8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علی بن ملا قربان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جنگی است مشتمل بر روایات از کتب روایی و یک جلد از شرح نهج‌البلاغه ابن ابی الحدید و مطالب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 ذکر أسمائی تیقّظ رؤیة  و ذکری بها رؤیا توسّن هجعة</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خوش ، بدون نام کاتب ،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258/1</w:t>
      </w:r>
      <w:r>
        <w:rPr>
          <w:rFonts w:eastAsia="IRNazanin" w:cs="IRNazanin"/>
          <w:color w:val="111111"/>
          <w:sz w:val="28"/>
          <w:szCs w:val="28"/>
          <w:rtl w:val="true"/>
          <w:lang w:bidi="fa-IR"/>
        </w:rPr>
        <w:t>].</w:t>
      </w:r>
    </w:p>
    <w:p>
      <w:pPr>
        <w:pStyle w:val="Heading4"/>
        <w:numPr>
          <w:ilvl w:val="3"/>
          <w:numId w:val="1"/>
        </w:numPr>
        <w:rPr/>
      </w:pPr>
      <w:bookmarkStart w:id="871" w:name="__RefHeading___Toc944617_1738255347"/>
      <w:bookmarkStart w:id="872" w:name="_Toc340"/>
      <w:bookmarkEnd w:id="871"/>
      <w:r>
        <w:rPr/>
        <w:t>1179</w:t>
      </w:r>
      <w:r>
        <w:rPr>
          <w:rtl w:val="true"/>
        </w:rPr>
        <w:t xml:space="preserve"> . </w:t>
      </w:r>
      <w:r>
        <w:rPr>
          <w:rtl w:val="true"/>
        </w:rPr>
        <w:t>جنگ</w:t>
      </w:r>
      <w:bookmarkEnd w:id="8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نسخه هایی از جُنگهایی که در آنها مطالب حدیثی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حدیث ،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قدسی ، دعا ، نامۀ امام حسن عسکری علیه السلام به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شکسته نستعلیق ، بدون نام کاتب ،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هفتم مجموعه ، </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397/5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از فواتح ، تقویم علی بن ابی طالب ، بخشی از عیون أخبار الرضا علیه السلام و بخشی از شرح اربعین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فالنامۀ امیر المؤمنین علیه السلام ، اختیارات ایام ماه و هفته ، حدیث کمیل و چند حدیث ، دعای رفع نحوست ایام و دعای دفع دشمن و شعری از امیر المؤمنین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کاظم ،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چلیپایی ، با ضمائم بسیار دیگر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318/37</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1607</w:t>
      </w:r>
      <w:r>
        <w:rPr>
          <w:rFonts w:ascii="IRNazanin" w:hAnsi="IRNazanin" w:eastAsia="IRNazanin"/>
          <w:color w:val="111111"/>
          <w:sz w:val="28"/>
          <w:sz w:val="28"/>
          <w:szCs w:val="28"/>
          <w:rtl w:val="true"/>
          <w:lang w:bidi="fa-IR"/>
        </w:rPr>
        <w:t>ع ،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حدیث ، نسخ ، بدون نام کاتب ،</w:t>
      </w:r>
    </w:p>
    <w:p>
      <w:pPr>
        <w:pStyle w:val="BookText"/>
        <w:rPr/>
      </w:pP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عربی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144/10</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5/8072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حدیثی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به سندهای معتبر و موثق از حضرت رضا علیه السلام ، نستعلیق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فارسی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216/26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6/8073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حدیث ، نسخ و نستعلیق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فارسی و عربی ،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7/8074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آیة اللّه خویی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معراج نامه ، وصیت پیامبر صلی الله علیه و آله به حضرت علی علیه السلام ، مناجات حضرت موسی علیه السلام و حکایت 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علی رضا طارمی ،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آیة اللّه خویی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8/8075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شامل احادیث متفرقه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 سلم أنا مدینة العلم و علی ، نسخ ، محمد علی بن ملا محمد باقر نوری ایلکانی ، پنجشنبه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ایلکا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 قطع 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9/8076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رضا بن محمد علی قمی ،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فارسی و عربی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رقعی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10/8077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نظم و نثر خبر و حدیث ، نسخ و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11/8078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اخبار شیعی ،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6774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اخبار شیعی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فارسی و عربی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اخبار و احادیث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عربی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 قطع خشتی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چند حدیث نبوی ، و هفتاد و دو وجه در</w:t>
      </w:r>
    </w:p>
    <w:p>
      <w:pPr>
        <w:pStyle w:val="BookText"/>
        <w:rPr/>
      </w:pPr>
      <w:r>
        <w:rPr>
          <w:rFonts w:ascii="IRNazanin" w:hAnsi="IRNazanin" w:eastAsia="IRNazanin"/>
          <w:color w:val="111111"/>
          <w:sz w:val="28"/>
          <w:sz w:val="28"/>
          <w:szCs w:val="28"/>
          <w:rtl w:val="true"/>
          <w:lang w:bidi="fa-IR"/>
        </w:rPr>
        <w:t xml:space="preserve">حل حدیث نبوی من عرف الحق لم یعبد الحق ، سؤال از کیفیت زیارت عاشورا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شر الناس من قامت القیامة علیه ، نسخ و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1976/4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د ،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احادیث نبوی و شیعی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باکروا بالصدقة تمشطوا بالعاج ، نسخ ، بدون نام کاتب ،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روایات و خطب ، نسخ و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رساله‌های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 سنا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اخلا ق و حدیث ، نستعلیق ، بدون نام کاتب ،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عربی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حقوق</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کلمات قصار و 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شکسته نستعلیق ، بدون نام کاتب ،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سوم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حقو ق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843</w:t>
      </w:r>
      <w:r>
        <w:rPr>
          <w:rFonts w:ascii="IRNazanin" w:hAnsi="IRNazanin" w:eastAsia="IRNazanin"/>
          <w:color w:val="111111"/>
          <w:sz w:val="28"/>
          <w:sz w:val="28"/>
          <w:szCs w:val="28"/>
          <w:rtl w:val="true"/>
          <w:lang w:bidi="fa-IR"/>
        </w:rPr>
        <w:t>د ،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و تفسیر آنها و غیر آن ، تفسیر حدیث من سبق العاطس بالحمد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لا تصلوا علی صلاة التبراء و دعای خلقت السماوات و الأرض فراشا و حدیث نبوی لا تجمعوا بین اسمی و کنیتی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به خط جامع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رشت ،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ج ، احادیث و اشعار امام علی علیه السلام ، بدون نام کاتب ، بدون تاریخ کتابت ، رسالۀ دهم و هفدهم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فرهنگ رشت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خوانسار ، فاضل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روایات ، بدون نام کاتب ، بدون تاریخ کتابت ، رسالۀ شانزدهم مجموعه ، فارسی و عربی ،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فاضل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155/1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روایتهایی در باره ائمه هدی علیهم السلام ، بدون نام کاتب ، بدون تاریخ کتابت ، فارسی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173/1</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23/8090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آیات نازله در مورد حضرت علی علیه السلام با تفسیر آنها با روایات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تحفة المجالس نوشته روزی حضرت رسول ، نستعلیق ،</w:t>
      </w:r>
    </w:p>
    <w:p>
      <w:pPr>
        <w:pStyle w:val="BookText"/>
        <w:rPr/>
      </w:pPr>
      <w:r>
        <w:rPr>
          <w:rFonts w:ascii="IRNazanin" w:hAnsi="IRNazanin" w:eastAsia="IRNazanin"/>
          <w:color w:val="111111"/>
          <w:sz w:val="28"/>
          <w:sz w:val="28"/>
          <w:szCs w:val="28"/>
          <w:rtl w:val="true"/>
          <w:lang w:bidi="fa-IR"/>
        </w:rPr>
        <w:t xml:space="preserve">بدون نام کاتب ، بدون تاریخ کتابت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صالح بن محمد کریم ، بدون تاریخ کتابت ، رسالۀ سوم مجموعه ، عربی و فارسی ، </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3047/13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2117</w:t>
      </w:r>
      <w:r>
        <w:rPr>
          <w:rFonts w:ascii="IRNazanin" w:hAnsi="IRNazanin" w:eastAsia="IRNazanin"/>
          <w:color w:val="111111"/>
          <w:sz w:val="28"/>
          <w:sz w:val="28"/>
          <w:szCs w:val="28"/>
          <w:rtl w:val="true"/>
          <w:lang w:bidi="fa-IR"/>
        </w:rPr>
        <w:t xml:space="preserve">ف ، شامل حدیث و شرح حدیث و مطالب گوناگون ، نسخ و نستعلیق ، سلیمان بن محمد جیلانی ، بدون تاریخ کتابت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150/5</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عهدنامه‌ای که هشام بن عتبة بن وقاص به فرموده علی علیه السلام نوشته با ترجمۀ فارسی ، حدیث کمیل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اخلا ق و حدیث ، بدون نام کاتب ، بدون تاریخ کتابت ، رسالۀ اول مجموعه ، فارسی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انجام ناتمام مانده است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انیس العهد قال رسول اللّه أول ما خلق اللّه نوری ، نستعلیق ، بدون نام کاتب ، بدون تاریخ کتابت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حرز ، رساله در علم حروف منسوب به امام علی علیه السلام و اسماء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 ، فارسی ، رسالۀ اول و سوم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373/6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5859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گزیده از خصال و الدرر النجفیة و خطبه أنا نون و القلم و خطبه شقشقیه و احادیث متفرقه و کلمات قصار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6350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و کلمات امیر المؤمنین علیه السلام ، بندی از خطبة البیان ، دعا ، حدیث قدسی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بدون نام کاتب ، بدون تاریخ کتابت ، رسالۀ های پنجم و هشتم و نهم و پانزدهم و شانزدهم و هفدهم و هجدهم و نوزدهم و بیست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348/9</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32/8099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حدیث و غیره ، بدون نام کاتب ، بدون تاریخ</w:t>
      </w:r>
      <w:bookmarkStart w:id="873" w:name="pg14145_181090"/>
    </w:p>
    <w:p>
      <w:pPr>
        <w:pStyle w:val="BookText"/>
        <w:rPr/>
      </w:pPr>
      <w:bookmarkEnd w:id="873"/>
      <w:r>
        <w:rPr>
          <w:rFonts w:ascii="IRNazanin" w:hAnsi="IRNazanin" w:eastAsia="IRNazanin"/>
          <w:color w:val="111111"/>
          <w:sz w:val="28"/>
          <w:sz w:val="28"/>
          <w:szCs w:val="28"/>
          <w:rtl w:val="true"/>
          <w:lang w:bidi="fa-IR"/>
        </w:rPr>
        <w:t>کتابت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 ، ملی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2576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حدیث ، نسخ و نستعلیق ، بدون نام کاتب ، بدون تاریخ کتابت ، رسالۀ اول و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34/8101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میرزا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احادیث از خصال ابن بابویه و بحار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افتادگی دارد ، نسخ خوانا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چهار کتاب‌خانۀ مشهد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فی القضاء و القدر قال اللّه تعالی و لو شاء ، نستعلیق ، بدون نام کاتب ، بدون تاریخ کتابت ، عربی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الأنعام و فی هذا کتاب أنزلناه مبارک فاتبعوه ، نستعلیق ، بدون نام کاتب ، بدون تاریخ کتابت ، عربی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Heading4"/>
        <w:numPr>
          <w:ilvl w:val="3"/>
          <w:numId w:val="1"/>
        </w:numPr>
        <w:rPr/>
      </w:pPr>
      <w:bookmarkStart w:id="874" w:name="__RefHeading___Toc944619_1738255347"/>
      <w:bookmarkStart w:id="875" w:name="_Toc341"/>
      <w:bookmarkEnd w:id="874"/>
      <w:r>
        <w:rPr/>
        <w:t>1180</w:t>
      </w:r>
      <w:r>
        <w:rPr>
          <w:rtl w:val="true"/>
        </w:rPr>
        <w:t xml:space="preserve"> . </w:t>
      </w:r>
      <w:r>
        <w:rPr>
          <w:rtl w:val="true"/>
        </w:rPr>
        <w:t>جنگ</w:t>
      </w:r>
      <w:bookmarkEnd w:id="8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زین‌الدین احسایی ،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جنگی است شامل مطالب متفرقه که احسایی هنگام اقامت در ایران در سالهای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مطالب را از مصادر متعدد ، جمع‌آوری نموده و در برخی موارد توضیحاتی را نیز از خود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مندرج در جنگ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امام صادق علیه السلام به مفضل فی معنی التفسیر و التأویل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از خطبة البیان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حدیثی از حضرت علی علیه السلام در بارۀ فلسفه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حدیثی از المحاسن و علل الشرائع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میهمان شدن پیامبر اکرم صلی الله علیه و آله در منزل ام معبد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ابوالحسن تهامی در مرثیۀ فرزندش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اشعاری از مؤلف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مطلبی در مناقب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الثالث من حق الیقین فی معرفة اصول‌الدین ، فی النبوة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به نقل از الاستبصار ؛ الفتوحات المکیة و فصوص الحکم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در رد ابن عربی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مطلبی به نقل از هدایة الامة شیخ حر عاملی و بیان ایشان در ذم صوفیه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اشعاری از حضرت زهرا علیها السلام و حضرت ابوطالب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الرضا علیه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دشواری زایمان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اشعاری از ابن طلحه شافعی در مناقب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احادیثی به نقل از الکافی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بین قضیۀ موجبۀ معدوله و سالبۀ محصله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از فقه رضوی و الکافی و معارج الیقین فی اصول‌الدین و مستطرفات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 و کشکول بحرانی و مطالبی از مجلسی و ابن سینا و نقد آنها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مطلبی از میزان الاعتدال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حرزی از حضرت صادق علیه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تشرف ابن مهزیار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معمّرین به نقل از حضرت صادق علیه السلام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علی بن إبراهیم عن القاسم بن الربیع عن 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8911/59/131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علی بن محمد باقر بن زین العابدین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پنجشنبه غرّۀ جمادی الثانی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bookmarkStart w:id="876" w:name="pg14145_181092"/>
    </w:p>
    <w:p>
      <w:pPr>
        <w:pStyle w:val="Heading4"/>
        <w:numPr>
          <w:ilvl w:val="3"/>
          <w:numId w:val="1"/>
        </w:numPr>
        <w:rPr/>
      </w:pPr>
      <w:bookmarkStart w:id="877" w:name="__RefHeading___Toc944621_1738255347"/>
      <w:bookmarkStart w:id="878" w:name="_Toc342"/>
      <w:bookmarkEnd w:id="876"/>
      <w:bookmarkEnd w:id="877"/>
      <w:r>
        <w:rPr/>
        <w:t>1181</w:t>
      </w:r>
      <w:r>
        <w:rPr>
          <w:rtl w:val="true"/>
        </w:rPr>
        <w:t xml:space="preserve"> . </w:t>
      </w:r>
      <w:r>
        <w:rPr>
          <w:rtl w:val="true"/>
        </w:rPr>
        <w:t>جنگ اخلاق و حدیث</w:t>
      </w:r>
      <w:bookmarkEnd w:id="8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و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کرمانشاهی</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محمد علی کرمانشاهی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r>
        <w:rPr>
          <w:rFonts w:eastAsia="IRNazanin" w:cs="IRNazanin"/>
          <w:color w:val="111111"/>
          <w:sz w:val="28"/>
          <w:szCs w:val="28"/>
          <w:rtl w:val="true"/>
          <w:lang w:bidi="fa-IR"/>
        </w:rPr>
        <w:t>].</w:t>
      </w:r>
    </w:p>
    <w:p>
      <w:pPr>
        <w:pStyle w:val="Heading4"/>
        <w:numPr>
          <w:ilvl w:val="3"/>
          <w:numId w:val="1"/>
        </w:numPr>
        <w:rPr/>
      </w:pPr>
      <w:bookmarkStart w:id="879" w:name="__RefHeading___Toc944623_1738255347"/>
      <w:bookmarkStart w:id="880" w:name="_Toc343"/>
      <w:bookmarkEnd w:id="879"/>
      <w:r>
        <w:rPr/>
        <w:t>1182</w:t>
      </w:r>
      <w:r>
        <w:rPr>
          <w:rtl w:val="true"/>
        </w:rPr>
        <w:t xml:space="preserve"> . </w:t>
      </w:r>
      <w:r>
        <w:rPr>
          <w:rtl w:val="true"/>
        </w:rPr>
        <w:t>جنگ ادعیه و احادیث</w:t>
      </w:r>
      <w:bookmarkEnd w:id="8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و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بن محمد حسین قاسانی ،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 ادعیه ، اذکار و نصایح مختلفی که مؤلف از کتب سراج المجتهدین ، جامع الأخبار و عین الحیاة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الموعظة إذا خرجت من القلب دخلت فی القلب و إذا خرجت ، نسخ و نستعلیق ، سید مهدی بن محمد حسین قاسانی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جدید</w:t>
      </w:r>
      <w:r>
        <w:rPr>
          <w:rFonts w:eastAsia="IRNazanin" w:cs="IRNazanin"/>
          <w:color w:val="111111"/>
          <w:sz w:val="28"/>
          <w:szCs w:val="28"/>
          <w:rtl w:val="true"/>
          <w:lang w:bidi="fa-IR"/>
        </w:rPr>
        <w:t>].</w:t>
      </w:r>
    </w:p>
    <w:p>
      <w:pPr>
        <w:pStyle w:val="Heading4"/>
        <w:numPr>
          <w:ilvl w:val="3"/>
          <w:numId w:val="1"/>
        </w:numPr>
        <w:rPr/>
      </w:pPr>
      <w:bookmarkStart w:id="881" w:name="__RefHeading___Toc944625_1738255347"/>
      <w:bookmarkStart w:id="882" w:name="_Toc344"/>
      <w:bookmarkEnd w:id="881"/>
      <w:r>
        <w:rPr/>
        <w:t>1183</w:t>
      </w:r>
      <w:r>
        <w:rPr>
          <w:rtl w:val="true"/>
        </w:rPr>
        <w:t xml:space="preserve"> . </w:t>
      </w:r>
      <w:r>
        <w:rPr>
          <w:rtl w:val="true"/>
        </w:rPr>
        <w:t>جنگ اشعار و احادیث</w:t>
      </w:r>
      <w:bookmarkEnd w:id="8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کهنی است به نظم و نثر که در آن انتخابی از اشعار شعرایی چون سنایی ، عطار ، جامی و شیخ محمود شبستری و دیگران و اشعار عربی و احادیث نبوی و علوی از کتب روایی همچون نهج البلاغة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 ترتیب خاصی ندارد و مطالب به صورت نامنظم در آن یادداشت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نسخه یادداشتی با تاریخ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 xml:space="preserve">ق و تملکاتی از اشخاصی چون نظام‌الدین محمد و حبیب اللّه بن لطف اللّه به چشم می‌خورد </w:t>
      </w:r>
      <w:r>
        <w:rPr>
          <w:rFonts w:eastAsia="IRNazanin" w:cs="IRNazanin"/>
          <w:color w:val="111111"/>
          <w:sz w:val="28"/>
          <w:szCs w:val="28"/>
          <w:rtl w:val="true"/>
          <w:lang w:bidi="fa-IR"/>
        </w:rPr>
        <w:t>..</w:t>
      </w:r>
      <w:bookmarkStart w:id="883" w:name="pg14145_181093"/>
    </w:p>
    <w:p>
      <w:pPr>
        <w:pStyle w:val="BookText"/>
        <w:rPr/>
      </w:pPr>
      <w:bookmarkEnd w:id="883"/>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1068/6/158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تحمل لحمی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بیان موسی و هارون با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ربع کلام خالق و الشمس و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حدیث صاحب و النجم و الضحی ، نستعلیق ، بدون نام کاتب ،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یادداشتی به تاریخ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نسخه به چشم می‌خورد ق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Heading4"/>
        <w:numPr>
          <w:ilvl w:val="3"/>
          <w:numId w:val="1"/>
        </w:numPr>
        <w:rPr/>
      </w:pPr>
      <w:bookmarkStart w:id="884" w:name="__RefHeading___Toc944627_1738255347"/>
      <w:bookmarkStart w:id="885" w:name="_Toc345"/>
      <w:bookmarkEnd w:id="884"/>
      <w:r>
        <w:rPr/>
        <w:t>1184</w:t>
      </w:r>
      <w:r>
        <w:rPr>
          <w:rtl w:val="true"/>
        </w:rPr>
        <w:t xml:space="preserve"> . </w:t>
      </w:r>
      <w:r>
        <w:rPr>
          <w:rtl w:val="true"/>
        </w:rPr>
        <w:t>جنگ مناقب</w:t>
      </w:r>
      <w:bookmarkEnd w:id="8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روضه خوان ، میر</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الحسن و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 بر زینب اسیر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شوال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جدید</w:t>
      </w:r>
      <w:r>
        <w:rPr>
          <w:rFonts w:eastAsia="IRNazanin" w:cs="IRNazanin"/>
          <w:color w:val="111111"/>
          <w:sz w:val="28"/>
          <w:szCs w:val="28"/>
          <w:rtl w:val="true"/>
          <w:lang w:bidi="fa-IR"/>
        </w:rPr>
        <w:t>].</w:t>
      </w:r>
    </w:p>
    <w:p>
      <w:pPr>
        <w:pStyle w:val="Heading4"/>
        <w:numPr>
          <w:ilvl w:val="3"/>
          <w:numId w:val="1"/>
        </w:numPr>
        <w:rPr/>
      </w:pPr>
      <w:bookmarkStart w:id="886" w:name="__RefHeading___Toc944629_1738255347"/>
      <w:bookmarkStart w:id="887" w:name="_Toc346"/>
      <w:bookmarkEnd w:id="886"/>
      <w:r>
        <w:rPr/>
        <w:t>1185</w:t>
      </w:r>
      <w:r>
        <w:rPr>
          <w:rtl w:val="true"/>
        </w:rPr>
        <w:t xml:space="preserve"> . </w:t>
      </w:r>
      <w:r>
        <w:rPr>
          <w:rtl w:val="true"/>
        </w:rPr>
        <w:t>جنة الأسماء</w:t>
      </w:r>
      <w:bookmarkEnd w:id="8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ابی طالب ، امیر 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منظومه‌ای است شامل یک ارجوزه و دو قصیدۀ تائیه و رائیه که به حضرت علی علیه السلام 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منظومه به ضمیمۀ دیوان منسوب به آن حضرت در بولاق مصر به چاپ رسیده و ابوحامد محمد غزالی نیز شرحی بر 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سزگین</w:t>
      </w:r>
      <w:r>
        <w:rPr>
          <w:rFonts w:eastAsia="IRNazanin" w:cs="IRNazanin"/>
          <w:color w:val="111111"/>
          <w:sz w:val="28"/>
          <w:szCs w:val="28"/>
          <w:rtl w:val="true"/>
          <w:lang w:bidi="fa-IR"/>
        </w:rPr>
        <w:t xml:space="preserve">: </w:t>
      </w:r>
      <w:r>
        <w:rPr>
          <w:rFonts w:eastAsia="IRNazanin" w:cs="IRNazanin"/>
          <w:color w:val="111111"/>
          <w:sz w:val="28"/>
          <w:szCs w:val="28"/>
          <w:lang w:bidi="fa-IR"/>
        </w:rPr>
        <w:t>280/2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ارجوزه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للّه‌العلی الصادق  الواحد الفرد العلیم الرازق</w:t>
      </w:r>
    </w:p>
    <w:p>
      <w:pPr>
        <w:pStyle w:val="BookText"/>
        <w:rPr/>
      </w:pPr>
      <w:r>
        <w:rPr>
          <w:rFonts w:ascii="IRNazanin" w:hAnsi="IRNazanin" w:eastAsia="IRNazanin"/>
          <w:color w:val="111111"/>
          <w:sz w:val="28"/>
          <w:sz w:val="28"/>
          <w:szCs w:val="28"/>
          <w:rtl w:val="true"/>
          <w:lang w:bidi="fa-IR"/>
        </w:rPr>
        <w:t>آغاز قصیده تائیه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بدأت ببسم اللّه مفتتحاً  أزکی المحامد حمد اللّه فافتتحت</w:t>
      </w:r>
    </w:p>
    <w:p>
      <w:pPr>
        <w:pStyle w:val="BookText"/>
        <w:rPr/>
      </w:pPr>
      <w:r>
        <w:rPr>
          <w:rFonts w:ascii="IRNazanin" w:hAnsi="IRNazanin" w:eastAsia="IRNazanin"/>
          <w:color w:val="111111"/>
          <w:sz w:val="28"/>
          <w:sz w:val="28"/>
          <w:szCs w:val="28"/>
          <w:rtl w:val="true"/>
          <w:lang w:bidi="fa-IR"/>
        </w:rPr>
        <w:t>آغاز قصیده رائیه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اللّه و اثنی شکره  فهو مولی زائد من شکره</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عبدالعلی ،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نستعلیق ، بدون نام کاتب ، بدون تاریخ کتابت ، این رساله در ضمن مجموعه‌ای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3/8111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چهارم مجموعه ، </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307/35</w:t>
      </w:r>
      <w:r>
        <w:rPr>
          <w:rFonts w:eastAsia="IRNazanin" w:cs="IRNazanin"/>
          <w:color w:val="111111"/>
          <w:sz w:val="28"/>
          <w:szCs w:val="28"/>
          <w:rtl w:val="true"/>
          <w:lang w:bidi="fa-IR"/>
        </w:rPr>
        <w:t>].</w:t>
      </w:r>
    </w:p>
    <w:p>
      <w:pPr>
        <w:pStyle w:val="Heading4"/>
        <w:numPr>
          <w:ilvl w:val="3"/>
          <w:numId w:val="1"/>
        </w:numPr>
        <w:rPr/>
      </w:pPr>
      <w:bookmarkStart w:id="888" w:name="__RefHeading___Toc944631_1738255347"/>
      <w:bookmarkStart w:id="889" w:name="_Toc347"/>
      <w:bookmarkEnd w:id="888"/>
      <w:r>
        <w:rPr/>
        <w:t>1186</w:t>
      </w:r>
      <w:r>
        <w:rPr>
          <w:rtl w:val="true"/>
        </w:rPr>
        <w:t xml:space="preserve"> . </w:t>
      </w:r>
      <w:r>
        <w:rPr>
          <w:rtl w:val="true"/>
        </w:rPr>
        <w:t>جنة الساعی</w:t>
      </w:r>
      <w:bookmarkEnd w:id="8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نصیر بن محمد معصوم بارفروشی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اخلاقی 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اصول الکافی روایت شده ، با ذکر شرح حال بعضی از بزرگان شیعه در صدر اسلام در آغاز کتاب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 سلمان فارسی ، ابوذر غفاری ، عمار و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را بعد از نور الیقین در اصول دین و مرآة المصلین در فروع و حدیقة الداعی در دعا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کتاب ، احادیثی است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آوردن سند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أضاء قلوب أهل الجنة بنور الیقین و 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میراث شهاب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113/19</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92/1</w:t>
      </w:r>
      <w:r>
        <w:rPr>
          <w:rFonts w:eastAsia="IRNazanin" w:cs="IRNazanin"/>
          <w:color w:val="111111"/>
          <w:sz w:val="28"/>
          <w:szCs w:val="28"/>
          <w:rtl w:val="true"/>
          <w:lang w:bidi="fa-IR"/>
        </w:rPr>
        <w:t>].</w:t>
      </w:r>
      <w:bookmarkStart w:id="890" w:name="pg14145_181095"/>
    </w:p>
    <w:p>
      <w:pPr>
        <w:pStyle w:val="BookText"/>
        <w:rPr/>
      </w:pPr>
      <w:bookmarkEnd w:id="890"/>
      <w:r>
        <w:rPr>
          <w:rFonts w:eastAsia="IRNazanin" w:cs="IRNazanin"/>
          <w:color w:val="111111"/>
          <w:sz w:val="28"/>
          <w:szCs w:val="28"/>
          <w:lang w:bidi="fa-IR"/>
        </w:rPr>
        <w:t>3/8114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 سید محمد علی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مقابله و تصحیح شده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4"/>
        <w:numPr>
          <w:ilvl w:val="3"/>
          <w:numId w:val="1"/>
        </w:numPr>
        <w:rPr/>
      </w:pPr>
      <w:bookmarkStart w:id="891" w:name="__RefHeading___Toc944633_1738255347"/>
      <w:bookmarkStart w:id="892" w:name="_Toc348"/>
      <w:bookmarkEnd w:id="891"/>
      <w:r>
        <w:rPr/>
        <w:t>1187</w:t>
      </w:r>
      <w:r>
        <w:rPr>
          <w:rtl w:val="true"/>
        </w:rPr>
        <w:t xml:space="preserve"> . </w:t>
      </w:r>
      <w:r>
        <w:rPr>
          <w:rtl w:val="true"/>
        </w:rPr>
        <w:t>جنة السلام</w:t>
      </w:r>
      <w:bookmarkEnd w:id="8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محمدبن اسد اللّه حسینی عریضی امامی سپاهانی ،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 و ترجمه‌ای است از کتاب عیون أخبار الرضا علیه السلام ، مؤلف در مقدمه آن عنوان نموده که کتاب مفصلی در حدیث به نام مجمع البحرین در چهل و پنج جلد نوشته و تفصیل مطالب را به آن حواله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آن ، هشت کتاب در ترجمه و شرح احادیث نوشته بدین 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الفردوس شرح من لایحضره الفقیه ، جنة الخلد شرح الکافی ، جنة النعیم شرح التهذیب ، جنة المأوی شرح الاستبصار ، جنة عدن شرح علل الشرائع ، جنة السلام شرح عیون اخبار الرضا علیه السلام ، جنة صدق شرح الأمالی ، جنة المقامة شرح کمال الدین و تمام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 منت خدای را که غصون علل شرایع را بعیون امالی کمال سیرابی داد و تحیات نامیات دوحه مدارک استبصار که 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فقیر حقیر ابن سید محمد علی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دار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ابتدای کتاب تا باب زیارت حضرت علی بن موسی الرضا علیه السلام ،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علی بن اسباط مرویست که بخدمت اباجعفر عرض نمودم کسی که والد ترا در خراسان زیارت کند برای او چه باشد فرمود بخدا که بهشت بخدا که بهشت بخدا ، نسخ ، محمد نصیر بن علی رضا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دار الحدیث</w:t>
      </w:r>
      <w:r>
        <w:rPr>
          <w:rFonts w:eastAsia="IRNazanin" w:cs="IRNazanin"/>
          <w:color w:val="111111"/>
          <w:sz w:val="28"/>
          <w:szCs w:val="28"/>
          <w:rtl w:val="true"/>
          <w:lang w:bidi="fa-IR"/>
        </w:rPr>
        <w:t>].</w:t>
      </w:r>
    </w:p>
    <w:p>
      <w:pPr>
        <w:pStyle w:val="Heading4"/>
        <w:numPr>
          <w:ilvl w:val="3"/>
          <w:numId w:val="1"/>
        </w:numPr>
        <w:rPr/>
      </w:pPr>
      <w:bookmarkStart w:id="893" w:name="__RefHeading___Toc944635_1738255347"/>
      <w:bookmarkStart w:id="894" w:name="_Toc349"/>
      <w:bookmarkEnd w:id="893"/>
      <w:r>
        <w:rPr/>
        <w:t>1188</w:t>
      </w:r>
      <w:r>
        <w:rPr>
          <w:rtl w:val="true"/>
        </w:rPr>
        <w:t xml:space="preserve"> . </w:t>
      </w:r>
      <w:r>
        <w:rPr>
          <w:rtl w:val="true"/>
        </w:rPr>
        <w:t>جنة الفردوس</w:t>
      </w:r>
      <w:bookmarkEnd w:id="8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محمدبن اسد اللّه حسینی عریضی امامی سپاهانی ،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و ترجمۀ من لا یحضره الفقیه و کتاب اول از هشت بهشت مؤلف است</w:t>
      </w:r>
      <w:r>
        <w:rPr>
          <w:rFonts w:eastAsia="IRNazanin" w:cs="IRNazanin"/>
          <w:color w:val="111111"/>
          <w:sz w:val="28"/>
          <w:szCs w:val="28"/>
          <w:rtl w:val="true"/>
          <w:lang w:bidi="fa-IR"/>
        </w:rPr>
        <w:t>.</w:t>
      </w:r>
      <w:bookmarkStart w:id="895" w:name="pg14145_181096"/>
    </w:p>
    <w:p>
      <w:pPr>
        <w:pStyle w:val="BookText"/>
        <w:rPr/>
      </w:pPr>
      <w:bookmarkEnd w:id="89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در کمال دین و تمام نعمت استبصار 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Heading4"/>
        <w:numPr>
          <w:ilvl w:val="3"/>
          <w:numId w:val="1"/>
        </w:numPr>
        <w:rPr/>
      </w:pPr>
      <w:bookmarkStart w:id="896" w:name="__RefHeading___Toc944637_1738255347"/>
      <w:bookmarkStart w:id="897" w:name="_Toc350"/>
      <w:bookmarkEnd w:id="896"/>
      <w:r>
        <w:rPr/>
        <w:t>1189</w:t>
      </w:r>
      <w:r>
        <w:rPr>
          <w:rtl w:val="true"/>
        </w:rPr>
        <w:t xml:space="preserve"> . </w:t>
      </w:r>
      <w:r>
        <w:rPr>
          <w:rtl w:val="true"/>
        </w:rPr>
        <w:t>جواب الأحسائی فی شرح الأحادیث الثلاثة</w:t>
      </w:r>
      <w:bookmarkEnd w:id="8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زین‌الدین احسایی ،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محمد بن صالح ، بدون تاریخ کتابت ، رسالۀ هجدهم مجموعه ، </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529/17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8" w:name="__RefHeading___Toc944639_1738255347"/>
      <w:bookmarkStart w:id="899" w:name="_Toc351"/>
      <w:bookmarkEnd w:id="898"/>
      <w:r>
        <w:rPr/>
        <w:t>1190</w:t>
      </w:r>
      <w:r>
        <w:rPr>
          <w:rtl w:val="true"/>
        </w:rPr>
        <w:t xml:space="preserve"> . </w:t>
      </w:r>
      <w:r>
        <w:rPr>
          <w:rtl w:val="true"/>
        </w:rPr>
        <w:t>جواب الأحسائی فی شرح الحدیث</w:t>
      </w:r>
      <w:bookmarkEnd w:id="8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زین‌الدین احسایی ،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مختصری در شرح احادیثی است که به قیام و خصوصیات و نحوۀ زندگی و طول عمر و معجزات حضرت امام عصر علیه السلام پرداخته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المشرف الحاجبین أی فی وسطهما ارتفاع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افتادگی دارد ،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خلف بن علی حسینی ، ربیع الثانی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جدید</w:t>
      </w:r>
      <w:r>
        <w:rPr>
          <w:rFonts w:eastAsia="IRNazanin" w:cs="IRNazanin"/>
          <w:color w:val="111111"/>
          <w:sz w:val="28"/>
          <w:szCs w:val="28"/>
          <w:rtl w:val="true"/>
          <w:lang w:bidi="fa-IR"/>
        </w:rPr>
        <w:t>].</w:t>
      </w:r>
    </w:p>
    <w:p>
      <w:pPr>
        <w:pStyle w:val="Heading4"/>
        <w:numPr>
          <w:ilvl w:val="3"/>
          <w:numId w:val="1"/>
        </w:numPr>
        <w:rPr/>
      </w:pPr>
      <w:bookmarkStart w:id="900" w:name="__RefHeading___Toc944641_1738255347"/>
      <w:bookmarkStart w:id="901" w:name="_Toc352"/>
      <w:bookmarkEnd w:id="900"/>
      <w:r>
        <w:rPr/>
        <w:t>1191</w:t>
      </w:r>
      <w:r>
        <w:rPr>
          <w:rtl w:val="true"/>
        </w:rPr>
        <w:t xml:space="preserve"> . </w:t>
      </w:r>
      <w:r>
        <w:rPr>
          <w:rtl w:val="true"/>
        </w:rPr>
        <w:t>جواب الإشکالات عن روایة نبویة</w:t>
      </w:r>
      <w:bookmarkEnd w:id="9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شمس‌الدین احمد ، امام متوکل علی اللّه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توضیحی است در مورد حدیثی که بیان می‌دارد پیامبر بر جنازۀ شخص مدیونی</w:t>
      </w:r>
      <w:bookmarkStart w:id="902" w:name="pg14145_181097"/>
    </w:p>
    <w:p>
      <w:pPr>
        <w:pStyle w:val="BookText"/>
        <w:rPr/>
      </w:pPr>
      <w:bookmarkEnd w:id="902"/>
      <w:r>
        <w:rPr>
          <w:rFonts w:ascii="IRNazanin" w:hAnsi="IRNazanin" w:eastAsia="IRNazanin"/>
          <w:color w:val="111111"/>
          <w:sz w:val="28"/>
          <w:sz w:val="28"/>
          <w:szCs w:val="28"/>
          <w:rtl w:val="true"/>
          <w:lang w:bidi="fa-IR"/>
        </w:rPr>
        <w:t>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مولانا الإمام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 الجنازة التی امتنع صلی اللّه علیه وآله من الصلاة علیها ما ظهر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رم ، آکادمی لینچی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Roosi  342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حسین بن حسین قیس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مقابله با نسخه اصل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379/1</w:t>
      </w:r>
      <w:r>
        <w:rPr>
          <w:rFonts w:eastAsia="IRNazanin" w:cs="IRNazanin"/>
          <w:color w:val="111111"/>
          <w:sz w:val="28"/>
          <w:szCs w:val="28"/>
          <w:rtl w:val="true"/>
          <w:lang w:bidi="fa-IR"/>
        </w:rPr>
        <w:t>].</w:t>
      </w:r>
    </w:p>
    <w:p>
      <w:pPr>
        <w:pStyle w:val="Heading4"/>
        <w:numPr>
          <w:ilvl w:val="3"/>
          <w:numId w:val="1"/>
        </w:numPr>
        <w:rPr/>
      </w:pPr>
      <w:bookmarkStart w:id="903" w:name="__RefHeading___Toc944643_1738255347"/>
      <w:bookmarkStart w:id="904" w:name="_Toc353"/>
      <w:bookmarkEnd w:id="903"/>
      <w:r>
        <w:rPr/>
        <w:t>1192</w:t>
      </w:r>
      <w:r>
        <w:rPr>
          <w:rtl w:val="true"/>
        </w:rPr>
        <w:t xml:space="preserve"> . </w:t>
      </w:r>
      <w:r>
        <w:rPr>
          <w:rtl w:val="true"/>
        </w:rPr>
        <w:t>جواب بعض اهل اصفهان</w:t>
      </w:r>
      <w:bookmarkEnd w:id="9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زین‌الدین احسایی ،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سؤال حدیثی است که بعضی از اهالی اصفهان از احسایی پرسیده شده و وی آنها را جواب گفته و در جمادی الاولی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ق از تنظیم آن فارغ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سؤالات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از معنی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جزء من سبعین جزءاً من نور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از معنی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العرض خلقه اللّه تبارک و تعالی من أنوار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از بیان حدیثی راجع به طینت علیین و طینت سجین؛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از معنی حدیث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 بیمینه قبضة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خمّرت طینة آدم بیدی أربعین صباحاً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در ضمن مجموعه آثار شیخ احمد احسایی موسوم به جوامع الکلم به صورت چاپ سنگی، چاپ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و صلی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أتت إلی بعض المسائل من بلد الإیمان و الامان الاصفهان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بأحادیث 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چهارم</w:t>
      </w:r>
      <w:bookmarkStart w:id="905" w:name="pg14145_181098"/>
    </w:p>
    <w:p>
      <w:pPr>
        <w:pStyle w:val="BookText"/>
        <w:rPr/>
      </w:pPr>
      <w:bookmarkEnd w:id="905"/>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1470/3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احمد بن زین الدین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457/16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د ، نسخ و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یکم مجموعه ،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568/1</w:t>
      </w:r>
      <w:r>
        <w:rPr>
          <w:rFonts w:eastAsia="IRNazanin" w:cs="IRNazanin"/>
          <w:color w:val="111111"/>
          <w:sz w:val="28"/>
          <w:szCs w:val="28"/>
          <w:rtl w:val="true"/>
          <w:lang w:bidi="fa-IR"/>
        </w:rPr>
        <w:t>].</w:t>
      </w:r>
    </w:p>
    <w:p>
      <w:pPr>
        <w:pStyle w:val="Heading4"/>
        <w:numPr>
          <w:ilvl w:val="3"/>
          <w:numId w:val="1"/>
        </w:numPr>
        <w:rPr/>
      </w:pPr>
      <w:bookmarkStart w:id="906" w:name="__RefHeading___Toc944645_1738255347"/>
      <w:bookmarkStart w:id="907" w:name="_Toc354"/>
      <w:bookmarkEnd w:id="906"/>
      <w:r>
        <w:rPr/>
        <w:t>1193</w:t>
      </w:r>
      <w:r>
        <w:rPr>
          <w:rtl w:val="true"/>
        </w:rPr>
        <w:t xml:space="preserve"> . </w:t>
      </w:r>
      <w:r>
        <w:rPr>
          <w:rtl w:val="true"/>
        </w:rPr>
        <w:t>جواب سؤال از حدیث شریف حلال محمد حلال إلی یوم القیامة</w:t>
      </w:r>
      <w:bookmarkEnd w:id="9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جعفر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جواب شبهه‌ای که برای یکی از برادران دینی به وجود آمده بود مبنی بر این که اگر طبق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محمد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حلیت و حرمت ، تا روز قیامت ادامه دارد ، چگونه است که فقها در حلیت و حرمت بعضی از موضوعات مانند کشمش جوشیده با هم اختلاف دارند؟ نگارش این رساله در غرّۀ ذی قعده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ق در همدان به اتمام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این چند کلمه‌ای است در جواب بعضی از برادران دینی کثر اللّه امثالهم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می‌کنم که بسیاری از کسانی که این جور احادیث را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1043/6/133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بدون تاریخ کتابت ، رسالۀ هفدهم مجموعه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Heading4"/>
        <w:numPr>
          <w:ilvl w:val="3"/>
          <w:numId w:val="1"/>
        </w:numPr>
        <w:rPr/>
      </w:pPr>
      <w:bookmarkStart w:id="908" w:name="__RefHeading___Toc944647_1738255347"/>
      <w:bookmarkStart w:id="909" w:name="_Toc355"/>
      <w:bookmarkEnd w:id="908"/>
      <w:r>
        <w:rPr/>
        <w:t>1194</w:t>
      </w:r>
      <w:r>
        <w:rPr>
          <w:rtl w:val="true"/>
        </w:rPr>
        <w:t xml:space="preserve"> . </w:t>
      </w:r>
      <w:r>
        <w:rPr>
          <w:rtl w:val="true"/>
        </w:rPr>
        <w:t>جواب سؤالات</w:t>
      </w:r>
      <w:bookmarkEnd w:id="9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زین‌الدین احسایی ،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سادات ، هشت سؤال حدیثی از احسایی پرسیده و وی به آنها پاسخ داده</w:t>
      </w:r>
      <w:bookmarkStart w:id="910" w:name="pg14145_181099"/>
    </w:p>
    <w:p>
      <w:pPr>
        <w:pStyle w:val="BookText"/>
        <w:rPr/>
      </w:pPr>
      <w:bookmarkEnd w:id="91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سؤال‌ها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إلی اللّه تصیر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أرنا الأشیاء کما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رأیت شیئاً إلا و رأیت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الثلاثة ولد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حدیث کندی حرکت فلک در زمان سلطان عادل؛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نار ، ابدی است یا منقطع؟</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بهشتیان آرزوی رتبۀ بالاتر می‌کنند یا نه؟</w:t>
      </w:r>
    </w:p>
    <w:p>
      <w:pPr>
        <w:pStyle w:val="BookText"/>
        <w:rPr/>
      </w:pPr>
      <w:r>
        <w:rPr>
          <w:rFonts w:ascii="IRNazanin" w:hAnsi="IRNazanin" w:eastAsia="IRNazanin"/>
          <w:color w:val="111111"/>
          <w:sz w:val="28"/>
          <w:sz w:val="28"/>
          <w:szCs w:val="28"/>
          <w:rtl w:val="true"/>
          <w:lang w:bidi="fa-IR"/>
        </w:rPr>
        <w:t xml:space="preserve">این رساله در ضمن مجموعه آثار شیخ احمد احسایی موسوم به جوامع الکلم به صورت چاپ سنگی، چاپ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طباطبایی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نهم مجموعه ، </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2/8125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مسائل بعض السادة ، نسخ ، بدون نام کاتب ، بدون تاریخ کتابت ، تملکی با مهر بیضوی با تاریخ ساخت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بیست و نهم مجموعه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157/1</w:t>
      </w:r>
      <w:r>
        <w:rPr>
          <w:rFonts w:eastAsia="IRNazanin" w:cs="IRNazanin"/>
          <w:color w:val="111111"/>
          <w:sz w:val="28"/>
          <w:szCs w:val="28"/>
          <w:rtl w:val="true"/>
          <w:lang w:bidi="fa-IR"/>
        </w:rPr>
        <w:t>].</w:t>
      </w:r>
    </w:p>
    <w:p>
      <w:pPr>
        <w:pStyle w:val="Heading4"/>
        <w:numPr>
          <w:ilvl w:val="3"/>
          <w:numId w:val="1"/>
        </w:numPr>
        <w:rPr/>
      </w:pPr>
      <w:bookmarkStart w:id="911" w:name="__RefHeading___Toc944649_1738255347"/>
      <w:bookmarkStart w:id="912" w:name="_Toc356"/>
      <w:bookmarkEnd w:id="911"/>
      <w:r>
        <w:rPr/>
        <w:t>1195</w:t>
      </w:r>
      <w:r>
        <w:rPr>
          <w:rtl w:val="true"/>
        </w:rPr>
        <w:t xml:space="preserve"> . </w:t>
      </w:r>
      <w:r>
        <w:rPr>
          <w:rtl w:val="true"/>
        </w:rPr>
        <w:t>جواب سؤال رأفت علی صاحب از حدیث ثقلین</w:t>
      </w:r>
      <w:bookmarkEnd w:id="9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کتاب‌خانۀ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106/54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الشیخ إبراهیم حسنا</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حدیث التثلیث</w:t>
      </w:r>
      <w:r>
        <w:rPr>
          <w:rFonts w:eastAsia="IRNazanin" w:cs="IRNazanin"/>
          <w:color w:val="111111"/>
          <w:sz w:val="28"/>
          <w:szCs w:val="28"/>
          <w:rtl w:val="true"/>
          <w:lang w:bidi="fa-IR"/>
        </w:rPr>
        <w:t>.</w:t>
      </w:r>
      <w:bookmarkStart w:id="913" w:name="pg14145_181100"/>
    </w:p>
    <w:p>
      <w:pPr>
        <w:pStyle w:val="BookText"/>
        <w:rPr/>
      </w:pPr>
      <w:bookmarkEnd w:id="91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المأمون فی محض الإسلام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الرضا علیهما السلام</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شرائع‌الدین</w:t>
      </w:r>
      <w:r>
        <w:rPr>
          <w:rFonts w:eastAsia="IRNazanin" w:cs="IRNazanin"/>
          <w:color w:val="111111"/>
          <w:sz w:val="28"/>
          <w:szCs w:val="28"/>
          <w:rtl w:val="true"/>
          <w:lang w:bidi="fa-IR"/>
        </w:rPr>
        <w:t>.</w:t>
      </w:r>
    </w:p>
    <w:p>
      <w:pPr>
        <w:pStyle w:val="Heading4"/>
        <w:numPr>
          <w:ilvl w:val="3"/>
          <w:numId w:val="1"/>
        </w:numPr>
        <w:rPr/>
      </w:pPr>
      <w:bookmarkStart w:id="914" w:name="__RefHeading___Toc944651_1738255347"/>
      <w:bookmarkStart w:id="915" w:name="_Toc357"/>
      <w:bookmarkEnd w:id="914"/>
      <w:r>
        <w:rPr/>
        <w:t>1196</w:t>
      </w:r>
      <w:r>
        <w:rPr>
          <w:rtl w:val="true"/>
        </w:rPr>
        <w:t xml:space="preserve"> . </w:t>
      </w:r>
      <w:r>
        <w:rPr>
          <w:rtl w:val="true"/>
        </w:rPr>
        <w:t>جواب مسألتین</w:t>
      </w:r>
      <w:bookmarkEnd w:id="9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 جمال‌الدین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چگونگی جمع بین گفتۀ 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به پیامبر برای در خواست زیادتی علم ، و چگونگی جمع بین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فیومئذ لا یسأل عن ذنبه إنس و 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دو سؤال را شخصی در مجلس خواجه رشیدالدین پرسیده و علامه پاسخ وی را در این رساله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سالنامۀ فرهنگ ایران زمین ، دفتر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مکتبة العلامة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حمد اللّه علی سوابغ نعمائه و الشکر علی جزیل آلائه حمدا یقصر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الجمع بین کلام النبی و الوصی و الجمع بین آیتین من الکتاب العزیز ، نسخ ، محمد بن علی بن حسن جباعی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368/8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محمد ابراهیم نصیری ،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بیست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219/27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المسائل</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بن قاسم حسینی رشتی ، سید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باطن الأنبیاء</w:t>
      </w:r>
      <w:r>
        <w:rPr>
          <w:rFonts w:eastAsia="IRNazanin" w:cs="IRNazanin"/>
          <w:color w:val="111111"/>
          <w:sz w:val="28"/>
          <w:szCs w:val="28"/>
          <w:rtl w:val="true"/>
          <w:lang w:bidi="fa-IR"/>
        </w:rPr>
        <w:t>».</w:t>
      </w:r>
      <w:bookmarkStart w:id="916" w:name="pg14145_181101"/>
    </w:p>
    <w:p>
      <w:pPr>
        <w:pStyle w:val="Heading4"/>
        <w:numPr>
          <w:ilvl w:val="3"/>
          <w:numId w:val="1"/>
        </w:numPr>
        <w:rPr/>
      </w:pPr>
      <w:bookmarkStart w:id="917" w:name="__RefHeading___Toc944653_1738255347"/>
      <w:bookmarkStart w:id="918" w:name="_Toc358"/>
      <w:bookmarkEnd w:id="916"/>
      <w:bookmarkEnd w:id="917"/>
      <w:r>
        <w:rPr/>
        <w:t>1197</w:t>
      </w:r>
      <w:r>
        <w:rPr>
          <w:rtl w:val="true"/>
        </w:rPr>
        <w:t xml:space="preserve"> . </w:t>
      </w:r>
      <w:r>
        <w:rPr>
          <w:rtl w:val="true"/>
        </w:rPr>
        <w:t>جواب مسائل ملا کاظم سمنانی</w:t>
      </w:r>
      <w:bookmarkEnd w:id="9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رساله‌ای در بیان ثقل اکبر و ثقل اصغر و حول معنی الحقیقه در حدیث کمیل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تملکی با مهر بیضوی با تاریخ ساخت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بیست و هشتم مجموعه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156/1</w:t>
      </w:r>
      <w:r>
        <w:rPr>
          <w:rFonts w:eastAsia="IRNazanin" w:cs="IRNazanin"/>
          <w:color w:val="111111"/>
          <w:sz w:val="28"/>
          <w:szCs w:val="28"/>
          <w:rtl w:val="true"/>
          <w:lang w:bidi="fa-IR"/>
        </w:rPr>
        <w:t>].</w:t>
      </w:r>
    </w:p>
    <w:p>
      <w:pPr>
        <w:pStyle w:val="Heading4"/>
        <w:numPr>
          <w:ilvl w:val="3"/>
          <w:numId w:val="1"/>
        </w:numPr>
        <w:rPr/>
      </w:pPr>
      <w:bookmarkStart w:id="919" w:name="__RefHeading___Toc944655_1738255347"/>
      <w:bookmarkStart w:id="920" w:name="_Toc359"/>
      <w:bookmarkEnd w:id="919"/>
      <w:r>
        <w:rPr/>
        <w:t>1198</w:t>
      </w:r>
      <w:r>
        <w:rPr>
          <w:rtl w:val="true"/>
        </w:rPr>
        <w:t xml:space="preserve"> . </w:t>
      </w:r>
      <w:r>
        <w:rPr>
          <w:rtl w:val="true"/>
        </w:rPr>
        <w:t xml:space="preserve">جواز التسمیه فی زمان الغیبة </w:t>
      </w:r>
      <w:r>
        <w:rPr>
          <w:rtl w:val="true"/>
        </w:rPr>
        <w:t>(</w:t>
      </w:r>
      <w:r>
        <w:rPr>
          <w:rtl w:val="true"/>
        </w:rPr>
        <w:t>شرح حدیث من سمّانی باسمی فقد</w:t>
      </w:r>
      <w:bookmarkEnd w:id="920"/>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رساله‌ای است در شرح و تفسیر حدیثی که از امام زمان علیه السلام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سمانی‌باسمی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با استفاده از حدیث مذکور ، نام بردن از اسم امام زمان علیه السلام را در همۀ اعصار حرام دانسته‌اند؛ ولی مؤلف ، حدیث مذکور را مختص به زمان غیبت صغرا دانسته و این رساله را در رد گفتار قائلین به حرمت ، در یک مقدمه و چند فصل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مقدمۀ آن در بیان سبب عروض و صدور این خبر ، فصل اول در تحقیق معنی خبر و فصل دوم اشکالات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سوم جواب اشکالات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غیر از شرعة التسمیة میر داماد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أعز الإسلام و أهله و نصر الحق و المعینین له محیی ما اندرس من آثار الهدایة و الداریة و ممیت ما تجدد من بدع الضلالة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فإنی طال ما طالعت ما سطره المتقدمون فی الکتب و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6381/32/81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نسخ ، بدون نام کاتب ،</w:t>
      </w:r>
      <w:bookmarkStart w:id="921" w:name="pg14145_181102"/>
    </w:p>
    <w:p>
      <w:pPr>
        <w:pStyle w:val="BookText"/>
        <w:rPr/>
      </w:pPr>
      <w:bookmarkEnd w:id="921"/>
      <w:r>
        <w:rPr>
          <w:rFonts w:ascii="IRNazanin" w:hAnsi="IRNazanin" w:eastAsia="IRNazanin"/>
          <w:color w:val="111111"/>
          <w:sz w:val="28"/>
          <w:sz w:val="28"/>
          <w:szCs w:val="28"/>
          <w:rtl w:val="true"/>
          <w:lang w:bidi="fa-IR"/>
        </w:rPr>
        <w:t xml:space="preserve">بدون تاریخ کتابت ، عکس از روی نسخۀ واتیکان گرفته شده است ، در حاشیه تصحیح شده و در آخر نسخه علامت بلاغ دارد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Heading4"/>
        <w:numPr>
          <w:ilvl w:val="3"/>
          <w:numId w:val="1"/>
        </w:numPr>
        <w:rPr/>
      </w:pPr>
      <w:bookmarkStart w:id="922" w:name="__RefHeading___Toc944657_1738255347"/>
      <w:bookmarkStart w:id="923" w:name="_Toc360"/>
      <w:bookmarkEnd w:id="922"/>
      <w:r>
        <w:rPr/>
        <w:t>1199</w:t>
      </w:r>
      <w:r>
        <w:rPr>
          <w:rtl w:val="true"/>
        </w:rPr>
        <w:t xml:space="preserve"> . </w:t>
      </w:r>
      <w:r>
        <w:rPr>
          <w:rtl w:val="true"/>
        </w:rPr>
        <w:t>جوامع الأحادیث</w:t>
      </w:r>
      <w:bookmarkEnd w:id="9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احادیث اخلاقی روایت شده از پیامبر صلی الله علیه و آله و اهل بیت علیهم السلام را بدون ترتیب خاصی در این رساله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کتاب به فارسی و احادیث آن ، بدون ترجمه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جمع آوری شده ، کوتاه و متفرقه بوده ، بیشتر از پیامبر اکرم صلی الله علیه و آله است و دربارۀ آداب ، اخلاق اسلامی ، دستورات دینی و بعضی از مناقب و فضایل اهل بیت علیهم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أمیر المؤمنین و أئمة المعصومین صلوات اللّه و سلامه و علیهم أجمعین از کتب معتبره و منتخب و مستنبط و مستخرج نموده کتابی تألیف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جوامع الأحادیث نام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1633/9/183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حسین بن محمد کاظم ، دوشنبه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اسماعیل هدایتی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 مجلۀ تراثنا</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احادیث متفرقه ، نستعلیق ، بدون نام کاتب ،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ششم مجموعه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173/2</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کلب علی بن میرزا نظر علی بن میرزا معصوم معروف به میرزا بزرگ قزوینی ،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 عربی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26/18</w:t>
      </w:r>
      <w:r>
        <w:rPr>
          <w:rFonts w:eastAsia="IRNazanin" w:cs="IRNazanin"/>
          <w:color w:val="111111"/>
          <w:sz w:val="28"/>
          <w:szCs w:val="28"/>
          <w:rtl w:val="true"/>
          <w:lang w:bidi="fa-IR"/>
        </w:rPr>
        <w:t>].</w:t>
      </w:r>
      <w:bookmarkStart w:id="924" w:name="pg14145_181103"/>
    </w:p>
    <w:p>
      <w:pPr>
        <w:pStyle w:val="Heading4"/>
        <w:numPr>
          <w:ilvl w:val="3"/>
          <w:numId w:val="1"/>
        </w:numPr>
        <w:rPr/>
      </w:pPr>
      <w:bookmarkStart w:id="925" w:name="__RefHeading___Toc944659_1738255347"/>
      <w:bookmarkStart w:id="926" w:name="_Toc361"/>
      <w:bookmarkEnd w:id="924"/>
      <w:bookmarkEnd w:id="925"/>
      <w:r>
        <w:rPr/>
        <w:t>1200</w:t>
      </w:r>
      <w:r>
        <w:rPr>
          <w:rtl w:val="true"/>
        </w:rPr>
        <w:t xml:space="preserve"> . </w:t>
      </w:r>
      <w:r>
        <w:rPr>
          <w:rtl w:val="true"/>
        </w:rPr>
        <w:t>جوامع الکلام فی دعائم الإسلام</w:t>
      </w:r>
      <w:bookmarkEnd w:id="9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شرف‌الدین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میرزا جزایری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دایرة المعارف حدیثی است که مؤلف در آن احادیث صحاح ، حسان و موثقات از کتابهای الکافی ، من لا یحضره الفقیه ، التهذیب ، الاستبصار و کتابهای دیگر حدیثی جمع آوری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کتاب مقدمه‌ای طولانی و مهم در درایه و قواعد حدیثی و مشتمل بر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آورده و در آن نام استادش محمد بن علی بن خاتون عاملی را ذکر کرده و از وی تجلیل فراوان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مصادر کتاب رموزی وضع کرده و احادیث را با اسانید آنها آورده و آنچه احتیاج به توضیح و شرح دارد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و حواشی بسیاری بر احادیث ،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بابهای این کتاب مانندِ الکافی است که مشتمل بر اصول اعتقادی ، اصول اخلاقی ، فقه و در آخر روضه می‌باشد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در احادیث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حدیث شیعه ، دفتر ششم ، مقالۀ آقای محمد برکت در معرفی این کتاب ؛ 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التراث العربی</w:t>
      </w:r>
      <w:r>
        <w:rPr>
          <w:rFonts w:eastAsia="IRNazanin" w:cs="IRNazanin"/>
          <w:color w:val="111111"/>
          <w:sz w:val="28"/>
          <w:szCs w:val="28"/>
          <w:rtl w:val="true"/>
          <w:lang w:bidi="fa-IR"/>
        </w:rPr>
        <w:t>:</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فطر علی أحادیث معرفته عقول العالمین و سطر آیات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ابراهیم بن علی بن موسی عاملی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عقد یازدهم تا نوزدهم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الحادی عشر فی‌المکاسب و المعایش و ما یتبعها و فیه سموط السمط الأول فی المقدمات و فیه جواهر ، نسخ ، محمد بن میرزا حسین نائینی ،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و در برگ آخر علامت 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ششم جمادی الاول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آمده است ،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اول تا آخر عقد سوم و جلد دوم تا آخر عقد ششم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امین نائینی ، </w:t>
      </w:r>
      <w:r>
        <w:rPr>
          <w:rFonts w:eastAsia="IRNazanin" w:cs="IRNazanin"/>
          <w:color w:val="111111"/>
          <w:sz w:val="28"/>
          <w:szCs w:val="28"/>
          <w:lang w:bidi="fa-IR"/>
        </w:rPr>
        <w:t>1093</w:t>
      </w:r>
      <w:r>
        <w:rPr>
          <w:rFonts w:eastAsia="IRNazanin" w:cs="IRNazanin"/>
          <w:color w:val="111111"/>
          <w:sz w:val="28"/>
          <w:szCs w:val="28"/>
          <w:rtl w:val="true"/>
          <w:lang w:bidi="fa-IR"/>
        </w:rPr>
        <w:t xml:space="preserve"> -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تصحیح و حواشی مؤلف ،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للّه‌حمدا یبلغ غایة رضاه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232/13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عقد ششم تا عقد هفدهم و خاتمه ، 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العقد السادس فی الطهارة و فیه سموط السمط الأول فی المیاه و فیه جواهر الجوهرة الاُولی فی طهارة الماء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دارای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آغاز عقد هفتم تملک محمد باقر مجلسی آمده است ،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عقد چهارم ، از آغاز و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و غیره عن أبی عبداللّه علیه السلام قال إنی لأرحم ثلاثة و حق لهم أن یرحموا عزیزاً أصابته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دارای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عقد اول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الأول فی الاُصول و توابعها و فیه سموط الأول فی التوحید و فیه جواهر الجوهرة الاُولی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و در اکثر صفحات علامت بلاغ مقابله با اصل مشهود است ، دارای حواشی بسیار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عقد هفتم تا عقد نهم ، از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السابع فی الصلاة و فیه سموط السمط الأول فی فضلها و المحافظة علیها و تعیین الواجب و المندوب منها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شده‌در برگ اول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فضلعلی بن شاهوردی توشمال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رجب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مقدمه کتاب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یادداشتی از جلال‌الدین محدث ارموی دربارۀ کتاب و مؤلف آن آمده است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 مدرسۀ 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عقد هفتم و هشتم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از انجام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542/6</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به نستعین و نستهدیه إلی الصواب</w:t>
      </w:r>
      <w:bookmarkStart w:id="927" w:name="pg14145_181105"/>
    </w:p>
    <w:p>
      <w:pPr>
        <w:pStyle w:val="BookText"/>
        <w:rPr/>
      </w:pPr>
      <w:bookmarkEnd w:id="927"/>
      <w:r>
        <w:rPr>
          <w:rFonts w:ascii="IRNazanin" w:hAnsi="IRNazanin" w:eastAsia="IRNazanin"/>
          <w:color w:val="111111"/>
          <w:sz w:val="28"/>
          <w:sz w:val="28"/>
          <w:szCs w:val="28"/>
          <w:rtl w:val="true"/>
          <w:lang w:bidi="fa-IR"/>
        </w:rPr>
        <w:t xml:space="preserve">إنه هو الکریم ، نسخ خوش و نستعلیق ، بدون نام کاتب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بسیار زیبا و بی مانند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1272/5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عقد چهارم در ایمان و کفر و عقد ششم در طهارت ، نسخ پاکیزه ، بدون نام کاتب ، بدون تاریخ کتابت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232/13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عقد هفتم در احکام صلاة ، از آخر افتادگی دارد ، نسخ ، بدون نام کاتب ، بدون تاریخ کتابت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235/16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طباطبایی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40/23</w:t>
      </w:r>
      <w:r>
        <w:rPr>
          <w:rFonts w:eastAsia="IRNazanin" w:cs="IRNazanin"/>
          <w:color w:val="111111"/>
          <w:sz w:val="28"/>
          <w:szCs w:val="28"/>
          <w:rtl w:val="true"/>
          <w:lang w:bidi="fa-IR"/>
        </w:rPr>
        <w:t>].</w:t>
      </w:r>
    </w:p>
    <w:p>
      <w:pPr>
        <w:pStyle w:val="Heading4"/>
        <w:numPr>
          <w:ilvl w:val="3"/>
          <w:numId w:val="1"/>
        </w:numPr>
        <w:rPr/>
      </w:pPr>
      <w:bookmarkStart w:id="928" w:name="__RefHeading___Toc944661_1738255347"/>
      <w:bookmarkStart w:id="929" w:name="_Toc362"/>
      <w:bookmarkEnd w:id="928"/>
      <w:r>
        <w:rPr/>
        <w:t>1201</w:t>
      </w:r>
      <w:r>
        <w:rPr>
          <w:rtl w:val="true"/>
        </w:rPr>
        <w:t xml:space="preserve"> . </w:t>
      </w:r>
      <w:r>
        <w:rPr>
          <w:rtl w:val="true"/>
        </w:rPr>
        <w:t>جوامع الکلم</w:t>
      </w:r>
      <w:bookmarkEnd w:id="9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عبد اللّه ماحوزی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است با حذف سند آنها در توحید ، صفات الهی ، نبوت ، امامت و معاد که از حضرت امام رضا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که گویا ناتمام مانده فقط فصل اول در توحید آمده و در پایان ، گفتگویی است با اشعریان در موضوع صفات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جعل البلاغة منوطة بألسنة 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بیست و یکم مجموعه ، </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282/1</w:t>
      </w:r>
      <w:r>
        <w:rPr>
          <w:rFonts w:eastAsia="IRNazanin" w:cs="IRNazanin"/>
          <w:color w:val="111111"/>
          <w:sz w:val="28"/>
          <w:szCs w:val="28"/>
          <w:rtl w:val="true"/>
          <w:lang w:bidi="fa-IR"/>
        </w:rPr>
        <w:t>].</w:t>
      </w:r>
    </w:p>
    <w:p>
      <w:pPr>
        <w:pStyle w:val="Heading4"/>
        <w:numPr>
          <w:ilvl w:val="3"/>
          <w:numId w:val="1"/>
        </w:numPr>
        <w:rPr/>
      </w:pPr>
      <w:bookmarkStart w:id="930" w:name="__RefHeading___Toc944663_1738255347"/>
      <w:bookmarkStart w:id="931" w:name="_Toc363"/>
      <w:bookmarkEnd w:id="930"/>
      <w:r>
        <w:rPr/>
        <w:t>1202</w:t>
      </w:r>
      <w:r>
        <w:rPr>
          <w:rtl w:val="true"/>
        </w:rPr>
        <w:t xml:space="preserve"> . </w:t>
      </w:r>
      <w:r>
        <w:rPr>
          <w:rtl w:val="true"/>
        </w:rPr>
        <w:t xml:space="preserve">جواهر الأبکار </w:t>
      </w:r>
      <w:r>
        <w:rPr>
          <w:rtl w:val="true"/>
        </w:rPr>
        <w:t>(</w:t>
      </w:r>
      <w:r>
        <w:rPr>
          <w:rtl w:val="true"/>
        </w:rPr>
        <w:t>چهل حدیث</w:t>
      </w:r>
      <w:r>
        <w:rPr>
          <w:rtl w:val="true"/>
        </w:rPr>
        <w:t>)</w:t>
      </w:r>
      <w:bookmarkEnd w:id="9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و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لوایح ارواح زاکیه</w:t>
      </w:r>
      <w:r>
        <w:rPr>
          <w:rFonts w:eastAsia="IRNazanin" w:cs="IRNazanin"/>
          <w:color w:val="111111"/>
          <w:sz w:val="28"/>
          <w:szCs w:val="28"/>
          <w:rtl w:val="true"/>
          <w:lang w:bidi="fa-IR"/>
        </w:rPr>
        <w:t>.</w:t>
      </w:r>
      <w:bookmarkStart w:id="932" w:name="pg14145_181106"/>
    </w:p>
    <w:p>
      <w:pPr>
        <w:pStyle w:val="BookText"/>
        <w:rPr/>
      </w:pPr>
      <w:bookmarkEnd w:id="932"/>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ملی فارس</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فارس</w:t>
      </w:r>
      <w:r>
        <w:rPr>
          <w:rFonts w:eastAsia="IRNazanin" w:cs="IRNazanin"/>
          <w:color w:val="111111"/>
          <w:sz w:val="28"/>
          <w:szCs w:val="28"/>
          <w:rtl w:val="true"/>
          <w:lang w:bidi="fa-IR"/>
        </w:rPr>
        <w:t xml:space="preserve">: </w:t>
      </w:r>
      <w:r>
        <w:rPr>
          <w:rFonts w:eastAsia="IRNazanin" w:cs="IRNazanin"/>
          <w:color w:val="111111"/>
          <w:sz w:val="28"/>
          <w:szCs w:val="28"/>
          <w:lang w:bidi="fa-IR"/>
        </w:rPr>
        <w:t>255/1</w:t>
      </w:r>
      <w:r>
        <w:rPr>
          <w:rFonts w:eastAsia="IRNazanin" w:cs="IRNazanin"/>
          <w:color w:val="111111"/>
          <w:sz w:val="28"/>
          <w:szCs w:val="28"/>
          <w:rtl w:val="true"/>
          <w:lang w:bidi="fa-IR"/>
        </w:rPr>
        <w:t>].</w:t>
      </w:r>
    </w:p>
    <w:p>
      <w:pPr>
        <w:pStyle w:val="Heading4"/>
        <w:numPr>
          <w:ilvl w:val="3"/>
          <w:numId w:val="1"/>
        </w:numPr>
        <w:rPr/>
      </w:pPr>
      <w:bookmarkStart w:id="933" w:name="__RefHeading___Toc944665_1738255347"/>
      <w:bookmarkStart w:id="934" w:name="_Toc364"/>
      <w:bookmarkEnd w:id="933"/>
      <w:r>
        <w:rPr/>
        <w:t>1203</w:t>
      </w:r>
      <w:r>
        <w:rPr>
          <w:rtl w:val="true"/>
        </w:rPr>
        <w:t xml:space="preserve"> . </w:t>
      </w:r>
      <w:r>
        <w:rPr>
          <w:rtl w:val="true"/>
        </w:rPr>
        <w:t>جواهر الأحادیث</w:t>
      </w:r>
      <w:bookmarkEnd w:id="9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نصیر بن محمد معصوم بارفروشی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احادیثی را از کتب روایی شیعه بدون هیچ توضیحی جمع‌آوری نموده و در فصولی با نام سنگهای قیمتی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بدون موضوع بندی و ترتیب می‌باشد و نمونۀ عناوین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 ، یاقوت ، دُرّ ، زبرجد ، فیروزج ، زمرد ، لؤلؤ ، فضه ، مرجان ، لعل ، ذهب ، سبیکه ، لجین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نسخ جلی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391/25</w:t>
      </w:r>
      <w:r>
        <w:rPr>
          <w:rFonts w:eastAsia="IRNazanin" w:cs="IRNazanin"/>
          <w:color w:val="111111"/>
          <w:sz w:val="28"/>
          <w:szCs w:val="28"/>
          <w:rtl w:val="true"/>
          <w:lang w:bidi="fa-IR"/>
        </w:rPr>
        <w:t>].</w:t>
      </w:r>
    </w:p>
    <w:p>
      <w:pPr>
        <w:pStyle w:val="Heading4"/>
        <w:numPr>
          <w:ilvl w:val="3"/>
          <w:numId w:val="1"/>
        </w:numPr>
        <w:rPr/>
      </w:pPr>
      <w:bookmarkStart w:id="935" w:name="__RefHeading___Toc944667_1738255347"/>
      <w:bookmarkStart w:id="936" w:name="_Toc365"/>
      <w:bookmarkEnd w:id="935"/>
      <w:r>
        <w:rPr/>
        <w:t>1204</w:t>
      </w:r>
      <w:r>
        <w:rPr>
          <w:rtl w:val="true"/>
        </w:rPr>
        <w:t xml:space="preserve"> . </w:t>
      </w:r>
      <w:r>
        <w:rPr>
          <w:rtl w:val="true"/>
        </w:rPr>
        <w:t>جواهر الأحادیث</w:t>
      </w:r>
      <w:bookmarkEnd w:id="9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کتابی اخلاقی است که در آن سخنان حکما و عرفا و احادیث را جمع کرده و از ابوحامد غزالی و امام باقر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افتادگی دارد ، نسخ ، ابراهیم بن علی بن موسی عاملی ،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eastAsia="IRNazanin" w:cs="IRNazanin"/>
          <w:color w:val="111111"/>
          <w:sz w:val="28"/>
          <w:szCs w:val="28"/>
          <w:rtl w:val="true"/>
          <w:lang w:bidi="fa-IR"/>
        </w:rPr>
        <w:t>].</w:t>
      </w:r>
    </w:p>
    <w:p>
      <w:pPr>
        <w:pStyle w:val="Heading4"/>
        <w:numPr>
          <w:ilvl w:val="3"/>
          <w:numId w:val="1"/>
        </w:numPr>
        <w:rPr/>
      </w:pPr>
      <w:bookmarkStart w:id="937" w:name="__RefHeading___Toc944669_1738255347"/>
      <w:bookmarkStart w:id="938" w:name="_Toc366"/>
      <w:bookmarkEnd w:id="937"/>
      <w:r>
        <w:rPr/>
        <w:t>1205</w:t>
      </w:r>
      <w:r>
        <w:rPr>
          <w:rtl w:val="true"/>
        </w:rPr>
        <w:t xml:space="preserve"> . </w:t>
      </w:r>
      <w:r>
        <w:rPr>
          <w:rtl w:val="true"/>
        </w:rPr>
        <w:t>جواهر الأدراج و زواهر الأبراج</w:t>
      </w:r>
      <w:bookmarkEnd w:id="9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دانیالی فسوی برازی جهرمی ، شهاب‌الدین </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شرح حال مؤلف ر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افندی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بزرگان جهرم، محمدکریم اشراق ص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این رساله چهل حدیث کوتاه از گفتار پیامبر اکرم صلی الله علیه و آله انتخاب کرده و به</w:t>
      </w:r>
      <w:bookmarkStart w:id="939" w:name="pg14145_181107"/>
    </w:p>
    <w:p>
      <w:pPr>
        <w:pStyle w:val="BookText"/>
        <w:rPr/>
      </w:pPr>
      <w:bookmarkEnd w:id="939"/>
      <w:r>
        <w:rPr>
          <w:rFonts w:ascii="IRNazanin" w:hAnsi="IRNazanin" w:eastAsia="IRNazanin"/>
          <w:color w:val="111111"/>
          <w:sz w:val="28"/>
          <w:sz w:val="28"/>
          <w:szCs w:val="28"/>
          <w:rtl w:val="true"/>
          <w:lang w:bidi="fa-IR"/>
        </w:rPr>
        <w:t>روش عرفانی شرح کرده و در ضمن آن اندرزهای عرفانی و اشعار و قصایدی از خودش آورده و در آغاز تصریح می‌کند که اصطلاحات و مطالب اهل ظاهر را که جهل است ، ترک گفته و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قصد مسافرت به یزد یا شیراز را داشته و در جهرم برای نرفتن استخاره کرده و خوب آمده ؛ پس در جهرم مانده و این کتاب را تألیف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شاعر نیز بوده و در اشعارش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می‌کند و منظومۀ عرفانی از اشعار وی به نام بحرالمعارف </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آن در کتابخانۀ مجلس شورای اسلامی به شمارۀ </w:t>
      </w:r>
      <w:r>
        <w:rPr>
          <w:rFonts w:eastAsia="IRNazanin" w:cs="IRNazanin"/>
          <w:color w:val="111111"/>
          <w:sz w:val="28"/>
          <w:szCs w:val="28"/>
          <w:lang w:bidi="fa-IR"/>
        </w:rPr>
        <w:t>13945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دست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260/5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لواجب الوجود الخلاق الرزاق المعبود و الصلاة و السلام</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نزدیک عصر مؤلف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128/21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و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المرسلین حیث قال ص الفرار مما لا یطاق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یک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 طالبان راه نجات دینی و دنیوی که اهم مهمات و اشرف اعمال ، نسخ و نستعلیق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Heading4"/>
        <w:numPr>
          <w:ilvl w:val="3"/>
          <w:numId w:val="1"/>
        </w:numPr>
        <w:rPr/>
      </w:pPr>
      <w:bookmarkStart w:id="940" w:name="__RefHeading___Toc944671_1738255347"/>
      <w:bookmarkStart w:id="941" w:name="_Toc367"/>
      <w:bookmarkEnd w:id="940"/>
      <w:r>
        <w:rPr/>
        <w:t>1206</w:t>
      </w:r>
      <w:r>
        <w:rPr>
          <w:rtl w:val="true"/>
        </w:rPr>
        <w:t xml:space="preserve"> . </w:t>
      </w:r>
      <w:r>
        <w:rPr>
          <w:rtl w:val="true"/>
        </w:rPr>
        <w:t>جواهر الأسرار فی الجفر المنقول عن الأئمة الأطهار علیهم السلام</w:t>
      </w:r>
      <w:bookmarkEnd w:id="9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دهدار عیانی اشنوی ،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جفر منقول از ائمه علیهم السلام و مشتمل بر یک فاتحه ، پنج فصل و خاتمه که در آغاز آن ، اشعاری به عنوان دیباچه به فارسی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اللّه که این تازه کتیب  دارد از جلوه بسم اللّه زیب</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3132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239/6</w:t>
      </w:r>
      <w:r>
        <w:rPr>
          <w:rFonts w:eastAsia="IRNazanin" w:cs="IRNazanin"/>
          <w:color w:val="111111"/>
          <w:sz w:val="28"/>
          <w:szCs w:val="28"/>
          <w:rtl w:val="true"/>
          <w:lang w:bidi="fa-IR"/>
        </w:rPr>
        <w:t>].</w:t>
      </w:r>
    </w:p>
    <w:p>
      <w:pPr>
        <w:pStyle w:val="Heading4"/>
        <w:numPr>
          <w:ilvl w:val="3"/>
          <w:numId w:val="1"/>
        </w:numPr>
        <w:rPr/>
      </w:pPr>
      <w:bookmarkStart w:id="942" w:name="__RefHeading___Toc944673_1738255347"/>
      <w:bookmarkStart w:id="943" w:name="_Toc368"/>
      <w:bookmarkEnd w:id="942"/>
      <w:r>
        <w:rPr/>
        <w:t>1207</w:t>
      </w:r>
      <w:r>
        <w:rPr>
          <w:rtl w:val="true"/>
        </w:rPr>
        <w:t xml:space="preserve"> . </w:t>
      </w:r>
      <w:r>
        <w:rPr>
          <w:rtl w:val="true"/>
        </w:rPr>
        <w:t>جواهر الأخبار</w:t>
      </w:r>
      <w:bookmarkEnd w:id="9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علی بن محمد رضا زنوزی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کتاب روایاتی را در مباحث مختلف اخلاقی ، فضایل ، ادعیه و تاریخ ائمه علیهم السلام را در سه مجلد گردآوری کرده و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تألیف آن فارغ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 چاپ سنگی ،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حالات امام حسن تا ولی عصر علیهما السلام ، نسخ ، نجف علی بن محمد رضا زنوزی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علامت بلاغ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Heading4"/>
        <w:numPr>
          <w:ilvl w:val="3"/>
          <w:numId w:val="1"/>
        </w:numPr>
        <w:rPr/>
      </w:pPr>
      <w:bookmarkStart w:id="944" w:name="__RefHeading___Toc944675_1738255347"/>
      <w:bookmarkStart w:id="945" w:name="_Toc369"/>
      <w:bookmarkEnd w:id="944"/>
      <w:r>
        <w:rPr/>
        <w:t>1208</w:t>
      </w:r>
      <w:r>
        <w:rPr>
          <w:rtl w:val="true"/>
        </w:rPr>
        <w:t xml:space="preserve"> . </w:t>
      </w:r>
      <w:r>
        <w:rPr>
          <w:rtl w:val="true"/>
        </w:rPr>
        <w:t>جواهر البحرین فی أحکام الثقلین</w:t>
      </w:r>
      <w:bookmarkEnd w:id="9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صالح سماهیجی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کتاب احادیث و روایات فقهی را که در کتب اربعه آمده ، به روشی مخصوص غیر از روش الوافی فیض کاشانی و وسائل الشیعة حر عاملی ، جمع کرده و با شرح و توضیح لازم برای پاره‌ای از روایتها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صورت توضیحات در حاشیه درج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جزء چهارم این کتاب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ق در شیراز به پایان رسیده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265/5</w:t>
      </w:r>
      <w:r>
        <w:rPr>
          <w:rFonts w:eastAsia="IRNazanin" w:cs="IRNazanin"/>
          <w:color w:val="111111"/>
          <w:sz w:val="28"/>
          <w:szCs w:val="28"/>
          <w:rtl w:val="true"/>
          <w:lang w:bidi="fa-IR"/>
        </w:rPr>
        <w:t>]</w:t>
      </w:r>
      <w:bookmarkStart w:id="946" w:name="pg14145_181109"/>
    </w:p>
    <w:p>
      <w:pPr>
        <w:pStyle w:val="BookText"/>
        <w:rPr/>
      </w:pPr>
      <w:bookmarkEnd w:id="946"/>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سوم و چهارم مجموعه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المجلد الثالث من کتاب جواهر البحرین فی أحکام الثقلین ، نسخ ، بدون نام کاتب ،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218/14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خانقاه نور بخش</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الصلاة ، نسخ ، عبد اللّه سماهیجی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خانقاه نوربخش</w:t>
      </w:r>
      <w:r>
        <w:rPr>
          <w:rFonts w:eastAsia="IRNazanin" w:cs="IRNazanin"/>
          <w:color w:val="111111"/>
          <w:sz w:val="28"/>
          <w:szCs w:val="28"/>
          <w:rtl w:val="true"/>
          <w:lang w:bidi="fa-IR"/>
        </w:rPr>
        <w:t xml:space="preserve">: </w:t>
      </w:r>
      <w:r>
        <w:rPr>
          <w:rFonts w:eastAsia="IRNazanin" w:cs="IRNazanin"/>
          <w:color w:val="111111"/>
          <w:sz w:val="28"/>
          <w:szCs w:val="28"/>
          <w:lang w:bidi="fa-IR"/>
        </w:rPr>
        <w:t>185/2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باب أن أول ما خلق اللّه تعالی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چهارم کتاب در احکام صلاة ، از اول افتادگی دارد ، نسخ ، بدون نام کاتب ، بدون تاریخ کتابت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399/1</w:t>
      </w:r>
      <w:r>
        <w:rPr>
          <w:rFonts w:eastAsia="IRNazanin" w:cs="IRNazanin"/>
          <w:color w:val="111111"/>
          <w:sz w:val="28"/>
          <w:szCs w:val="28"/>
          <w:rtl w:val="true"/>
          <w:lang w:bidi="fa-IR"/>
        </w:rPr>
        <w:t>].</w:t>
      </w:r>
    </w:p>
    <w:p>
      <w:pPr>
        <w:pStyle w:val="Heading4"/>
        <w:numPr>
          <w:ilvl w:val="3"/>
          <w:numId w:val="1"/>
        </w:numPr>
        <w:rPr/>
      </w:pPr>
      <w:bookmarkStart w:id="947" w:name="__RefHeading___Toc944677_1738255347"/>
      <w:bookmarkStart w:id="948" w:name="_Toc370"/>
      <w:bookmarkEnd w:id="947"/>
      <w:r>
        <w:rPr/>
        <w:t>1209</w:t>
      </w:r>
      <w:r>
        <w:rPr>
          <w:rtl w:val="true"/>
        </w:rPr>
        <w:t xml:space="preserve"> . </w:t>
      </w:r>
      <w:r>
        <w:rPr>
          <w:rtl w:val="true"/>
        </w:rPr>
        <w:t>الجواهر البهیة فی أحادیث الائمة علیهم السلام</w:t>
      </w:r>
      <w:bookmarkEnd w:id="9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بن عبد اللّه موسوی تستری جزایری ،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این کتاب را ، در اصول دین و معجزات ائمه علیهم السلام و پاره‌ای از آداب و سنن و فروع دین و اخبار متفرقه و واقعه کربلا ، در چهار رکن و هر رکن در چند باب ،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رکن‌های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دین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w:t>
      </w:r>
    </w:p>
    <w:p>
      <w:pPr>
        <w:pStyle w:val="BookText"/>
        <w:rPr/>
      </w:pPr>
      <w:r>
        <w:rPr>
          <w:rFonts w:ascii="IRNazanin" w:hAnsi="IRNazanin" w:eastAsia="IRNazanin"/>
          <w:color w:val="111111"/>
          <w:sz w:val="28"/>
          <w:sz w:val="28"/>
          <w:szCs w:val="28"/>
          <w:rtl w:val="true"/>
          <w:lang w:bidi="fa-IR"/>
        </w:rPr>
        <w:t>رکن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معجزات حضرت پیامبر وائمه علیهم السلام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w:t>
      </w:r>
    </w:p>
    <w:p>
      <w:pPr>
        <w:pStyle w:val="BookText"/>
        <w:rPr/>
      </w:pPr>
      <w:r>
        <w:rPr>
          <w:rFonts w:ascii="IRNazanin" w:hAnsi="IRNazanin" w:eastAsia="IRNazanin"/>
          <w:color w:val="111111"/>
          <w:sz w:val="28"/>
          <w:sz w:val="28"/>
          <w:szCs w:val="28"/>
          <w:rtl w:val="true"/>
          <w:lang w:bidi="fa-IR"/>
        </w:rPr>
        <w:t>رکن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وسنن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w:t>
      </w:r>
    </w:p>
    <w:p>
      <w:pPr>
        <w:pStyle w:val="BookText"/>
        <w:rPr/>
      </w:pPr>
      <w:r>
        <w:rPr>
          <w:rFonts w:ascii="IRNazanin" w:hAnsi="IRNazanin" w:eastAsia="IRNazanin"/>
          <w:color w:val="111111"/>
          <w:sz w:val="28"/>
          <w:sz w:val="28"/>
          <w:szCs w:val="28"/>
          <w:rtl w:val="true"/>
          <w:lang w:bidi="fa-IR"/>
        </w:rPr>
        <w:t>رکن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متعلقه به انبیاء علیهم السلام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کربلا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خیر خبر تتجلی القلوب بضیاء دراری حقائقه وآثر اثر یتجلی الصدور ببهاء درر دقائقه ، حمد اللّه 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فأنا الفقیر إلی اللّه الغنی نعمة اللّه بن مرتضی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أعظم المقاصد بعد معرفة اللّه تعالی </w:t>
      </w:r>
      <w:r>
        <w:rPr>
          <w:rFonts w:eastAsia="IRNazanin" w:cs="IRNazanin"/>
          <w:color w:val="111111"/>
          <w:sz w:val="28"/>
          <w:szCs w:val="28"/>
          <w:rtl w:val="true"/>
          <w:lang w:bidi="fa-IR"/>
        </w:rPr>
        <w:t>.</w:t>
      </w:r>
      <w:bookmarkStart w:id="949" w:name="pg14145_181110"/>
    </w:p>
    <w:p>
      <w:pPr>
        <w:pStyle w:val="BookText"/>
        <w:rPr/>
      </w:pPr>
      <w:bookmarkEnd w:id="949"/>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طبسی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تا اواخر مقصد سوم خاتمه ، از انجام چند برگ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در نور علم با شماره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104/14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کتاب‌خانۀ طبسی</w:t>
      </w:r>
      <w:r>
        <w:rPr>
          <w:rFonts w:eastAsia="IRNazanin" w:cs="IRNazanin"/>
          <w:color w:val="111111"/>
          <w:sz w:val="28"/>
          <w:szCs w:val="28"/>
          <w:rtl w:val="true"/>
          <w:lang w:bidi="fa-IR"/>
        </w:rPr>
        <w:t>].</w:t>
      </w:r>
    </w:p>
    <w:p>
      <w:pPr>
        <w:pStyle w:val="Heading4"/>
        <w:numPr>
          <w:ilvl w:val="3"/>
          <w:numId w:val="1"/>
        </w:numPr>
        <w:rPr/>
      </w:pPr>
      <w:bookmarkStart w:id="950" w:name="__RefHeading___Toc944679_1738255347"/>
      <w:bookmarkStart w:id="951" w:name="_Toc371"/>
      <w:bookmarkEnd w:id="950"/>
      <w:r>
        <w:rPr/>
        <w:t>1210</w:t>
      </w:r>
      <w:r>
        <w:rPr>
          <w:rtl w:val="true"/>
        </w:rPr>
        <w:t xml:space="preserve"> . </w:t>
      </w:r>
      <w:r>
        <w:rPr>
          <w:rtl w:val="true"/>
        </w:rPr>
        <w:t>جواهر سلیمانی</w:t>
      </w:r>
      <w:bookmarkEnd w:id="9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 باقر سبزواری</w:t>
      </w:r>
    </w:p>
    <w:p>
      <w:pPr>
        <w:pStyle w:val="BookText"/>
        <w:rPr/>
      </w:pPr>
      <w:r>
        <w:rPr>
          <w:rFonts w:ascii="IRNazanin" w:hAnsi="IRNazanin" w:eastAsia="IRNazanin"/>
          <w:color w:val="111111"/>
          <w:sz w:val="28"/>
          <w:sz w:val="28"/>
          <w:szCs w:val="28"/>
          <w:rtl w:val="true"/>
          <w:lang w:bidi="fa-IR"/>
        </w:rPr>
        <w:t>شرح کلمات قصار حضرت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گرانمایه فرمانروایان کشور سخن که 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eastAsia="IRNazanin" w:cs="IRNazanin"/>
          <w:color w:val="111111"/>
          <w:sz w:val="28"/>
          <w:szCs w:val="28"/>
          <w:rtl w:val="true"/>
          <w:lang w:bidi="fa-IR"/>
        </w:rPr>
        <w:t>].</w:t>
      </w:r>
    </w:p>
    <w:p>
      <w:pPr>
        <w:pStyle w:val="Heading4"/>
        <w:numPr>
          <w:ilvl w:val="3"/>
          <w:numId w:val="1"/>
        </w:numPr>
        <w:rPr/>
      </w:pPr>
      <w:bookmarkStart w:id="952" w:name="__RefHeading___Toc944681_1738255347"/>
      <w:bookmarkStart w:id="953" w:name="_Toc372"/>
      <w:bookmarkEnd w:id="952"/>
      <w:r>
        <w:rPr/>
        <w:t>1211</w:t>
      </w:r>
      <w:r>
        <w:rPr>
          <w:rtl w:val="true"/>
        </w:rPr>
        <w:t xml:space="preserve"> . </w:t>
      </w:r>
      <w:r>
        <w:rPr>
          <w:rtl w:val="true"/>
        </w:rPr>
        <w:t>جواهر العقود فی شرح حدیث الرکود</w:t>
      </w:r>
      <w:bookmarkEnd w:id="9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عبد اللّه ماحوزی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حدیثی است که شیخ صدوق از حضرت باقر علیه السلام در چگونگی حرکت آفتاب یا رکود آن در کتاب من لایحضره الفقیه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در آغاز به تفصیل دربارۀ سند این حدیث گفتگو نموده و طریق صدوق به محمد بن مسلم را که ضعفش مشهور است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مبانی علم هیئت ، متن حدیث را شرح می‌کند و در پایان ، چهار فائده در بیان دوایر فلکی و فلک آفتاب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روز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للّه‌علی إفضاله و الصلاة علی سیدنا محمد و آله و بعد فهذه کلمات قلیلة</w:t>
      </w:r>
      <w:r>
        <w:rPr>
          <w:rFonts w:eastAsia="IRNazanin" w:cs="IRNazanin"/>
          <w:color w:val="111111"/>
          <w:sz w:val="28"/>
          <w:szCs w:val="28"/>
          <w:rtl w:val="true"/>
          <w:lang w:bidi="fa-IR"/>
        </w:rPr>
        <w:t>.</w:t>
      </w:r>
      <w:bookmarkStart w:id="954" w:name="pg14145_181111"/>
    </w:p>
    <w:p>
      <w:pPr>
        <w:pStyle w:val="BookText"/>
        <w:rPr/>
      </w:pPr>
      <w:bookmarkEnd w:id="954"/>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بیست و سوم مجموعه ، </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224/1</w:t>
      </w:r>
      <w:r>
        <w:rPr>
          <w:rFonts w:eastAsia="IRNazanin" w:cs="IRNazanin"/>
          <w:color w:val="111111"/>
          <w:sz w:val="28"/>
          <w:szCs w:val="28"/>
          <w:rtl w:val="true"/>
          <w:lang w:bidi="fa-IR"/>
        </w:rPr>
        <w:t>].</w:t>
      </w:r>
    </w:p>
    <w:p>
      <w:pPr>
        <w:pStyle w:val="Heading4"/>
        <w:numPr>
          <w:ilvl w:val="3"/>
          <w:numId w:val="1"/>
        </w:numPr>
        <w:rPr/>
      </w:pPr>
      <w:bookmarkStart w:id="955" w:name="__RefHeading___Toc944683_1738255347"/>
      <w:bookmarkStart w:id="956" w:name="_Toc373"/>
      <w:bookmarkEnd w:id="955"/>
      <w:r>
        <w:rPr/>
        <w:t>1212</w:t>
      </w:r>
      <w:r>
        <w:rPr>
          <w:rtl w:val="true"/>
        </w:rPr>
        <w:t xml:space="preserve"> . </w:t>
      </w:r>
      <w:r>
        <w:rPr>
          <w:rtl w:val="true"/>
        </w:rPr>
        <w:t xml:space="preserve">الجواهر الغوالی فی شرح عوالی اللئالی </w:t>
      </w:r>
      <w:r>
        <w:rPr>
          <w:rtl w:val="true"/>
        </w:rPr>
        <w:t>(</w:t>
      </w:r>
      <w:r>
        <w:rPr>
          <w:rtl w:val="true"/>
        </w:rPr>
        <w:t>مدینة الحدیث</w:t>
      </w:r>
      <w:r>
        <w:rPr>
          <w:rtl w:val="true"/>
        </w:rPr>
        <w:t>)</w:t>
      </w:r>
      <w:bookmarkEnd w:id="9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بن عبد اللّه موسوی تستری جزایری ،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عوالی اللئالی ابن ابی جمهور احسائی که مؤلف پس از تألیف شروح خود بر تهذیب و استبصار و کتاب التوحید و عیون الأخبار و صحیفه سجادیه و کتاب الأنوار و کتاب مقامات النجاة ، آن را تألیف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آغاز مقدمه‌ای در سه فصل بدین عناوین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السبب الذی حدانی علی شرح هذا الکتاب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ذکر بعض أسانیدنا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مسائل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این کتاب در ماه رجب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273/5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رجح مداد العلماء علی دماء الشهداء المجاهدین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عکسی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اول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نورالدین بن نعمت اللّه حسینی ، رمضان المبارک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عکسی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نورالدین بن نعمت اللّه حسینی ،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ابراهیم بن حاج حسن ،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bookmarkStart w:id="957" w:name="pg14145_181112"/>
    </w:p>
    <w:p>
      <w:pPr>
        <w:pStyle w:val="Heading4"/>
        <w:numPr>
          <w:ilvl w:val="3"/>
          <w:numId w:val="1"/>
        </w:numPr>
        <w:rPr/>
      </w:pPr>
      <w:bookmarkStart w:id="958" w:name="__RefHeading___Toc944685_1738255347"/>
      <w:bookmarkStart w:id="959" w:name="_Toc374"/>
      <w:bookmarkEnd w:id="957"/>
      <w:bookmarkEnd w:id="958"/>
      <w:r>
        <w:rPr/>
        <w:t>1213</w:t>
      </w:r>
      <w:r>
        <w:rPr>
          <w:rtl w:val="true"/>
        </w:rPr>
        <w:t xml:space="preserve"> . </w:t>
      </w:r>
      <w:r>
        <w:rPr>
          <w:rtl w:val="true"/>
        </w:rPr>
        <w:t>جواهر المطالب فی فضائل علی بن أبی طالب علیه السلام</w:t>
      </w:r>
      <w:bookmarkEnd w:id="9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بن محمد علی طریحی رماحی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در فضایل و مناقب حضرت امیر المؤمنین علیه السلام است که از روایتهای شیعه و اهل سنت انتخاب شده و بدون ترتیب و تنظیم مخصوص آمده و در پایان آن چند باب است که همۀ روایتهای آنها از کتاب توضیح الدلائل فی ترجیح الفضائل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حدیث شیعه ، دفتر نهم ،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 با تحقیق آقای مهدی هوشمند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مرعشی</w:t>
      </w:r>
      <w:r>
        <w:rPr>
          <w:rFonts w:eastAsia="IRNazanin" w:cs="IRNazanin"/>
          <w:color w:val="111111"/>
          <w:sz w:val="28"/>
          <w:szCs w:val="28"/>
          <w:rtl w:val="true"/>
          <w:lang w:bidi="fa-IR"/>
        </w:rPr>
        <w:t>:</w:t>
      </w:r>
      <w:r>
        <w:rPr>
          <w:rFonts w:eastAsia="IRNazanin" w:cs="IRNazanin"/>
          <w:color w:val="111111"/>
          <w:sz w:val="28"/>
          <w:szCs w:val="28"/>
          <w:lang w:bidi="fa-IR"/>
        </w:rPr>
        <w:t>293/24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حمد اللّه و الصلاة علی محمد و آله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توضیح الدلائل فی‌ترجیح الفضائل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ملأ فم الحسن الکرکدان من الدّر و الجوهر و ردّه إلی عیاله معافاً سالماً تم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108/1/108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برابرنمونه ، احمد بن محمد جعفر ،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شده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نزدیک عصر مؤلف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293/24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0" w:name="__RefHeading___Toc944687_1738255347"/>
      <w:bookmarkStart w:id="961" w:name="_Toc375"/>
      <w:bookmarkEnd w:id="960"/>
      <w:r>
        <w:rPr/>
        <w:t>1214</w:t>
      </w:r>
      <w:r>
        <w:rPr>
          <w:rtl w:val="true"/>
        </w:rPr>
        <w:t xml:space="preserve"> . </w:t>
      </w:r>
      <w:r>
        <w:rPr>
          <w:rtl w:val="true"/>
        </w:rPr>
        <w:t>الجواهر المقطعة</w:t>
      </w:r>
      <w:bookmarkEnd w:id="9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محمد جعفر موسوی ،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سه کتاب هر کدام شامل چهل حدیث تدوین نموده و کتاب اول را اربعین و</w:t>
      </w:r>
      <w:bookmarkStart w:id="962" w:name="pg14145_181113"/>
    </w:p>
    <w:p>
      <w:pPr>
        <w:pStyle w:val="BookText"/>
        <w:rPr/>
      </w:pPr>
      <w:bookmarkEnd w:id="962"/>
      <w:r>
        <w:rPr>
          <w:rFonts w:ascii="IRNazanin" w:hAnsi="IRNazanin" w:eastAsia="IRNazanin"/>
          <w:color w:val="111111"/>
          <w:sz w:val="28"/>
          <w:sz w:val="28"/>
          <w:szCs w:val="28"/>
          <w:rtl w:val="true"/>
          <w:lang w:bidi="fa-IR"/>
        </w:rPr>
        <w:t>کتاب دوم را به تبیان و کتاب سوم را الجواهر المقطعة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خلق الأربعین فی الأربعین للأربعین و صلی اللّه علی محمد المبعوث فی‌الأربعین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قول بخلاف الحکمة و قول بخلاف ، نسخ ، سید محمد مهدی بن محمد جعفر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تصحیح شده ، دارای حواشی از مؤلف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Heading4"/>
        <w:numPr>
          <w:ilvl w:val="3"/>
          <w:numId w:val="1"/>
        </w:numPr>
        <w:rPr/>
      </w:pPr>
      <w:bookmarkStart w:id="963" w:name="__RefHeading___Toc944689_1738255347"/>
      <w:bookmarkStart w:id="964" w:name="_Toc376"/>
      <w:bookmarkEnd w:id="963"/>
      <w:r>
        <w:rPr/>
        <w:t>1215</w:t>
      </w:r>
      <w:r>
        <w:rPr>
          <w:rtl w:val="true"/>
        </w:rPr>
        <w:t xml:space="preserve"> . </w:t>
      </w:r>
      <w:r>
        <w:rPr>
          <w:rtl w:val="true"/>
        </w:rPr>
        <w:t>جواهر النظام من کلام الوصی و الإمام</w:t>
      </w:r>
      <w:bookmarkEnd w:id="9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مؤلف پس از دیدن شرح ابن ابی الحدید ، سخنان امام علی علیه السلام را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به ترتیب حروف هجا مرتب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للّه‌جامع الشتات عن سائر المختلفات و المؤلف بین المؤلفات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8261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w:t>
      </w:r>
    </w:p>
    <w:p>
      <w:pPr>
        <w:pStyle w:val="Heading4"/>
        <w:numPr>
          <w:ilvl w:val="3"/>
          <w:numId w:val="1"/>
        </w:numPr>
        <w:rPr/>
      </w:pPr>
      <w:bookmarkStart w:id="965" w:name="__RefHeading___Toc944691_1738255347"/>
      <w:bookmarkStart w:id="966" w:name="_Toc377"/>
      <w:bookmarkEnd w:id="965"/>
      <w:r>
        <w:rPr/>
        <w:t>1216</w:t>
      </w:r>
      <w:r>
        <w:rPr>
          <w:rtl w:val="true"/>
        </w:rPr>
        <w:t xml:space="preserve"> . </w:t>
      </w:r>
      <w:r>
        <w:rPr>
          <w:rtl w:val="true"/>
        </w:rPr>
        <w:t xml:space="preserve">الجوهر النضید و العقد الفرید </w:t>
      </w:r>
      <w:r>
        <w:rPr>
          <w:rtl w:val="true"/>
        </w:rPr>
        <w:t>(</w:t>
      </w:r>
      <w:r>
        <w:rPr>
          <w:rtl w:val="true"/>
        </w:rPr>
        <w:t>اللآلی العلویة</w:t>
      </w:r>
      <w:r>
        <w:rPr>
          <w:rtl w:val="true"/>
        </w:rPr>
        <w:t>)</w:t>
      </w:r>
      <w:bookmarkEnd w:id="9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حسن حائری سنقری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قصار حضرت علی صلوات اللّه علیه است که مؤلف آنها را در چهار بخش کلی و هر بخش را در فصولی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شامل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است با عناوینی همچون معرفة اللّه ، العلم و الادب ، الفکر ، العزلة ، التقوی ، الزهد و الورع ، العمل ، العقل و الجهل ، الشکر ، کتمان السر ، الهمة ، الکرم و السخاء ، الاحسان والانفاق ، القناعة و الاستغناء ، الصمت و الصوم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هر فصلی</w:t>
      </w:r>
      <w:bookmarkStart w:id="967" w:name="pg14145_181114"/>
    </w:p>
    <w:p>
      <w:pPr>
        <w:pStyle w:val="BookText"/>
        <w:rPr/>
      </w:pPr>
      <w:bookmarkEnd w:id="967"/>
      <w:r>
        <w:rPr>
          <w:rFonts w:ascii="IRNazanin" w:hAnsi="IRNazanin" w:eastAsia="IRNazanin"/>
          <w:color w:val="111111"/>
          <w:sz w:val="28"/>
          <w:sz w:val="28"/>
          <w:szCs w:val="28"/>
          <w:rtl w:val="true"/>
          <w:lang w:bidi="fa-IR"/>
        </w:rPr>
        <w:t>چند روایت کوتاه از حضرت علی صلوات اللّه علیه و غالباً از نهج البلاغة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کتاب به نام المهملات شامل فصولی چند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 غرور ، ظلم ، حسد ، عجب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شامل فصولی چون ظاهر و باطن ، معروف و منکر ، سعادت و شقاوت ، جوع و شبع ، خوف و رجاء ، موت و حیات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شامل دهر و زمان و قدر و رزق و عشق و شغر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نحمدک اللهم یا من علمنا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فأبهی درر منظومة و أحلی جواهر مکنونة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طبسی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جزء اول تا چهارم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علی ابن حسن حائری سنقری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Heading3"/>
        <w:numPr>
          <w:ilvl w:val="2"/>
          <w:numId w:val="1"/>
        </w:numPr>
        <w:rPr/>
      </w:pPr>
      <w:bookmarkStart w:id="968" w:name="__RefHeading___Toc944693_1738255347"/>
      <w:bookmarkStart w:id="969" w:name="_Toc378"/>
      <w:bookmarkEnd w:id="968"/>
      <w:r>
        <w:rPr>
          <w:rtl w:val="true"/>
        </w:rPr>
        <w:t>چ</w:t>
      </w:r>
      <w:bookmarkEnd w:id="969"/>
    </w:p>
    <w:p>
      <w:pPr>
        <w:pStyle w:val="Heading4"/>
        <w:numPr>
          <w:ilvl w:val="3"/>
          <w:numId w:val="1"/>
        </w:numPr>
        <w:rPr/>
      </w:pPr>
      <w:bookmarkStart w:id="970" w:name="__RefHeading___Toc944695_1738255347"/>
      <w:bookmarkStart w:id="971" w:name="_Toc379"/>
      <w:bookmarkEnd w:id="970"/>
      <w:r>
        <w:rPr/>
        <w:t>1217</w:t>
      </w:r>
      <w:r>
        <w:rPr>
          <w:rtl w:val="true"/>
        </w:rPr>
        <w:t xml:space="preserve"> . </w:t>
      </w:r>
      <w:r>
        <w:rPr>
          <w:rtl w:val="true"/>
        </w:rPr>
        <w:t>چاره ساز</w:t>
      </w:r>
      <w:bookmarkEnd w:id="9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اعلم تقی بن محمد ساوجبلاغی عنوان نگار ، منشی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کلمات قصار امام علی علیه السلام در نهج البلاغة است که مؤلف ، آن را به نام ناصرالدین شاه نگاشته و در مقدمه ، سرگذشت خود و چند تن از خویشاوندانش را آورده و به برخی تألیفات و خدماتش اشاره کرده و در پایان نیز سخن از خویش به میان آورده و قطعه‌ای از چهار مقاله دربارۀ دبیر می‌آورد و با مدح ناصرالدین شاه ، کتاب را پایان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بعد از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ده و اند از قرن دوم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این کتاب را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تو نوازندۀ بیچارگان ، ای تو رهانندۀ آوارگان ، خانه زاد بن خانه زاد تقی عنوان نگار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تقی منشی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62/21</w:t>
      </w:r>
      <w:r>
        <w:rPr>
          <w:rFonts w:eastAsia="IRNazanin" w:cs="IRNazanin"/>
          <w:color w:val="111111"/>
          <w:sz w:val="28"/>
          <w:szCs w:val="28"/>
          <w:rtl w:val="true"/>
          <w:lang w:bidi="fa-IR"/>
        </w:rPr>
        <w:t>].</w:t>
      </w:r>
      <w:bookmarkStart w:id="972" w:name="pg14145_181115"/>
    </w:p>
    <w:p>
      <w:pPr>
        <w:pStyle w:val="Heading4"/>
        <w:numPr>
          <w:ilvl w:val="3"/>
          <w:numId w:val="1"/>
        </w:numPr>
        <w:rPr/>
      </w:pPr>
      <w:bookmarkStart w:id="973" w:name="__RefHeading___Toc944697_1738255347"/>
      <w:bookmarkStart w:id="974" w:name="_Toc380"/>
      <w:bookmarkEnd w:id="972"/>
      <w:bookmarkEnd w:id="973"/>
      <w:r>
        <w:rPr/>
        <w:t>1218</w:t>
      </w:r>
      <w:r>
        <w:rPr>
          <w:rtl w:val="true"/>
        </w:rPr>
        <w:t xml:space="preserve"> . </w:t>
      </w:r>
      <w:r>
        <w:rPr>
          <w:rtl w:val="true"/>
        </w:rPr>
        <w:t>چند حدیث نبوی در احوال زنان و دعای هلال و ساعات استخاره</w:t>
      </w:r>
      <w:bookmarkEnd w:id="974"/>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دهم و یازدهم و دوازدهم و سیزدهم مجموعه ،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133/37</w:t>
      </w:r>
      <w:r>
        <w:rPr>
          <w:rFonts w:eastAsia="IRNazanin" w:cs="IRNazanin"/>
          <w:color w:val="111111"/>
          <w:sz w:val="28"/>
          <w:szCs w:val="28"/>
          <w:rtl w:val="true"/>
          <w:lang w:bidi="fa-IR"/>
        </w:rPr>
        <w:t>].</w:t>
      </w:r>
    </w:p>
    <w:p>
      <w:pPr>
        <w:pStyle w:val="Heading4"/>
        <w:numPr>
          <w:ilvl w:val="3"/>
          <w:numId w:val="1"/>
        </w:numPr>
        <w:rPr/>
      </w:pPr>
      <w:bookmarkStart w:id="975" w:name="__RefHeading___Toc944699_1738255347"/>
      <w:bookmarkStart w:id="976" w:name="_Toc381"/>
      <w:bookmarkEnd w:id="975"/>
      <w:r>
        <w:rPr/>
        <w:t>1219</w:t>
      </w:r>
      <w:r>
        <w:rPr>
          <w:rtl w:val="true"/>
        </w:rPr>
        <w:t xml:space="preserve"> . </w:t>
      </w:r>
      <w:r>
        <w:rPr>
          <w:rtl w:val="true"/>
        </w:rPr>
        <w:t>چند خبر شیعی</w:t>
      </w:r>
      <w:bookmarkEnd w:id="9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چند حدیث است با تفسیر آنها که گویا از اربعین محمد شفیع استرآبادی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شکسته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هشتم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3292/13</w:t>
      </w:r>
      <w:r>
        <w:rPr>
          <w:rFonts w:eastAsia="IRNazanin" w:cs="IRNazanin"/>
          <w:color w:val="111111"/>
          <w:sz w:val="28"/>
          <w:szCs w:val="28"/>
          <w:rtl w:val="true"/>
          <w:lang w:bidi="fa-IR"/>
        </w:rPr>
        <w:t>].</w:t>
      </w:r>
    </w:p>
    <w:p>
      <w:pPr>
        <w:pStyle w:val="Heading4"/>
        <w:numPr>
          <w:ilvl w:val="3"/>
          <w:numId w:val="1"/>
        </w:numPr>
        <w:rPr/>
      </w:pPr>
      <w:bookmarkStart w:id="977" w:name="__RefHeading___Toc944701_1738255347"/>
      <w:bookmarkStart w:id="978" w:name="_Toc382"/>
      <w:bookmarkEnd w:id="977"/>
      <w:r>
        <w:rPr/>
        <w:t>1220</w:t>
      </w:r>
      <w:r>
        <w:rPr>
          <w:rtl w:val="true"/>
        </w:rPr>
        <w:t xml:space="preserve"> . </w:t>
      </w:r>
      <w:r>
        <w:rPr>
          <w:rtl w:val="true"/>
        </w:rPr>
        <w:t>چهار صد حدیث</w:t>
      </w:r>
      <w:bookmarkEnd w:id="9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حیدر بن حسن مقری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شکر بار شکر پروردگار که طوطیای سراچه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10669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هجدهم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790</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bookmarkStart w:id="979" w:name="pg14145_181116"/>
    </w:p>
    <w:p>
      <w:pPr>
        <w:pStyle w:val="BookText"/>
        <w:rPr/>
      </w:pPr>
      <w:bookmarkEnd w:id="97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جعفر فشارکی اصفهانی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w:t>
      </w:r>
    </w:p>
    <w:p>
      <w:pPr>
        <w:pStyle w:val="Heading4"/>
        <w:numPr>
          <w:ilvl w:val="3"/>
          <w:numId w:val="1"/>
        </w:numPr>
        <w:rPr/>
      </w:pPr>
      <w:bookmarkStart w:id="980" w:name="__RefHeading___Toc944703_1738255347"/>
      <w:bookmarkStart w:id="981" w:name="_Toc383"/>
      <w:bookmarkEnd w:id="980"/>
      <w:r>
        <w:rPr/>
        <w:t>1221</w:t>
      </w:r>
      <w:r>
        <w:rPr>
          <w:rtl w:val="true"/>
        </w:rPr>
        <w:t xml:space="preserve"> . </w:t>
      </w:r>
      <w:r>
        <w:rPr>
          <w:rtl w:val="true"/>
        </w:rPr>
        <w:t>چهل حدیث</w:t>
      </w:r>
      <w:bookmarkEnd w:id="9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موسوی ،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19/195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ابراهیم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w:t>
      </w:r>
      <w:r>
        <w:rPr>
          <w:rFonts w:eastAsia="IRNazanin" w:cs="IRNazanin"/>
          <w:color w:val="111111"/>
          <w:sz w:val="28"/>
          <w:szCs w:val="28"/>
          <w:rtl w:val="true"/>
          <w:lang w:bidi="fa-IR"/>
        </w:rPr>
        <w:t>].</w:t>
      </w:r>
    </w:p>
    <w:p>
      <w:pPr>
        <w:pStyle w:val="Heading4"/>
        <w:numPr>
          <w:ilvl w:val="3"/>
          <w:numId w:val="1"/>
        </w:numPr>
        <w:rPr/>
      </w:pPr>
      <w:bookmarkStart w:id="982" w:name="__RefHeading___Toc944705_1738255347"/>
      <w:bookmarkStart w:id="983" w:name="_Toc384"/>
      <w:bookmarkEnd w:id="982"/>
      <w:r>
        <w:rPr/>
        <w:t>1222</w:t>
      </w:r>
      <w:r>
        <w:rPr>
          <w:rtl w:val="true"/>
        </w:rPr>
        <w:t xml:space="preserve"> . </w:t>
      </w:r>
      <w:r>
        <w:rPr>
          <w:rtl w:val="true"/>
        </w:rPr>
        <w:t xml:space="preserve">چهل حدیث </w:t>
      </w:r>
      <w:r>
        <w:rPr>
          <w:rtl w:val="true"/>
        </w:rPr>
        <w:t>(</w:t>
      </w:r>
      <w:r>
        <w:rPr>
          <w:rtl w:val="true"/>
        </w:rPr>
        <w:t>أربعون حدیثاً</w:t>
      </w:r>
      <w:r>
        <w:rPr>
          <w:rtl w:val="true"/>
        </w:rPr>
        <w:t>)</w:t>
      </w:r>
      <w:bookmarkEnd w:id="9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احمد انصاری قراجه داغی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حدیث در فضایل و مناقب است با ترجمۀ فارسی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للّه‌رب العالمین و الصلاة و السلام علی أشرف الأولین و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ف ،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چهل حدیث در فضایل ، 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نمونه ، نستعلیق ، بدون نام کاتب ،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2860</w:t>
      </w:r>
      <w:r>
        <w:rPr>
          <w:rFonts w:ascii="IRNazanin" w:hAnsi="IRNazanin" w:eastAsia="IRNazanin"/>
          <w:color w:val="111111"/>
          <w:sz w:val="28"/>
          <w:sz w:val="28"/>
          <w:szCs w:val="28"/>
          <w:rtl w:val="true"/>
          <w:lang w:bidi="fa-IR"/>
        </w:rPr>
        <w:t>ف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شکسته نستعلیق ، محمد علی بن احمد قراجه داغی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517/7</w:t>
      </w:r>
      <w:r>
        <w:rPr>
          <w:rFonts w:eastAsia="IRNazanin" w:cs="IRNazanin"/>
          <w:color w:val="111111"/>
          <w:sz w:val="28"/>
          <w:szCs w:val="28"/>
          <w:rtl w:val="true"/>
          <w:lang w:bidi="fa-IR"/>
        </w:rPr>
        <w:t>].</w:t>
      </w:r>
    </w:p>
    <w:p>
      <w:pPr>
        <w:pStyle w:val="Heading4"/>
        <w:numPr>
          <w:ilvl w:val="3"/>
          <w:numId w:val="1"/>
        </w:numPr>
        <w:rPr/>
      </w:pPr>
      <w:bookmarkStart w:id="984" w:name="__RefHeading___Toc944707_1738255347"/>
      <w:bookmarkStart w:id="985" w:name="_Toc385"/>
      <w:bookmarkEnd w:id="984"/>
      <w:r>
        <w:rPr/>
        <w:t>1223</w:t>
      </w:r>
      <w:r>
        <w:rPr>
          <w:rtl w:val="true"/>
        </w:rPr>
        <w:t xml:space="preserve"> . </w:t>
      </w:r>
      <w:r>
        <w:rPr>
          <w:rtl w:val="true"/>
        </w:rPr>
        <w:t>چهل حدیث</w:t>
      </w:r>
      <w:bookmarkEnd w:id="9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چهل‌حدیث‌هایی که مؤلفین آنها شناخته نشده است</w:t>
      </w:r>
      <w:r>
        <w:rPr>
          <w:rFonts w:eastAsia="IRNazanin" w:cs="IRNazanin"/>
          <w:color w:val="111111"/>
          <w:sz w:val="28"/>
          <w:szCs w:val="28"/>
          <w:rtl w:val="true"/>
          <w:lang w:bidi="fa-IR"/>
        </w:rPr>
        <w:t>.</w:t>
      </w:r>
      <w:bookmarkStart w:id="986" w:name="pg14145_181117"/>
    </w:p>
    <w:p>
      <w:pPr>
        <w:pStyle w:val="BookText"/>
        <w:rPr/>
      </w:pPr>
      <w:bookmarkEnd w:id="986"/>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7750/52/90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چهل حدیث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فرموده هر کس ، نستعلیق ، بدون نام کاتب ، یکشنبه جمادی الثانی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7750/52/90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بدان که بنای این کتاب بر چهل حدیث است از عربی به فارسی ، نستعلیق ، بدون نام کاتب ، یکشنبه جمادی الثانی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ترجمۀ چهل حدیث نبوی بدون ذکر مآخذ ، رسالۀ چهارم مجموعه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13/124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شرح چهل حدیث ، فارسی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مأثور است از ائمه طاهرین صلوات اللّه علیهم که فرمودند مباش ظالم ، بدون نام کاتب ، بدون تاریخ کتابت ، رسالۀ چهارم مجموعه ، فارسی ، </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این احادیث از کتاب تنبیه الغافلین انتخاب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منوچهر بن عبد اللّه ، بدون تاریخ کتابت ، رسالۀ سوم مجموعه ، فارسی ،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469/12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پژوهشگاه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مطالعات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فهرستواره مینوی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اسد اللّه تنکابنی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w:t>
      </w:r>
    </w:p>
    <w:p>
      <w:pPr>
        <w:pStyle w:val="Heading4"/>
        <w:numPr>
          <w:ilvl w:val="3"/>
          <w:numId w:val="1"/>
        </w:numPr>
        <w:rPr/>
      </w:pPr>
      <w:bookmarkStart w:id="987" w:name="__RefHeading___Toc944709_1738255347"/>
      <w:bookmarkStart w:id="988" w:name="_Toc386"/>
      <w:bookmarkEnd w:id="987"/>
      <w:r>
        <w:rPr/>
        <w:t>1224</w:t>
      </w:r>
      <w:r>
        <w:rPr>
          <w:rtl w:val="true"/>
        </w:rPr>
        <w:t xml:space="preserve"> . </w:t>
      </w:r>
      <w:r>
        <w:rPr>
          <w:rtl w:val="true"/>
        </w:rPr>
        <w:t xml:space="preserve">چهل حدیث </w:t>
      </w:r>
      <w:r>
        <w:rPr>
          <w:rtl w:val="true"/>
        </w:rPr>
        <w:t>(</w:t>
      </w:r>
      <w:r>
        <w:rPr>
          <w:rtl w:val="true"/>
        </w:rPr>
        <w:t xml:space="preserve">وصایای پیامبر اکرم صلی الله علیه و آله به حضرت علی علیه السلام </w:t>
      </w:r>
      <w:r>
        <w:rPr>
          <w:rtl w:val="true"/>
        </w:rPr>
        <w:t>)</w:t>
      </w:r>
      <w:bookmarkEnd w:id="98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bookmarkStart w:id="989" w:name="pg14145_181118"/>
    </w:p>
    <w:p>
      <w:pPr>
        <w:pStyle w:val="BookText"/>
        <w:rPr/>
      </w:pPr>
      <w:bookmarkEnd w:id="989"/>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14149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ضمن مجموعۀ ادعیه تحریر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بن داود کاشانی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العارفین</w:t>
      </w:r>
      <w:r>
        <w:rPr>
          <w:rFonts w:eastAsia="IRNazanin" w:cs="IRNazanin"/>
          <w:color w:val="111111"/>
          <w:sz w:val="28"/>
          <w:szCs w:val="28"/>
          <w:rtl w:val="true"/>
          <w:lang w:bidi="fa-IR"/>
        </w:rPr>
        <w:t>.</w:t>
      </w:r>
    </w:p>
    <w:p>
      <w:pPr>
        <w:pStyle w:val="Heading4"/>
        <w:numPr>
          <w:ilvl w:val="3"/>
          <w:numId w:val="1"/>
        </w:numPr>
        <w:rPr/>
      </w:pPr>
      <w:bookmarkStart w:id="990" w:name="__RefHeading___Toc944711_1738255347"/>
      <w:bookmarkStart w:id="991" w:name="_Toc387"/>
      <w:bookmarkEnd w:id="990"/>
      <w:r>
        <w:rPr/>
        <w:t>1225</w:t>
      </w:r>
      <w:r>
        <w:rPr>
          <w:rtl w:val="true"/>
        </w:rPr>
        <w:t xml:space="preserve"> . </w:t>
      </w:r>
      <w:r>
        <w:rPr>
          <w:rtl w:val="true"/>
        </w:rPr>
        <w:t>چهل حدیث</w:t>
      </w:r>
      <w:bookmarkEnd w:id="9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ابوتراب بن ابوالمحسن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ازغدی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حدیث در آداب دینی و فضایل امام علی علیه السلام و سپس چهل حدیث در آداب اخلاقی و صفات پسندیدۀ مؤمن است که از چند کتاب انتخاب شده ، بدین ترتیب که متن احادیث ذکر و به فارسی ترجمه ، و پس از آن به مناسبت ، روایتهای دیگری نیز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را مؤلف در خاتمۀ یکی از کتابهایش به عنوان خاتمه آورده و نام کتاب اصلی در فهرست ذکر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در احادیث صحیحه منقوله در کتاب خصال از ابی جعفر ، نستعلیق ، بدون نام کاتب ،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344/19</w:t>
      </w:r>
      <w:r>
        <w:rPr>
          <w:rFonts w:eastAsia="IRNazanin" w:cs="IRNazanin"/>
          <w:color w:val="111111"/>
          <w:sz w:val="28"/>
          <w:szCs w:val="28"/>
          <w:rtl w:val="true"/>
          <w:lang w:bidi="fa-IR"/>
        </w:rPr>
        <w:t>].</w:t>
      </w:r>
    </w:p>
    <w:p>
      <w:pPr>
        <w:pStyle w:val="Heading4"/>
        <w:numPr>
          <w:ilvl w:val="3"/>
          <w:numId w:val="1"/>
        </w:numPr>
        <w:rPr/>
      </w:pPr>
      <w:bookmarkStart w:id="992" w:name="__RefHeading___Toc944713_1738255347"/>
      <w:bookmarkStart w:id="993" w:name="_Toc388"/>
      <w:bookmarkEnd w:id="992"/>
      <w:r>
        <w:rPr/>
        <w:t>1226</w:t>
      </w:r>
      <w:r>
        <w:rPr>
          <w:rtl w:val="true"/>
        </w:rPr>
        <w:t xml:space="preserve"> . </w:t>
      </w:r>
      <w:r>
        <w:rPr>
          <w:rtl w:val="true"/>
        </w:rPr>
        <w:t xml:space="preserve">چهل حدیث </w:t>
      </w:r>
      <w:r>
        <w:rPr>
          <w:rtl w:val="true"/>
        </w:rPr>
        <w:t>(</w:t>
      </w:r>
      <w:r>
        <w:rPr>
          <w:rtl w:val="true"/>
        </w:rPr>
        <w:t>شرح چهل حدیث</w:t>
      </w:r>
      <w:r>
        <w:rPr>
          <w:rtl w:val="true"/>
        </w:rPr>
        <w:t>)</w:t>
      </w:r>
      <w:bookmarkEnd w:id="9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زبیده خاتون</w:t>
      </w:r>
    </w:p>
    <w:p>
      <w:pPr>
        <w:pStyle w:val="BookText"/>
        <w:rPr/>
      </w:pPr>
      <w:r>
        <w:rPr>
          <w:rFonts w:ascii="IRNazanin" w:hAnsi="IRNazanin" w:eastAsia="IRNazanin"/>
          <w:color w:val="111111"/>
          <w:sz w:val="28"/>
          <w:sz w:val="28"/>
          <w:szCs w:val="28"/>
          <w:rtl w:val="true"/>
          <w:lang w:bidi="fa-IR"/>
        </w:rPr>
        <w:t>آغاز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میّزتموه باوهامکم فی ادقّ معانیه فهو مخلوق لکم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در آید کفاره لفظ مساکین تنها واقع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حکم مستنبط از آن تأثیری نخواهد داشت و درین رد برون آوردن </w:t>
      </w:r>
      <w:r>
        <w:rPr>
          <w:rFonts w:eastAsia="IRNazanin" w:cs="IRNazanin"/>
          <w:color w:val="111111"/>
          <w:sz w:val="28"/>
          <w:szCs w:val="28"/>
          <w:rtl w:val="true"/>
          <w:lang w:bidi="fa-IR"/>
        </w:rPr>
        <w:t>.</w:t>
      </w:r>
      <w:bookmarkStart w:id="994" w:name="pg14145_181119"/>
    </w:p>
    <w:p>
      <w:pPr>
        <w:pStyle w:val="BookText"/>
        <w:rPr/>
      </w:pPr>
      <w:bookmarkEnd w:id="994"/>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آغاز و انجام افتادگی دارد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745/2</w:t>
      </w:r>
      <w:r>
        <w:rPr>
          <w:rFonts w:eastAsia="IRNazanin" w:cs="IRNazanin"/>
          <w:color w:val="111111"/>
          <w:sz w:val="28"/>
          <w:szCs w:val="28"/>
          <w:rtl w:val="true"/>
          <w:lang w:bidi="fa-IR"/>
        </w:rPr>
        <w:t>].</w:t>
      </w:r>
    </w:p>
    <w:p>
      <w:pPr>
        <w:pStyle w:val="Heading4"/>
        <w:numPr>
          <w:ilvl w:val="3"/>
          <w:numId w:val="1"/>
        </w:numPr>
        <w:rPr/>
      </w:pPr>
      <w:bookmarkStart w:id="995" w:name="__RefHeading___Toc944715_1738255347"/>
      <w:bookmarkStart w:id="996" w:name="_Toc389"/>
      <w:bookmarkEnd w:id="995"/>
      <w:r>
        <w:rPr/>
        <w:t>1227</w:t>
      </w:r>
      <w:r>
        <w:rPr>
          <w:rtl w:val="true"/>
        </w:rPr>
        <w:t xml:space="preserve"> . </w:t>
      </w:r>
      <w:r>
        <w:rPr>
          <w:rtl w:val="true"/>
        </w:rPr>
        <w:t>چهل حدیث</w:t>
      </w:r>
      <w:bookmarkEnd w:id="9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سیف‌الدین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حدیث با ترجمۀ آنها است که مؤلف آنها را در مشهد مقدس در جوار ضریح مقدس امام علی بن موسی الرضا علیه السلام در شب جمعه نوزدهم ماه مبارک رمضان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ق انتخاب و تحریر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صحیح‌ترین حدیثی که راویان مجالس قدس و ذاکران محافل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حسین بن محمد رضوی متخلص به قدری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282/21</w:t>
      </w:r>
      <w:r>
        <w:rPr>
          <w:rFonts w:eastAsia="IRNazanin" w:cs="IRNazanin"/>
          <w:color w:val="111111"/>
          <w:sz w:val="28"/>
          <w:szCs w:val="28"/>
          <w:rtl w:val="true"/>
          <w:lang w:bidi="fa-IR"/>
        </w:rPr>
        <w:t>].</w:t>
      </w:r>
    </w:p>
    <w:p>
      <w:pPr>
        <w:pStyle w:val="Heading4"/>
        <w:numPr>
          <w:ilvl w:val="3"/>
          <w:numId w:val="1"/>
        </w:numPr>
        <w:rPr/>
      </w:pPr>
      <w:bookmarkStart w:id="997" w:name="__RefHeading___Toc944717_1738255347"/>
      <w:bookmarkStart w:id="998" w:name="_Toc390"/>
      <w:bookmarkEnd w:id="997"/>
      <w:r>
        <w:rPr/>
        <w:t>1228</w:t>
      </w:r>
      <w:r>
        <w:rPr>
          <w:rtl w:val="true"/>
        </w:rPr>
        <w:t xml:space="preserve"> . </w:t>
      </w:r>
      <w:r>
        <w:rPr>
          <w:rtl w:val="true"/>
        </w:rPr>
        <w:t>چهل حدیث</w:t>
      </w:r>
      <w:bookmarkEnd w:id="9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عبدالکریم حسینی خوافی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و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چندان که چون مدتی بود که یکی از اخوان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پانزدهم مجموعه ، </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395/37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9" w:name="__RefHeading___Toc944719_1738255347"/>
      <w:bookmarkStart w:id="1000" w:name="_Toc391"/>
      <w:bookmarkEnd w:id="999"/>
      <w:r>
        <w:rPr/>
        <w:t>1229</w:t>
      </w:r>
      <w:r>
        <w:rPr>
          <w:rtl w:val="true"/>
        </w:rPr>
        <w:t xml:space="preserve"> . </w:t>
      </w:r>
      <w:r>
        <w:rPr>
          <w:rtl w:val="true"/>
        </w:rPr>
        <w:t>چهل حدیث</w:t>
      </w:r>
      <w:bookmarkEnd w:id="10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شهاب‌الدین محمد حسینی همدانی ، میر سید </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حدیث از گفته‌های حضرت رسول اکرم صلی الله علیه و آله است که بیشتر آنها اخلاقی</w:t>
      </w:r>
      <w:bookmarkStart w:id="1001" w:name="pg14145_181120"/>
    </w:p>
    <w:p>
      <w:pPr>
        <w:pStyle w:val="BookText"/>
        <w:rPr/>
      </w:pPr>
      <w:bookmarkEnd w:id="1001"/>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احادیث نقل و به فارسی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 نهایت و ثنای بی غایت آن فاطر حکیم را که جواهر اسرار دریای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تبریزی ،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مهدی ،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بیست و ششم مجموعه ، </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119/20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هشتم مجموعه ،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295/7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الأبکار</w:t>
      </w:r>
      <w:r>
        <w:rPr>
          <w:rFonts w:eastAsia="IRNazanin" w:cs="IRNazanin"/>
          <w:color w:val="111111"/>
          <w:sz w:val="28"/>
          <w:szCs w:val="28"/>
          <w:rtl w:val="true"/>
          <w:lang w:bidi="fa-IR"/>
        </w:rPr>
        <w:t>.</w:t>
      </w:r>
    </w:p>
    <w:p>
      <w:pPr>
        <w:pStyle w:val="Heading4"/>
        <w:numPr>
          <w:ilvl w:val="3"/>
          <w:numId w:val="1"/>
        </w:numPr>
        <w:rPr/>
      </w:pPr>
      <w:bookmarkStart w:id="1002" w:name="__RefHeading___Toc944721_1738255347"/>
      <w:bookmarkStart w:id="1003" w:name="_Toc392"/>
      <w:bookmarkEnd w:id="1002"/>
      <w:r>
        <w:rPr/>
        <w:t>1230</w:t>
      </w:r>
      <w:r>
        <w:rPr>
          <w:rtl w:val="true"/>
        </w:rPr>
        <w:t xml:space="preserve"> . </w:t>
      </w:r>
      <w:r>
        <w:rPr>
          <w:rtl w:val="true"/>
        </w:rPr>
        <w:t>چهل حدیث</w:t>
      </w:r>
      <w:bookmarkEnd w:id="10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سیف‌الدین هروی</w:t>
      </w:r>
    </w:p>
    <w:p>
      <w:pPr>
        <w:pStyle w:val="BookText"/>
        <w:rPr/>
      </w:pPr>
      <w:r>
        <w:rPr>
          <w:rFonts w:ascii="IRNazanin" w:hAnsi="IRNazanin" w:eastAsia="IRNazanin"/>
          <w:color w:val="111111"/>
          <w:sz w:val="28"/>
          <w:sz w:val="28"/>
          <w:szCs w:val="28"/>
          <w:rtl w:val="true"/>
          <w:lang w:bidi="fa-IR"/>
        </w:rPr>
        <w:t>ترجمۀ منظوم چهل حدیث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شاه محمود نیشابوری ،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بن محمد صالح بن علی نقی طوسی اصفهانی</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حدیث </w:t>
      </w:r>
      <w:r>
        <w:rPr>
          <w:rFonts w:eastAsia="IRNazanin" w:cs="IRNazanin"/>
          <w:color w:val="111111"/>
          <w:sz w:val="28"/>
          <w:szCs w:val="28"/>
          <w:rtl w:val="true"/>
          <w:lang w:bidi="fa-IR"/>
        </w:rPr>
        <w:t>.</w:t>
      </w:r>
      <w:bookmarkStart w:id="1004" w:name="pg14145_181121"/>
    </w:p>
    <w:p>
      <w:pPr>
        <w:pStyle w:val="Heading4"/>
        <w:numPr>
          <w:ilvl w:val="3"/>
          <w:numId w:val="1"/>
        </w:numPr>
        <w:rPr/>
      </w:pPr>
      <w:bookmarkStart w:id="1005" w:name="__RefHeading___Toc944723_1738255347"/>
      <w:bookmarkStart w:id="1006" w:name="_Toc393"/>
      <w:bookmarkEnd w:id="1004"/>
      <w:bookmarkEnd w:id="1005"/>
      <w:r>
        <w:rPr/>
        <w:t>1231</w:t>
      </w:r>
      <w:r>
        <w:rPr>
          <w:rtl w:val="true"/>
        </w:rPr>
        <w:t xml:space="preserve"> . </w:t>
      </w:r>
      <w:r>
        <w:rPr>
          <w:rtl w:val="true"/>
        </w:rPr>
        <w:t xml:space="preserve">چهل حدیث با ترجمۀ منظوم </w:t>
      </w:r>
      <w:r>
        <w:rPr>
          <w:rtl w:val="true"/>
        </w:rPr>
        <w:t>(</w:t>
      </w:r>
      <w:r>
        <w:rPr/>
        <w:t>1</w:t>
      </w:r>
      <w:r>
        <w:rPr>
          <w:rtl w:val="true"/>
        </w:rPr>
        <w:t>)</w:t>
      </w:r>
      <w:bookmarkEnd w:id="10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و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بن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منظوم چهل حدیث است در آداب و سنن ، مؤلف بعد از این رساله چهل حدیث دیگری به نظم شرح و ترجمه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این رساله در سال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ق صورت گرفته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حدیثی که راویان احادیث افتتاح به آن نمایند سپاس و ستایش خالق است که جهان و جهانیان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بالعلم و الأدب لا بالمال و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هر فاضلی بهر مفضول به حقیقت بود به علم و ادب</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هشتم مه شعبان  سال تاریخ نیز گشت عیان</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بدون نام کاتب ،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دهم مجموعه ،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321/13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6457</w:t>
      </w:r>
      <w:r>
        <w:rPr>
          <w:rFonts w:ascii="IRNazanin" w:hAnsi="IRNazanin" w:eastAsia="IRNazanin"/>
          <w:color w:val="111111"/>
          <w:sz w:val="28"/>
          <w:sz w:val="28"/>
          <w:szCs w:val="28"/>
          <w:rtl w:val="true"/>
          <w:lang w:bidi="fa-IR"/>
        </w:rPr>
        <w:t xml:space="preserve">،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شکسته نستعلیق، بدون نام کاتب، بدون تاریخ کتابت، رسالۀ چهل و دوم مجموعه،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 </w:t>
      </w:r>
      <w:r>
        <w:rPr>
          <w:rFonts w:eastAsia="IRNazanin" w:cs="IRNazanin"/>
          <w:color w:val="111111"/>
          <w:sz w:val="28"/>
          <w:szCs w:val="28"/>
          <w:rtl w:val="true"/>
          <w:lang w:bidi="fa-IR"/>
        </w:rPr>
        <w:t xml:space="preserve">: </w:t>
      </w:r>
      <w:r>
        <w:rPr>
          <w:rFonts w:eastAsia="IRNazanin" w:cs="IRNazanin"/>
          <w:color w:val="111111"/>
          <w:sz w:val="28"/>
          <w:szCs w:val="28"/>
          <w:lang w:bidi="fa-IR"/>
        </w:rPr>
        <w:t>407/9</w:t>
      </w:r>
      <w:r>
        <w:rPr>
          <w:rFonts w:eastAsia="IRNazanin" w:cs="IRNazanin"/>
          <w:color w:val="111111"/>
          <w:sz w:val="28"/>
          <w:szCs w:val="28"/>
          <w:rtl w:val="true"/>
          <w:lang w:bidi="fa-IR"/>
        </w:rPr>
        <w:t>].</w:t>
      </w:r>
    </w:p>
    <w:p>
      <w:pPr>
        <w:pStyle w:val="Heading4"/>
        <w:numPr>
          <w:ilvl w:val="3"/>
          <w:numId w:val="1"/>
        </w:numPr>
        <w:rPr/>
      </w:pPr>
      <w:bookmarkStart w:id="1007" w:name="__RefHeading___Toc944725_1738255347"/>
      <w:bookmarkStart w:id="1008" w:name="_Toc394"/>
      <w:bookmarkEnd w:id="1007"/>
      <w:r>
        <w:rPr/>
        <w:t>1232</w:t>
      </w:r>
      <w:r>
        <w:rPr>
          <w:rtl w:val="true"/>
        </w:rPr>
        <w:t xml:space="preserve"> . </w:t>
      </w:r>
      <w:r>
        <w:rPr>
          <w:rtl w:val="true"/>
        </w:rPr>
        <w:t xml:space="preserve">چهل حدیث با ترجمۀ منظوم </w:t>
      </w:r>
      <w:r>
        <w:rPr>
          <w:rtl w:val="true"/>
        </w:rPr>
        <w:t>(</w:t>
      </w:r>
      <w:r>
        <w:rPr/>
        <w:t>2</w:t>
      </w:r>
      <w:r>
        <w:rPr>
          <w:rtl w:val="true"/>
        </w:rPr>
        <w:t>)</w:t>
      </w:r>
      <w:bookmarkEnd w:id="10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بن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چهل حدیث منظوم مؤلف است که آن را در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 به نظم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اول امر شروع هر کار  نکند نام خدا عز و جل را اظهار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و مشکاتی که به اضائت انوار اعلام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 چو تاریخ وی از پیر عقل  گفت که دو ترجمۀ چهل حدیث</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بدون نام کاتب ،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نهم مجموعه ، </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320/13</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009" w:name="__RefHeading___Toc944727_1738255347"/>
      <w:bookmarkStart w:id="1010" w:name="_Toc395"/>
      <w:bookmarkEnd w:id="1009"/>
      <w:r>
        <w:rPr/>
        <w:t>1233</w:t>
      </w:r>
      <w:r>
        <w:rPr>
          <w:rtl w:val="true"/>
        </w:rPr>
        <w:t xml:space="preserve"> . </w:t>
      </w:r>
      <w:r>
        <w:rPr>
          <w:rtl w:val="true"/>
        </w:rPr>
        <w:t>چهل حدیث پیرامون امامت</w:t>
      </w:r>
      <w:bookmarkEnd w:id="10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للّه‌رب العالمین و 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سید نصیرالدین ، جمادی الاول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فهرست مسجد اعظم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در فضائل امیر المؤمنین علیه السلام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بن محمد شفیع هزار جریبی ، ملا</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أربعون حدیثاً فی فضائل امیر المؤمنین علیه السلام </w:t>
      </w:r>
      <w:r>
        <w:rPr>
          <w:rFonts w:eastAsia="IRNazanin" w:cs="IRNazanin"/>
          <w:color w:val="111111"/>
          <w:sz w:val="28"/>
          <w:szCs w:val="28"/>
          <w:rtl w:val="true"/>
          <w:lang w:bidi="fa-IR"/>
        </w:rPr>
        <w:t>.</w:t>
      </w:r>
    </w:p>
    <w:p>
      <w:pPr>
        <w:pStyle w:val="Heading4"/>
        <w:numPr>
          <w:ilvl w:val="3"/>
          <w:numId w:val="1"/>
        </w:numPr>
        <w:rPr/>
      </w:pPr>
      <w:bookmarkStart w:id="1011" w:name="__RefHeading___Toc944729_1738255347"/>
      <w:bookmarkStart w:id="1012" w:name="_Toc396"/>
      <w:bookmarkEnd w:id="1011"/>
      <w:r>
        <w:rPr/>
        <w:t>1234</w:t>
      </w:r>
      <w:r>
        <w:rPr>
          <w:rtl w:val="true"/>
        </w:rPr>
        <w:t xml:space="preserve"> . </w:t>
      </w:r>
      <w:r>
        <w:rPr>
          <w:rtl w:val="true"/>
        </w:rPr>
        <w:t>چهل حدیث در فضائل امیر المؤمنین علیه السلام با ترجمۀ منظوم</w:t>
      </w:r>
      <w:bookmarkEnd w:id="10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دو رساله است در چهل حدیث منظوم در فضایل علی علیه السلام که در ضمن جُنگی قرار گرفته و ناظم آنها شناخته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18/182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آخر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18/182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bookmarkStart w:id="1013" w:name="pg14145_181123"/>
    </w:p>
    <w:p>
      <w:pPr>
        <w:pStyle w:val="Heading4"/>
        <w:numPr>
          <w:ilvl w:val="3"/>
          <w:numId w:val="1"/>
        </w:numPr>
        <w:rPr/>
      </w:pPr>
      <w:bookmarkStart w:id="1014" w:name="__RefHeading___Toc944731_1738255347"/>
      <w:bookmarkStart w:id="1015" w:name="_Toc397"/>
      <w:bookmarkEnd w:id="1013"/>
      <w:bookmarkEnd w:id="1014"/>
      <w:r>
        <w:rPr/>
        <w:t>1235</w:t>
      </w:r>
      <w:r>
        <w:rPr>
          <w:rtl w:val="true"/>
        </w:rPr>
        <w:t xml:space="preserve"> . </w:t>
      </w:r>
      <w:r>
        <w:rPr>
          <w:rtl w:val="true"/>
        </w:rPr>
        <w:t>چهل حدیث در فضیلت زیارت امام رضا علیه السلام به نقل از کتابهای شیخ</w:t>
      </w:r>
      <w:bookmarkEnd w:id="1015"/>
    </w:p>
    <w:p>
      <w:pPr>
        <w:pStyle w:val="BookText"/>
        <w:rPr/>
      </w:pPr>
      <w:r>
        <w:rPr>
          <w:rFonts w:ascii="IRNazanin" w:hAnsi="IRNazanin" w:eastAsia="IRNazanin"/>
          <w:color w:val="111111"/>
          <w:sz w:val="28"/>
          <w:sz w:val="28"/>
          <w:szCs w:val="28"/>
          <w:rtl w:val="true"/>
          <w:lang w:bidi="fa-IR"/>
        </w:rPr>
        <w:t>صدوق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302/52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6" w:name="__RefHeading___Toc944733_1738255347"/>
      <w:bookmarkStart w:id="1017" w:name="_Toc398"/>
      <w:bookmarkEnd w:id="1016"/>
      <w:r>
        <w:rPr/>
        <w:t>1236</w:t>
      </w:r>
      <w:r>
        <w:rPr>
          <w:rtl w:val="true"/>
        </w:rPr>
        <w:t xml:space="preserve"> . </w:t>
      </w:r>
      <w:r>
        <w:rPr>
          <w:rtl w:val="true"/>
        </w:rPr>
        <w:t>چهل حدیث در فضیلت فقر</w:t>
      </w:r>
      <w:bookmarkEnd w:id="10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چهل حدیث است در فضیلت فقر با ترجمۀ فارسی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مر خدای تعالی را و سلام بر بندگان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حسین بن محمد رضوی متخلص به قدری ، بدون تاریخ کتابت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282/21</w:t>
      </w:r>
      <w:r>
        <w:rPr>
          <w:rFonts w:eastAsia="IRNazanin" w:cs="IRNazanin"/>
          <w:color w:val="111111"/>
          <w:sz w:val="28"/>
          <w:szCs w:val="28"/>
          <w:rtl w:val="true"/>
          <w:lang w:bidi="fa-IR"/>
        </w:rPr>
        <w:t>].</w:t>
      </w:r>
    </w:p>
    <w:p>
      <w:pPr>
        <w:pStyle w:val="Heading4"/>
        <w:numPr>
          <w:ilvl w:val="3"/>
          <w:numId w:val="1"/>
        </w:numPr>
        <w:rPr/>
      </w:pPr>
      <w:bookmarkStart w:id="1018" w:name="__RefHeading___Toc944735_1738255347"/>
      <w:bookmarkStart w:id="1019" w:name="_Toc399"/>
      <w:bookmarkEnd w:id="1018"/>
      <w:r>
        <w:rPr/>
        <w:t>1237</w:t>
      </w:r>
      <w:r>
        <w:rPr>
          <w:rtl w:val="true"/>
        </w:rPr>
        <w:t xml:space="preserve"> . </w:t>
      </w:r>
      <w:r>
        <w:rPr>
          <w:rtl w:val="true"/>
        </w:rPr>
        <w:t>چهل حدیث در مناقب علی علیه السلام</w:t>
      </w:r>
      <w:bookmarkEnd w:id="10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1667</w:t>
      </w:r>
      <w:r>
        <w:rPr>
          <w:rFonts w:ascii="IRNazanin" w:hAnsi="IRNazanin" w:eastAsia="IRNazanin"/>
          <w:color w:val="111111"/>
          <w:sz w:val="28"/>
          <w:sz w:val="28"/>
          <w:szCs w:val="28"/>
          <w:rtl w:val="true"/>
          <w:lang w:bidi="fa-IR"/>
        </w:rPr>
        <w:t xml:space="preserve">ع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چهارم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247/10</w:t>
      </w:r>
      <w:r>
        <w:rPr>
          <w:rFonts w:eastAsia="IRNazanin" w:cs="IRNazanin"/>
          <w:color w:val="111111"/>
          <w:sz w:val="28"/>
          <w:szCs w:val="28"/>
          <w:rtl w:val="true"/>
          <w:lang w:bidi="fa-IR"/>
        </w:rPr>
        <w:t>].</w:t>
      </w:r>
    </w:p>
    <w:p>
      <w:pPr>
        <w:pStyle w:val="Heading4"/>
        <w:numPr>
          <w:ilvl w:val="3"/>
          <w:numId w:val="1"/>
        </w:numPr>
        <w:rPr/>
      </w:pPr>
      <w:bookmarkStart w:id="1020" w:name="__RefHeading___Toc944737_1738255347"/>
      <w:bookmarkStart w:id="1021" w:name="_Toc400"/>
      <w:bookmarkEnd w:id="1020"/>
      <w:r>
        <w:rPr/>
        <w:t>1238</w:t>
      </w:r>
      <w:r>
        <w:rPr>
          <w:rtl w:val="true"/>
        </w:rPr>
        <w:t xml:space="preserve"> . </w:t>
      </w:r>
      <w:r>
        <w:rPr>
          <w:rtl w:val="true"/>
        </w:rPr>
        <w:t>چهل حدیث دربارۀ علم و تعلیم و تعلم</w:t>
      </w:r>
      <w:bookmarkEnd w:id="10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نستعلیق ، بدون نام کاتب ، بدون تاریخ</w:t>
      </w:r>
      <w:bookmarkStart w:id="1022" w:name="pg14145_181124"/>
    </w:p>
    <w:p>
      <w:pPr>
        <w:pStyle w:val="BookText"/>
        <w:rPr/>
      </w:pPr>
      <w:bookmarkEnd w:id="1022"/>
      <w:r>
        <w:rPr>
          <w:rFonts w:ascii="IRNazanin" w:hAnsi="IRNazanin" w:eastAsia="IRNazanin"/>
          <w:color w:val="111111"/>
          <w:sz w:val="28"/>
          <w:sz w:val="28"/>
          <w:szCs w:val="28"/>
          <w:rtl w:val="true"/>
          <w:lang w:bidi="fa-IR"/>
        </w:rPr>
        <w:t xml:space="preserve">کتابت ، رسالۀ چهارم مجموعه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 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منظوم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w:t>
      </w:r>
    </w:p>
    <w:p>
      <w:pPr>
        <w:pStyle w:val="Heading4"/>
        <w:numPr>
          <w:ilvl w:val="3"/>
          <w:numId w:val="1"/>
        </w:numPr>
        <w:rPr/>
      </w:pPr>
      <w:bookmarkStart w:id="1023" w:name="__RefHeading___Toc944739_1738255347"/>
      <w:bookmarkStart w:id="1024" w:name="_Toc401"/>
      <w:bookmarkEnd w:id="1023"/>
      <w:r>
        <w:rPr/>
        <w:t>1239</w:t>
      </w:r>
      <w:r>
        <w:rPr>
          <w:rtl w:val="true"/>
        </w:rPr>
        <w:t xml:space="preserve"> . </w:t>
      </w:r>
      <w:r>
        <w:rPr>
          <w:rtl w:val="true"/>
        </w:rPr>
        <w:t>چهل حدیث منظوم</w:t>
      </w:r>
      <w:bookmarkEnd w:id="10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در فهرست چنین معرفی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روایت صحیح را به امر پادشاهی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شناخته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نموده و هر کدام را در یک یا چند بیت فارسی به نظم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ابروی گوهر گرانمایه سخن حمد صانعی است جل شأنه که لب در افشان حضرت خاتم الانبیا محمد مصطفی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کل عبد علی ما ماشی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کاندر فعال نیک میرد</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بدون تاریخ کتابت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296/2</w:t>
      </w:r>
      <w:r>
        <w:rPr>
          <w:rFonts w:eastAsia="IRNazanin" w:cs="IRNazanin"/>
          <w:color w:val="111111"/>
          <w:sz w:val="28"/>
          <w:szCs w:val="28"/>
          <w:rtl w:val="true"/>
          <w:lang w:bidi="fa-IR"/>
        </w:rPr>
        <w:t>].</w:t>
      </w:r>
    </w:p>
    <w:p>
      <w:pPr>
        <w:pStyle w:val="Heading4"/>
        <w:numPr>
          <w:ilvl w:val="3"/>
          <w:numId w:val="1"/>
        </w:numPr>
        <w:rPr/>
      </w:pPr>
      <w:bookmarkStart w:id="1025" w:name="__RefHeading___Toc944741_1738255347"/>
      <w:bookmarkStart w:id="1026" w:name="_Toc402"/>
      <w:bookmarkEnd w:id="1025"/>
      <w:r>
        <w:rPr/>
        <w:t>1240</w:t>
      </w:r>
      <w:r>
        <w:rPr>
          <w:rtl w:val="true"/>
        </w:rPr>
        <w:t xml:space="preserve"> . </w:t>
      </w:r>
      <w:r>
        <w:rPr>
          <w:rtl w:val="true"/>
        </w:rPr>
        <w:t>چهل حدیث منظوم نبوی</w:t>
      </w:r>
      <w:bookmarkEnd w:id="10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قال النبی صلی اللّه علیه و آله إن اللّه خلق آدم علی صورته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که خلق کرد خدا آدمی را به صورت زیبا</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سی و یکم مجموعه ، </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نهم مجموعه ،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ر 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367/7</w:t>
      </w:r>
      <w:r>
        <w:rPr>
          <w:rFonts w:eastAsia="IRNazanin" w:cs="IRNazanin"/>
          <w:color w:val="111111"/>
          <w:sz w:val="28"/>
          <w:szCs w:val="28"/>
          <w:rtl w:val="true"/>
          <w:lang w:bidi="fa-IR"/>
        </w:rPr>
        <w:t>].</w:t>
      </w:r>
    </w:p>
    <w:p>
      <w:pPr>
        <w:pStyle w:val="Heading4"/>
        <w:numPr>
          <w:ilvl w:val="3"/>
          <w:numId w:val="1"/>
        </w:numPr>
        <w:rPr/>
      </w:pPr>
      <w:bookmarkStart w:id="1027" w:name="__RefHeading___Toc944743_1738255347"/>
      <w:bookmarkStart w:id="1028" w:name="_Toc403"/>
      <w:bookmarkEnd w:id="1027"/>
      <w:r>
        <w:rPr/>
        <w:t>1241</w:t>
      </w:r>
      <w:r>
        <w:rPr>
          <w:rtl w:val="true"/>
        </w:rPr>
        <w:t xml:space="preserve"> . </w:t>
      </w:r>
      <w:r>
        <w:rPr>
          <w:rtl w:val="true"/>
        </w:rPr>
        <w:t>چهل حدیث منظوم نبوی</w:t>
      </w:r>
      <w:bookmarkEnd w:id="10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چهل حدیث است با ترجمه منظوم فارسی ، چند حدیث اول آن قدسی و بقیه حدیث نبوی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 حدیث اربعین قدسی را نوشتند و فرمودند که تا خوانندگان و شنوندگان را صدق دل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الاولی خبراً عن اللّه تعالی یا احمد عندی شراب الاولیاء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باده خوری زان باده‌ای خور که بیدارت کند از خواب مستی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زبون دیو مباش ای عاقل  تا توانی جمال حق دیدن</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و احادیث ثلث معرب ، بدون نام کاتب ، بدون تاریخ کتابت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225/6</w:t>
      </w:r>
      <w:r>
        <w:rPr>
          <w:rFonts w:eastAsia="IRNazanin" w:cs="IRNazanin"/>
          <w:color w:val="111111"/>
          <w:sz w:val="28"/>
          <w:szCs w:val="28"/>
          <w:rtl w:val="true"/>
          <w:lang w:bidi="fa-IR"/>
        </w:rPr>
        <w:t>].</w:t>
      </w:r>
    </w:p>
    <w:p>
      <w:pPr>
        <w:pStyle w:val="Heading4"/>
        <w:numPr>
          <w:ilvl w:val="3"/>
          <w:numId w:val="1"/>
        </w:numPr>
        <w:rPr/>
      </w:pPr>
      <w:bookmarkStart w:id="1029" w:name="__RefHeading___Toc944745_1738255347"/>
      <w:bookmarkStart w:id="1030" w:name="_Toc404"/>
      <w:bookmarkEnd w:id="1029"/>
      <w:r>
        <w:rPr/>
        <w:t>1242</w:t>
      </w:r>
      <w:r>
        <w:rPr>
          <w:rtl w:val="true"/>
        </w:rPr>
        <w:t xml:space="preserve"> . </w:t>
      </w:r>
      <w:r>
        <w:rPr>
          <w:rtl w:val="true"/>
        </w:rPr>
        <w:t>چهل حدیث منظوم نبوی</w:t>
      </w:r>
      <w:bookmarkEnd w:id="10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چهل حدیث است با ترجمۀ منظوم که اغلب آنها احادیث نبوی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مخصوص خداوند است و بس</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بدون نام کاتب ، بدون تاریخ کتابت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172/1</w:t>
      </w:r>
      <w:r>
        <w:rPr>
          <w:rFonts w:eastAsia="IRNazanin" w:cs="IRNazanin"/>
          <w:color w:val="111111"/>
          <w:sz w:val="28"/>
          <w:szCs w:val="28"/>
          <w:rtl w:val="true"/>
          <w:lang w:bidi="fa-IR"/>
        </w:rPr>
        <w:t>].</w:t>
      </w:r>
    </w:p>
    <w:p>
      <w:pPr>
        <w:pStyle w:val="Heading4"/>
        <w:numPr>
          <w:ilvl w:val="3"/>
          <w:numId w:val="1"/>
        </w:numPr>
        <w:rPr/>
      </w:pPr>
      <w:bookmarkStart w:id="1031" w:name="__RefHeading___Toc944747_1738255347"/>
      <w:bookmarkStart w:id="1032" w:name="_Toc405"/>
      <w:bookmarkEnd w:id="1031"/>
      <w:r>
        <w:rPr/>
        <w:t>1243</w:t>
      </w:r>
      <w:r>
        <w:rPr>
          <w:rtl w:val="true"/>
        </w:rPr>
        <w:t xml:space="preserve"> . </w:t>
      </w:r>
      <w:r>
        <w:rPr>
          <w:rtl w:val="true"/>
        </w:rPr>
        <w:t>چهل حدیث منظوم نبوی در فضایل حضرت علی علیه السلام</w:t>
      </w:r>
      <w:bookmarkEnd w:id="10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عبداللطیف بیرجندی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حدیث کوتاه نبوی در فضایل و مناقب امام علی علیه السلام است که مؤلف ، هر حدیث را با یک رباعی به نظم کشیده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باب نود و دوم از کتاب فضائل و مناقب مؤلف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این چهل حدیث است که در مناقب حضرت امیر المؤمنین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عبداللطیف جمع کرده و ترجمۀ آن را نظم ساخته بدین ترتیب أنت منی بمنزلة هارون من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از سر تمکین با علی از ره و طریق وفا</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و احادیث نسخ معرب ، بدون نام کاتب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بدون نام کاتب ،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دوم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861/3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بدون نام کاتب ،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هشتم مجموعه ، </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283/10</w:t>
      </w:r>
      <w:r>
        <w:rPr>
          <w:rFonts w:eastAsia="IRNazanin" w:cs="IRNazanin"/>
          <w:color w:val="111111"/>
          <w:sz w:val="28"/>
          <w:szCs w:val="28"/>
          <w:rtl w:val="true"/>
          <w:lang w:bidi="fa-IR"/>
        </w:rPr>
        <w:t>].</w:t>
      </w:r>
      <w:bookmarkStart w:id="1033" w:name="pg14145_181127"/>
    </w:p>
    <w:p>
      <w:pPr>
        <w:pStyle w:val="BookText"/>
        <w:rPr/>
      </w:pPr>
      <w:bookmarkEnd w:id="1033"/>
      <w:r>
        <w:rPr>
          <w:rFonts w:eastAsia="IRNazanin" w:cs="IRNazanin"/>
          <w:color w:val="111111"/>
          <w:sz w:val="28"/>
          <w:szCs w:val="28"/>
          <w:lang w:bidi="fa-IR"/>
        </w:rPr>
        <w:t>5/8213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133/16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4" w:name="__RefHeading___Toc944749_1738255347"/>
      <w:bookmarkStart w:id="1035" w:name="_Toc406"/>
      <w:bookmarkEnd w:id="1034"/>
      <w:r>
        <w:rPr/>
        <w:t>1244</w:t>
      </w:r>
      <w:r>
        <w:rPr>
          <w:rtl w:val="true"/>
        </w:rPr>
        <w:t xml:space="preserve"> . </w:t>
      </w:r>
      <w:r>
        <w:rPr>
          <w:rtl w:val="true"/>
        </w:rPr>
        <w:t>چهل حدیث نبوی</w:t>
      </w:r>
      <w:bookmarkEnd w:id="10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 چهل حدیث نبوی در موضوعات متفرقه جمع‌آوری شده که بیشتر آن در موضوعات عبادی و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و العاقبة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فهذه أحادیث منقولة عن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الحق و لو علی نفسک و أحسن إلی من أساء إلیک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2409</w:t>
      </w:r>
      <w:r>
        <w:rPr>
          <w:rFonts w:ascii="IRNazanin" w:hAnsi="IRNazanin" w:eastAsia="IRNazanin"/>
          <w:color w:val="111111"/>
          <w:sz w:val="28"/>
          <w:sz w:val="28"/>
          <w:szCs w:val="28"/>
          <w:rtl w:val="true"/>
          <w:lang w:bidi="fa-IR"/>
        </w:rPr>
        <w:t>ع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193/12</w:t>
      </w:r>
      <w:r>
        <w:rPr>
          <w:rFonts w:eastAsia="IRNazanin" w:cs="IRNazanin"/>
          <w:color w:val="111111"/>
          <w:sz w:val="28"/>
          <w:szCs w:val="28"/>
          <w:rtl w:val="true"/>
          <w:lang w:bidi="fa-IR"/>
        </w:rPr>
        <w:t>].</w:t>
      </w:r>
    </w:p>
    <w:p>
      <w:pPr>
        <w:pStyle w:val="Heading4"/>
        <w:numPr>
          <w:ilvl w:val="3"/>
          <w:numId w:val="1"/>
        </w:numPr>
        <w:rPr/>
      </w:pPr>
      <w:bookmarkStart w:id="1036" w:name="__RefHeading___Toc944751_1738255347"/>
      <w:bookmarkStart w:id="1037" w:name="_Toc407"/>
      <w:bookmarkEnd w:id="1036"/>
      <w:r>
        <w:rPr/>
        <w:t>1245</w:t>
      </w:r>
      <w:r>
        <w:rPr>
          <w:rtl w:val="true"/>
        </w:rPr>
        <w:t xml:space="preserve"> . </w:t>
      </w:r>
      <w:r>
        <w:rPr>
          <w:rtl w:val="true"/>
        </w:rPr>
        <w:t>چهل حدیث نبوی</w:t>
      </w:r>
      <w:bookmarkEnd w:id="10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چند چهل حدیث نبوی که گرد آورندۀ آنها شناخته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409/1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قال رسول اللّه من قرأ أو حفظ أربعین حدیثاً ، نسخ ، بدون نام کاتب ،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هشتم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695/10</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عنه إنما الأعمال بالنیات تفکر ساعة خیر من عبادة ستین سنة ، نسخ ، بدون نام کاتب ،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نهم</w:t>
      </w:r>
      <w:bookmarkStart w:id="1038" w:name="pg14145_181128"/>
    </w:p>
    <w:p>
      <w:pPr>
        <w:pStyle w:val="BookText"/>
        <w:rPr/>
      </w:pPr>
      <w:bookmarkEnd w:id="1038"/>
      <w:r>
        <w:rPr>
          <w:rFonts w:ascii="IRNazanin" w:hAnsi="IRNazanin" w:eastAsia="IRNazanin"/>
          <w:color w:val="111111"/>
          <w:sz w:val="28"/>
          <w:sz w:val="28"/>
          <w:szCs w:val="28"/>
          <w:rtl w:val="true"/>
          <w:lang w:bidi="fa-IR"/>
        </w:rPr>
        <w:t xml:space="preserve">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696/10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حسین 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شوال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224/7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یوسف بن محمد حسین دهکوهی ،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رسالۀ‌دوم مجموعه ، فارسی ،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 سنا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7542/51/2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هذا ما جمعته أربعین حدیثاً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الأول الراحمون یرحمه الراحمون ، نسخ ، بدون نام کاتب ، بدون تاریخ کتابت ، چهل حدیث نبوی است بدون ذکر سند و مأخذ با ترجمۀ فارسی ، رسالۀ هفتم مجموعه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Heading4"/>
        <w:numPr>
          <w:ilvl w:val="3"/>
          <w:numId w:val="1"/>
        </w:numPr>
        <w:rPr/>
      </w:pPr>
      <w:bookmarkStart w:id="1039" w:name="__RefHeading___Toc944753_1738255347"/>
      <w:bookmarkStart w:id="1040" w:name="_Toc408"/>
      <w:bookmarkEnd w:id="1039"/>
      <w:r>
        <w:rPr/>
        <w:t>1246</w:t>
      </w:r>
      <w:r>
        <w:rPr>
          <w:rtl w:val="true"/>
        </w:rPr>
        <w:t xml:space="preserve"> . </w:t>
      </w:r>
      <w:r>
        <w:rPr>
          <w:rtl w:val="true"/>
        </w:rPr>
        <w:t>چهل حدیث نبوی</w:t>
      </w:r>
      <w:bookmarkEnd w:id="10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چهل حدیث کوتاه نبوی است ، اغلب در موضوع نماز و اولین حدیث آن ،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حفظ من امتی أربعین حدیثاً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حمدله و العاقبة للمتقین و لا عدوان إلا علی الظالمین و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من قرأ و من حفظ من امتی أربعین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1871/10/181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فهرست رایانه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 رسالۀ هفتم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Heading4"/>
        <w:numPr>
          <w:ilvl w:val="3"/>
          <w:numId w:val="1"/>
        </w:numPr>
        <w:rPr/>
      </w:pPr>
      <w:bookmarkStart w:id="1041" w:name="__RefHeading___Toc944755_1738255347"/>
      <w:bookmarkStart w:id="1042" w:name="_Toc409"/>
      <w:bookmarkEnd w:id="1041"/>
      <w:r>
        <w:rPr/>
        <w:t>1247</w:t>
      </w:r>
      <w:r>
        <w:rPr>
          <w:rtl w:val="true"/>
        </w:rPr>
        <w:t xml:space="preserve"> . </w:t>
      </w:r>
      <w:r>
        <w:rPr>
          <w:rtl w:val="true"/>
        </w:rPr>
        <w:t>چهل حکمت از حضرت علی علیه السلام</w:t>
      </w:r>
      <w:bookmarkEnd w:id="10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 ، رسالۀ سوم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w:t>
      </w:r>
      <w:bookmarkStart w:id="1043" w:name="pg14145_181129"/>
    </w:p>
    <w:p>
      <w:pPr>
        <w:pStyle w:val="Heading4"/>
        <w:numPr>
          <w:ilvl w:val="3"/>
          <w:numId w:val="1"/>
        </w:numPr>
        <w:rPr/>
      </w:pPr>
      <w:bookmarkStart w:id="1044" w:name="__RefHeading___Toc944757_1738255347"/>
      <w:bookmarkStart w:id="1045" w:name="_Toc410"/>
      <w:bookmarkEnd w:id="1043"/>
      <w:bookmarkEnd w:id="1044"/>
      <w:r>
        <w:rPr/>
        <w:t>1248</w:t>
      </w:r>
      <w:r>
        <w:rPr>
          <w:rtl w:val="true"/>
        </w:rPr>
        <w:t xml:space="preserve"> . </w:t>
      </w:r>
      <w:r>
        <w:rPr>
          <w:rtl w:val="true"/>
        </w:rPr>
        <w:t xml:space="preserve">چهل فصل </w:t>
      </w:r>
      <w:r>
        <w:rPr>
          <w:rtl w:val="true"/>
        </w:rPr>
        <w:t>(</w:t>
      </w:r>
      <w:r>
        <w:rPr>
          <w:rtl w:val="true"/>
        </w:rPr>
        <w:t>أربعون حدیثاً</w:t>
      </w:r>
      <w:r>
        <w:rPr>
          <w:rtl w:val="true"/>
        </w:rPr>
        <w:t>)</w:t>
      </w:r>
      <w:bookmarkEnd w:id="10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ادهم واعظ قریشی خلخالی عزلتی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 مشتمل بر چهل فصل است که در هر فصل ، آیه‌ای از قرآن را آورده و بر طبق مضمون آن آیه ، ترجمۀ فارسی سخنان پیامبر و امامان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این کتاب به سال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شکر و ثنا و ستایش و سپاس و منت بی قیاس بعدد آلاء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بدان که در خبر نبوی و حدیث مصطفی وارد بود که هر یک یاد گیرد برای امت من چهل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 ، آستان عبدالعظیم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حسام‌الدین بن کاووس رستمداری کدری ، ربیع الاول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احمد بن محمد قلی طباخ ،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سوم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527/2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کلمه</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کاشانی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المحبة</w:t>
      </w:r>
      <w:r>
        <w:rPr>
          <w:rFonts w:eastAsia="IRNazanin" w:cs="IRNazanin"/>
          <w:color w:val="111111"/>
          <w:sz w:val="28"/>
          <w:szCs w:val="28"/>
          <w:rtl w:val="true"/>
          <w:lang w:bidi="fa-IR"/>
        </w:rPr>
        <w:t>.</w:t>
      </w:r>
    </w:p>
    <w:p>
      <w:pPr>
        <w:pStyle w:val="Heading4"/>
        <w:numPr>
          <w:ilvl w:val="3"/>
          <w:numId w:val="1"/>
        </w:numPr>
        <w:rPr/>
      </w:pPr>
      <w:bookmarkStart w:id="1046" w:name="__RefHeading___Toc944759_1738255347"/>
      <w:bookmarkStart w:id="1047" w:name="_Toc411"/>
      <w:bookmarkEnd w:id="1046"/>
      <w:r>
        <w:rPr/>
        <w:t>1249</w:t>
      </w:r>
      <w:r>
        <w:rPr>
          <w:rtl w:val="true"/>
        </w:rPr>
        <w:t xml:space="preserve"> . </w:t>
      </w:r>
      <w:r>
        <w:rPr>
          <w:rtl w:val="true"/>
        </w:rPr>
        <w:t>چهل کلمه از کلمات قصار علی علیه السلام با ترجمۀ منظوم</w:t>
      </w:r>
      <w:bookmarkEnd w:id="10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چهل حدیث قصار است با ترجمۀ هر کدام با دو بیت به 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در ضمن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439/4</w:t>
      </w:r>
      <w:r>
        <w:rPr>
          <w:rFonts w:eastAsia="IRNazanin" w:cs="IRNazanin"/>
          <w:color w:val="111111"/>
          <w:sz w:val="28"/>
          <w:szCs w:val="28"/>
          <w:rtl w:val="true"/>
          <w:lang w:bidi="fa-IR"/>
        </w:rPr>
        <w:t>].</w:t>
      </w:r>
      <w:bookmarkStart w:id="1048" w:name="pg14145_181130"/>
    </w:p>
    <w:p>
      <w:pPr>
        <w:pStyle w:val="Heading4"/>
        <w:numPr>
          <w:ilvl w:val="3"/>
          <w:numId w:val="1"/>
        </w:numPr>
        <w:rPr/>
      </w:pPr>
      <w:bookmarkStart w:id="1049" w:name="__RefHeading___Toc944761_1738255347"/>
      <w:bookmarkStart w:id="1050" w:name="_Toc412"/>
      <w:bookmarkEnd w:id="1048"/>
      <w:bookmarkEnd w:id="1049"/>
      <w:r>
        <w:rPr/>
        <w:t>1250</w:t>
      </w:r>
      <w:r>
        <w:rPr>
          <w:rtl w:val="true"/>
        </w:rPr>
        <w:t xml:space="preserve"> . </w:t>
      </w:r>
      <w:r>
        <w:rPr>
          <w:rtl w:val="true"/>
        </w:rPr>
        <w:t>چهل مسأله پادشاه روم</w:t>
      </w:r>
      <w:bookmarkEnd w:id="10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ابی طالب ، امیر 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38/130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سوم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w:t>
      </w:r>
      <w:r>
        <w:rPr>
          <w:rFonts w:eastAsia="IRNazanin" w:cs="IRNazanin"/>
          <w:color w:val="111111"/>
          <w:sz w:val="28"/>
          <w:szCs w:val="28"/>
          <w:rtl w:val="true"/>
          <w:lang w:bidi="fa-IR"/>
        </w:rPr>
        <w:t>].</w:t>
      </w:r>
    </w:p>
    <w:p>
      <w:pPr>
        <w:pStyle w:val="Heading4"/>
        <w:numPr>
          <w:ilvl w:val="3"/>
          <w:numId w:val="1"/>
        </w:numPr>
        <w:rPr/>
      </w:pPr>
      <w:bookmarkStart w:id="1051" w:name="__RefHeading___Toc944763_1738255347"/>
      <w:bookmarkStart w:id="1052" w:name="_Toc413"/>
      <w:bookmarkEnd w:id="1051"/>
      <w:r>
        <w:rPr/>
        <w:t>1251</w:t>
      </w:r>
      <w:r>
        <w:rPr>
          <w:rtl w:val="true"/>
        </w:rPr>
        <w:t xml:space="preserve"> . </w:t>
      </w:r>
      <w:r>
        <w:rPr>
          <w:rtl w:val="true"/>
        </w:rPr>
        <w:t xml:space="preserve">چهل وصیت </w:t>
      </w:r>
      <w:r>
        <w:rPr>
          <w:rtl w:val="true"/>
        </w:rPr>
        <w:t>(</w:t>
      </w:r>
      <w:r>
        <w:rPr>
          <w:rtl w:val="true"/>
        </w:rPr>
        <w:t xml:space="preserve">ترجمۀ وصایای حضرت پیامبر صلی الله علیه و آله به علی علیه السلام </w:t>
      </w:r>
      <w:r>
        <w:rPr>
          <w:rtl w:val="true"/>
        </w:rPr>
        <w:t>)</w:t>
      </w:r>
      <w:bookmarkEnd w:id="10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الملک بن عبدالقادر حسینی مرعشی</w:t>
      </w:r>
    </w:p>
    <w:p>
      <w:pPr>
        <w:pStyle w:val="BookText"/>
        <w:rPr/>
      </w:pPr>
      <w:r>
        <w:rPr>
          <w:rFonts w:ascii="IRNazanin" w:hAnsi="IRNazanin" w:eastAsia="IRNazanin"/>
          <w:color w:val="111111"/>
          <w:sz w:val="28"/>
          <w:sz w:val="28"/>
          <w:szCs w:val="28"/>
          <w:rtl w:val="true"/>
          <w:lang w:bidi="fa-IR"/>
        </w:rPr>
        <w:t>چهل وصیت از وصایای پیامبر اکرم صلی الله علیه و آله به حضرت امیر المؤمنین علیه السلام را که شیخ صدوق در پایان من لایحضره الفقیه نقل نموده ، در این رساله ، ترجمۀ تحت اللفظی کرده و در آغاز و انجام ، آن را به شاه طهماسب صفوی تقدیم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367/11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همه را به نیل مراضی خود موفق ساز و به متابعت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محمد سعید بن محمد تقی خاتون آبادی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چهارم مجموعه ، </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367/11</w:t>
      </w:r>
      <w:r>
        <w:rPr>
          <w:rFonts w:eastAsia="IRNazanin" w:cs="IRNazanin"/>
          <w:color w:val="111111"/>
          <w:sz w:val="28"/>
          <w:szCs w:val="28"/>
          <w:rtl w:val="true"/>
          <w:lang w:bidi="fa-IR"/>
        </w:rPr>
        <w:t>].</w:t>
      </w:r>
    </w:p>
    <w:p>
      <w:pPr>
        <w:pStyle w:val="Heading3"/>
        <w:numPr>
          <w:ilvl w:val="2"/>
          <w:numId w:val="1"/>
        </w:numPr>
        <w:rPr/>
      </w:pPr>
      <w:bookmarkStart w:id="1053" w:name="__RefHeading___Toc944765_1738255347"/>
      <w:bookmarkStart w:id="1054" w:name="_Toc414"/>
      <w:bookmarkEnd w:id="1053"/>
      <w:r>
        <w:rPr>
          <w:rtl w:val="true"/>
        </w:rPr>
        <w:t>ح</w:t>
      </w:r>
      <w:bookmarkEnd w:id="1054"/>
    </w:p>
    <w:p>
      <w:pPr>
        <w:pStyle w:val="Heading4"/>
        <w:numPr>
          <w:ilvl w:val="3"/>
          <w:numId w:val="1"/>
        </w:numPr>
        <w:rPr/>
      </w:pPr>
      <w:bookmarkStart w:id="1055" w:name="__RefHeading___Toc944767_1738255347"/>
      <w:bookmarkStart w:id="1056" w:name="_Toc415"/>
      <w:bookmarkEnd w:id="1055"/>
      <w:r>
        <w:rPr/>
        <w:t>1252</w:t>
      </w:r>
      <w:r>
        <w:rPr>
          <w:rtl w:val="true"/>
        </w:rPr>
        <w:t xml:space="preserve"> . </w:t>
      </w:r>
      <w:r>
        <w:rPr>
          <w:rtl w:val="true"/>
        </w:rPr>
        <w:t>حاشیة الأربعین حدیثاً</w:t>
      </w:r>
      <w:bookmarkEnd w:id="10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محمد حسین خواجویی اصفهانی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حاشیۀ مفصلی بر کتاب الأربعون حدیثاً شیخ بهایی ،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فلسفی ، برگزار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جل جلاله و عمّ نواله و عظم شأنه بعد حمد اللّه علی نعمته </w:t>
      </w:r>
      <w:r>
        <w:rPr>
          <w:rFonts w:eastAsia="IRNazanin" w:cs="IRNazanin"/>
          <w:color w:val="111111"/>
          <w:sz w:val="28"/>
          <w:szCs w:val="28"/>
          <w:rtl w:val="true"/>
          <w:lang w:bidi="fa-IR"/>
        </w:rPr>
        <w:t>.</w:t>
      </w:r>
      <w:bookmarkStart w:id="1057" w:name="pg14145_181131"/>
    </w:p>
    <w:p>
      <w:pPr>
        <w:pStyle w:val="BookText"/>
        <w:rPr/>
      </w:pPr>
      <w:bookmarkEnd w:id="1057"/>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960/6/50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بعد حمد اللّه علی نعمته و الصلاة علی أشرف بریته محمد و آله و عترته یقول العبد الآنس بربه الجلیل محمد بن الحسین بن محمد رضا المازندرانی المدعو بإسماعیل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حروف و کلمات ، نستعلیق ، محمد حسین بن محمد علی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این نسخه از روی نسخه اصل نگاشته شده و از روی آن مقابله شده است ، در حاشیه تصحیح شده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علی بن محمد مهدی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458/25</w:t>
      </w:r>
      <w:r>
        <w:rPr>
          <w:rFonts w:eastAsia="IRNazanin" w:cs="IRNazanin"/>
          <w:color w:val="111111"/>
          <w:sz w:val="28"/>
          <w:szCs w:val="28"/>
          <w:rtl w:val="true"/>
          <w:lang w:bidi="fa-IR"/>
        </w:rPr>
        <w:t>].</w:t>
      </w:r>
    </w:p>
    <w:p>
      <w:pPr>
        <w:pStyle w:val="Heading4"/>
        <w:numPr>
          <w:ilvl w:val="3"/>
          <w:numId w:val="1"/>
        </w:numPr>
        <w:rPr/>
      </w:pPr>
      <w:bookmarkStart w:id="1058" w:name="__RefHeading___Toc944769_1738255347"/>
      <w:bookmarkStart w:id="1059" w:name="_Toc416"/>
      <w:bookmarkEnd w:id="1058"/>
      <w:r>
        <w:rPr/>
        <w:t>1253</w:t>
      </w:r>
      <w:r>
        <w:rPr>
          <w:rtl w:val="true"/>
        </w:rPr>
        <w:t xml:space="preserve"> . </w:t>
      </w:r>
      <w:r>
        <w:rPr>
          <w:rtl w:val="true"/>
        </w:rPr>
        <w:t>حاشیة الأربعین حدیثاً</w:t>
      </w:r>
      <w:bookmarkEnd w:id="10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نورالدین بن نعمة اللّه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حاشیۀ توضیحی است با ردّ و ایراد بر الأربعون حدیثاً شیخ بهایی ، که مؤلف آن را به تشویق پدرش سید نورالدین جزایری نگاشته و به روز پنجشنبه پنجم شوال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248/2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الأولی بحسب الصناعة تقدیمه علیها إعطاء 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آغاز افتادگی دارد ، نستعلیق ، نعمت اللّه بن محمد هادی بن عبد اللّه بن نورالدین بن نعمت اللّه موسوی جزایری شوشتری ، سه‌شنبه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128/19</w:t>
      </w:r>
      <w:r>
        <w:rPr>
          <w:rFonts w:eastAsia="IRNazanin" w:cs="IRNazanin"/>
          <w:color w:val="111111"/>
          <w:sz w:val="28"/>
          <w:szCs w:val="28"/>
          <w:rtl w:val="true"/>
          <w:lang w:bidi="fa-IR"/>
        </w:rPr>
        <w:t>].</w:t>
      </w:r>
    </w:p>
    <w:p>
      <w:pPr>
        <w:pStyle w:val="Heading4"/>
        <w:numPr>
          <w:ilvl w:val="3"/>
          <w:numId w:val="1"/>
        </w:numPr>
        <w:rPr/>
      </w:pPr>
      <w:bookmarkStart w:id="1060" w:name="__RefHeading___Toc944771_1738255347"/>
      <w:bookmarkStart w:id="1061" w:name="_Toc417"/>
      <w:bookmarkEnd w:id="1060"/>
      <w:r>
        <w:rPr/>
        <w:t>1254</w:t>
      </w:r>
      <w:r>
        <w:rPr>
          <w:rtl w:val="true"/>
        </w:rPr>
        <w:t xml:space="preserve"> . </w:t>
      </w:r>
      <w:r>
        <w:rPr>
          <w:rtl w:val="true"/>
        </w:rPr>
        <w:t>حاشیة الأربعین حدیثاً</w:t>
      </w:r>
      <w:bookmarkEnd w:id="10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تعلیقات کوتاهی بر الأربعین حدیثاً شیخ بهایی است ، با اشکالاتی از محشی در</w:t>
      </w:r>
      <w:bookmarkStart w:id="1062" w:name="pg14145_181132"/>
    </w:p>
    <w:p>
      <w:pPr>
        <w:pStyle w:val="BookText"/>
        <w:rPr/>
      </w:pPr>
      <w:bookmarkEnd w:id="1062"/>
      <w:r>
        <w:rPr>
          <w:rFonts w:ascii="IRNazanin" w:hAnsi="IRNazanin" w:eastAsia="IRNazanin"/>
          <w:color w:val="111111"/>
          <w:sz w:val="28"/>
          <w:sz w:val="28"/>
          <w:szCs w:val="28"/>
          <w:rtl w:val="true"/>
          <w:lang w:bidi="fa-IR"/>
        </w:rPr>
        <w:t xml:space="preserve">هر حدیث به برخی از مباحث شیخ بهایی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الأول فی ثواب من حفظ أربعین حدیثاً المراد بحفظ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بالتناسخ کلام فی تأیید القول بعالم المثال و السلام علی من اتبع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بدون تاریخ کتابت ، رسالۀ دوم مجموعه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365/16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الأربعین حدیثاًللشیخ بهایی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علی ، مولی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بر أربعین شیخ بهایی</w:t>
      </w:r>
      <w:r>
        <w:rPr>
          <w:rFonts w:eastAsia="IRNazanin" w:cs="IRNazanin"/>
          <w:color w:val="111111"/>
          <w:sz w:val="28"/>
          <w:szCs w:val="28"/>
          <w:rtl w:val="true"/>
          <w:lang w:bidi="fa-IR"/>
        </w:rPr>
        <w:t>.</w:t>
      </w:r>
    </w:p>
    <w:p>
      <w:pPr>
        <w:pStyle w:val="Heading4"/>
        <w:numPr>
          <w:ilvl w:val="3"/>
          <w:numId w:val="1"/>
        </w:numPr>
        <w:rPr/>
      </w:pPr>
      <w:bookmarkStart w:id="1063" w:name="__RefHeading___Toc944773_1738255347"/>
      <w:bookmarkStart w:id="1064" w:name="_Toc418"/>
      <w:bookmarkEnd w:id="1063"/>
      <w:r>
        <w:rPr/>
        <w:t>1255</w:t>
      </w:r>
      <w:r>
        <w:rPr>
          <w:rtl w:val="true"/>
        </w:rPr>
        <w:t xml:space="preserve"> . </w:t>
      </w:r>
      <w:r>
        <w:rPr>
          <w:rtl w:val="true"/>
        </w:rPr>
        <w:t>حاشیة الاستبصار</w:t>
      </w:r>
      <w:bookmarkEnd w:id="10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جمال‌الدین محمد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حاشیه‌ای بر الاستبصار که مؤلف در حاشیۀ نسخه‌ای از کتاب استبصار تحریر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دکتر علی اصغر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حسین بن جمال الدین محمد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Heading4"/>
        <w:numPr>
          <w:ilvl w:val="3"/>
          <w:numId w:val="1"/>
        </w:numPr>
        <w:rPr/>
      </w:pPr>
      <w:bookmarkStart w:id="1065" w:name="__RefHeading___Toc944775_1738255347"/>
      <w:bookmarkStart w:id="1066" w:name="_Toc419"/>
      <w:bookmarkEnd w:id="1065"/>
      <w:r>
        <w:rPr/>
        <w:t>1256</w:t>
      </w:r>
      <w:r>
        <w:rPr>
          <w:rtl w:val="true"/>
        </w:rPr>
        <w:t xml:space="preserve"> . </w:t>
      </w:r>
      <w:r>
        <w:rPr>
          <w:rtl w:val="true"/>
        </w:rPr>
        <w:t>حاشیة الاستبصار</w:t>
      </w:r>
      <w:bookmarkEnd w:id="10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حسین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حاشیۀ نسبتاً مختصر ، اسناد احادیث و الفاظ آنها و بعضی از آرای شیخ طوسی بررسی ، و با اشاره به پاره‌ای از گفته‌های محدثین و فقها ، اشکال شده</w:t>
      </w:r>
      <w:bookmarkStart w:id="1067" w:name="pg14145_181133"/>
    </w:p>
    <w:p>
      <w:pPr>
        <w:pStyle w:val="BookText"/>
        <w:rPr/>
      </w:pPr>
      <w:bookmarkEnd w:id="106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حاشیه از آغاز کتاب تا حکم روزۀ روز عاشورا تألیف شده و میر محمد حفیظ بن محمد اشرف حسینی آنها را از خط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خط بعضی شاگردان وی ، تحریر و تدوین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أمرنا بطاعته و هدانا طریق عبادته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قوله رحمه اللّه تعالی مما ورد فی أحادیث أصحابنا الخ ، الأحادیث اسم جمع للحدیث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دکتر علی اصغر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باقر بن محمد حسینی استرآبادی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قبل از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قوله رضوان اللّه علیه لأدلة العقل و مقتضاه الخ ،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آغاز تا صوم ، محمد مهدی بن میرزا محمد جعفر حسنی حسینی گلستانه ،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3357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أمرنا بطاعته و هدانا طریق عبادته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 نستعلیق ، میر محمد حفیظ بن محمد اشرف حسینی ، بدون تاریخ کتابت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149/25</w:t>
      </w:r>
      <w:r>
        <w:rPr>
          <w:rFonts w:eastAsia="IRNazanin" w:cs="IRNazanin"/>
          <w:color w:val="111111"/>
          <w:sz w:val="28"/>
          <w:szCs w:val="28"/>
          <w:rtl w:val="true"/>
          <w:lang w:bidi="fa-IR"/>
        </w:rPr>
        <w:t>].</w:t>
      </w:r>
    </w:p>
    <w:p>
      <w:pPr>
        <w:pStyle w:val="Heading4"/>
        <w:numPr>
          <w:ilvl w:val="3"/>
          <w:numId w:val="1"/>
        </w:numPr>
        <w:rPr/>
      </w:pPr>
      <w:bookmarkStart w:id="1068" w:name="__RefHeading___Toc944777_1738255347"/>
      <w:bookmarkStart w:id="1069" w:name="_Toc420"/>
      <w:bookmarkEnd w:id="1068"/>
      <w:r>
        <w:rPr/>
        <w:t>1257</w:t>
      </w:r>
      <w:r>
        <w:rPr>
          <w:rtl w:val="true"/>
        </w:rPr>
        <w:t xml:space="preserve"> . </w:t>
      </w:r>
      <w:r>
        <w:rPr>
          <w:rtl w:val="true"/>
        </w:rPr>
        <w:t>حاشیة الاستبصار</w:t>
      </w:r>
      <w:bookmarkEnd w:id="10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میرزا محمد بن حسن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حاشیۀ کوتاهی است بر الاستبصار ، از طهارت تا دیات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قدس اللّه روحه علی کتاب الاستبصار لشیخنا أبی جعفر محمد بن الحسن الطوسی ره باب المقدار الماء الذی لا ینجسه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حمله علی ما کان کرا غیر زائد علیه </w:t>
      </w:r>
      <w:r>
        <w:rPr>
          <w:rFonts w:eastAsia="IRNazanin" w:cs="IRNazanin"/>
          <w:color w:val="111111"/>
          <w:sz w:val="28"/>
          <w:szCs w:val="28"/>
          <w:rtl w:val="true"/>
          <w:lang w:bidi="fa-IR"/>
        </w:rPr>
        <w:t>.</w:t>
      </w:r>
      <w:bookmarkStart w:id="1070" w:name="pg14145_181134"/>
    </w:p>
    <w:p>
      <w:pPr>
        <w:pStyle w:val="BookText"/>
        <w:rPr/>
      </w:pPr>
      <w:bookmarkEnd w:id="1070"/>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6305/30/185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الطهارة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خلف نجفی ، سه‌شنبه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 ی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رسالۀ دوم مجموعه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Heading4"/>
        <w:numPr>
          <w:ilvl w:val="3"/>
          <w:numId w:val="1"/>
        </w:numPr>
        <w:rPr/>
      </w:pPr>
      <w:bookmarkStart w:id="1071" w:name="__RefHeading___Toc944779_1738255347"/>
      <w:bookmarkStart w:id="1072" w:name="_Toc421"/>
      <w:bookmarkEnd w:id="1071"/>
      <w:r>
        <w:rPr/>
        <w:t>1258</w:t>
      </w:r>
      <w:r>
        <w:rPr>
          <w:rtl w:val="true"/>
        </w:rPr>
        <w:t xml:space="preserve"> . </w:t>
      </w:r>
      <w:r>
        <w:rPr>
          <w:rtl w:val="true"/>
        </w:rPr>
        <w:t>حاشیة أصول الکافی</w:t>
      </w:r>
      <w:bookmarkEnd w:id="10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پایان کتاب توحید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زمان خال من الرسل و شریعتهم الباقیة المحفوظة ، نسخ ، محمد مقیم ،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Heading4"/>
        <w:numPr>
          <w:ilvl w:val="3"/>
          <w:numId w:val="1"/>
        </w:numPr>
        <w:rPr/>
      </w:pPr>
      <w:bookmarkStart w:id="1073" w:name="__RefHeading___Toc944781_1738255347"/>
      <w:bookmarkStart w:id="1074" w:name="_Toc422"/>
      <w:bookmarkEnd w:id="1073"/>
      <w:r>
        <w:rPr/>
        <w:t>1259</w:t>
      </w:r>
      <w:r>
        <w:rPr>
          <w:rtl w:val="true"/>
        </w:rPr>
        <w:t xml:space="preserve"> . </w:t>
      </w:r>
      <w:r>
        <w:rPr>
          <w:rtl w:val="true"/>
        </w:rPr>
        <w:t xml:space="preserve">حاشیة الإیقاظات </w:t>
      </w:r>
      <w:r>
        <w:rPr>
          <w:rtl w:val="true"/>
        </w:rPr>
        <w:t>(</w:t>
      </w:r>
      <w:r>
        <w:rPr>
          <w:rtl w:val="true"/>
        </w:rPr>
        <w:t>شرح حدیث الأمر بین الأمرین</w:t>
      </w:r>
      <w:r>
        <w:rPr>
          <w:rtl w:val="true"/>
        </w:rPr>
        <w:t>)</w:t>
      </w:r>
      <w:bookmarkEnd w:id="10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رسالۀ کوتاهی است که در آن نُه تفسیر برای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که از آن جمله تفسیری از شیخ مفید ، خواجه طوسی و فاضل استرآبادی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در حاشیۀ الإیقاظات میرداماد تحریر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الأمر بین الأمرین کلام غامض قیل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بدون تاریخ کتابت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671/23</w:t>
      </w:r>
      <w:r>
        <w:rPr>
          <w:rFonts w:eastAsia="IRNazanin" w:cs="IRNazanin"/>
          <w:color w:val="111111"/>
          <w:sz w:val="28"/>
          <w:szCs w:val="28"/>
          <w:rtl w:val="true"/>
          <w:lang w:bidi="fa-IR"/>
        </w:rPr>
        <w:t>].</w:t>
      </w:r>
      <w:bookmarkStart w:id="1075" w:name="pg14145_181135"/>
    </w:p>
    <w:p>
      <w:pPr>
        <w:pStyle w:val="Heading4"/>
        <w:numPr>
          <w:ilvl w:val="3"/>
          <w:numId w:val="1"/>
        </w:numPr>
        <w:rPr/>
      </w:pPr>
      <w:bookmarkStart w:id="1076" w:name="__RefHeading___Toc944783_1738255347"/>
      <w:bookmarkStart w:id="1077" w:name="_Toc423"/>
      <w:bookmarkEnd w:id="1075"/>
      <w:bookmarkEnd w:id="1076"/>
      <w:r>
        <w:rPr/>
        <w:t>1260</w:t>
      </w:r>
      <w:r>
        <w:rPr>
          <w:rtl w:val="true"/>
        </w:rPr>
        <w:t xml:space="preserve"> . </w:t>
      </w:r>
      <w:r>
        <w:rPr>
          <w:rtl w:val="true"/>
        </w:rPr>
        <w:t>حاشیة التوحید</w:t>
      </w:r>
      <w:bookmarkEnd w:id="10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یحیی نوری</w:t>
      </w:r>
    </w:p>
    <w:p>
      <w:pPr>
        <w:pStyle w:val="BookText"/>
        <w:rPr/>
      </w:pPr>
      <w:r>
        <w:rPr>
          <w:rFonts w:ascii="IRNazanin" w:hAnsi="IRNazanin" w:eastAsia="IRNazanin"/>
          <w:color w:val="111111"/>
          <w:sz w:val="28"/>
          <w:sz w:val="28"/>
          <w:szCs w:val="28"/>
          <w:rtl w:val="true"/>
          <w:lang w:bidi="fa-IR"/>
        </w:rPr>
        <w:t xml:space="preserve">حاشیه‌ای فلسفی است بر کتاب التوحید شیخ صدوق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 ، سید محمد علی قاضی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514/7</w:t>
      </w:r>
      <w:r>
        <w:rPr>
          <w:rFonts w:eastAsia="IRNazanin" w:cs="IRNazanin"/>
          <w:color w:val="111111"/>
          <w:sz w:val="28"/>
          <w:szCs w:val="28"/>
          <w:rtl w:val="true"/>
          <w:lang w:bidi="fa-IR"/>
        </w:rPr>
        <w:t>].</w:t>
      </w:r>
    </w:p>
    <w:p>
      <w:pPr>
        <w:pStyle w:val="Heading4"/>
        <w:numPr>
          <w:ilvl w:val="3"/>
          <w:numId w:val="1"/>
        </w:numPr>
        <w:rPr/>
      </w:pPr>
      <w:bookmarkStart w:id="1078" w:name="__RefHeading___Toc944785_1738255347"/>
      <w:bookmarkStart w:id="1079" w:name="_Toc424"/>
      <w:bookmarkEnd w:id="1078"/>
      <w:r>
        <w:rPr/>
        <w:t>1261</w:t>
      </w:r>
      <w:r>
        <w:rPr>
          <w:rtl w:val="true"/>
        </w:rPr>
        <w:t xml:space="preserve"> . </w:t>
      </w:r>
      <w:r>
        <w:rPr>
          <w:rtl w:val="true"/>
        </w:rPr>
        <w:t>حاشیة تهذیب الأحکام</w:t>
      </w:r>
      <w:bookmarkEnd w:id="10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بن محمد شریف اخباری استر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 تهذیب الأحکام شیخ طوسی ، این حاشیه در برخی موارد مفصل بوده و تألیف آن ناتمام مانده و گویا فقط قطعه‌ای از اوایل کتاب الطهارة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حاشیه از سوی مؤسسۀ دارالحدیث در دست تصحیح و انتشار قرار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273/3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و الصلاة و السلام علی سید المنذرین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 و کثیر منهم رجع عن اعتقاد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الأحداث لأن ما عداها الطریق إلیه أخبار آحاد الخ یرید أخبار الآحاد التی لا توجب علما و عملا ، نستعلیق ، بدون</w:t>
      </w:r>
    </w:p>
    <w:p>
      <w:pPr>
        <w:pStyle w:val="BookText"/>
        <w:rPr/>
      </w:pPr>
      <w:r>
        <w:rPr>
          <w:rFonts w:ascii="IRNazanin" w:hAnsi="IRNazanin" w:eastAsia="IRNazanin"/>
          <w:color w:val="111111"/>
          <w:sz w:val="28"/>
          <w:sz w:val="28"/>
          <w:szCs w:val="28"/>
          <w:rtl w:val="true"/>
          <w:lang w:bidi="fa-IR"/>
        </w:rPr>
        <w:t xml:space="preserve">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رسالۀ دوم مجموعه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174/10</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افتادگی دارد ، نستعلیق ، بدون نام کاتب ، بدون تاریخ</w:t>
      </w:r>
      <w:bookmarkStart w:id="1080" w:name="pg14145_181136"/>
    </w:p>
    <w:p>
      <w:pPr>
        <w:pStyle w:val="BookText"/>
        <w:rPr/>
      </w:pPr>
      <w:bookmarkEnd w:id="1080"/>
      <w:r>
        <w:rPr>
          <w:rFonts w:ascii="IRNazanin" w:hAnsi="IRNazanin" w:eastAsia="IRNazanin"/>
          <w:color w:val="111111"/>
          <w:sz w:val="28"/>
          <w:sz w:val="28"/>
          <w:szCs w:val="28"/>
          <w:rtl w:val="true"/>
          <w:lang w:bidi="fa-IR"/>
        </w:rPr>
        <w:t xml:space="preserve">کتابت ، رسالۀ دوم مجموعه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171/12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قائن ، مدرسۀ جعفریه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تهذیب الأحکام ،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سمعت من بعض مشایخی رحمهم اللّه تعالی فی تصحیح لفظ قال و فی‌تصحیح ، نسخ ، بدون نام کاتب ، بدون تاریخ کتابت ، رسالۀ اول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جعفریه</w:t>
      </w:r>
      <w:r>
        <w:rPr>
          <w:rFonts w:eastAsia="IRNazanin" w:cs="IRNazanin"/>
          <w:color w:val="111111"/>
          <w:sz w:val="28"/>
          <w:szCs w:val="28"/>
          <w:rtl w:val="true"/>
          <w:lang w:bidi="fa-IR"/>
        </w:rPr>
        <w:t>].</w:t>
      </w:r>
    </w:p>
    <w:p>
      <w:pPr>
        <w:pStyle w:val="Heading4"/>
        <w:numPr>
          <w:ilvl w:val="3"/>
          <w:numId w:val="1"/>
        </w:numPr>
        <w:rPr/>
      </w:pPr>
      <w:bookmarkStart w:id="1081" w:name="__RefHeading___Toc944787_1738255347"/>
      <w:bookmarkStart w:id="1082" w:name="_Toc425"/>
      <w:bookmarkEnd w:id="1081"/>
      <w:r>
        <w:rPr/>
        <w:t>1262</w:t>
      </w:r>
      <w:r>
        <w:rPr>
          <w:rtl w:val="true"/>
        </w:rPr>
        <w:t xml:space="preserve"> . </w:t>
      </w:r>
      <w:r>
        <w:rPr>
          <w:rtl w:val="true"/>
        </w:rPr>
        <w:t>حاشیة تهذیب الأحکام</w:t>
      </w:r>
      <w:bookmarkEnd w:id="10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صاحب 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دقیق و نسبتاً مفصل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کتاب طهارت و صلاة از تهذیب الأحکام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کتاب در روز دوشنبه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یا من أرسل رسوله بالهدی إلی تهذیب الأحکام و نشکرک یا من أوضح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14770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و صلاة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عبدالعلی بن محمد علی بن حماد بن عطاء اللّه بن فضل حلی ،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285/14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عبدالحسین ،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221/14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سید محمد بن محمد بن حسن بن قاسم حسینی عیناثی عاملی جزینی ، ربیع الثانی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3555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تقی بن نظام‌الدین محمد انصاری شیرازی ، شوال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182/2</w:t>
      </w:r>
      <w:r>
        <w:rPr>
          <w:rFonts w:eastAsia="Times New Roman" w:cs="Times New Roman" w:ascii="Times New Roman" w:hAnsi="Times New Roman"/>
          <w:color w:val="111111"/>
          <w:sz w:val="28"/>
          <w:szCs w:val="28"/>
          <w:rtl w:val="true"/>
          <w:lang w:val="en-US" w:bidi="en-US"/>
        </w:rPr>
        <w:t>].</w:t>
      </w:r>
      <w:bookmarkStart w:id="1083" w:name="pg14145_181137"/>
    </w:p>
    <w:p>
      <w:pPr>
        <w:pStyle w:val="BookText"/>
        <w:rPr/>
      </w:pPr>
      <w:bookmarkEnd w:id="1083"/>
      <w:r>
        <w:rPr>
          <w:rFonts w:eastAsia="IRNazanin" w:cs="IRNazanin"/>
          <w:color w:val="111111"/>
          <w:sz w:val="28"/>
          <w:szCs w:val="28"/>
          <w:lang w:bidi="fa-IR"/>
        </w:rPr>
        <w:t>5/8248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لباس مصلی ،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1253/7/153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تا آخر صلاة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در حاشیه تصحیح شده و نسخه بدل آورده شده است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Heading4"/>
        <w:numPr>
          <w:ilvl w:val="3"/>
          <w:numId w:val="1"/>
        </w:numPr>
        <w:rPr/>
      </w:pPr>
      <w:bookmarkStart w:id="1084" w:name="__RefHeading___Toc944789_1738255347"/>
      <w:bookmarkStart w:id="1085" w:name="_Toc426"/>
      <w:bookmarkEnd w:id="1084"/>
      <w:r>
        <w:rPr/>
        <w:t>1263</w:t>
      </w:r>
      <w:r>
        <w:rPr>
          <w:rtl w:val="true"/>
        </w:rPr>
        <w:t xml:space="preserve"> . </w:t>
      </w:r>
      <w:r>
        <w:rPr>
          <w:rtl w:val="true"/>
        </w:rPr>
        <w:t>حاشیة تهذیب الأحکام</w:t>
      </w:r>
      <w:bookmarkEnd w:id="10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میرزا محمد بن حسن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157/13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6305/30/185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تا دیات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نستعین و کتب رحمه اللّه علی کتاب تهذیب الأحکام لشیخنا أبی جعفر ره باب العمل فی لیلة الجمعة و یومها قال الشیخ ره و صل ست رکعات عند انبساط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لعل مقتضاه أن ترک الجمعة ، نسخ ، خلف بن یوسف بن نجم نجفی ، سه‌شنبه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Heading4"/>
        <w:numPr>
          <w:ilvl w:val="3"/>
          <w:numId w:val="1"/>
        </w:numPr>
        <w:rPr/>
      </w:pPr>
      <w:bookmarkStart w:id="1086" w:name="__RefHeading___Toc944791_1738255347"/>
      <w:bookmarkStart w:id="1087" w:name="_Toc427"/>
      <w:bookmarkEnd w:id="1086"/>
      <w:r>
        <w:rPr/>
        <w:t>1264</w:t>
      </w:r>
      <w:r>
        <w:rPr>
          <w:rtl w:val="true"/>
        </w:rPr>
        <w:t xml:space="preserve"> . </w:t>
      </w:r>
      <w:r>
        <w:rPr>
          <w:rtl w:val="true"/>
        </w:rPr>
        <w:t>حاشیة تهذیب الأحکام</w:t>
      </w:r>
      <w:bookmarkEnd w:id="10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محمد طاهر خراسانی کرباسی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کتاب ، حواشی متفرقۀ علما بر کتاب تهذیب الأحکام را در ابواب خاصی مرتب نموده و برای هر یک رمزی قرار داده است و حاشیه‌هایی را که بدون نام و نشان بوده در آخر هر کتاب ، متذکر شده و در ضمن مطالبی را از خود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نحمده کما هو أهله و نصلی علی رسوله و آله کما هو أمره فیا أهل طوس فما زلتم</w:t>
      </w:r>
      <w:r>
        <w:rPr>
          <w:rFonts w:eastAsia="IRNazanin" w:cs="IRNazanin"/>
          <w:color w:val="111111"/>
          <w:sz w:val="28"/>
          <w:szCs w:val="28"/>
          <w:rtl w:val="true"/>
          <w:lang w:bidi="fa-IR"/>
        </w:rPr>
        <w:t>.</w:t>
      </w:r>
      <w:bookmarkStart w:id="1088" w:name="pg14145_181138"/>
    </w:p>
    <w:p>
      <w:pPr>
        <w:pStyle w:val="BookText"/>
        <w:rPr/>
      </w:pPr>
      <w:bookmarkEnd w:id="1088"/>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طباطبایی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کتاب الحج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94/23</w:t>
      </w:r>
      <w:r>
        <w:rPr>
          <w:rFonts w:eastAsia="IRNazanin" w:cs="IRNazanin"/>
          <w:color w:val="111111"/>
          <w:sz w:val="28"/>
          <w:szCs w:val="28"/>
          <w:rtl w:val="true"/>
          <w:lang w:bidi="fa-IR"/>
        </w:rPr>
        <w:t>].</w:t>
      </w:r>
    </w:p>
    <w:p>
      <w:pPr>
        <w:pStyle w:val="Heading4"/>
        <w:numPr>
          <w:ilvl w:val="3"/>
          <w:numId w:val="1"/>
        </w:numPr>
        <w:rPr/>
      </w:pPr>
      <w:bookmarkStart w:id="1089" w:name="__RefHeading___Toc944793_1738255347"/>
      <w:bookmarkStart w:id="1090" w:name="_Toc428"/>
      <w:bookmarkEnd w:id="1089"/>
      <w:r>
        <w:rPr/>
        <w:t>1265</w:t>
      </w:r>
      <w:r>
        <w:rPr>
          <w:rtl w:val="true"/>
        </w:rPr>
        <w:t xml:space="preserve"> . </w:t>
      </w:r>
      <w:r>
        <w:rPr>
          <w:rtl w:val="true"/>
        </w:rPr>
        <w:t>حاشیة تهذیب الأحکام</w:t>
      </w:r>
      <w:bookmarkEnd w:id="10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در این کتاب مؤلف حواشی عالمان بر تهذیب الأحکام شیخ طوسی را جمع آوری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قوله لأنها شافیة فی معناها أی الرسالة تامة 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یکون محمولا علی ما إذا شهدوا عند المخالفین فقطعوا من الزند و اللّه یعلم ، م ق ر ره ، نستعلیق ، بدون نام کاتب ، غرّۀ محرم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دارالسلطنه اصفهان ، تصحیح شده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ابوتراب ، بدون تاریخ کتابت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1631/5</w:t>
      </w:r>
      <w:r>
        <w:rPr>
          <w:rFonts w:eastAsia="IRNazanin" w:cs="IRNazanin"/>
          <w:color w:val="111111"/>
          <w:sz w:val="28"/>
          <w:szCs w:val="28"/>
          <w:rtl w:val="true"/>
          <w:lang w:bidi="fa-IR"/>
        </w:rPr>
        <w:t>].</w:t>
      </w:r>
    </w:p>
    <w:p>
      <w:pPr>
        <w:pStyle w:val="Heading4"/>
        <w:numPr>
          <w:ilvl w:val="3"/>
          <w:numId w:val="1"/>
        </w:numPr>
        <w:rPr/>
      </w:pPr>
      <w:bookmarkStart w:id="1091" w:name="__RefHeading___Toc944795_1738255347"/>
      <w:bookmarkStart w:id="1092" w:name="_Toc429"/>
      <w:bookmarkEnd w:id="1091"/>
      <w:r>
        <w:rPr/>
        <w:t>1266</w:t>
      </w:r>
      <w:r>
        <w:rPr>
          <w:rtl w:val="true"/>
        </w:rPr>
        <w:t xml:space="preserve"> . </w:t>
      </w:r>
      <w:r>
        <w:rPr>
          <w:rtl w:val="true"/>
        </w:rPr>
        <w:t>حاشیة تهذیب الأحکام</w:t>
      </w:r>
      <w:bookmarkEnd w:id="10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حواشی و تعلیقاتی است که مؤلف بر کتاب تهذیب الأحکام شیخ طوسی نگاشته و در آن صحت و سقم احادیث و دلالت آنها را بررسی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به درخواست فرزندش میرزا محمد صادق این حواشی را در دو جلد با شمارۀ احادیث هر باب مرتب نموده و در سال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w:t>
      </w:r>
      <w:bookmarkStart w:id="1093" w:name="pg14145_181139"/>
    </w:p>
    <w:p>
      <w:pPr>
        <w:pStyle w:val="BookText"/>
        <w:rPr/>
      </w:pPr>
      <w:bookmarkEnd w:id="1093"/>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از اواخر طلا ق تا باب المرتد والمرتدة ، از اول و آخر افتادگی دارد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223/14</w:t>
      </w:r>
      <w:r>
        <w:rPr>
          <w:rFonts w:ascii="IRNazanin" w:hAnsi="IRNazanin" w:eastAsia="IRNazanin"/>
          <w:color w:val="111111"/>
          <w:sz w:val="28"/>
          <w:sz w:val="28"/>
          <w:szCs w:val="28"/>
          <w:rtl w:val="true"/>
          <w:lang w:bidi="fa-IR"/>
        </w:rPr>
        <w:t>؛ 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طلا ق تا آخر دیات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163/4</w:t>
      </w:r>
      <w:r>
        <w:rPr>
          <w:rFonts w:eastAsia="IRNazanin" w:cs="IRNazanin"/>
          <w:color w:val="111111"/>
          <w:sz w:val="28"/>
          <w:szCs w:val="28"/>
          <w:rtl w:val="true"/>
          <w:lang w:bidi="fa-IR"/>
        </w:rPr>
        <w:t>].</w:t>
      </w:r>
    </w:p>
    <w:p>
      <w:pPr>
        <w:pStyle w:val="Heading4"/>
        <w:numPr>
          <w:ilvl w:val="3"/>
          <w:numId w:val="1"/>
        </w:numPr>
        <w:rPr/>
      </w:pPr>
      <w:bookmarkStart w:id="1094" w:name="__RefHeading___Toc944797_1738255347"/>
      <w:bookmarkStart w:id="1095" w:name="_Toc430"/>
      <w:bookmarkEnd w:id="1094"/>
      <w:r>
        <w:rPr/>
        <w:t>1267</w:t>
      </w:r>
      <w:r>
        <w:rPr>
          <w:rtl w:val="true"/>
        </w:rPr>
        <w:t xml:space="preserve"> . </w:t>
      </w:r>
      <w:r>
        <w:rPr>
          <w:rtl w:val="true"/>
        </w:rPr>
        <w:t>حاشیة الشافی فی شرح الکافی</w:t>
      </w:r>
      <w:bookmarkEnd w:id="10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حاشیۀ کوتاهی برقول ملا خلیل قزوینی 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جری بین أبی الحسن موسی علیه السلام و الزندیق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 فإذا إنه لا شی إذا لم یدرک بحاسة من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قول را قزوینی در کتاب خود الشافی فی شرح الکافی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روح اللّه روحه فی ثالث أول کتاب التوحید فی حدیث طویل ما جری بین أبی الحسن موسی علیه السلام و الزندیق و فیه ما هذا لفظه فقال الرجل فإذا إنه لا شی إذاً لم یدرک بحاسة من الحواس فقال أبوالحسن لما عجزت حواسک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الکلام من مطارح أنظار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قدس سره بعد قوله أیقنا أنه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350/2/170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میر باقر بن حاجی محمد حسینی ، پنجشنبه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شده است ، رسالۀ دوم مجموعه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Heading4"/>
        <w:numPr>
          <w:ilvl w:val="3"/>
          <w:numId w:val="1"/>
        </w:numPr>
        <w:rPr/>
      </w:pPr>
      <w:bookmarkStart w:id="1096" w:name="__RefHeading___Toc944799_1738255347"/>
      <w:bookmarkStart w:id="1097" w:name="_Toc431"/>
      <w:bookmarkEnd w:id="1096"/>
      <w:r>
        <w:rPr/>
        <w:t>1268</w:t>
      </w:r>
      <w:r>
        <w:rPr>
          <w:rtl w:val="true"/>
        </w:rPr>
        <w:t xml:space="preserve"> . </w:t>
      </w:r>
      <w:r>
        <w:rPr>
          <w:rtl w:val="true"/>
        </w:rPr>
        <w:t>حاشیة شرح اصول الکافی للملا صدرا</w:t>
      </w:r>
      <w:bookmarkEnd w:id="10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جمشید نوری ،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شرح اصول کافی ملا صدرا با تصحیح خواجوی به چاپ رسیده است </w:t>
      </w:r>
      <w:r>
        <w:rPr>
          <w:rFonts w:eastAsia="IRNazanin" w:cs="IRNazanin"/>
          <w:color w:val="111111"/>
          <w:sz w:val="28"/>
          <w:szCs w:val="28"/>
          <w:rtl w:val="true"/>
          <w:lang w:bidi="fa-IR"/>
        </w:rPr>
        <w:t>.</w:t>
      </w:r>
      <w:bookmarkStart w:id="1098" w:name="pg14145_181140"/>
    </w:p>
    <w:p>
      <w:pPr>
        <w:pStyle w:val="BookText"/>
        <w:rPr/>
      </w:pPr>
      <w:bookmarkEnd w:id="1098"/>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توحید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1233/7/133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منشأ الافتقار بل الافتقار حسب ما حقق‌موقعه مقدم ذات المفتقر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شأن ما سواه أی شأن ما سواه بما هو ما سواه فإن الموجود ، نسخ ، بدون نام کاتب ، بدون تاریخ کتابت ، در حاشیه تصحیح شده است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رایانه‌ای؛ فهرست گلپایگانی ، جدید</w:t>
      </w:r>
      <w:r>
        <w:rPr>
          <w:rFonts w:eastAsia="IRNazanin" w:cs="IRNazanin"/>
          <w:color w:val="111111"/>
          <w:sz w:val="28"/>
          <w:szCs w:val="28"/>
          <w:rtl w:val="true"/>
          <w:lang w:bidi="fa-IR"/>
        </w:rPr>
        <w:t>].</w:t>
      </w:r>
    </w:p>
    <w:p>
      <w:pPr>
        <w:pStyle w:val="Heading4"/>
        <w:numPr>
          <w:ilvl w:val="3"/>
          <w:numId w:val="1"/>
        </w:numPr>
        <w:rPr/>
      </w:pPr>
      <w:bookmarkStart w:id="1099" w:name="__RefHeading___Toc944801_1738255347"/>
      <w:bookmarkStart w:id="1100" w:name="_Toc432"/>
      <w:bookmarkEnd w:id="1099"/>
      <w:r>
        <w:rPr/>
        <w:t>1269</w:t>
      </w:r>
      <w:r>
        <w:rPr>
          <w:rtl w:val="true"/>
        </w:rPr>
        <w:t xml:space="preserve"> . </w:t>
      </w:r>
      <w:r>
        <w:rPr>
          <w:rtl w:val="true"/>
        </w:rPr>
        <w:t>حاشیه شرح کافی ملا صدرا</w:t>
      </w:r>
      <w:bookmarkEnd w:id="1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بن احمد بن مقدس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در سه جلد بر شرح ملا صدرای شیرازی بر اصول الکافی که محشی در این کتاب ، عیب و ایراد و اشکال و تشنیعات فراوانی بر ملا صدرا وارد کرده و او را سخت مورد طعن و انتقاد قرار داده است و در چهارشنبه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 تألیف آن را به پایان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فاعلم أنی بعد الفراغ عن تصنیف 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 نستعلیق ، عبدالعزیز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224/14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 نستعلیق ، عبدالعزیز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225/14</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اول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شکسته نستعلیق ، عبدالعزیز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224/14</w:t>
      </w:r>
      <w:r>
        <w:rPr>
          <w:rFonts w:eastAsia="IRNazanin" w:cs="IRNazanin"/>
          <w:color w:val="111111"/>
          <w:sz w:val="28"/>
          <w:szCs w:val="28"/>
          <w:rtl w:val="true"/>
          <w:lang w:bidi="fa-IR"/>
        </w:rPr>
        <w:t>].</w:t>
      </w:r>
      <w:bookmarkStart w:id="1101" w:name="pg14145_181141"/>
    </w:p>
    <w:p>
      <w:pPr>
        <w:pStyle w:val="Heading4"/>
        <w:numPr>
          <w:ilvl w:val="3"/>
          <w:numId w:val="1"/>
        </w:numPr>
        <w:rPr/>
      </w:pPr>
      <w:bookmarkStart w:id="1102" w:name="__RefHeading___Toc944803_1738255347"/>
      <w:bookmarkStart w:id="1103" w:name="_Toc433"/>
      <w:bookmarkEnd w:id="1101"/>
      <w:bookmarkEnd w:id="1102"/>
      <w:r>
        <w:rPr/>
        <w:t>1270</w:t>
      </w:r>
      <w:r>
        <w:rPr>
          <w:rtl w:val="true"/>
        </w:rPr>
        <w:t xml:space="preserve"> . </w:t>
      </w:r>
      <w:r>
        <w:rPr>
          <w:rtl w:val="true"/>
        </w:rPr>
        <w:t>حاشیة علی احادیث ثواب صوم رمضان</w:t>
      </w:r>
      <w:bookmarkEnd w:id="1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محمد رفیع گیلانی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احادیث ثواب روزۀ ماه رمضان است که شیخ صدوق در الأمالی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حاشیه به دستور آخوند ملا اسداللّه رشتی انزلجی نوشته شده و در قزوین صبح روز یکشنبه ماه جمادی الاول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پایان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248/2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أحمده و اصلی علی أحمده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أمرنی من لم أقدر علی مخالفته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محمد محسن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چهارم مجموعه ، </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در حاشیه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صوم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مؤلف تحریر شده است ،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160/19</w:t>
      </w:r>
      <w:r>
        <w:rPr>
          <w:rFonts w:eastAsia="IRNazanin" w:cs="IRNazanin"/>
          <w:color w:val="111111"/>
          <w:sz w:val="28"/>
          <w:szCs w:val="28"/>
          <w:rtl w:val="true"/>
          <w:lang w:bidi="fa-IR"/>
        </w:rPr>
        <w:t>].</w:t>
      </w:r>
    </w:p>
    <w:p>
      <w:pPr>
        <w:pStyle w:val="Heading4"/>
        <w:numPr>
          <w:ilvl w:val="3"/>
          <w:numId w:val="1"/>
        </w:numPr>
        <w:rPr/>
      </w:pPr>
      <w:bookmarkStart w:id="1104" w:name="__RefHeading___Toc944805_1738255347"/>
      <w:bookmarkStart w:id="1105" w:name="_Toc434"/>
      <w:bookmarkEnd w:id="1104"/>
      <w:r>
        <w:rPr/>
        <w:t>1271</w:t>
      </w:r>
      <w:r>
        <w:rPr>
          <w:rtl w:val="true"/>
        </w:rPr>
        <w:t xml:space="preserve"> . </w:t>
      </w:r>
      <w:r>
        <w:rPr>
          <w:rtl w:val="true"/>
        </w:rPr>
        <w:t>الحاشیة علی روضة الکافی</w:t>
      </w:r>
      <w:bookmarkEnd w:id="1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حاشیه‌ای است کوتاه بر روضۀ الکافی که از آغاز تا حدیث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وجیزه عاجلة علی کتاب الروضة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به خط مؤلف ،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نسخه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bookmarkStart w:id="1106" w:name="pg14145_181142"/>
    </w:p>
    <w:p>
      <w:pPr>
        <w:pStyle w:val="Heading4"/>
        <w:numPr>
          <w:ilvl w:val="3"/>
          <w:numId w:val="1"/>
        </w:numPr>
        <w:rPr/>
      </w:pPr>
      <w:bookmarkStart w:id="1107" w:name="__RefHeading___Toc944807_1738255347"/>
      <w:bookmarkStart w:id="1108" w:name="_Toc435"/>
      <w:bookmarkEnd w:id="1106"/>
      <w:bookmarkEnd w:id="1107"/>
      <w:r>
        <w:rPr/>
        <w:t>1272</w:t>
      </w:r>
      <w:r>
        <w:rPr>
          <w:rtl w:val="true"/>
        </w:rPr>
        <w:t xml:space="preserve"> . </w:t>
      </w:r>
      <w:r>
        <w:rPr>
          <w:rtl w:val="true"/>
        </w:rPr>
        <w:t>حاشیة غرر الحکم و درر الکلم</w:t>
      </w:r>
      <w:bookmarkEnd w:id="1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14541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این رساله در ضمن مجموعه‌ای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فروع کافی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بن علی اصغر طامه‌ای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w:t>
      </w:r>
    </w:p>
    <w:p>
      <w:pPr>
        <w:pStyle w:val="Heading4"/>
        <w:numPr>
          <w:ilvl w:val="3"/>
          <w:numId w:val="1"/>
        </w:numPr>
        <w:rPr/>
      </w:pPr>
      <w:bookmarkStart w:id="1109" w:name="__RefHeading___Toc944809_1738255347"/>
      <w:bookmarkStart w:id="1110" w:name="_Toc436"/>
      <w:bookmarkEnd w:id="1109"/>
      <w:r>
        <w:rPr/>
        <w:t>1273</w:t>
      </w:r>
      <w:r>
        <w:rPr>
          <w:rtl w:val="true"/>
        </w:rPr>
        <w:t xml:space="preserve"> . </w:t>
      </w:r>
      <w:r>
        <w:rPr>
          <w:rtl w:val="true"/>
        </w:rPr>
        <w:t>حاشیة الکافی</w:t>
      </w:r>
      <w:bookmarkEnd w:id="11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العابدین علوی عاملی ، نظام‌الدین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حاشیۀ مفصلی است بر اصول الکافی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علوی در این حاشیه به جنبه‌های ادبی و فلسفی ، نظر دارد و به موضوعات دیگر کمتر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336/2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أنطق لسان العقل بحسن ثنائه و تمجیده و صنع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محرم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Heading4"/>
        <w:numPr>
          <w:ilvl w:val="3"/>
          <w:numId w:val="1"/>
        </w:numPr>
        <w:rPr/>
      </w:pPr>
      <w:bookmarkStart w:id="1111" w:name="__RefHeading___Toc944811_1738255347"/>
      <w:bookmarkStart w:id="1112" w:name="_Toc437"/>
      <w:bookmarkEnd w:id="1111"/>
      <w:r>
        <w:rPr/>
        <w:t>1274</w:t>
      </w:r>
      <w:r>
        <w:rPr>
          <w:rtl w:val="true"/>
        </w:rPr>
        <w:t xml:space="preserve"> . </w:t>
      </w:r>
      <w:r>
        <w:rPr>
          <w:rtl w:val="true"/>
        </w:rPr>
        <w:t>حاشیة الکافی</w:t>
      </w:r>
      <w:bookmarkEnd w:id="1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بدرالدین بن احمد حسینی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حواشی پراکنده‌ای بر اصول الکافی ،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مؤلف در</w:t>
      </w:r>
      <w:bookmarkStart w:id="1113" w:name="pg14145_181143"/>
    </w:p>
    <w:p>
      <w:pPr>
        <w:pStyle w:val="BookText"/>
        <w:rPr/>
      </w:pPr>
      <w:bookmarkEnd w:id="1113"/>
      <w:r>
        <w:rPr>
          <w:rFonts w:ascii="IRNazanin" w:hAnsi="IRNazanin" w:eastAsia="IRNazanin"/>
          <w:color w:val="111111"/>
          <w:sz w:val="28"/>
          <w:sz w:val="28"/>
          <w:szCs w:val="28"/>
          <w:rtl w:val="true"/>
          <w:lang w:bidi="fa-IR"/>
        </w:rPr>
        <w:t xml:space="preserve">حاشیۀ نسخه‌ای از الکافی نوشته بود و پس از وی سید محمد قلی موسوی به تاریخ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ق تدوین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مؤسسه دارالحدیث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با تحقیق علی فاضلی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336/2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بعد ما أصدوه أی صدوه بمعنی صنعوه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کتاب القرآن ، نستعلیق ، محمد قلی موسوی ،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Heading4"/>
        <w:numPr>
          <w:ilvl w:val="3"/>
          <w:numId w:val="1"/>
        </w:numPr>
        <w:rPr/>
      </w:pPr>
      <w:bookmarkStart w:id="1114" w:name="__RefHeading___Toc944813_1738255347"/>
      <w:bookmarkStart w:id="1115" w:name="_Toc438"/>
      <w:bookmarkEnd w:id="1114"/>
      <w:r>
        <w:rPr/>
        <w:t>1275</w:t>
      </w:r>
      <w:r>
        <w:rPr>
          <w:rtl w:val="true"/>
        </w:rPr>
        <w:t xml:space="preserve"> . </w:t>
      </w:r>
      <w:r>
        <w:rPr>
          <w:rtl w:val="true"/>
        </w:rPr>
        <w:t>حاشیة الکافی</w:t>
      </w:r>
      <w:bookmarkEnd w:id="1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بن محمد شریف اخباری استر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حاشیۀ بسیار مختصری بر اصول الکافی است که استرآبادی در حاشیۀ نسخه‌ای از الکافی‌نوشته بود و ملا خلیل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سال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مکه تدوین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حدیث شیعه ، دفتر هشتم ، با تحقیق شیخ علی فاضلی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337/2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فهذه حواش علی الکافی لأبی جعفر محمد بن یعقوب الکلینی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یأزر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کامل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صفر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163/12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8200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علی بن محمد جیلانی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255/4</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طباطبایی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کاد العلم ان یأزر کله سیجیء فی باب الغیبة ، نستعلیق ، محمد نصیر بن محمد یونس واعظ همدانی ،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bookmarkStart w:id="1116" w:name="pg14145_181144"/>
    </w:p>
    <w:p>
      <w:pPr>
        <w:pStyle w:val="BookText"/>
        <w:rPr/>
      </w:pPr>
      <w:bookmarkEnd w:id="1116"/>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eastAsia="IRNazanin" w:cs="IRNazanin"/>
          <w:color w:val="111111"/>
          <w:sz w:val="28"/>
          <w:szCs w:val="28"/>
          <w:lang w:bidi="fa-IR"/>
        </w:rPr>
        <w:t>17/23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کامل ، نستعلیق ، بدون نام کاتب ، بدون تاریخ کتابت ، شاید به خط گردآورنده ، رسالۀ چهارم مجموعه ، </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232/17</w:t>
      </w:r>
      <w:r>
        <w:rPr>
          <w:rFonts w:eastAsia="IRNazanin" w:cs="IRNazanin"/>
          <w:color w:val="111111"/>
          <w:sz w:val="28"/>
          <w:szCs w:val="28"/>
          <w:rtl w:val="true"/>
          <w:lang w:bidi="fa-IR"/>
        </w:rPr>
        <w:t>].</w:t>
      </w:r>
    </w:p>
    <w:p>
      <w:pPr>
        <w:pStyle w:val="Heading4"/>
        <w:numPr>
          <w:ilvl w:val="3"/>
          <w:numId w:val="1"/>
        </w:numPr>
        <w:rPr/>
      </w:pPr>
      <w:bookmarkStart w:id="1117" w:name="__RefHeading___Toc944815_1738255347"/>
      <w:bookmarkStart w:id="1118" w:name="_Toc439"/>
      <w:bookmarkEnd w:id="1117"/>
      <w:r>
        <w:rPr/>
        <w:t>1276</w:t>
      </w:r>
      <w:r>
        <w:rPr>
          <w:rtl w:val="true"/>
        </w:rPr>
        <w:t xml:space="preserve"> . </w:t>
      </w:r>
      <w:r>
        <w:rPr>
          <w:rtl w:val="true"/>
        </w:rPr>
        <w:t>حاشیة الکافی</w:t>
      </w:r>
      <w:bookmarkEnd w:id="1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حسین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بر بخش اصول کتاب الکافی است ، این حاشیه غیر از الرواشح السماویة مؤلف است که در بخش درایه معرفی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تفرد بالملکوت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الملکوت فعلوت من الملک کالرهبوت من الرهبة و الرغبوت من الرغبة و الجبروت من الجبر و القهر و منه الحدیث سبحان ذی الجبروت و الملکوت من صیغ المبالغة و منه یقال له ملکوت 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3449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عقل و علم تا کتاب الحجة ، از اول افتادگی دارد ، نستعلیق ، بدون نام کاتب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264/11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رضا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از آغاز تا باب سعادت و شقاوت ،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یکصد و شصت نسخه خطی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افتادگی دارد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60/17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کاشان ، حسن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الکافی ، بدون نام کاتب ، قبل از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با وقف نامۀ ملا مهدی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753/7</w:t>
      </w:r>
      <w:r>
        <w:rPr>
          <w:rFonts w:eastAsia="Times New Roman" w:cs="Times New Roman" w:ascii="Times New Roman" w:hAnsi="Times New Roman"/>
          <w:color w:val="111111"/>
          <w:sz w:val="28"/>
          <w:szCs w:val="28"/>
          <w:rtl w:val="true"/>
          <w:lang w:val="en-US" w:bidi="en-US"/>
        </w:rPr>
        <w:t>].</w:t>
      </w:r>
      <w:bookmarkStart w:id="1119" w:name="pg14145_181145"/>
    </w:p>
    <w:p>
      <w:pPr>
        <w:pStyle w:val="BookText"/>
        <w:rPr/>
      </w:pPr>
      <w:bookmarkEnd w:id="1119"/>
      <w:r>
        <w:rPr>
          <w:rFonts w:eastAsia="IRNazanin" w:cs="IRNazanin"/>
          <w:color w:val="111111"/>
          <w:sz w:val="28"/>
          <w:szCs w:val="28"/>
          <w:lang w:bidi="fa-IR"/>
        </w:rPr>
        <w:t>6/8277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304/16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التوحید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التوحید باب حدوث العالم هذا الکتاب قلب علم الحدیث ، بدون نام کاتب ، بدون تاریخ کتابت ،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428/14</w:t>
      </w:r>
      <w:r>
        <w:rPr>
          <w:rFonts w:eastAsia="IRNazanin" w:cs="IRNazanin"/>
          <w:color w:val="111111"/>
          <w:sz w:val="28"/>
          <w:szCs w:val="28"/>
          <w:rtl w:val="true"/>
          <w:lang w:bidi="fa-IR"/>
        </w:rPr>
        <w:t>].</w:t>
      </w:r>
    </w:p>
    <w:p>
      <w:pPr>
        <w:pStyle w:val="Heading4"/>
        <w:numPr>
          <w:ilvl w:val="3"/>
          <w:numId w:val="1"/>
        </w:numPr>
        <w:rPr/>
      </w:pPr>
      <w:bookmarkStart w:id="1120" w:name="__RefHeading___Toc944817_1738255347"/>
      <w:bookmarkStart w:id="1121" w:name="_Toc440"/>
      <w:bookmarkEnd w:id="1120"/>
      <w:r>
        <w:rPr/>
        <w:t>1277</w:t>
      </w:r>
      <w:r>
        <w:rPr>
          <w:rtl w:val="true"/>
        </w:rPr>
        <w:t xml:space="preserve"> . </w:t>
      </w:r>
      <w:r>
        <w:rPr>
          <w:rtl w:val="true"/>
        </w:rPr>
        <w:t>حاشیة الکافی</w:t>
      </w:r>
      <w:bookmarkEnd w:id="1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حیدر حسینی نائینی طباطبایی ، رفیع‌الدین ، ملا رفیعا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مفصلی بر اصول الکافی کلینی است که بنا به آنچه در الذریعة </w:t>
      </w:r>
      <w:r>
        <w:rPr>
          <w:rFonts w:eastAsia="IRNazanin" w:cs="IRNazanin"/>
          <w:color w:val="111111"/>
          <w:sz w:val="28"/>
          <w:szCs w:val="28"/>
          <w:rtl w:val="true"/>
          <w:lang w:bidi="fa-IR"/>
        </w:rPr>
        <w:t>(</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شده این حواشی را امیر معصوم بن محمد فصیح بن میر اولیا حسنی تبریزی قزوینی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و تدوین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336/2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للّه‌خالق الأشیاء بلا اصول أزلیة و کافی مهمات البرایا بالقدرة الصمدیة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المحمود لنعمته المعبود لقدرته لما کان إنعامه باعثاً لان یحمد شکراً لما وقع و جلباً لما یقع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تفرد بالملکوت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الملکوت فعلوت من الملک کالرغبوت من الرغبة و الرهبوت من الرهبة و الرحموت من الرحمة و الجبروت من الجبر و عالم الملکوت یطلق علی المجردات و المفارقات کما ان عالم الملک یطلق علی الجسمانیات و المقارنات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مقیم بن محمد طالقانی ،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در حاشیه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1553/9/103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تا باب ما فرض اللّه عز و جل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رضا بن محمد صفی تبریزی ، 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مدرسۀ جده علیه ، از روی نسخه‌ای که بر مؤلف قرائت شده استنساخ شده است ، در حاشیه تصحیح دارد و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گلپایگانی‌جدید؛ مجلۀ تراثنا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قاسم علی محسنای سبزواری ،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253/4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افتادگی دارد ، نستعلیق ، بدون نام کاتب ،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افتادگی دارد ، شکسته نستعلیق ، بدون نام کاتب ،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226/14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سرور بن عبد اللّه ، ذی قعده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385/4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ع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صالح بن سلیمان عاملی ،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226/9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اندکی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مرهوب منه فحذفت أداة التعدیة فی‌اللفظ کما یقال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108/15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177/10</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3105/13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149/1/149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فضل العلم تا باب نادر جامع فی فضل الإمام و صفاته ، از اول و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الوثو ق باللّه و الاعتماد علیه لاعلی طلبه و مقابله الحرص و الرأفة هی العطوفة الناشئة عن الرقة و مقابلها القسوة و الغلظة ،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شده ، حواشی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معصوم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آغاز تا حدیث سوم از باب إنا أنزلناه فی لیلة القدر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 حواشی منه سلمه اللّه ، تصحیح شده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253/4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253/4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8200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اهل الذکر الذین أمر اللّه الخلق بسؤالهم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مانده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254/4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با علامت بلاغ ، دارای حواشی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دارای حواشی مختصر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931/3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و در بعضی صفحات علامت بلاغ مشهود است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 دانشگاه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17203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عبدالکریم گیلانی ،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894/11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طباطبایی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نصیر بن محمد یونس واعظ همدانی ،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16/23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افتادگی دارد ، نستعلیق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275/18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225/14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شکسته نستعلیق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226/14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478/16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الرغبة و الرهبوت من الرهبة و الرحموت من الرحم و الجبروت من الجبر ، نستعلیق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252/4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2693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د ، کتاب العقل تا پایان باب إن الأئمة أرکان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585/1</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31/8309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نواب</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اول</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دو کتاب‌خانۀ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رضا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آغاز تا شرح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یکصد و شصت نسخه خطی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جلال‌الدین محمد لاهیجی ،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254/4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ربیع الاول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دکتر علی اصغر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بدون تاریخ کتابت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258/9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افتادگی دارد ، آغاز برابر نمونۀ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بدون تاریخ کتابت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ملا خلیل قزوینی ، بدون تاریخ کتابت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306/16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6497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شرح حدیث إنکم لا تکونون صالحین حتی تعرفوا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با حواشی از شارح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41/8319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العقل تا کتاب الحجة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اول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562/9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اول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3715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العقل و الجهل تا آخر باب ما فرض اللّه عزوجل از کتاب الحجة ، آغاز برابر نمونه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بدون تاریخ کتابت ، در فهرست به عنوان حاشیۀ میرداماد معرفی شده است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222/25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للّه‌رب العالمین و الصلاة علی سید المرسلین ، نستعلیق ، بدون نام کاتب ، بدون تاریخ کتابت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1277/5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327/2/147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و آخر و وسط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و جمیع ما یتوقف علیه المعلول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الذی لا مرد له لاستحالة تخلف المعلول عن الموجب التام قوله هکذا خرج إلینا أی هکذا نقل عن النبی صلی اللّه علیه و آله و وصل منه الینا ، نستعلیق ، بدون نام کاتب ، بدون تاریخ کتابت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5504/27/174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عقل تا حجت ، از اول و آخر و وسط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بکونه عالما بالمسئول عنه السؤال معرضا عن الجواب لعلة و اتهامه بذلک فیکون المنهی عنه ان یقول اللّه أعلم عنه مظنته وقوع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تفرد بالملکوت الملکوت فعلوت من الملک کالرغبوت من الرغبة و الرهبوت من الرهبة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العقل و الجهل ، نسخ ، بدون نام کاتب ، بدون تاریخ کتابت ، در یک مورد حاشیه‌ای با امضای احمد بن علی محمد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باب إنا أنزلناه فی لیلة القدر ، نسخ ، بدون نام کاتب ، بدون تاریخ کتابت ، رسالۀ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253/4</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48/8326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 مدرسۀ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در فهرست از آثار میرداماد معرفی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w:t>
      </w:r>
    </w:p>
    <w:p>
      <w:pPr>
        <w:pStyle w:val="BookText"/>
        <w:rPr/>
      </w:pPr>
      <w:r>
        <w:rPr>
          <w:rFonts w:ascii="IRNazanin" w:hAnsi="IRNazanin" w:eastAsia="IRNazanin"/>
          <w:color w:val="111111"/>
          <w:sz w:val="28"/>
          <w:sz w:val="28"/>
          <w:szCs w:val="28"/>
          <w:rtl w:val="true"/>
          <w:lang w:bidi="fa-IR"/>
        </w:rPr>
        <w:t>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254/1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کامل ، نسخ ، بدون نام کاتب ، بدون تاریخ کتابت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1209/4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50/8328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العقل و الجهل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1632/5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العقل و الجهل تا باب المعبود ، شکسته نستعلیق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العقل و الجهل و الحجة ، نسخ ،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تا باب ما فرض اللّه از کتاب الحجة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نستعلیق ، بدون نام کاتب ، بدون تاریخ کتابت ، رسالۀ چهارم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568/2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علامه محمد حسین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تراثنا</w:t>
      </w:r>
      <w:r>
        <w:rPr>
          <w:rFonts w:eastAsia="IRNazanin" w:cs="IRNazanin"/>
          <w:color w:val="111111"/>
          <w:sz w:val="28"/>
          <w:szCs w:val="28"/>
          <w:rtl w:val="true"/>
          <w:lang w:bidi="fa-IR"/>
        </w:rPr>
        <w:t xml:space="preserve">: </w:t>
      </w:r>
      <w:r>
        <w:rPr>
          <w:rFonts w:eastAsia="IRNazanin" w:cs="IRNazanin"/>
          <w:color w:val="111111"/>
          <w:sz w:val="28"/>
          <w:szCs w:val="28"/>
          <w:lang w:bidi="fa-IR"/>
        </w:rPr>
        <w:t>152/7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کاتب ، بدون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خیرات خان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نسخ ، بدون نام کاتب ، بدون تاریخ کتابت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کتاب‌خانه‌های رشت و همدان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57/8335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خیرات خان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نادر جامع فی فضل الإمام و صفاته را دارد ، از اول افتادگی دارد ، نستعلیق ، بدون نام کاتب ، بدون تاریخ کتابت ، تصحیح و مقابله شده ، با حواشی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سلمه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کتاب‌خانه‌های رشت و 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1740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58/8336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172/1</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59/8337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و آخر افتادگی دارد ، بدون نام کاتب ، بدون</w:t>
      </w:r>
      <w:bookmarkStart w:id="1122" w:name="pg14145_181152"/>
    </w:p>
    <w:p>
      <w:pPr>
        <w:pStyle w:val="BookText"/>
        <w:rPr/>
      </w:pPr>
      <w:bookmarkEnd w:id="1122"/>
      <w:r>
        <w:rPr>
          <w:rFonts w:ascii="IRNazanin" w:hAnsi="IRNazanin" w:eastAsia="IRNazanin"/>
          <w:color w:val="111111"/>
          <w:sz w:val="28"/>
          <w:sz w:val="28"/>
          <w:szCs w:val="28"/>
          <w:rtl w:val="true"/>
          <w:lang w:bidi="fa-IR"/>
        </w:rPr>
        <w:t xml:space="preserve">تاریخ کتابت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باللزوم قوله تفرد بالملکوت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أنا الذی‌أخبرتم بظهوره لدی ، نسخ ، بدون نام کاتب ، بدون تاریخ کتابت ، با تصحیح در حاشیه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332/1</w:t>
      </w:r>
      <w:r>
        <w:rPr>
          <w:rFonts w:eastAsia="IRNazanin" w:cs="IRNazanin"/>
          <w:color w:val="111111"/>
          <w:sz w:val="28"/>
          <w:szCs w:val="28"/>
          <w:rtl w:val="true"/>
          <w:lang w:bidi="fa-IR"/>
        </w:rPr>
        <w:t>].</w:t>
      </w:r>
    </w:p>
    <w:p>
      <w:pPr>
        <w:pStyle w:val="Heading4"/>
        <w:numPr>
          <w:ilvl w:val="3"/>
          <w:numId w:val="1"/>
        </w:numPr>
        <w:rPr/>
      </w:pPr>
      <w:bookmarkStart w:id="1123" w:name="__RefHeading___Toc944819_1738255347"/>
      <w:bookmarkStart w:id="1124" w:name="_Toc441"/>
      <w:bookmarkEnd w:id="1123"/>
      <w:r>
        <w:rPr/>
        <w:t>1278</w:t>
      </w:r>
      <w:r>
        <w:rPr>
          <w:rtl w:val="true"/>
        </w:rPr>
        <w:t xml:space="preserve"> . </w:t>
      </w:r>
      <w:r>
        <w:rPr>
          <w:rtl w:val="true"/>
        </w:rPr>
        <w:t>حاشیة الکافی</w:t>
      </w:r>
      <w:bookmarkEnd w:id="1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الإیمان و 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الإیمان لأنه الأصل و الأهم و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مهدی بن محمد مهدی شیرازی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Heading4"/>
        <w:numPr>
          <w:ilvl w:val="3"/>
          <w:numId w:val="1"/>
        </w:numPr>
        <w:rPr/>
      </w:pPr>
      <w:bookmarkStart w:id="1125" w:name="__RefHeading___Toc944821_1738255347"/>
      <w:bookmarkStart w:id="1126" w:name="_Toc442"/>
      <w:bookmarkEnd w:id="1125"/>
      <w:r>
        <w:rPr/>
        <w:t>1279</w:t>
      </w:r>
      <w:r>
        <w:rPr>
          <w:rtl w:val="true"/>
        </w:rPr>
        <w:t xml:space="preserve"> . </w:t>
      </w:r>
      <w:r>
        <w:rPr>
          <w:rtl w:val="true"/>
        </w:rPr>
        <w:t>حاشیة الکافی</w:t>
      </w:r>
      <w:bookmarkEnd w:id="1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شاگردان شیخ علی بحرینی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اول کتاب العقل و الجهل تا حدیث کنت عند أبی عبد اللّه و عنده جماعة من موالیه ، از اول و آخر افتادگی دارد ، نسخ ، بدون نام کاتب ، بدون تاریخ کتابت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الکافی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یحیی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علامه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الکافی</w:t>
      </w:r>
      <w:r>
        <w:rPr>
          <w:rFonts w:eastAsia="IRNazanin" w:cs="IRNazanin"/>
          <w:color w:val="111111"/>
          <w:sz w:val="28"/>
          <w:szCs w:val="28"/>
          <w:rtl w:val="true"/>
          <w:lang w:bidi="fa-IR"/>
        </w:rPr>
        <w:t>.</w:t>
      </w:r>
    </w:p>
    <w:p>
      <w:pPr>
        <w:pStyle w:val="Heading4"/>
        <w:numPr>
          <w:ilvl w:val="3"/>
          <w:numId w:val="1"/>
        </w:numPr>
        <w:rPr/>
      </w:pPr>
      <w:bookmarkStart w:id="1127" w:name="__RefHeading___Toc944823_1738255347"/>
      <w:bookmarkStart w:id="1128" w:name="_Toc443"/>
      <w:bookmarkEnd w:id="1127"/>
      <w:r>
        <w:rPr/>
        <w:t>1280</w:t>
      </w:r>
      <w:r>
        <w:rPr>
          <w:rtl w:val="true"/>
        </w:rPr>
        <w:t xml:space="preserve"> . </w:t>
      </w:r>
      <w:r>
        <w:rPr>
          <w:rtl w:val="true"/>
        </w:rPr>
        <w:t>حاشیة الکافی</w:t>
      </w:r>
      <w:bookmarkEnd w:id="1128"/>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bookmarkStart w:id="1129" w:name="pg14145_181153"/>
    </w:p>
    <w:p>
      <w:pPr>
        <w:pStyle w:val="BookText"/>
        <w:rPr/>
      </w:pPr>
      <w:bookmarkEnd w:id="1129"/>
      <w:r>
        <w:rPr>
          <w:rFonts w:ascii="IRNazanin" w:hAnsi="IRNazanin" w:eastAsia="IRNazanin"/>
          <w:color w:val="111111"/>
          <w:sz w:val="28"/>
          <w:sz w:val="28"/>
          <w:szCs w:val="28"/>
          <w:rtl w:val="true"/>
          <w:lang w:bidi="fa-IR"/>
        </w:rPr>
        <w:t>بخشی از حاشیه‌ای بر الکافی است که نسخۀ موجود از بیع تا آخر لقطه از بخش فروع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4175/21/95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بخش فروع از بیع تا آخر لقطه ، از آغاز و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البیع و المیراث أشرکه شرکا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أصناف القضاة و وجوه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فمن أخطأ حکم اللّه تعالی حکم بحکم أهل الجاهلیة فإن قلت المجتهد المخطئ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Heading4"/>
        <w:numPr>
          <w:ilvl w:val="3"/>
          <w:numId w:val="1"/>
        </w:numPr>
        <w:rPr/>
      </w:pPr>
      <w:bookmarkStart w:id="1130" w:name="__RefHeading___Toc944825_1738255347"/>
      <w:bookmarkStart w:id="1131" w:name="_Toc444"/>
      <w:bookmarkEnd w:id="1130"/>
      <w:r>
        <w:rPr/>
        <w:t>1281</w:t>
      </w:r>
      <w:r>
        <w:rPr>
          <w:rtl w:val="true"/>
        </w:rPr>
        <w:t xml:space="preserve"> . </w:t>
      </w:r>
      <w:r>
        <w:rPr>
          <w:rtl w:val="true"/>
        </w:rPr>
        <w:t>حاشیة الکافی</w:t>
      </w:r>
      <w:bookmarkEnd w:id="1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متوسط و توضیحی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در برگ اول نسخه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آقا حسین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تا باب ان الأئمه هم أرکان الأرض ، از آغاز و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مناط التکلیف و الثواب و العقاب و الفعل بالمعنی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الرحمن و ما اکتسب به الجنان و لعل الأول ، نستعلیق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Heading4"/>
        <w:numPr>
          <w:ilvl w:val="3"/>
          <w:numId w:val="1"/>
        </w:numPr>
        <w:rPr/>
      </w:pPr>
      <w:bookmarkStart w:id="1132" w:name="__RefHeading___Toc944827_1738255347"/>
      <w:bookmarkStart w:id="1133" w:name="_Toc445"/>
      <w:bookmarkEnd w:id="1132"/>
      <w:r>
        <w:rPr/>
        <w:t>1282</w:t>
      </w:r>
      <w:r>
        <w:rPr>
          <w:rtl w:val="true"/>
        </w:rPr>
        <w:t xml:space="preserve"> . </w:t>
      </w:r>
      <w:r>
        <w:rPr>
          <w:rtl w:val="true"/>
        </w:rPr>
        <w:t>حاشیة الکافی</w:t>
      </w:r>
      <w:bookmarkEnd w:id="1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شاگردان میر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بر بخش اصول کتاب الکافی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حاشیه غیر از حاشیه میرداماد بر اصول کافی است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الحمد للّه‌المحمود لنعمته یعنی إن نعمة الواجب جل شأنه تامة عامة </w:t>
      </w:r>
      <w:r>
        <w:rPr>
          <w:rFonts w:eastAsia="IRNazanin" w:cs="IRNazanin"/>
          <w:color w:val="111111"/>
          <w:sz w:val="28"/>
          <w:szCs w:val="28"/>
          <w:rtl w:val="true"/>
          <w:lang w:bidi="fa-IR"/>
        </w:rPr>
        <w:t>.</w:t>
      </w:r>
      <w:bookmarkStart w:id="1134" w:name="pg14145_181154"/>
    </w:p>
    <w:p>
      <w:pPr>
        <w:pStyle w:val="BookText"/>
        <w:rPr/>
      </w:pPr>
      <w:bookmarkEnd w:id="1134"/>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هفتم مجموعه ، </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280/22</w:t>
      </w:r>
      <w:r>
        <w:rPr>
          <w:rFonts w:eastAsia="IRNazanin" w:cs="IRNazanin"/>
          <w:color w:val="111111"/>
          <w:sz w:val="28"/>
          <w:szCs w:val="28"/>
          <w:rtl w:val="true"/>
          <w:lang w:bidi="fa-IR"/>
        </w:rPr>
        <w:t>].</w:t>
      </w:r>
    </w:p>
    <w:p>
      <w:pPr>
        <w:pStyle w:val="Heading4"/>
        <w:numPr>
          <w:ilvl w:val="3"/>
          <w:numId w:val="1"/>
        </w:numPr>
        <w:rPr/>
      </w:pPr>
      <w:bookmarkStart w:id="1135" w:name="__RefHeading___Toc944829_1738255347"/>
      <w:bookmarkStart w:id="1136" w:name="_Toc446"/>
      <w:bookmarkEnd w:id="1135"/>
      <w:r>
        <w:rPr/>
        <w:t>1283</w:t>
      </w:r>
      <w:r>
        <w:rPr>
          <w:rtl w:val="true"/>
        </w:rPr>
        <w:t xml:space="preserve"> . </w:t>
      </w:r>
      <w:r>
        <w:rPr>
          <w:rtl w:val="true"/>
        </w:rPr>
        <w:t>حاشیة کتاب من لا یحضره الفقیه</w:t>
      </w:r>
      <w:bookmarkEnd w:id="1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 من لایحضره الفقیه شیخ صدوق است که دارای تحقیقات بسیار مهم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364/2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حدیث شیعه ، دفتر هفتم ،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تحقیق فارس حسون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أبهی خبر یبتدأ به الکلام و أحسن حدیث یفتتح به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بن عبد الحسین آل حسینی نجفی ،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هفتم مجموعه ،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1497/9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ع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حسین بن شمس الدین محمد اصفهانی ،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چهارم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حسین بن حاجی منصور سبزواری ،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265/19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14849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محمد شریف بن شیخ ابو تراب داود ، محرم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1278/5</w:t>
      </w:r>
      <w:r>
        <w:rPr>
          <w:rFonts w:eastAsia="IRNazanin" w:cs="IRNazanin"/>
          <w:color w:val="111111"/>
          <w:sz w:val="28"/>
          <w:szCs w:val="28"/>
          <w:rtl w:val="true"/>
          <w:lang w:bidi="fa-IR"/>
        </w:rPr>
        <w:t>].</w:t>
      </w:r>
      <w:bookmarkStart w:id="1137" w:name="pg14145_181155"/>
    </w:p>
    <w:p>
      <w:pPr>
        <w:pStyle w:val="BookText"/>
        <w:rPr/>
      </w:pPr>
      <w:bookmarkEnd w:id="1137"/>
      <w:r>
        <w:rPr>
          <w:rFonts w:eastAsia="IRNazanin" w:cs="IRNazanin"/>
          <w:color w:val="111111"/>
          <w:sz w:val="28"/>
          <w:szCs w:val="28"/>
          <w:lang w:bidi="fa-IR"/>
        </w:rPr>
        <w:t>6/8349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فخر الدین 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حفیظ بن محمد اشرف حسینی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جمادی الثانی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سوم مجموعه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6030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محمد بن زین العابدین موسوی ، ذی قعده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257612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عبد اللطیف بن نعمت اللّه بن فرج اللّه بن سلمان بن الحرث المنصوری ، بدون تاریخ کتابت ، در نجف اشرف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150/5</w:t>
      </w:r>
      <w:r>
        <w:rPr>
          <w:rFonts w:ascii="IRNazanin" w:hAnsi="IRNazanin" w:eastAsia="IRNazanin"/>
          <w:color w:val="111111"/>
          <w:sz w:val="28"/>
          <w:sz w:val="28"/>
          <w:szCs w:val="28"/>
          <w:rtl w:val="true"/>
          <w:lang w:bidi="fa-IR"/>
        </w:rPr>
        <w:t>؛ فهرست عکسی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349/1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سید احمد صفایی خوانساری ، بدون تاریخ کتابت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دوم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نهم مجموعه ، </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279/4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طبسی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112/14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طبسی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بدون تاریخ کتابت ،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رسالۀ هفتم مجموعه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Heading4"/>
        <w:numPr>
          <w:ilvl w:val="3"/>
          <w:numId w:val="1"/>
        </w:numPr>
        <w:rPr/>
      </w:pPr>
      <w:bookmarkStart w:id="1138" w:name="__RefHeading___Toc944831_1738255347"/>
      <w:bookmarkStart w:id="1139" w:name="_Toc447"/>
      <w:bookmarkEnd w:id="1138"/>
      <w:r>
        <w:rPr/>
        <w:t>1284</w:t>
      </w:r>
      <w:r>
        <w:rPr>
          <w:rtl w:val="true"/>
        </w:rPr>
        <w:t xml:space="preserve"> . </w:t>
      </w:r>
      <w:r>
        <w:rPr>
          <w:rtl w:val="true"/>
        </w:rPr>
        <w:t>حاشیة من لا یحضره الفقیه</w:t>
      </w:r>
      <w:bookmarkEnd w:id="1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حسین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فخر الدین 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حفیظ بن محمد اشرف حسینی اصفهانی</w:t>
      </w:r>
      <w:bookmarkStart w:id="1140" w:name="pg14145_181156"/>
    </w:p>
    <w:p>
      <w:pPr>
        <w:pStyle w:val="BookText"/>
        <w:rPr/>
      </w:pPr>
      <w:bookmarkEnd w:id="11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ربیع الثانی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اول مجموعه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6030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Heading4"/>
        <w:numPr>
          <w:ilvl w:val="3"/>
          <w:numId w:val="1"/>
        </w:numPr>
        <w:rPr/>
      </w:pPr>
      <w:bookmarkStart w:id="1141" w:name="__RefHeading___Toc944833_1738255347"/>
      <w:bookmarkStart w:id="1142" w:name="_Toc448"/>
      <w:bookmarkEnd w:id="1141"/>
      <w:r>
        <w:rPr/>
        <w:t>1285</w:t>
      </w:r>
      <w:r>
        <w:rPr>
          <w:rtl w:val="true"/>
        </w:rPr>
        <w:t xml:space="preserve"> . </w:t>
      </w:r>
      <w:r>
        <w:rPr>
          <w:rtl w:val="true"/>
        </w:rPr>
        <w:t>حاشیة من لا یحضره الفقیه</w:t>
      </w:r>
      <w:bookmarkEnd w:id="1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میرزا محمد بن حسن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و کتب رحمه اللّه علی کتاب من لا یحضره الفقیه و نقلته من خطه قدس اللّه روحه باب حد الوضوء و ترتیبه و ثوابه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یحمل الخبر الأول علی أنه یغسل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6305/30/185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تا میراث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خلف نجفی ، سه‌شنبه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شده ، با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رسالۀ سوم مجموعه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Heading4"/>
        <w:numPr>
          <w:ilvl w:val="3"/>
          <w:numId w:val="1"/>
        </w:numPr>
        <w:rPr/>
      </w:pPr>
      <w:bookmarkStart w:id="1143" w:name="__RefHeading___Toc944835_1738255347"/>
      <w:bookmarkStart w:id="1144" w:name="_Toc449"/>
      <w:bookmarkEnd w:id="1143"/>
      <w:r>
        <w:rPr/>
        <w:t>1286</w:t>
      </w:r>
      <w:r>
        <w:rPr>
          <w:rtl w:val="true"/>
        </w:rPr>
        <w:t xml:space="preserve"> . </w:t>
      </w:r>
      <w:r>
        <w:rPr>
          <w:rtl w:val="true"/>
        </w:rPr>
        <w:t>حاشیة من لا یحضره الفقیه</w:t>
      </w:r>
      <w:bookmarkEnd w:id="1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حواشی کوتاهی بر کتاب من لایحضره الفقیه شیخ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حواشی از نوشته‌های ملا محمدتقی مجلسی و ملا محمدباقر مجلسی انتخاب شده و رموز این دو در پایان آنچه از آنها نقل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صلاة در نیمۀ ماه رجب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و دیات در نیمه جمادی الاول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18/109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صلاة و دیات ، از اول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وقت صلاة اللیل قوله روی عبد اللّه بن زرارة عن ، نستعلیق ، به خط مؤلف ،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165/1</w:t>
      </w:r>
      <w:r>
        <w:rPr>
          <w:rFonts w:eastAsia="IRNazanin" w:cs="IRNazanin"/>
          <w:color w:val="111111"/>
          <w:sz w:val="28"/>
          <w:szCs w:val="28"/>
          <w:rtl w:val="true"/>
          <w:lang w:bidi="fa-IR"/>
        </w:rPr>
        <w:t>].</w:t>
      </w:r>
      <w:bookmarkStart w:id="1145" w:name="pg14145_181157"/>
    </w:p>
    <w:p>
      <w:pPr>
        <w:pStyle w:val="Heading4"/>
        <w:numPr>
          <w:ilvl w:val="3"/>
          <w:numId w:val="1"/>
        </w:numPr>
        <w:rPr/>
      </w:pPr>
      <w:bookmarkStart w:id="1146" w:name="__RefHeading___Toc944837_1738255347"/>
      <w:bookmarkStart w:id="1147" w:name="_Toc450"/>
      <w:bookmarkEnd w:id="1145"/>
      <w:bookmarkEnd w:id="1146"/>
      <w:r>
        <w:rPr/>
        <w:t>1287</w:t>
      </w:r>
      <w:r>
        <w:rPr>
          <w:rtl w:val="true"/>
        </w:rPr>
        <w:t xml:space="preserve"> . </w:t>
      </w:r>
      <w:r>
        <w:rPr>
          <w:rtl w:val="true"/>
        </w:rPr>
        <w:t>حاشیة من لا یحضره الفقیه</w:t>
      </w:r>
      <w:bookmarkEnd w:id="1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 xml:space="preserve">حاشیۀ توضیحی است بر من لایحضره الفقیه در چهار جزء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تا 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223/14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کاظم مدیر شانه‌چی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زکات و صوم و حج و زیارات ، نسخ ، بدون نام کاتب ،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گویا تألیف سید محمد تقی موسوی شاگرد شیخ حر عاملی و به خط 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595/5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من لا یحضره الفقیه</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بن علی خان تفرشی ، آقا</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التعلیقة السجادیة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من لایحضره الفقیه</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صاحب 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 التنبیه حاشیة من لایحضره الفقیه</w:t>
      </w:r>
      <w:r>
        <w:rPr>
          <w:rFonts w:eastAsia="IRNazanin" w:cs="IRNazanin"/>
          <w:color w:val="111111"/>
          <w:sz w:val="28"/>
          <w:szCs w:val="28"/>
          <w:rtl w:val="true"/>
          <w:lang w:bidi="fa-IR"/>
        </w:rPr>
        <w:t>.</w:t>
      </w:r>
    </w:p>
    <w:p>
      <w:pPr>
        <w:pStyle w:val="Heading4"/>
        <w:numPr>
          <w:ilvl w:val="3"/>
          <w:numId w:val="1"/>
        </w:numPr>
        <w:rPr/>
      </w:pPr>
      <w:bookmarkStart w:id="1148" w:name="__RefHeading___Toc944839_1738255347"/>
      <w:bookmarkStart w:id="1149" w:name="_Toc451"/>
      <w:bookmarkEnd w:id="1148"/>
      <w:r>
        <w:rPr/>
        <w:t>1288</w:t>
      </w:r>
      <w:r>
        <w:rPr>
          <w:rtl w:val="true"/>
        </w:rPr>
        <w:t xml:space="preserve"> . </w:t>
      </w:r>
      <w:r>
        <w:rPr>
          <w:rtl w:val="true"/>
        </w:rPr>
        <w:t xml:space="preserve">حاشیة نهج البلاغة </w:t>
      </w:r>
      <w:r>
        <w:rPr>
          <w:rtl w:val="true"/>
        </w:rPr>
        <w:t>(</w:t>
      </w:r>
      <w:r>
        <w:rPr>
          <w:rtl w:val="true"/>
        </w:rPr>
        <w:t>الحواشی الصافیة</w:t>
      </w:r>
      <w:r>
        <w:rPr>
          <w:rtl w:val="true"/>
        </w:rPr>
        <w:t>)</w:t>
      </w:r>
      <w:bookmarkEnd w:id="1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بن عبد اللّه موسوی تستری جزایری ،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151/14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للّه‌وحده لا شریک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لما وفق اللّه سبحانه و له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نستعلیق ، بدون نام کاتب ، بدون تاریخ</w:t>
      </w:r>
      <w:bookmarkStart w:id="1150" w:name="pg14145_181158"/>
    </w:p>
    <w:p>
      <w:pPr>
        <w:pStyle w:val="BookText"/>
        <w:rPr/>
      </w:pPr>
      <w:bookmarkEnd w:id="1150"/>
      <w:r>
        <w:rPr>
          <w:rFonts w:ascii="IRNazanin" w:hAnsi="IRNazanin" w:eastAsia="IRNazanin"/>
          <w:color w:val="111111"/>
          <w:sz w:val="28"/>
          <w:sz w:val="28"/>
          <w:szCs w:val="28"/>
          <w:rtl w:val="true"/>
          <w:lang w:bidi="fa-IR"/>
        </w:rPr>
        <w:t xml:space="preserve">کتابت ، این حاشیه در ضمن یک نسخه از نهج البلاغة آمده است و معلوم نیست تمام باشد ، رسالۀ دوم مجموعه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،قدیم</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Heading4"/>
        <w:numPr>
          <w:ilvl w:val="3"/>
          <w:numId w:val="1"/>
        </w:numPr>
        <w:rPr/>
      </w:pPr>
      <w:bookmarkStart w:id="1151" w:name="__RefHeading___Toc944841_1738255347"/>
      <w:bookmarkStart w:id="1152" w:name="_Toc452"/>
      <w:bookmarkEnd w:id="1151"/>
      <w:r>
        <w:rPr/>
        <w:t>1289</w:t>
      </w:r>
      <w:r>
        <w:rPr>
          <w:rtl w:val="true"/>
        </w:rPr>
        <w:t xml:space="preserve"> . </w:t>
      </w:r>
      <w:r>
        <w:rPr>
          <w:rtl w:val="true"/>
        </w:rPr>
        <w:t>حاشیة الوافی</w:t>
      </w:r>
      <w:bookmarkEnd w:id="1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بن محمد شریف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حاشیه‌ای بر کتاب العقل و العلم الوافی فیض کاشانی است که بیشتر ، نظر به شرح و توضیح متن حدیث دارد و به رجال و سند احادیث نمی‌پردازد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هم‌عصر با فیض بوده و در عصر وی از تألیف آن فارغ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365/2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اللهم یا مبدع العقل و النفس و الحواس و ملهم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فضل 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279/6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آران ، مدرسۀ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محمد مؤمن بن عبد العلی ،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دارای حواشی از مؤلف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امیرالمؤمنین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211/15</w:t>
      </w:r>
      <w:r>
        <w:rPr>
          <w:rFonts w:eastAsia="IRNazanin" w:cs="IRNazanin"/>
          <w:color w:val="111111"/>
          <w:sz w:val="28"/>
          <w:szCs w:val="28"/>
          <w:rtl w:val="true"/>
          <w:lang w:bidi="fa-IR"/>
        </w:rPr>
        <w:t>].</w:t>
      </w:r>
    </w:p>
    <w:p>
      <w:pPr>
        <w:pStyle w:val="Heading4"/>
        <w:numPr>
          <w:ilvl w:val="3"/>
          <w:numId w:val="1"/>
        </w:numPr>
        <w:rPr/>
      </w:pPr>
      <w:bookmarkStart w:id="1153" w:name="__RefHeading___Toc944843_1738255347"/>
      <w:bookmarkStart w:id="1154" w:name="_Toc453"/>
      <w:bookmarkEnd w:id="1153"/>
      <w:r>
        <w:rPr/>
        <w:t>1290</w:t>
      </w:r>
      <w:r>
        <w:rPr>
          <w:rtl w:val="true"/>
        </w:rPr>
        <w:t xml:space="preserve"> . </w:t>
      </w:r>
      <w:r>
        <w:rPr>
          <w:rtl w:val="true"/>
        </w:rPr>
        <w:t>حاشیة الوافی</w:t>
      </w:r>
      <w:bookmarkEnd w:id="1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بن محمد مؤمن قمی</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حاشیۀ مختصری بر کتاب الوافی فیض کاشانی است که محشی هنگام تدریس این کتاب برای بعضی از شاگردانش نوشته و بیشتر ، نظر به توضیحاتی دربارۀ بعضی احادیث داشته و بعضاً اشکالاتی بر فیض نموده است</w:t>
      </w:r>
      <w:r>
        <w:rPr>
          <w:rFonts w:eastAsia="IRNazanin" w:cs="IRNazanin"/>
          <w:color w:val="111111"/>
          <w:sz w:val="28"/>
          <w:szCs w:val="28"/>
          <w:rtl w:val="true"/>
          <w:lang w:bidi="fa-IR"/>
        </w:rPr>
        <w:t>.</w:t>
      </w:r>
      <w:bookmarkStart w:id="1155" w:name="pg14145_181159"/>
    </w:p>
    <w:p>
      <w:pPr>
        <w:pStyle w:val="BookText"/>
        <w:rPr/>
      </w:pPr>
      <w:bookmarkEnd w:id="11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365/2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لمفیض الخیر و الجود و الصلاة علی المبعوث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محمد رضا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تاریخ کتابت ، رسالۀ دوم مجموعه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149/9</w:t>
      </w:r>
      <w:r>
        <w:rPr>
          <w:rFonts w:eastAsia="IRNazanin" w:cs="IRNazanin"/>
          <w:color w:val="111111"/>
          <w:sz w:val="28"/>
          <w:szCs w:val="28"/>
          <w:rtl w:val="true"/>
          <w:lang w:bidi="fa-IR"/>
        </w:rPr>
        <w:t>].</w:t>
      </w:r>
    </w:p>
    <w:p>
      <w:pPr>
        <w:pStyle w:val="Heading4"/>
        <w:numPr>
          <w:ilvl w:val="3"/>
          <w:numId w:val="1"/>
        </w:numPr>
        <w:rPr/>
      </w:pPr>
      <w:bookmarkStart w:id="1156" w:name="__RefHeading___Toc944845_1738255347"/>
      <w:bookmarkStart w:id="1157" w:name="_Toc454"/>
      <w:bookmarkEnd w:id="1156"/>
      <w:r>
        <w:rPr/>
        <w:t>1291</w:t>
      </w:r>
      <w:r>
        <w:rPr>
          <w:rtl w:val="true"/>
        </w:rPr>
        <w:t xml:space="preserve"> . </w:t>
      </w:r>
      <w:r>
        <w:rPr>
          <w:rtl w:val="true"/>
        </w:rPr>
        <w:t>حافظ الأبدان</w:t>
      </w:r>
      <w:bookmarkEnd w:id="1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شریف بن محمد صادق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روایتها و احادیثی است که در آنها دستورات پزشکی آمده و در اصول قدیمی حدیث ،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 به نام شاه سلطان حسین صفوی تألیف شده و اوایل ماه رمضان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روایات پس از نقل ، به فارسی ترجمه شده و در آخر ، شرح آنها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در پاره‌ای از مطالب ، مؤلف به کتابهای دیگر خود ارجاع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للّه‌ما فی السماوات و ما فی الأرض و هو العزیز الحکیم در زمانی که الطاف جهان فرمانفرمای مملکت 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عصر مؤلف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270/21</w:t>
      </w:r>
      <w:r>
        <w:rPr>
          <w:rFonts w:eastAsia="IRNazanin" w:cs="IRNazanin"/>
          <w:color w:val="111111"/>
          <w:sz w:val="28"/>
          <w:szCs w:val="28"/>
          <w:rtl w:val="true"/>
          <w:lang w:bidi="fa-IR"/>
        </w:rPr>
        <w:t>].</w:t>
      </w:r>
    </w:p>
    <w:p>
      <w:pPr>
        <w:pStyle w:val="Heading4"/>
        <w:numPr>
          <w:ilvl w:val="3"/>
          <w:numId w:val="1"/>
        </w:numPr>
        <w:rPr/>
      </w:pPr>
      <w:bookmarkStart w:id="1158" w:name="__RefHeading___Toc944847_1738255347"/>
      <w:bookmarkStart w:id="1159" w:name="_Toc455"/>
      <w:bookmarkEnd w:id="1158"/>
      <w:r>
        <w:rPr/>
        <w:t>1292</w:t>
      </w:r>
      <w:r>
        <w:rPr>
          <w:rtl w:val="true"/>
        </w:rPr>
        <w:t xml:space="preserve"> . </w:t>
      </w:r>
      <w:r>
        <w:rPr>
          <w:rtl w:val="true"/>
        </w:rPr>
        <w:t xml:space="preserve">حال و مآل ناصبی ، رساله در بیان </w:t>
      </w:r>
      <w:r>
        <w:rPr>
          <w:rtl w:val="true"/>
        </w:rPr>
        <w:t>...</w:t>
      </w:r>
      <w:bookmarkEnd w:id="1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محمد حسین شیرازی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احادیثی که دربارۀ ناصبیها و عاقبت آنان آمده را با استفاده از التهذیب و الاستبصار شیخ طوسی و علل الشرائع و الخصال شیخ صدوق جمع آوری نموده است</w:t>
      </w:r>
      <w:r>
        <w:rPr>
          <w:rFonts w:eastAsia="IRNazanin" w:cs="IRNazanin"/>
          <w:color w:val="111111"/>
          <w:sz w:val="28"/>
          <w:szCs w:val="28"/>
          <w:rtl w:val="true"/>
          <w:lang w:bidi="fa-IR"/>
        </w:rPr>
        <w:t>.</w:t>
      </w:r>
      <w:bookmarkStart w:id="1160" w:name="pg14145_181160"/>
    </w:p>
    <w:p>
      <w:pPr>
        <w:pStyle w:val="BookText"/>
        <w:rPr/>
      </w:pPr>
      <w:bookmarkEnd w:id="116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للّه‌و سلام علی عباده الذین اصطفی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و عبارتهای عربی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هشتم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833</w:t>
      </w: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1250/9</w:t>
      </w:r>
      <w:r>
        <w:rPr>
          <w:rFonts w:eastAsia="IRNazanin" w:cs="IRNazanin"/>
          <w:color w:val="111111"/>
          <w:sz w:val="28"/>
          <w:szCs w:val="28"/>
          <w:rtl w:val="true"/>
          <w:lang w:bidi="fa-IR"/>
        </w:rPr>
        <w:t>].</w:t>
      </w:r>
    </w:p>
    <w:p>
      <w:pPr>
        <w:pStyle w:val="Heading4"/>
        <w:numPr>
          <w:ilvl w:val="3"/>
          <w:numId w:val="1"/>
        </w:numPr>
        <w:rPr/>
      </w:pPr>
      <w:bookmarkStart w:id="1161" w:name="__RefHeading___Toc944849_1738255347"/>
      <w:bookmarkStart w:id="1162" w:name="_Toc456"/>
      <w:bookmarkEnd w:id="1161"/>
      <w:r>
        <w:rPr/>
        <w:t>1293</w:t>
      </w:r>
      <w:r>
        <w:rPr>
          <w:rtl w:val="true"/>
        </w:rPr>
        <w:t xml:space="preserve"> . </w:t>
      </w:r>
      <w:r>
        <w:rPr>
          <w:rtl w:val="true"/>
        </w:rPr>
        <w:t>حجج الرضویة</w:t>
      </w:r>
      <w:bookmarkEnd w:id="1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شریف بن محمد محسن شاهرودی</w:t>
      </w:r>
    </w:p>
    <w:p>
      <w:pPr>
        <w:pStyle w:val="BookText"/>
        <w:rPr/>
      </w:pPr>
      <w:r>
        <w:rPr>
          <w:rFonts w:ascii="IRNazanin" w:hAnsi="IRNazanin" w:eastAsia="IRNazanin"/>
          <w:color w:val="111111"/>
          <w:sz w:val="28"/>
          <w:sz w:val="28"/>
          <w:szCs w:val="28"/>
          <w:rtl w:val="true"/>
          <w:lang w:bidi="fa-IR"/>
        </w:rPr>
        <w:t>شرح احوال و مناقب و فضایل امام رضا علیه السلام است در یک مقدمه و هشت باب و خاتمه با این 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شمه‌ای از حالات امام رضا علیه السلام در پنج فصل؛</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معجزات آن حضرت در دو فصل؛</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احضار و ولیعهد نمودن مأمون آن حضرت را و وقایع حرکت حضرت از مدینه تا ورود به مرو در چهار فصل؛</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مناظرات حضرت با ارباب ادیان و نحل؛</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ادعیه مأثوره از آن حضرت و اشعار منسوبه و شمه‌ای از مناقب آن بزرگوار در چهار فصل؛</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علت اقدام مأمون بر قتل آن حضرت در سه فصل؛</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ثواب زیارت و زیارت وارده آن حضرت در دو فصل؛</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جمله‌ای از مسائل متفرقه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مذهب واقفیه و حالات زید برادر آن حضرت و محل مرقد مطهر و ابنیۀ متعلقه به آن و مشاهیر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حضرت فاطمه معصومه علیها السلام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این کتاب را به مظفر الدین شاه قاجار اهدا نموده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bookmarkStart w:id="1163" w:name="pg14145_181161"/>
    </w:p>
    <w:p>
      <w:pPr>
        <w:pStyle w:val="BookText"/>
        <w:rPr/>
      </w:pPr>
      <w:bookmarkEnd w:id="1163"/>
      <w:r>
        <w:rPr>
          <w:rFonts w:ascii="IRNazanin" w:hAnsi="IRNazanin" w:eastAsia="IRNazanin"/>
          <w:color w:val="111111"/>
          <w:sz w:val="28"/>
          <w:sz w:val="28"/>
          <w:szCs w:val="28"/>
          <w:rtl w:val="true"/>
          <w:lang w:bidi="fa-IR"/>
        </w:rPr>
        <w:t>تألیف آن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خلق أنوارا و جعلهم بعرشه محدقین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یحیی بن محمد باقر تفرشی ،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شده است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w:t>
      </w:r>
    </w:p>
    <w:p>
      <w:pPr>
        <w:pStyle w:val="Heading4"/>
        <w:numPr>
          <w:ilvl w:val="3"/>
          <w:numId w:val="1"/>
        </w:numPr>
        <w:rPr/>
      </w:pPr>
      <w:bookmarkStart w:id="1164" w:name="__RefHeading___Toc944851_1738255347"/>
      <w:bookmarkStart w:id="1165" w:name="_Toc457"/>
      <w:bookmarkEnd w:id="1164"/>
      <w:r>
        <w:rPr/>
        <w:t>1294</w:t>
      </w:r>
      <w:r>
        <w:rPr>
          <w:rtl w:val="true"/>
        </w:rPr>
        <w:t xml:space="preserve"> . </w:t>
      </w:r>
      <w:r>
        <w:rPr>
          <w:rtl w:val="true"/>
        </w:rPr>
        <w:t>حجة الإسلام فی شرح تهذیب الأحکام</w:t>
      </w:r>
      <w:bookmarkEnd w:id="1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محمد حسین شیرازی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مفصلی در چند جلد بر کتاب تهذیب الأحکام شیخ طوسی است و دارای مقدمۀ مفصلی در سه 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الدلیل الشرعی هو الکتاب و السنة و لایجوز الرجوع إلی غیرهما؛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مباحث فی اصول الفقه؛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بحوث فی علوم الحدیث و الدرایة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375/2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للّه‌المتفرد بالقدم و الدوام المتعالی عن إدراک الحواس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جعفر بن 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 چهارشنبه ذی قعده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تصحیح شده ، رسالۀ اول مجموعه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طباطبایی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حاجی میرزا محمد بن محمد ابراهیم ، محرم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315/1</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نزدیک عصر مؤلف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457/1</w:t>
      </w:r>
      <w:r>
        <w:rPr>
          <w:rFonts w:eastAsia="IRNazanin" w:cs="IRNazanin"/>
          <w:color w:val="111111"/>
          <w:sz w:val="28"/>
          <w:szCs w:val="28"/>
          <w:rtl w:val="true"/>
          <w:lang w:bidi="fa-IR"/>
        </w:rPr>
        <w:t>].</w:t>
      </w:r>
      <w:bookmarkStart w:id="1166" w:name="pg14145_181162"/>
    </w:p>
    <w:p>
      <w:pPr>
        <w:pStyle w:val="BookText"/>
        <w:rPr/>
      </w:pPr>
      <w:bookmarkEnd w:id="1166"/>
      <w:r>
        <w:rPr>
          <w:rFonts w:eastAsia="IRNazanin" w:cs="IRNazanin"/>
          <w:color w:val="111111"/>
          <w:sz w:val="28"/>
          <w:szCs w:val="28"/>
          <w:lang w:bidi="fa-IR"/>
        </w:rPr>
        <w:t>4/8373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حیدری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اندیشه حوزه</w:t>
      </w:r>
      <w:r>
        <w:rPr>
          <w:rFonts w:eastAsia="IRNazanin" w:cs="IRNazanin"/>
          <w:color w:val="111111"/>
          <w:sz w:val="28"/>
          <w:szCs w:val="28"/>
          <w:rtl w:val="true"/>
          <w:lang w:bidi="fa-IR"/>
        </w:rPr>
        <w:t xml:space="preserve">: </w:t>
      </w:r>
      <w:r>
        <w:rPr>
          <w:rFonts w:eastAsia="IRNazanin" w:cs="IRNazanin"/>
          <w:color w:val="111111"/>
          <w:sz w:val="28"/>
          <w:szCs w:val="28"/>
          <w:lang w:bidi="fa-IR"/>
        </w:rPr>
        <w:t>215/7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291/6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کتاب که دو مطلب آغاز مقدمات را دارد ، نسخ و نستعلیق ، بدون نام کاتب ، بدون تاریخ کتابت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384/13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7" w:name="__RefHeading___Toc944853_1738255347"/>
      <w:bookmarkStart w:id="1168" w:name="_Toc458"/>
      <w:bookmarkEnd w:id="1167"/>
      <w:r>
        <w:rPr/>
        <w:t>1295</w:t>
      </w:r>
      <w:r>
        <w:rPr>
          <w:rtl w:val="true"/>
        </w:rPr>
        <w:t xml:space="preserve"> . </w:t>
      </w:r>
      <w:r>
        <w:rPr>
          <w:rtl w:val="true"/>
        </w:rPr>
        <w:t>حجة البالغة ناصری</w:t>
      </w:r>
      <w:bookmarkEnd w:id="1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مستوفی بن محمد رضا خلخالی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بسیار مفصلی است در مناقب اهل بیت و امامت ائمه علیهم السلام در سه جلد که هر جلد نام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البینة الملزمة ،</w:t>
      </w:r>
    </w:p>
    <w:p>
      <w:pPr>
        <w:pStyle w:val="BookText"/>
        <w:rPr/>
      </w:pPr>
      <w:r>
        <w:rPr>
          <w:rFonts w:ascii="Amiri" w:hAnsi="Amiri" w:eastAsia="Amiri" w:cs="Amiri"/>
          <w:color w:val="111111"/>
          <w:sz w:val="28"/>
          <w:sz w:val="28"/>
          <w:szCs w:val="28"/>
          <w:rtl w:val="true"/>
          <w:lang w:bidi="ar-SA"/>
        </w:rPr>
        <w:t>جلد دوم الأدلة القاطعة ،</w:t>
      </w:r>
    </w:p>
    <w:p>
      <w:pPr>
        <w:pStyle w:val="BookText"/>
        <w:rPr/>
      </w:pPr>
      <w:r>
        <w:rPr>
          <w:rFonts w:ascii="IRNazanin" w:hAnsi="IRNazanin" w:eastAsia="IRNazanin"/>
          <w:color w:val="111111"/>
          <w:sz w:val="28"/>
          <w:sz w:val="28"/>
          <w:szCs w:val="28"/>
          <w:rtl w:val="true"/>
          <w:lang w:bidi="fa-IR"/>
        </w:rPr>
        <w:t>جلد سوم البراهین العرشیة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پس از سالها اقامت در روم و ایران و گفتگو و مناظره‌های متعدد با سران مخالفین ، اقدام به تألیف کتاب حاضر نموده و با استفاده از منابع و کتب اهل سنت حقانیت امامت امام علی علیه السلام و اولادش 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شامل مقدمه و سه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در کثرت و وسعت فضیلت و منقبت امام علی علیه السلام ؛</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شامل هزار حدیث از طریق عامه؛</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مشتمل بر هزار حدیث از طریق خاصه؛</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آیات نازل در شأن اهل بیت علیهم السلام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 کتاب را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نموده و به هنگام نقل روایات ، مأخذ خود</w:t>
      </w:r>
      <w:bookmarkStart w:id="1169" w:name="pg14145_181163"/>
    </w:p>
    <w:p>
      <w:pPr>
        <w:pStyle w:val="BookText"/>
        <w:rPr/>
      </w:pPr>
      <w:bookmarkEnd w:id="1169"/>
      <w:r>
        <w:rPr>
          <w:rFonts w:ascii="IRNazanin" w:hAnsi="IRNazanin" w:eastAsia="IRNazanin"/>
          <w:color w:val="111111"/>
          <w:sz w:val="28"/>
          <w:sz w:val="28"/>
          <w:szCs w:val="28"/>
          <w:rtl w:val="true"/>
          <w:lang w:bidi="fa-IR"/>
        </w:rPr>
        <w:t xml:space="preserve">را ذکر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مؤلفی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للّه‌الواحد القدیم الصمد القادر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نگارنده صفحه صحیفه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مستوفی و منشی باشی ابن محمد رضا بن ابراهیم بن سعید خلخالی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7624/39/4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عبد الرحیم مستوفی بن محمد رضا خلخالی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غرۀ جمادی الاولی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شده است ،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Heading4"/>
        <w:numPr>
          <w:ilvl w:val="3"/>
          <w:numId w:val="1"/>
        </w:numPr>
        <w:rPr/>
      </w:pPr>
      <w:bookmarkStart w:id="1170" w:name="__RefHeading___Toc944855_1738255347"/>
      <w:bookmarkStart w:id="1171" w:name="_Toc459"/>
      <w:bookmarkEnd w:id="1170"/>
      <w:r>
        <w:rPr/>
        <w:t>1296</w:t>
      </w:r>
      <w:r>
        <w:rPr>
          <w:rtl w:val="true"/>
        </w:rPr>
        <w:t xml:space="preserve"> . </w:t>
      </w:r>
      <w:r>
        <w:rPr>
          <w:rtl w:val="true"/>
        </w:rPr>
        <w:t xml:space="preserve">حدائق الحقائق فی تفسیر دقائق أفصح الخلائق </w:t>
      </w:r>
      <w:r>
        <w:rPr>
          <w:rtl w:val="true"/>
        </w:rPr>
        <w:t>(</w:t>
      </w:r>
      <w:r>
        <w:rPr>
          <w:rtl w:val="true"/>
        </w:rPr>
        <w:t>شرح نهج البلاغة</w:t>
      </w:r>
      <w:r>
        <w:rPr>
          <w:rtl w:val="true"/>
        </w:rPr>
        <w:t>)</w:t>
      </w:r>
      <w:bookmarkEnd w:id="1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بن حسن بیهقی نیشابوری کیدری ، قطب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مختصر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 نهج البلاغة شریف 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شرح بسیار فشرده ، بیشتر جنبه‌های لغوی ، ادبی ، کلامی و تاریخی را بحث کرده و پس از شرح قطب الدین راوندی نوشته شده و چنانچه در پایان برخی نسخ آمده ، در اواخر شعبان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381/2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نامۀ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جعل آل محمد صلی اللّه علیه و آله اصول البراعة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محمد شریف بن علی رضا مازندرانی ، جمعه دهه اول صفر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99/17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فاضلیه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فاضلیه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نسخه قدیم و بسیار نفیس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bookmarkStart w:id="1172" w:name="pg14145_181164"/>
    </w:p>
    <w:p>
      <w:pPr>
        <w:pStyle w:val="BookText"/>
        <w:rPr/>
      </w:pPr>
      <w:bookmarkEnd w:id="1172"/>
      <w:r>
        <w:rPr>
          <w:rFonts w:eastAsia="IRNazanin" w:cs="IRNazanin"/>
          <w:color w:val="111111"/>
          <w:sz w:val="28"/>
          <w:szCs w:val="28"/>
          <w:lang w:bidi="fa-IR"/>
        </w:rPr>
        <w:t>4/8381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کمالی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385/5</w:t>
      </w:r>
      <w:r>
        <w:rPr>
          <w:rFonts w:eastAsia="IRNazanin" w:cs="IRNazanin"/>
          <w:color w:val="111111"/>
          <w:sz w:val="28"/>
          <w:szCs w:val="28"/>
          <w:rtl w:val="true"/>
          <w:lang w:bidi="fa-IR"/>
        </w:rPr>
        <w:t>].</w:t>
      </w:r>
    </w:p>
    <w:p>
      <w:pPr>
        <w:pStyle w:val="Heading4"/>
        <w:numPr>
          <w:ilvl w:val="3"/>
          <w:numId w:val="1"/>
        </w:numPr>
        <w:rPr/>
      </w:pPr>
      <w:bookmarkStart w:id="1173" w:name="__RefHeading___Toc944857_1738255347"/>
      <w:bookmarkStart w:id="1174" w:name="_Toc460"/>
      <w:bookmarkEnd w:id="1173"/>
      <w:r>
        <w:rPr/>
        <w:t>1297</w:t>
      </w:r>
      <w:r>
        <w:rPr>
          <w:rtl w:val="true"/>
        </w:rPr>
        <w:t xml:space="preserve"> . </w:t>
      </w:r>
      <w:r>
        <w:rPr>
          <w:rtl w:val="true"/>
        </w:rPr>
        <w:t xml:space="preserve">حدائق الحقائق فی شرح کلمات کلام اللّه الناطق </w:t>
      </w:r>
      <w:r>
        <w:rPr>
          <w:rtl w:val="true"/>
        </w:rPr>
        <w:t>(</w:t>
      </w:r>
      <w:r>
        <w:rPr>
          <w:rtl w:val="true"/>
        </w:rPr>
        <w:t>شرح نهج البلاغه</w:t>
      </w:r>
      <w:r>
        <w:rPr>
          <w:rtl w:val="true"/>
        </w:rPr>
        <w:t>)</w:t>
      </w:r>
      <w:bookmarkEnd w:id="1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شاه ابو تراب محمد علی حسنی ، علاء الدین گلستانه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کبیر مؤلف است بر نهج البلاغة با نقل بسیاری از حوادث تاریخی و روایات مربوط به مطالب کتاب و با شرح لغات و توضیح بعضی مشکلات در حواشی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شرح در سه جلد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به سال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جلد دوم به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جلد سوم که تا خطبۀ چهاردهم را شامل و در روز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پس از تألیف این سه جلد به شرح صغیر خود موسوم به بهجة الحدائق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145/14</w:t>
      </w:r>
      <w:r>
        <w:rPr>
          <w:rFonts w:ascii="IRNazanin" w:hAnsi="IRNazanin" w:eastAsia="IRNazanin"/>
          <w:color w:val="111111"/>
          <w:sz w:val="28"/>
          <w:sz w:val="28"/>
          <w:szCs w:val="28"/>
          <w:rtl w:val="true"/>
          <w:lang w:bidi="fa-IR"/>
        </w:rPr>
        <w:t>؛ منزوی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381/2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رفع لنا أعلام المجد بولاء حامل لواء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بخش دوم ناقص است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اول از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دوم از جلد دوم ، نسخ ، بدون نام کاتب ،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خطبه 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محمد رضا اصفهانی ،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22/26</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و سوم از خطبه شقشقیه تا خطبه چهاردهم ، نسخ ، فضل اللّه بن حسین نائینی ،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w:t>
      </w:r>
      <w:bookmarkStart w:id="1175" w:name="pg14145_181165"/>
    </w:p>
    <w:p>
      <w:pPr>
        <w:pStyle w:val="BookText"/>
        <w:rPr/>
      </w:pPr>
      <w:bookmarkEnd w:id="1175"/>
      <w:r>
        <w:rPr>
          <w:rFonts w:eastAsia="IRNazanin" w:cs="IRNazanin"/>
          <w:color w:val="111111"/>
          <w:sz w:val="28"/>
          <w:szCs w:val="28"/>
          <w:lang w:bidi="fa-IR"/>
        </w:rPr>
        <w:t>6/8387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اول و قسمتی از جلد دوم ، 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نمونه ،نسخ ، محمد جعفر خرم آبادی ،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ناصر بن جمال حسینی ،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406/1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اول و دوم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المختار من کتبه و قصار الکلمات </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این نسخه از مجلدات حدائق الحقائق باشد ، تردید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228/14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194/26</w:t>
      </w:r>
      <w:r>
        <w:rPr>
          <w:rFonts w:eastAsia="IRNazanin" w:cs="IRNazanin"/>
          <w:color w:val="111111"/>
          <w:sz w:val="28"/>
          <w:szCs w:val="28"/>
          <w:rtl w:val="true"/>
          <w:lang w:bidi="fa-IR"/>
        </w:rPr>
        <w:t>].</w:t>
      </w:r>
    </w:p>
    <w:p>
      <w:pPr>
        <w:pStyle w:val="Heading4"/>
        <w:numPr>
          <w:ilvl w:val="3"/>
          <w:numId w:val="1"/>
        </w:numPr>
        <w:rPr/>
      </w:pPr>
      <w:bookmarkStart w:id="1176" w:name="__RefHeading___Toc944859_1738255347"/>
      <w:bookmarkStart w:id="1177" w:name="_Toc461"/>
      <w:bookmarkEnd w:id="1176"/>
      <w:r>
        <w:rPr/>
        <w:t>1298</w:t>
      </w:r>
      <w:r>
        <w:rPr>
          <w:rtl w:val="true"/>
        </w:rPr>
        <w:t xml:space="preserve"> . </w:t>
      </w:r>
      <w:r>
        <w:rPr>
          <w:rtl w:val="true"/>
        </w:rPr>
        <w:t>حدیث أبی بکر و عمر مع الشیطان</w:t>
      </w:r>
      <w:bookmarkEnd w:id="1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است که شیخ احمد احسایی در کتابی عتیق دیده و تاریخ نسخۀ آن تقریباً به پانصد سال قبل می‌رسیده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تملکی با مهر بیضوی به تاریخ ساخت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پانزدهم مجموعه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155/1</w:t>
      </w:r>
      <w:r>
        <w:rPr>
          <w:rFonts w:eastAsia="IRNazanin" w:cs="IRNazanin"/>
          <w:color w:val="111111"/>
          <w:sz w:val="28"/>
          <w:szCs w:val="28"/>
          <w:rtl w:val="true"/>
          <w:lang w:bidi="fa-IR"/>
        </w:rPr>
        <w:t>].</w:t>
      </w:r>
      <w:bookmarkStart w:id="1178" w:name="pg14145_181166"/>
    </w:p>
    <w:p>
      <w:pPr>
        <w:pStyle w:val="Heading4"/>
        <w:numPr>
          <w:ilvl w:val="3"/>
          <w:numId w:val="1"/>
        </w:numPr>
        <w:rPr/>
      </w:pPr>
      <w:bookmarkStart w:id="1179" w:name="__RefHeading___Toc944861_1738255347"/>
      <w:bookmarkStart w:id="1180" w:name="_Toc462"/>
      <w:bookmarkEnd w:id="1178"/>
      <w:bookmarkEnd w:id="1179"/>
      <w:r>
        <w:rPr/>
        <w:t>1299</w:t>
      </w:r>
      <w:r>
        <w:rPr>
          <w:rtl w:val="true"/>
        </w:rPr>
        <w:t xml:space="preserve"> . </w:t>
      </w:r>
      <w:r>
        <w:rPr>
          <w:rtl w:val="true"/>
        </w:rPr>
        <w:t>حدیث أبی درداء</w:t>
      </w:r>
      <w:bookmarkEnd w:id="1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29/127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محمد بن محمد بن حسن بن قاسم حسینی عیناثی عاملی جزینی ،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بیست و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ابراهیم بن قبا بیک اصفهانی ، بدون تاریخ کتابت ، رسالۀ بیست و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239/4</w:t>
      </w:r>
      <w:r>
        <w:rPr>
          <w:rFonts w:eastAsia="IRNazanin" w:cs="IRNazanin"/>
          <w:color w:val="111111"/>
          <w:sz w:val="28"/>
          <w:szCs w:val="28"/>
          <w:rtl w:val="true"/>
          <w:lang w:bidi="fa-IR"/>
        </w:rPr>
        <w:t>].</w:t>
      </w:r>
    </w:p>
    <w:p>
      <w:pPr>
        <w:pStyle w:val="Heading4"/>
        <w:numPr>
          <w:ilvl w:val="3"/>
          <w:numId w:val="1"/>
        </w:numPr>
        <w:rPr/>
      </w:pPr>
      <w:bookmarkStart w:id="1181" w:name="__RefHeading___Toc944863_1738255347"/>
      <w:bookmarkStart w:id="1182" w:name="_Toc463"/>
      <w:bookmarkEnd w:id="1181"/>
      <w:r>
        <w:rPr/>
        <w:t>1300</w:t>
      </w:r>
      <w:r>
        <w:rPr>
          <w:rtl w:val="true"/>
        </w:rPr>
        <w:t xml:space="preserve"> . </w:t>
      </w:r>
      <w:r>
        <w:rPr>
          <w:rtl w:val="true"/>
        </w:rPr>
        <w:t>حدیث احتجاج</w:t>
      </w:r>
      <w:bookmarkEnd w:id="1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بن محمد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 قطعه مرقع است شامل ترجمۀ حدیث احتجاج حضرت صادق علیه السلام که از کتاب کافی کلینی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روایت کرده است شیخ جلیل ثقة الإسلام ابو جعفر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شکسته نستعلیق ، بدون نام کاتب ،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مرقع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سلطنتی ، دینی</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w:t>
      </w:r>
    </w:p>
    <w:p>
      <w:pPr>
        <w:pStyle w:val="Heading4"/>
        <w:numPr>
          <w:ilvl w:val="3"/>
          <w:numId w:val="1"/>
        </w:numPr>
        <w:rPr/>
      </w:pPr>
      <w:bookmarkStart w:id="1183" w:name="__RefHeading___Toc944865_1738255347"/>
      <w:bookmarkStart w:id="1184" w:name="_Toc464"/>
      <w:bookmarkEnd w:id="1183"/>
      <w:r>
        <w:rPr/>
        <w:t>1301</w:t>
      </w:r>
      <w:r>
        <w:rPr>
          <w:rtl w:val="true"/>
        </w:rPr>
        <w:t xml:space="preserve"> . </w:t>
      </w:r>
      <w:r>
        <w:rPr>
          <w:rtl w:val="true"/>
        </w:rPr>
        <w:t xml:space="preserve">حدیث أربعمئة </w:t>
      </w:r>
      <w:r>
        <w:rPr>
          <w:rtl w:val="true"/>
        </w:rPr>
        <w:t>(</w:t>
      </w:r>
      <w:r>
        <w:rPr>
          <w:rtl w:val="true"/>
        </w:rPr>
        <w:t>حدیث جامع للآداب و الحکم</w:t>
      </w:r>
      <w:r>
        <w:rPr>
          <w:rtl w:val="true"/>
        </w:rPr>
        <w:t>)</w:t>
      </w:r>
      <w:bookmarkEnd w:id="1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بن موسی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الفقیه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 صلوات اللّه علیه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رسالۀ چهارم مجموعه ، </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184/3</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ششم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bookmarkStart w:id="1185" w:name="pg14145_181167"/>
    </w:p>
    <w:p>
      <w:pPr>
        <w:pStyle w:val="BookText"/>
        <w:rPr/>
      </w:pPr>
      <w:bookmarkEnd w:id="1185"/>
      <w:r>
        <w:rPr>
          <w:rFonts w:eastAsia="IRNazanin" w:cs="IRNazanin"/>
          <w:color w:val="111111"/>
          <w:sz w:val="28"/>
          <w:szCs w:val="28"/>
          <w:lang w:bidi="fa-IR"/>
        </w:rPr>
        <w:t>3/8401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نهم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155/16</w:t>
      </w:r>
      <w:r>
        <w:rPr>
          <w:rFonts w:eastAsia="IRNazanin" w:cs="IRNazanin"/>
          <w:color w:val="111111"/>
          <w:sz w:val="28"/>
          <w:szCs w:val="28"/>
          <w:rtl w:val="true"/>
          <w:lang w:bidi="fa-IR"/>
        </w:rPr>
        <w:t>].</w:t>
      </w:r>
    </w:p>
    <w:p>
      <w:pPr>
        <w:pStyle w:val="Heading4"/>
        <w:numPr>
          <w:ilvl w:val="3"/>
          <w:numId w:val="1"/>
        </w:numPr>
        <w:rPr/>
      </w:pPr>
      <w:bookmarkStart w:id="1186" w:name="__RefHeading___Toc944867_1738255347"/>
      <w:bookmarkStart w:id="1187" w:name="_Toc465"/>
      <w:bookmarkEnd w:id="1186"/>
      <w:r>
        <w:rPr/>
        <w:t>1302</w:t>
      </w:r>
      <w:r>
        <w:rPr>
          <w:rtl w:val="true"/>
        </w:rPr>
        <w:t xml:space="preserve"> . </w:t>
      </w:r>
      <w:r>
        <w:rPr>
          <w:rtl w:val="true"/>
        </w:rPr>
        <w:t>حدیث از امام علی علیه السلام در چگونگی توبه</w:t>
      </w:r>
      <w:bookmarkEnd w:id="1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241/38</w:t>
      </w:r>
      <w:r>
        <w:rPr>
          <w:rFonts w:eastAsia="IRNazanin" w:cs="IRNazanin"/>
          <w:color w:val="111111"/>
          <w:sz w:val="28"/>
          <w:szCs w:val="28"/>
          <w:rtl w:val="true"/>
          <w:lang w:bidi="fa-IR"/>
        </w:rPr>
        <w:t>].</w:t>
      </w:r>
    </w:p>
    <w:p>
      <w:pPr>
        <w:pStyle w:val="Heading4"/>
        <w:numPr>
          <w:ilvl w:val="3"/>
          <w:numId w:val="1"/>
        </w:numPr>
        <w:rPr/>
      </w:pPr>
      <w:bookmarkStart w:id="1188" w:name="__RefHeading___Toc944869_1738255347"/>
      <w:bookmarkStart w:id="1189" w:name="_Toc466"/>
      <w:bookmarkEnd w:id="1188"/>
      <w:r>
        <w:rPr/>
        <w:t>1303</w:t>
      </w:r>
      <w:r>
        <w:rPr>
          <w:rtl w:val="true"/>
        </w:rPr>
        <w:t xml:space="preserve"> . </w:t>
      </w:r>
      <w:r>
        <w:rPr>
          <w:rtl w:val="true"/>
        </w:rPr>
        <w:t>حدیث اسرار حج</w:t>
      </w:r>
      <w:bookmarkEnd w:id="1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 بن الحسین علیهما السلام</w:t>
      </w:r>
    </w:p>
    <w:p>
      <w:pPr>
        <w:pStyle w:val="BookText"/>
        <w:rPr/>
      </w:pPr>
      <w:r>
        <w:rPr>
          <w:rFonts w:ascii="IRNazanin" w:hAnsi="IRNazanin" w:eastAsia="IRNazanin"/>
          <w:color w:val="111111"/>
          <w:sz w:val="28"/>
          <w:sz w:val="28"/>
          <w:szCs w:val="28"/>
          <w:rtl w:val="true"/>
          <w:lang w:bidi="fa-IR"/>
        </w:rPr>
        <w:t>سؤالات شبلی و پاسخ امام علی بن الحسین علیهما السلام است در بارۀ اسرار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خبر لمولانا زین العابدین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الشبلی فی أسرار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حججت یا شبلی فقال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سی ام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432/9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0" w:name="__RefHeading___Toc944871_1738255347"/>
      <w:bookmarkStart w:id="1191" w:name="_Toc467"/>
      <w:bookmarkEnd w:id="1190"/>
      <w:r>
        <w:rPr/>
        <w:t>1304</w:t>
      </w:r>
      <w:r>
        <w:rPr>
          <w:rtl w:val="true"/>
        </w:rPr>
        <w:t xml:space="preserve"> . </w:t>
      </w:r>
      <w:r>
        <w:rPr>
          <w:rtl w:val="true"/>
        </w:rPr>
        <w:t>حدیث اصبغ بن نباته با سلمان فارسی</w:t>
      </w:r>
      <w:bookmarkEnd w:id="1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هشتم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161/8</w:t>
      </w:r>
      <w:r>
        <w:rPr>
          <w:rFonts w:eastAsia="IRNazanin" w:cs="IRNazanin"/>
          <w:color w:val="111111"/>
          <w:sz w:val="28"/>
          <w:szCs w:val="28"/>
          <w:rtl w:val="true"/>
          <w:lang w:bidi="fa-IR"/>
        </w:rPr>
        <w:t>].</w:t>
      </w:r>
      <w:bookmarkStart w:id="1192" w:name="pg14145_181168"/>
    </w:p>
    <w:p>
      <w:pPr>
        <w:pStyle w:val="Heading4"/>
        <w:numPr>
          <w:ilvl w:val="3"/>
          <w:numId w:val="1"/>
        </w:numPr>
        <w:rPr/>
      </w:pPr>
      <w:bookmarkStart w:id="1193" w:name="__RefHeading___Toc944873_1738255347"/>
      <w:bookmarkStart w:id="1194" w:name="_Toc468"/>
      <w:bookmarkEnd w:id="1192"/>
      <w:bookmarkEnd w:id="1193"/>
      <w:r>
        <w:rPr/>
        <w:t>1305</w:t>
      </w:r>
      <w:r>
        <w:rPr>
          <w:rtl w:val="true"/>
        </w:rPr>
        <w:t xml:space="preserve"> . </w:t>
      </w:r>
      <w:r>
        <w:rPr>
          <w:rtl w:val="true"/>
        </w:rPr>
        <w:t>حدیث اصحاب الرس</w:t>
      </w:r>
      <w:bookmarkEnd w:id="1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بن موسی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عیون أخبار الرضا من حدیث أصحاب الرس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رسالۀ شصت وپنجم مجموعه ،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73423</w:t>
      </w:r>
      <w:r>
        <w:rPr>
          <w:rFonts w:eastAsia="IRNazanin" w:cs="IRNazanin"/>
          <w:color w:val="111111"/>
          <w:sz w:val="28"/>
          <w:szCs w:val="28"/>
          <w:rtl w:val="true"/>
          <w:lang w:bidi="fa-IR"/>
        </w:rPr>
        <w:t>].</w:t>
      </w:r>
    </w:p>
    <w:p>
      <w:pPr>
        <w:pStyle w:val="Heading4"/>
        <w:numPr>
          <w:ilvl w:val="3"/>
          <w:numId w:val="1"/>
        </w:numPr>
        <w:rPr/>
      </w:pPr>
      <w:bookmarkStart w:id="1195" w:name="__RefHeading___Toc944875_1738255347"/>
      <w:bookmarkStart w:id="1196" w:name="_Toc469"/>
      <w:bookmarkEnd w:id="1195"/>
      <w:r>
        <w:rPr/>
        <w:t>1306</w:t>
      </w:r>
      <w:r>
        <w:rPr>
          <w:rtl w:val="true"/>
        </w:rPr>
        <w:t xml:space="preserve"> . </w:t>
      </w:r>
      <w:r>
        <w:rPr>
          <w:rtl w:val="true"/>
        </w:rPr>
        <w:t>حدیث الأعرابی مع الحسن بن علی علیهما السلام</w:t>
      </w:r>
      <w:bookmarkEnd w:id="1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بدون نام کاتب ،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فروزانفر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بدون نام کاتب ، بدون تاریخ کتابت ، رسالۀ دوم مجموعه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2887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739/1</w:t>
      </w:r>
      <w:r>
        <w:rPr>
          <w:rFonts w:eastAsia="IRNazanin" w:cs="IRNazanin"/>
          <w:color w:val="111111"/>
          <w:sz w:val="28"/>
          <w:szCs w:val="28"/>
          <w:rtl w:val="true"/>
          <w:lang w:bidi="fa-IR"/>
        </w:rPr>
        <w:t>].</w:t>
      </w:r>
    </w:p>
    <w:p>
      <w:pPr>
        <w:pStyle w:val="Heading4"/>
        <w:numPr>
          <w:ilvl w:val="3"/>
          <w:numId w:val="1"/>
        </w:numPr>
        <w:rPr/>
      </w:pPr>
      <w:bookmarkStart w:id="1197" w:name="__RefHeading___Toc944877_1738255347"/>
      <w:bookmarkStart w:id="1198" w:name="_Toc470"/>
      <w:bookmarkEnd w:id="1197"/>
      <w:r>
        <w:rPr/>
        <w:t>1307</w:t>
      </w:r>
      <w:r>
        <w:rPr>
          <w:rtl w:val="true"/>
        </w:rPr>
        <w:t xml:space="preserve"> . </w:t>
      </w:r>
      <w:r>
        <w:rPr>
          <w:rtl w:val="true"/>
        </w:rPr>
        <w:t>حدیث الإمام الحجة علیه السلام مع الرجل الحائک</w:t>
      </w:r>
      <w:bookmarkEnd w:id="1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احسایی ،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عبد الرحیم بن ابو الحسن حسینی علوی همدانی ،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بیستم مجموعه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Heading4"/>
        <w:numPr>
          <w:ilvl w:val="3"/>
          <w:numId w:val="1"/>
        </w:numPr>
        <w:rPr/>
      </w:pPr>
      <w:bookmarkStart w:id="1199" w:name="__RefHeading___Toc944879_1738255347"/>
      <w:bookmarkStart w:id="1200" w:name="_Toc471"/>
      <w:bookmarkEnd w:id="1199"/>
      <w:r>
        <w:rPr/>
        <w:t>1308</w:t>
      </w:r>
      <w:r>
        <w:rPr>
          <w:rtl w:val="true"/>
        </w:rPr>
        <w:t xml:space="preserve"> . </w:t>
      </w:r>
      <w:r>
        <w:rPr>
          <w:rtl w:val="true"/>
        </w:rPr>
        <w:t>حدیث امام رضا علیه السلام</w:t>
      </w:r>
      <w:bookmarkEnd w:id="1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حسین بن محمد باقر ، بدون تاریخ کتابت ، رسالۀ بیست و هفتم مجموعه ، </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239/4</w:t>
      </w:r>
      <w:r>
        <w:rPr>
          <w:rFonts w:eastAsia="IRNazanin" w:cs="IRNazanin"/>
          <w:color w:val="111111"/>
          <w:sz w:val="28"/>
          <w:szCs w:val="28"/>
          <w:rtl w:val="true"/>
          <w:lang w:bidi="fa-IR"/>
        </w:rPr>
        <w:t>].</w:t>
      </w:r>
      <w:bookmarkStart w:id="1201" w:name="pg14145_181169"/>
    </w:p>
    <w:p>
      <w:pPr>
        <w:pStyle w:val="Heading4"/>
        <w:numPr>
          <w:ilvl w:val="3"/>
          <w:numId w:val="1"/>
        </w:numPr>
        <w:rPr/>
      </w:pPr>
      <w:bookmarkStart w:id="1202" w:name="__RefHeading___Toc944881_1738255347"/>
      <w:bookmarkStart w:id="1203" w:name="_Toc472"/>
      <w:bookmarkEnd w:id="1201"/>
      <w:bookmarkEnd w:id="1202"/>
      <w:r>
        <w:rPr/>
        <w:t>1309</w:t>
      </w:r>
      <w:r>
        <w:rPr>
          <w:rtl w:val="true"/>
        </w:rPr>
        <w:t xml:space="preserve"> . </w:t>
      </w:r>
      <w:r>
        <w:rPr>
          <w:rtl w:val="true"/>
        </w:rPr>
        <w:t>حدیث امام سجاد علیه السلام با ترجمۀ فارسی</w:t>
      </w:r>
      <w:bookmarkEnd w:id="1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ترجمه نستعلیق ، بدون نام کاتب ، بدون تاریخ کتابت ، رسالۀ پنجم مجموعه ،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903/9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4" w:name="__RefHeading___Toc944883_1738255347"/>
      <w:bookmarkStart w:id="1205" w:name="_Toc473"/>
      <w:bookmarkEnd w:id="1204"/>
      <w:r>
        <w:rPr/>
        <w:t>1310</w:t>
      </w:r>
      <w:r>
        <w:rPr>
          <w:rtl w:val="true"/>
        </w:rPr>
        <w:t xml:space="preserve"> . </w:t>
      </w:r>
      <w:r>
        <w:rPr>
          <w:rtl w:val="true"/>
        </w:rPr>
        <w:t>حدیث أنا و علی نوران</w:t>
      </w:r>
      <w:bookmarkEnd w:id="1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در ضمن کلیات شاه نعمة اللّه ولی کرمانی ، رسالۀ بیست و هشتم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6744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أول الفرائض</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الرضا علیهما السلام</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بساط</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غمامه</w:t>
      </w:r>
      <w:r>
        <w:rPr>
          <w:rFonts w:eastAsia="IRNazanin" w:cs="IRNazanin"/>
          <w:color w:val="111111"/>
          <w:sz w:val="28"/>
          <w:szCs w:val="28"/>
          <w:rtl w:val="true"/>
          <w:lang w:bidi="fa-IR"/>
        </w:rPr>
        <w:t>.</w:t>
      </w:r>
    </w:p>
    <w:p>
      <w:pPr>
        <w:pStyle w:val="Heading4"/>
        <w:numPr>
          <w:ilvl w:val="3"/>
          <w:numId w:val="1"/>
        </w:numPr>
        <w:rPr/>
      </w:pPr>
      <w:bookmarkStart w:id="1206" w:name="__RefHeading___Toc944885_1738255347"/>
      <w:bookmarkStart w:id="1207" w:name="_Toc474"/>
      <w:bookmarkEnd w:id="1206"/>
      <w:r>
        <w:rPr/>
        <w:t>1311</w:t>
      </w:r>
      <w:r>
        <w:rPr>
          <w:rtl w:val="true"/>
        </w:rPr>
        <w:t xml:space="preserve"> . </w:t>
      </w:r>
      <w:r>
        <w:rPr>
          <w:rtl w:val="true"/>
        </w:rPr>
        <w:t>حدیث تزویج حضرت زهرا علیها السلام</w:t>
      </w:r>
      <w:bookmarkEnd w:id="1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ابراهیم بن قبا بیک اصفهانی ، بدون تاریخ کتابت ، رسالۀ بیست و ششم مجموعه ، </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8" w:name="__RefHeading___Toc944887_1738255347"/>
      <w:bookmarkStart w:id="1209" w:name="_Toc475"/>
      <w:bookmarkEnd w:id="1208"/>
      <w:r>
        <w:rPr/>
        <w:t>1312</w:t>
      </w:r>
      <w:r>
        <w:rPr>
          <w:rtl w:val="true"/>
        </w:rPr>
        <w:t xml:space="preserve"> . </w:t>
      </w:r>
      <w:r>
        <w:rPr>
          <w:rtl w:val="true"/>
        </w:rPr>
        <w:t>حدیث تمثیل أمیر المؤمنین علیه السلام بسورة التوحید</w:t>
      </w:r>
      <w:bookmarkEnd w:id="1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کله لصانع الوجود کله و الصلاة أفضلها علی أفضل الرسول و آله أیها الصدیق</w:t>
      </w:r>
      <w:r>
        <w:rPr>
          <w:rFonts w:eastAsia="IRNazanin" w:cs="IRNazanin"/>
          <w:color w:val="111111"/>
          <w:sz w:val="28"/>
          <w:szCs w:val="28"/>
          <w:rtl w:val="true"/>
          <w:lang w:bidi="fa-IR"/>
        </w:rPr>
        <w:t>.</w:t>
      </w:r>
      <w:bookmarkStart w:id="1210" w:name="pg14145_181170"/>
    </w:p>
    <w:p>
      <w:pPr>
        <w:pStyle w:val="BookText"/>
        <w:rPr/>
      </w:pPr>
      <w:bookmarkEnd w:id="1210"/>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محمد بدیع بن محمد صادق بن ملا علی الموتی ،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413/28</w:t>
      </w:r>
      <w:r>
        <w:rPr>
          <w:rFonts w:eastAsia="IRNazanin" w:cs="IRNazanin"/>
          <w:color w:val="111111"/>
          <w:sz w:val="28"/>
          <w:szCs w:val="28"/>
          <w:rtl w:val="true"/>
          <w:lang w:bidi="fa-IR"/>
        </w:rPr>
        <w:t>].</w:t>
      </w:r>
    </w:p>
    <w:p>
      <w:pPr>
        <w:pStyle w:val="Heading4"/>
        <w:numPr>
          <w:ilvl w:val="3"/>
          <w:numId w:val="1"/>
        </w:numPr>
        <w:rPr/>
      </w:pPr>
      <w:bookmarkStart w:id="1211" w:name="__RefHeading___Toc944889_1738255347"/>
      <w:bookmarkStart w:id="1212" w:name="_Toc476"/>
      <w:bookmarkEnd w:id="1211"/>
      <w:r>
        <w:rPr/>
        <w:t>1313</w:t>
      </w:r>
      <w:r>
        <w:rPr>
          <w:rtl w:val="true"/>
        </w:rPr>
        <w:t xml:space="preserve"> . </w:t>
      </w:r>
      <w:r>
        <w:rPr>
          <w:rtl w:val="true"/>
        </w:rPr>
        <w:t xml:space="preserve">حدیث التوحید </w:t>
      </w:r>
      <w:r>
        <w:rPr>
          <w:rtl w:val="true"/>
        </w:rPr>
        <w:t>(</w:t>
      </w:r>
      <w:r>
        <w:rPr>
          <w:rtl w:val="true"/>
        </w:rPr>
        <w:t>خطبۀ امام رضا علیه السلام در توحید</w:t>
      </w:r>
      <w:r>
        <w:rPr>
          <w:rtl w:val="true"/>
        </w:rPr>
        <w:t>)</w:t>
      </w:r>
      <w:bookmarkEnd w:id="1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موسی الرضا علیهما السلام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خطبه‌ای است که امام رضا علیه السلام در مجلس مأمون در هنگام ولایتعهدی در توحید انشاء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الولید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بدون تاریخ کتابت ، رسالۀ پنجم مجموعه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جدید</w:t>
      </w:r>
      <w:r>
        <w:rPr>
          <w:rFonts w:eastAsia="IRNazanin" w:cs="IRNazanin"/>
          <w:color w:val="111111"/>
          <w:sz w:val="28"/>
          <w:szCs w:val="28"/>
          <w:rtl w:val="true"/>
          <w:lang w:bidi="fa-IR"/>
        </w:rPr>
        <w:t>].</w:t>
      </w:r>
    </w:p>
    <w:p>
      <w:pPr>
        <w:pStyle w:val="Heading4"/>
        <w:numPr>
          <w:ilvl w:val="3"/>
          <w:numId w:val="1"/>
        </w:numPr>
        <w:rPr/>
      </w:pPr>
      <w:bookmarkStart w:id="1213" w:name="__RefHeading___Toc944891_1738255347"/>
      <w:bookmarkStart w:id="1214" w:name="_Toc477"/>
      <w:bookmarkEnd w:id="1213"/>
      <w:r>
        <w:rPr/>
        <w:t>1314</w:t>
      </w:r>
      <w:r>
        <w:rPr>
          <w:rtl w:val="true"/>
        </w:rPr>
        <w:t xml:space="preserve"> . </w:t>
      </w:r>
      <w:r>
        <w:rPr>
          <w:rtl w:val="true"/>
        </w:rPr>
        <w:t>حدیث جاثلیق</w:t>
      </w:r>
      <w:bookmarkEnd w:id="1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بن وزیر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376/6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جاثلیق عن سلمان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32/66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اللّه سعد مولد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تصویری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w:t>
      </w:r>
      <w:r>
        <w:rPr>
          <w:rFonts w:eastAsia="IRNazanin" w:cs="IRNazanin"/>
          <w:color w:val="111111"/>
          <w:sz w:val="28"/>
          <w:szCs w:val="28"/>
          <w:rtl w:val="true"/>
          <w:lang w:bidi="fa-IR"/>
        </w:rPr>
        <w:t>].</w:t>
      </w:r>
    </w:p>
    <w:p>
      <w:pPr>
        <w:pStyle w:val="Heading4"/>
        <w:numPr>
          <w:ilvl w:val="3"/>
          <w:numId w:val="1"/>
        </w:numPr>
        <w:rPr/>
      </w:pPr>
      <w:bookmarkStart w:id="1215" w:name="__RefHeading___Toc944893_1738255347"/>
      <w:bookmarkStart w:id="1216" w:name="_Toc478"/>
      <w:bookmarkEnd w:id="1215"/>
      <w:r>
        <w:rPr/>
        <w:t>1315</w:t>
      </w:r>
      <w:r>
        <w:rPr>
          <w:rtl w:val="true"/>
        </w:rPr>
        <w:t xml:space="preserve"> . </w:t>
      </w:r>
      <w:r>
        <w:rPr>
          <w:rtl w:val="true"/>
        </w:rPr>
        <w:t>حدیث جالوت</w:t>
      </w:r>
      <w:bookmarkEnd w:id="1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مروی از امام علی بن موسی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14787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نستعلیق ، بدون نام کاتب ، بدون تاریخ</w:t>
      </w:r>
      <w:bookmarkStart w:id="1217" w:name="pg14145_181171"/>
    </w:p>
    <w:p>
      <w:pPr>
        <w:pStyle w:val="BookText"/>
        <w:rPr/>
      </w:pPr>
      <w:bookmarkEnd w:id="1217"/>
      <w:r>
        <w:rPr>
          <w:rFonts w:ascii="IRNazanin" w:hAnsi="IRNazanin" w:eastAsia="IRNazanin"/>
          <w:color w:val="111111"/>
          <w:sz w:val="28"/>
          <w:sz w:val="28"/>
          <w:szCs w:val="28"/>
          <w:rtl w:val="true"/>
          <w:lang w:bidi="fa-IR"/>
        </w:rPr>
        <w:t xml:space="preserve">کتابت ، این رساله در ضمن مجموعه‌ای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جامع للآداب و الحکم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بن موسی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أربعمئة</w:t>
      </w:r>
      <w:r>
        <w:rPr>
          <w:rFonts w:eastAsia="IRNazanin" w:cs="IRNazanin"/>
          <w:color w:val="111111"/>
          <w:sz w:val="28"/>
          <w:szCs w:val="28"/>
          <w:rtl w:val="true"/>
          <w:lang w:bidi="fa-IR"/>
        </w:rPr>
        <w:t>.</w:t>
      </w:r>
    </w:p>
    <w:p>
      <w:pPr>
        <w:pStyle w:val="Heading4"/>
        <w:numPr>
          <w:ilvl w:val="3"/>
          <w:numId w:val="1"/>
        </w:numPr>
        <w:rPr/>
      </w:pPr>
      <w:bookmarkStart w:id="1218" w:name="__RefHeading___Toc944895_1738255347"/>
      <w:bookmarkStart w:id="1219" w:name="_Toc479"/>
      <w:bookmarkEnd w:id="1218"/>
      <w:r>
        <w:rPr/>
        <w:t>1316</w:t>
      </w:r>
      <w:r>
        <w:rPr>
          <w:rtl w:val="true"/>
        </w:rPr>
        <w:t xml:space="preserve"> . </w:t>
      </w:r>
      <w:r>
        <w:rPr>
          <w:rtl w:val="true"/>
        </w:rPr>
        <w:t>حدیث جبر و تفویض</w:t>
      </w:r>
      <w:bookmarkEnd w:id="1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مسالة حدیث لا جبر و لا تفویض قال الصادق علیه السلام لا 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محمد محسن تویسرکانی ، بدون تاریخ کتابت ، رسالۀ هشتم مجموعه ، </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489/6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جبر و تفویض</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محمد النقی الهادی علیه السلام</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الرد علی أهل الجبر و التفویض</w:t>
      </w:r>
    </w:p>
    <w:p>
      <w:pPr>
        <w:pStyle w:val="Heading4"/>
        <w:numPr>
          <w:ilvl w:val="3"/>
          <w:numId w:val="1"/>
        </w:numPr>
        <w:rPr/>
      </w:pPr>
      <w:bookmarkStart w:id="1220" w:name="__RefHeading___Toc944897_1738255347"/>
      <w:bookmarkStart w:id="1221" w:name="_Toc480"/>
      <w:bookmarkEnd w:id="1220"/>
      <w:r>
        <w:rPr/>
        <w:t>1317</w:t>
      </w:r>
      <w:r>
        <w:rPr>
          <w:rtl w:val="true"/>
        </w:rPr>
        <w:t xml:space="preserve"> . </w:t>
      </w:r>
      <w:r>
        <w:rPr>
          <w:rtl w:val="true"/>
        </w:rPr>
        <w:t>حدیث الجمجمة عن عیسی بن مریم علیه السلام</w:t>
      </w:r>
      <w:bookmarkEnd w:id="1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مجموعه‌ای از پندها و نصایح است که از کعب الاحبار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چالوس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امام صادق علیه السلام </w:t>
      </w:r>
      <w:r>
        <w:rPr>
          <w:rFonts w:eastAsia="IRNazanin" w:cs="IRNazanin"/>
          <w:color w:val="111111"/>
          <w:sz w:val="28"/>
          <w:szCs w:val="28"/>
          <w:rtl w:val="true"/>
          <w:lang w:bidi="fa-IR"/>
        </w:rPr>
        <w:t>].</w:t>
      </w:r>
    </w:p>
    <w:p>
      <w:pPr>
        <w:pStyle w:val="Heading4"/>
        <w:numPr>
          <w:ilvl w:val="3"/>
          <w:numId w:val="1"/>
        </w:numPr>
        <w:rPr/>
      </w:pPr>
      <w:bookmarkStart w:id="1222" w:name="__RefHeading___Toc944899_1738255347"/>
      <w:bookmarkStart w:id="1223" w:name="_Toc481"/>
      <w:bookmarkEnd w:id="1222"/>
      <w:r>
        <w:rPr/>
        <w:t>1318</w:t>
      </w:r>
      <w:r>
        <w:rPr>
          <w:rtl w:val="true"/>
        </w:rPr>
        <w:t xml:space="preserve"> . </w:t>
      </w:r>
      <w:r>
        <w:rPr>
          <w:rtl w:val="true"/>
        </w:rPr>
        <w:t>حدیث جنود عقل و جهل</w:t>
      </w:r>
      <w:bookmarkEnd w:id="1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طباطبایی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bookmarkStart w:id="1224" w:name="pg14145_181172"/>
    </w:p>
    <w:p>
      <w:pPr>
        <w:pStyle w:val="BookText"/>
        <w:rPr/>
      </w:pPr>
      <w:bookmarkEnd w:id="1224"/>
      <w:r>
        <w:rPr>
          <w:rFonts w:ascii="IRNazanin" w:hAnsi="IRNazanin" w:eastAsia="IRNazanin"/>
          <w:color w:val="111111"/>
          <w:sz w:val="28"/>
          <w:sz w:val="28"/>
          <w:szCs w:val="28"/>
          <w:rtl w:val="true"/>
          <w:lang w:bidi="fa-IR"/>
        </w:rPr>
        <w:t xml:space="preserve">حدیث جنود عقل و جهل از کتاب کافی ، بدون نام کاتب ، بدون تاریخ کتابت ، رسالۀ ششم مجموعه ، </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312/23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 اللّه عز و جل العقل خمسة و سبعین جنودا ، نسخ ، بدون نام کاتب ، بدون تاریخ کتابت ، رسالۀ دهم مجموعه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جدید</w:t>
      </w:r>
      <w:r>
        <w:rPr>
          <w:rFonts w:eastAsia="IRNazanin" w:cs="IRNazanin"/>
          <w:color w:val="111111"/>
          <w:sz w:val="28"/>
          <w:szCs w:val="28"/>
          <w:rtl w:val="true"/>
          <w:lang w:bidi="fa-IR"/>
        </w:rPr>
        <w:t>].</w:t>
      </w:r>
    </w:p>
    <w:p>
      <w:pPr>
        <w:pStyle w:val="Heading4"/>
        <w:numPr>
          <w:ilvl w:val="3"/>
          <w:numId w:val="1"/>
        </w:numPr>
        <w:rPr/>
      </w:pPr>
      <w:bookmarkStart w:id="1225" w:name="__RefHeading___Toc944901_1738255347"/>
      <w:bookmarkStart w:id="1226" w:name="_Toc482"/>
      <w:bookmarkEnd w:id="1225"/>
      <w:r>
        <w:rPr/>
        <w:t>1319</w:t>
      </w:r>
      <w:r>
        <w:rPr>
          <w:rtl w:val="true"/>
        </w:rPr>
        <w:t xml:space="preserve"> . </w:t>
      </w:r>
      <w:r>
        <w:rPr>
          <w:rtl w:val="true"/>
        </w:rPr>
        <w:t>حدیث جهاد از پیامبر صلی الله علیه و آله</w:t>
      </w:r>
      <w:bookmarkEnd w:id="1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201/37</w:t>
      </w:r>
      <w:r>
        <w:rPr>
          <w:rFonts w:eastAsia="IRNazanin" w:cs="IRNazanin"/>
          <w:color w:val="111111"/>
          <w:sz w:val="28"/>
          <w:szCs w:val="28"/>
          <w:rtl w:val="true"/>
          <w:lang w:bidi="fa-IR"/>
        </w:rPr>
        <w:t>].</w:t>
      </w:r>
    </w:p>
    <w:p>
      <w:pPr>
        <w:pStyle w:val="Heading4"/>
        <w:numPr>
          <w:ilvl w:val="3"/>
          <w:numId w:val="1"/>
        </w:numPr>
        <w:rPr/>
      </w:pPr>
      <w:bookmarkStart w:id="1227" w:name="__RefHeading___Toc944903_1738255347"/>
      <w:bookmarkStart w:id="1228" w:name="_Toc483"/>
      <w:bookmarkEnd w:id="1227"/>
      <w:r>
        <w:rPr/>
        <w:t>1320</w:t>
      </w:r>
      <w:r>
        <w:rPr>
          <w:rtl w:val="true"/>
        </w:rPr>
        <w:t xml:space="preserve"> . </w:t>
      </w:r>
      <w:r>
        <w:rPr>
          <w:rtl w:val="true"/>
        </w:rPr>
        <w:t>حدیث حقیقت</w:t>
      </w:r>
      <w:bookmarkEnd w:id="1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ابی طالب ، أمیر 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لالا اسماعیل ،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بضمیمه حدیث نبوی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499/1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2403</w:t>
      </w:r>
      <w:r>
        <w:rPr>
          <w:rFonts w:ascii="IRNazanin" w:hAnsi="IRNazanin" w:eastAsia="IRNazanin"/>
          <w:color w:val="111111"/>
          <w:sz w:val="28"/>
          <w:sz w:val="28"/>
          <w:szCs w:val="28"/>
          <w:rtl w:val="true"/>
          <w:lang w:bidi="fa-IR"/>
        </w:rPr>
        <w:t xml:space="preserve">ف ،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هشتم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5245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439/10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غرب</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 ، آستان عبد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سوم مجموعه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آستانۀ عبدالعظیم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523/2</w:t>
      </w:r>
      <w:r>
        <w:rPr>
          <w:rFonts w:eastAsia="Times New Roman" w:cs="Times New Roman" w:ascii="Times New Roman" w:hAnsi="Times New Roman"/>
          <w:color w:val="111111"/>
          <w:sz w:val="28"/>
          <w:szCs w:val="28"/>
          <w:rtl w:val="true"/>
          <w:lang w:val="en-US" w:bidi="en-US"/>
        </w:rPr>
        <w:t>].</w:t>
      </w:r>
      <w:bookmarkStart w:id="1229" w:name="pg14145_181173"/>
    </w:p>
    <w:p>
      <w:pPr>
        <w:pStyle w:val="Heading4"/>
        <w:numPr>
          <w:ilvl w:val="3"/>
          <w:numId w:val="1"/>
        </w:numPr>
        <w:rPr/>
      </w:pPr>
      <w:bookmarkStart w:id="1230" w:name="__RefHeading___Toc944905_1738255347"/>
      <w:bookmarkStart w:id="1231" w:name="_Toc484"/>
      <w:bookmarkEnd w:id="1229"/>
      <w:bookmarkEnd w:id="1230"/>
      <w:r>
        <w:rPr/>
        <w:t>1321</w:t>
      </w:r>
      <w:r>
        <w:rPr>
          <w:rtl w:val="true"/>
        </w:rPr>
        <w:t xml:space="preserve"> . </w:t>
      </w:r>
      <w:r>
        <w:rPr>
          <w:rtl w:val="true"/>
        </w:rPr>
        <w:t>حدیث حماد</w:t>
      </w:r>
      <w:bookmarkEnd w:id="1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حسن علی معاون الدوله 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بضمیمه یک حدیث دربارۀ صلاة ، رسالۀ پنجم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حسن علی معاون الدوله 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هشتم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113/16</w:t>
      </w:r>
      <w:r>
        <w:rPr>
          <w:rFonts w:eastAsia="IRNazanin" w:cs="IRNazanin"/>
          <w:color w:val="111111"/>
          <w:sz w:val="28"/>
          <w:szCs w:val="28"/>
          <w:rtl w:val="true"/>
          <w:lang w:bidi="fa-IR"/>
        </w:rPr>
        <w:t>].</w:t>
      </w:r>
    </w:p>
    <w:p>
      <w:pPr>
        <w:pStyle w:val="Heading4"/>
        <w:numPr>
          <w:ilvl w:val="3"/>
          <w:numId w:val="1"/>
        </w:numPr>
        <w:rPr/>
      </w:pPr>
      <w:bookmarkStart w:id="1232" w:name="__RefHeading___Toc944907_1738255347"/>
      <w:bookmarkStart w:id="1233" w:name="_Toc485"/>
      <w:bookmarkEnd w:id="1232"/>
      <w:r>
        <w:rPr/>
        <w:t>1322</w:t>
      </w:r>
      <w:r>
        <w:rPr>
          <w:rtl w:val="true"/>
        </w:rPr>
        <w:t xml:space="preserve"> . </w:t>
      </w:r>
      <w:r>
        <w:rPr>
          <w:rtl w:val="true"/>
        </w:rPr>
        <w:t>حدیث خالد بن ربعی دربارۀ علی علیه السلام</w:t>
      </w:r>
      <w:bookmarkEnd w:id="1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3207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پانزدهم مجموعه ، </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299/6</w:t>
      </w:r>
      <w:r>
        <w:rPr>
          <w:rFonts w:eastAsia="IRNazanin" w:cs="IRNazanin"/>
          <w:color w:val="111111"/>
          <w:sz w:val="28"/>
          <w:szCs w:val="28"/>
          <w:rtl w:val="true"/>
          <w:lang w:bidi="fa-IR"/>
        </w:rPr>
        <w:t>].</w:t>
      </w:r>
    </w:p>
    <w:p>
      <w:pPr>
        <w:pStyle w:val="Heading4"/>
        <w:numPr>
          <w:ilvl w:val="3"/>
          <w:numId w:val="1"/>
        </w:numPr>
        <w:rPr/>
      </w:pPr>
      <w:bookmarkStart w:id="1234" w:name="__RefHeading___Toc944909_1738255347"/>
      <w:bookmarkStart w:id="1235" w:name="_Toc486"/>
      <w:bookmarkEnd w:id="1234"/>
      <w:r>
        <w:rPr/>
        <w:t>1323</w:t>
      </w:r>
      <w:r>
        <w:rPr>
          <w:rtl w:val="true"/>
        </w:rPr>
        <w:t xml:space="preserve"> . </w:t>
      </w:r>
      <w:r>
        <w:rPr>
          <w:rtl w:val="true"/>
        </w:rPr>
        <w:t xml:space="preserve">حدیث الخضر </w:t>
      </w:r>
      <w:r>
        <w:rPr>
          <w:rtl w:val="true"/>
        </w:rPr>
        <w:t>(</w:t>
      </w:r>
      <w:r>
        <w:rPr>
          <w:rtl w:val="true"/>
        </w:rPr>
        <w:t>سؤال الخضر من أبی بکر</w:t>
      </w:r>
      <w:r>
        <w:rPr>
          <w:rtl w:val="true"/>
        </w:rPr>
        <w:t>)</w:t>
      </w:r>
      <w:bookmarkEnd w:id="1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الخضر من أبی بکر و إلزامه بالحجة روی 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ابو القاسم ،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سی و سوم مجموعه ،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16013</w:t>
      </w:r>
      <w:r>
        <w:rPr>
          <w:rFonts w:eastAsia="IRNazanin" w:cs="IRNazanin"/>
          <w:color w:val="111111"/>
          <w:sz w:val="28"/>
          <w:szCs w:val="28"/>
          <w:rtl w:val="true"/>
          <w:lang w:bidi="fa-IR"/>
        </w:rPr>
        <w:t>].</w:t>
      </w:r>
    </w:p>
    <w:p>
      <w:pPr>
        <w:pStyle w:val="Heading4"/>
        <w:numPr>
          <w:ilvl w:val="3"/>
          <w:numId w:val="1"/>
        </w:numPr>
        <w:rPr/>
      </w:pPr>
      <w:bookmarkStart w:id="1236" w:name="__RefHeading___Toc944911_1738255347"/>
      <w:bookmarkStart w:id="1237" w:name="_Toc487"/>
      <w:bookmarkEnd w:id="1236"/>
      <w:r>
        <w:rPr/>
        <w:t>1324</w:t>
      </w:r>
      <w:r>
        <w:rPr>
          <w:rtl w:val="true"/>
        </w:rPr>
        <w:t xml:space="preserve"> . </w:t>
      </w:r>
      <w:r>
        <w:rPr>
          <w:rtl w:val="true"/>
        </w:rPr>
        <w:t>حدیث دربارۀ آیۀ إن المتقین فی جنات و عیون</w:t>
      </w:r>
      <w:bookmarkEnd w:id="1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حسین بن نظام الدین قرشی ساوجی ،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62/37</w:t>
      </w:r>
      <w:r>
        <w:rPr>
          <w:rFonts w:eastAsia="Times New Roman" w:cs="Times New Roman" w:ascii="Times New Roman" w:hAnsi="Times New Roman"/>
          <w:color w:val="111111"/>
          <w:sz w:val="28"/>
          <w:szCs w:val="28"/>
          <w:rtl w:val="true"/>
          <w:lang w:val="en-US" w:bidi="en-US"/>
        </w:rPr>
        <w:t>].</w:t>
      </w:r>
      <w:bookmarkStart w:id="1238" w:name="pg14145_181174"/>
    </w:p>
    <w:p>
      <w:pPr>
        <w:pStyle w:val="Heading4"/>
        <w:numPr>
          <w:ilvl w:val="3"/>
          <w:numId w:val="1"/>
        </w:numPr>
        <w:rPr/>
      </w:pPr>
      <w:bookmarkStart w:id="1239" w:name="__RefHeading___Toc944913_1738255347"/>
      <w:bookmarkStart w:id="1240" w:name="_Toc488"/>
      <w:bookmarkEnd w:id="1238"/>
      <w:bookmarkEnd w:id="1239"/>
      <w:r>
        <w:rPr/>
        <w:t>1325</w:t>
      </w:r>
      <w:r>
        <w:rPr>
          <w:rtl w:val="true"/>
        </w:rPr>
        <w:t xml:space="preserve"> . </w:t>
      </w:r>
      <w:r>
        <w:rPr>
          <w:rtl w:val="true"/>
        </w:rPr>
        <w:t>حدیث دربارۀ روح و مناجات حضرت موسی علیه السلام</w:t>
      </w:r>
      <w:bookmarkEnd w:id="1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بن علی علیهما السلام</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هفتم مجموعه ، </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529/9</w:t>
      </w:r>
      <w:r>
        <w:rPr>
          <w:rFonts w:eastAsia="IRNazanin" w:cs="IRNazanin"/>
          <w:color w:val="111111"/>
          <w:sz w:val="28"/>
          <w:szCs w:val="28"/>
          <w:rtl w:val="true"/>
          <w:lang w:bidi="fa-IR"/>
        </w:rPr>
        <w:t>].</w:t>
      </w:r>
    </w:p>
    <w:p>
      <w:pPr>
        <w:pStyle w:val="Heading4"/>
        <w:numPr>
          <w:ilvl w:val="3"/>
          <w:numId w:val="1"/>
        </w:numPr>
        <w:rPr/>
      </w:pPr>
      <w:bookmarkStart w:id="1241" w:name="__RefHeading___Toc944915_1738255347"/>
      <w:bookmarkStart w:id="1242" w:name="_Toc489"/>
      <w:bookmarkEnd w:id="1241"/>
      <w:r>
        <w:rPr/>
        <w:t>1326</w:t>
      </w:r>
      <w:r>
        <w:rPr>
          <w:rtl w:val="true"/>
        </w:rPr>
        <w:t xml:space="preserve"> . </w:t>
      </w:r>
      <w:r>
        <w:rPr>
          <w:rtl w:val="true"/>
        </w:rPr>
        <w:t>حدیث دربارۀ سی خصلت نکوهیده</w:t>
      </w:r>
      <w:bookmarkEnd w:id="1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استانبول ، سلیمانیه</w:t>
      </w:r>
      <w:r>
        <w:rPr>
          <w:rFonts w:eastAsia="IRNazanin" w:cs="IRNazanin"/>
          <w:color w:val="111111"/>
          <w:sz w:val="28"/>
          <w:szCs w:val="28"/>
          <w:rtl w:val="true"/>
          <w:lang w:bidi="fa-IR"/>
        </w:rPr>
        <w:t xml:space="preserve">: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بیست و هشتم مجموعه ، </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512/1</w:t>
      </w:r>
      <w:r>
        <w:rPr>
          <w:rFonts w:eastAsia="IRNazanin" w:cs="IRNazanin"/>
          <w:color w:val="111111"/>
          <w:sz w:val="28"/>
          <w:szCs w:val="28"/>
          <w:rtl w:val="true"/>
          <w:lang w:bidi="fa-IR"/>
        </w:rPr>
        <w:t>].</w:t>
      </w:r>
    </w:p>
    <w:p>
      <w:pPr>
        <w:pStyle w:val="Heading4"/>
        <w:numPr>
          <w:ilvl w:val="3"/>
          <w:numId w:val="1"/>
        </w:numPr>
        <w:rPr/>
      </w:pPr>
      <w:bookmarkStart w:id="1243" w:name="__RefHeading___Toc944917_1738255347"/>
      <w:bookmarkStart w:id="1244" w:name="_Toc490"/>
      <w:bookmarkEnd w:id="1243"/>
      <w:r>
        <w:rPr/>
        <w:t>1327</w:t>
      </w:r>
      <w:r>
        <w:rPr>
          <w:rtl w:val="true"/>
        </w:rPr>
        <w:t xml:space="preserve"> . </w:t>
      </w:r>
      <w:r>
        <w:rPr>
          <w:rtl w:val="true"/>
        </w:rPr>
        <w:t>حدیث دربارۀ معلی بن خنیس</w:t>
      </w:r>
      <w:bookmarkEnd w:id="1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181/5</w:t>
      </w:r>
      <w:r>
        <w:rPr>
          <w:rFonts w:eastAsia="IRNazanin" w:cs="IRNazanin"/>
          <w:color w:val="111111"/>
          <w:sz w:val="28"/>
          <w:szCs w:val="28"/>
          <w:rtl w:val="true"/>
          <w:lang w:bidi="fa-IR"/>
        </w:rPr>
        <w:t>].</w:t>
      </w:r>
    </w:p>
    <w:p>
      <w:pPr>
        <w:pStyle w:val="Heading4"/>
        <w:numPr>
          <w:ilvl w:val="3"/>
          <w:numId w:val="1"/>
        </w:numPr>
        <w:rPr/>
      </w:pPr>
      <w:bookmarkStart w:id="1245" w:name="__RefHeading___Toc944919_1738255347"/>
      <w:bookmarkStart w:id="1246" w:name="_Toc491"/>
      <w:bookmarkEnd w:id="1245"/>
      <w:r>
        <w:rPr/>
        <w:t>1328</w:t>
      </w:r>
      <w:r>
        <w:rPr>
          <w:rtl w:val="true"/>
        </w:rPr>
        <w:t xml:space="preserve"> . </w:t>
      </w:r>
      <w:r>
        <w:rPr>
          <w:rtl w:val="true"/>
        </w:rPr>
        <w:t>حدیث دربارۀ مؤمن</w:t>
      </w:r>
      <w:bookmarkEnd w:id="1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للّه‌علی ولایة الأئمة علیهم السلام و الصلاة و السلام علی محمد فیه 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کاظم حسینی عریضی ،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205/17</w:t>
      </w:r>
      <w:r>
        <w:rPr>
          <w:rFonts w:eastAsia="IRNazanin" w:cs="IRNazanin"/>
          <w:color w:val="111111"/>
          <w:sz w:val="28"/>
          <w:szCs w:val="28"/>
          <w:rtl w:val="true"/>
          <w:lang w:bidi="fa-IR"/>
        </w:rPr>
        <w:t>].</w:t>
      </w:r>
      <w:bookmarkStart w:id="1247" w:name="pg14145_181175"/>
    </w:p>
    <w:p>
      <w:pPr>
        <w:pStyle w:val="Heading4"/>
        <w:numPr>
          <w:ilvl w:val="3"/>
          <w:numId w:val="1"/>
        </w:numPr>
        <w:rPr/>
      </w:pPr>
      <w:bookmarkStart w:id="1248" w:name="__RefHeading___Toc944921_1738255347"/>
      <w:bookmarkStart w:id="1249" w:name="_Toc492"/>
      <w:bookmarkEnd w:id="1247"/>
      <w:bookmarkEnd w:id="1248"/>
      <w:r>
        <w:rPr/>
        <w:t>1329</w:t>
      </w:r>
      <w:r>
        <w:rPr>
          <w:rtl w:val="true"/>
        </w:rPr>
        <w:t xml:space="preserve"> . </w:t>
      </w:r>
      <w:r>
        <w:rPr>
          <w:rtl w:val="true"/>
        </w:rPr>
        <w:t>حدیث در فضلیت علی علیه السلام به روایت اصبغ بن نباته</w:t>
      </w:r>
      <w:bookmarkEnd w:id="1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الأصبغ بن نباتة قال جلست فی بعض الأیام عند أمیر المؤمنین و هو فی جامع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صد و هفدهم مجموعه ، </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107/14</w:t>
      </w:r>
      <w:r>
        <w:rPr>
          <w:rFonts w:eastAsia="IRNazanin" w:cs="IRNazanin"/>
          <w:color w:val="111111"/>
          <w:sz w:val="28"/>
          <w:szCs w:val="28"/>
          <w:rtl w:val="true"/>
          <w:lang w:bidi="fa-IR"/>
        </w:rPr>
        <w:t>].</w:t>
      </w:r>
    </w:p>
    <w:p>
      <w:pPr>
        <w:pStyle w:val="Heading4"/>
        <w:numPr>
          <w:ilvl w:val="3"/>
          <w:numId w:val="1"/>
        </w:numPr>
        <w:rPr/>
      </w:pPr>
      <w:bookmarkStart w:id="1250" w:name="__RefHeading___Toc944923_1738255347"/>
      <w:bookmarkStart w:id="1251" w:name="_Toc493"/>
      <w:bookmarkEnd w:id="1250"/>
      <w:r>
        <w:rPr/>
        <w:t>1330</w:t>
      </w:r>
      <w:r>
        <w:rPr>
          <w:rtl w:val="true"/>
        </w:rPr>
        <w:t xml:space="preserve"> . </w:t>
      </w:r>
      <w:r>
        <w:rPr>
          <w:rtl w:val="true"/>
        </w:rPr>
        <w:t>حدیث در مذمت دنیا</w:t>
      </w:r>
      <w:bookmarkEnd w:id="1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بن محمد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487/2</w:t>
      </w:r>
      <w:r>
        <w:rPr>
          <w:rFonts w:eastAsia="IRNazanin" w:cs="IRNazanin"/>
          <w:color w:val="111111"/>
          <w:sz w:val="28"/>
          <w:szCs w:val="28"/>
          <w:rtl w:val="true"/>
          <w:lang w:bidi="fa-IR"/>
        </w:rPr>
        <w:t>].</w:t>
      </w:r>
    </w:p>
    <w:p>
      <w:pPr>
        <w:pStyle w:val="Heading4"/>
        <w:numPr>
          <w:ilvl w:val="3"/>
          <w:numId w:val="1"/>
        </w:numPr>
        <w:rPr/>
      </w:pPr>
      <w:bookmarkStart w:id="1252" w:name="__RefHeading___Toc944925_1738255347"/>
      <w:bookmarkStart w:id="1253" w:name="_Toc494"/>
      <w:bookmarkEnd w:id="1252"/>
      <w:r>
        <w:rPr/>
        <w:t>1331</w:t>
      </w:r>
      <w:r>
        <w:rPr>
          <w:rtl w:val="true"/>
        </w:rPr>
        <w:t xml:space="preserve"> . </w:t>
      </w:r>
      <w:r>
        <w:rPr>
          <w:rtl w:val="true"/>
        </w:rPr>
        <w:t>حدیث در مناقب امام علی علیه السلام</w:t>
      </w:r>
      <w:bookmarkEnd w:id="1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للّه‌تحت قباب العرش طائفة أخفاهم عن عیون الناس إجلالا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شاه چراغ</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نسخ ، بدون نام کاتب ، بدون تاریخ کتابت ، 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شاه چراغ</w:t>
      </w:r>
      <w:r>
        <w:rPr>
          <w:rFonts w:eastAsia="IRNazanin" w:cs="IRNazanin"/>
          <w:color w:val="111111"/>
          <w:sz w:val="28"/>
          <w:szCs w:val="28"/>
          <w:rtl w:val="true"/>
          <w:lang w:bidi="fa-IR"/>
        </w:rPr>
        <w:t xml:space="preserve">: </w:t>
      </w:r>
      <w:r>
        <w:rPr>
          <w:rFonts w:eastAsia="IRNazanin" w:cs="IRNazanin"/>
          <w:color w:val="111111"/>
          <w:sz w:val="28"/>
          <w:szCs w:val="28"/>
          <w:lang w:bidi="fa-IR"/>
        </w:rPr>
        <w:t>254/2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ذو الریاستین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الرضا علیهما السلام</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الدین</w:t>
      </w:r>
      <w:r>
        <w:rPr>
          <w:rFonts w:eastAsia="IRNazanin" w:cs="IRNazanin"/>
          <w:color w:val="111111"/>
          <w:sz w:val="28"/>
          <w:szCs w:val="28"/>
          <w:rtl w:val="true"/>
          <w:lang w:bidi="fa-IR"/>
        </w:rPr>
        <w:t>.</w:t>
      </w:r>
      <w:bookmarkStart w:id="1254" w:name="pg14145_181176"/>
    </w:p>
    <w:p>
      <w:pPr>
        <w:pStyle w:val="Heading4"/>
        <w:numPr>
          <w:ilvl w:val="3"/>
          <w:numId w:val="1"/>
        </w:numPr>
        <w:rPr/>
      </w:pPr>
      <w:bookmarkStart w:id="1255" w:name="__RefHeading___Toc944927_1738255347"/>
      <w:bookmarkStart w:id="1256" w:name="_Toc495"/>
      <w:bookmarkEnd w:id="1254"/>
      <w:bookmarkEnd w:id="1255"/>
      <w:r>
        <w:rPr/>
        <w:t>1332</w:t>
      </w:r>
      <w:r>
        <w:rPr>
          <w:rtl w:val="true"/>
        </w:rPr>
        <w:t xml:space="preserve"> . </w:t>
      </w:r>
      <w:r>
        <w:rPr>
          <w:rtl w:val="true"/>
        </w:rPr>
        <w:t xml:space="preserve">حدیث رأس الجالوت </w:t>
      </w:r>
      <w:r>
        <w:rPr>
          <w:rtl w:val="true"/>
        </w:rPr>
        <w:t>(</w:t>
      </w:r>
      <w:r>
        <w:rPr>
          <w:rtl w:val="true"/>
        </w:rPr>
        <w:t>مناظره امام رضا علیه السلام با رأس الجالوت</w:t>
      </w:r>
      <w:r>
        <w:rPr>
          <w:rtl w:val="true"/>
        </w:rPr>
        <w:t>)</w:t>
      </w:r>
      <w:bookmarkEnd w:id="1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رشت ،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فرهنگ رشت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بیست و سوم مجموعه ،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428/9</w:t>
      </w:r>
      <w:r>
        <w:rPr>
          <w:rFonts w:eastAsia="IRNazanin" w:cs="IRNazanin"/>
          <w:color w:val="111111"/>
          <w:sz w:val="28"/>
          <w:szCs w:val="28"/>
          <w:rtl w:val="true"/>
          <w:lang w:bidi="fa-IR"/>
        </w:rPr>
        <w:t>].</w:t>
      </w:r>
    </w:p>
    <w:p>
      <w:pPr>
        <w:pStyle w:val="Heading4"/>
        <w:numPr>
          <w:ilvl w:val="3"/>
          <w:numId w:val="1"/>
        </w:numPr>
        <w:rPr/>
      </w:pPr>
      <w:bookmarkStart w:id="1257" w:name="__RefHeading___Toc944929_1738255347"/>
      <w:bookmarkStart w:id="1258" w:name="_Toc496"/>
      <w:bookmarkEnd w:id="1257"/>
      <w:r>
        <w:rPr/>
        <w:t>1333</w:t>
      </w:r>
      <w:r>
        <w:rPr>
          <w:rtl w:val="true"/>
        </w:rPr>
        <w:t xml:space="preserve"> . </w:t>
      </w:r>
      <w:r>
        <w:rPr>
          <w:rtl w:val="true"/>
        </w:rPr>
        <w:t>حدیث سرور المؤمن</w:t>
      </w:r>
      <w:bookmarkEnd w:id="1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از زکریا بن دینار تا سلمان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 ، آستان عبد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علی بن محمد مهدی مؤمن ،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449/3</w:t>
      </w:r>
      <w:r>
        <w:rPr>
          <w:rFonts w:eastAsia="IRNazanin" w:cs="IRNazanin"/>
          <w:color w:val="111111"/>
          <w:sz w:val="28"/>
          <w:szCs w:val="28"/>
          <w:rtl w:val="true"/>
          <w:lang w:bidi="fa-IR"/>
        </w:rPr>
        <w:t>].</w:t>
      </w:r>
    </w:p>
    <w:p>
      <w:pPr>
        <w:pStyle w:val="Heading4"/>
        <w:numPr>
          <w:ilvl w:val="3"/>
          <w:numId w:val="1"/>
        </w:numPr>
        <w:rPr/>
      </w:pPr>
      <w:bookmarkStart w:id="1259" w:name="__RefHeading___Toc944931_1738255347"/>
      <w:bookmarkStart w:id="1260" w:name="_Toc497"/>
      <w:bookmarkEnd w:id="1259"/>
      <w:r>
        <w:rPr/>
        <w:t>1334</w:t>
      </w:r>
      <w:r>
        <w:rPr>
          <w:rtl w:val="true"/>
        </w:rPr>
        <w:t xml:space="preserve"> . </w:t>
      </w:r>
      <w:r>
        <w:rPr>
          <w:rtl w:val="true"/>
        </w:rPr>
        <w:t>حدیث سلسلة الذهب</w:t>
      </w:r>
      <w:bookmarkEnd w:id="1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فی عیون اخبار الرضا علیه السلام فی باب السادس و الثلاثون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431/15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چهل و سوم مجموعه ، </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3307</w:t>
      </w:r>
      <w:r>
        <w:rPr>
          <w:rFonts w:eastAsia="IRNazanin" w:cs="IRNazanin"/>
          <w:color w:val="111111"/>
          <w:sz w:val="28"/>
          <w:szCs w:val="28"/>
          <w:rtl w:val="true"/>
          <w:lang w:bidi="fa-IR"/>
        </w:rPr>
        <w:t>].</w:t>
      </w:r>
    </w:p>
    <w:p>
      <w:pPr>
        <w:pStyle w:val="Heading4"/>
        <w:numPr>
          <w:ilvl w:val="3"/>
          <w:numId w:val="1"/>
        </w:numPr>
        <w:rPr/>
      </w:pPr>
      <w:bookmarkStart w:id="1261" w:name="__RefHeading___Toc944933_1738255347"/>
      <w:bookmarkStart w:id="1262" w:name="_Toc498"/>
      <w:bookmarkEnd w:id="1261"/>
      <w:r>
        <w:rPr/>
        <w:t>1335</w:t>
      </w:r>
      <w:r>
        <w:rPr>
          <w:rtl w:val="true"/>
        </w:rPr>
        <w:t xml:space="preserve"> . </w:t>
      </w:r>
      <w:r>
        <w:rPr>
          <w:rtl w:val="true"/>
        </w:rPr>
        <w:t>حدیث سلمان فارسی</w:t>
      </w:r>
      <w:bookmarkEnd w:id="1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بإسناد عن الإمام شیخ أبی الحسن الهمدانی</w:t>
      </w:r>
      <w:r>
        <w:rPr>
          <w:rFonts w:eastAsia="IRNazanin" w:cs="IRNazanin"/>
          <w:color w:val="111111"/>
          <w:sz w:val="28"/>
          <w:szCs w:val="28"/>
          <w:rtl w:val="true"/>
          <w:lang w:bidi="fa-IR"/>
        </w:rPr>
        <w:t>.</w:t>
      </w:r>
      <w:bookmarkStart w:id="1263" w:name="pg14145_181177"/>
    </w:p>
    <w:p>
      <w:pPr>
        <w:pStyle w:val="BookText"/>
        <w:rPr/>
      </w:pPr>
      <w:bookmarkEnd w:id="1263"/>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چهل و چهارم مجموعه ، </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3307</w:t>
      </w:r>
      <w:r>
        <w:rPr>
          <w:rFonts w:eastAsia="IRNazanin" w:cs="IRNazanin"/>
          <w:color w:val="111111"/>
          <w:sz w:val="28"/>
          <w:szCs w:val="28"/>
          <w:rtl w:val="true"/>
          <w:lang w:bidi="fa-IR"/>
        </w:rPr>
        <w:t>].</w:t>
      </w:r>
    </w:p>
    <w:p>
      <w:pPr>
        <w:pStyle w:val="Heading4"/>
        <w:numPr>
          <w:ilvl w:val="3"/>
          <w:numId w:val="1"/>
        </w:numPr>
        <w:rPr/>
      </w:pPr>
      <w:bookmarkStart w:id="1264" w:name="__RefHeading___Toc944935_1738255347"/>
      <w:bookmarkStart w:id="1265" w:name="_Toc499"/>
      <w:bookmarkEnd w:id="1264"/>
      <w:r>
        <w:rPr/>
        <w:t>1336</w:t>
      </w:r>
      <w:r>
        <w:rPr>
          <w:rtl w:val="true"/>
        </w:rPr>
        <w:t xml:space="preserve"> . </w:t>
      </w:r>
      <w:r>
        <w:rPr>
          <w:rtl w:val="true"/>
        </w:rPr>
        <w:t>حدیث الصادق علیه السلام مع تلمیذه با ترجمۀ فارسی</w:t>
      </w:r>
      <w:bookmarkEnd w:id="1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 علیه السلام أنه قال لبعض تلامذته أی شیء تعلمت منی قال ثمان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دکتر علی اصغر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149/2</w:t>
      </w:r>
      <w:r>
        <w:rPr>
          <w:rFonts w:eastAsia="IRNazanin" w:cs="IRNazanin"/>
          <w:color w:val="111111"/>
          <w:sz w:val="28"/>
          <w:szCs w:val="28"/>
          <w:rtl w:val="true"/>
          <w:lang w:bidi="fa-IR"/>
        </w:rPr>
        <w:t>].</w:t>
      </w:r>
    </w:p>
    <w:p>
      <w:pPr>
        <w:pStyle w:val="Heading4"/>
        <w:numPr>
          <w:ilvl w:val="3"/>
          <w:numId w:val="1"/>
        </w:numPr>
        <w:rPr/>
      </w:pPr>
      <w:bookmarkStart w:id="1266" w:name="__RefHeading___Toc944937_1738255347"/>
      <w:bookmarkStart w:id="1267" w:name="_Toc500"/>
      <w:bookmarkEnd w:id="1266"/>
      <w:r>
        <w:rPr/>
        <w:t>1337</w:t>
      </w:r>
      <w:r>
        <w:rPr>
          <w:rtl w:val="true"/>
        </w:rPr>
        <w:t xml:space="preserve"> . </w:t>
      </w:r>
      <w:r>
        <w:rPr>
          <w:rtl w:val="true"/>
        </w:rPr>
        <w:t>حدیث صغیر به روایت مفضل</w:t>
      </w:r>
      <w:bookmarkEnd w:id="1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یوسف شریف ،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ضمن مجموعه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Heading4"/>
        <w:numPr>
          <w:ilvl w:val="3"/>
          <w:numId w:val="1"/>
        </w:numPr>
        <w:rPr/>
      </w:pPr>
      <w:bookmarkStart w:id="1268" w:name="__RefHeading___Toc944939_1738255347"/>
      <w:bookmarkStart w:id="1269" w:name="_Toc501"/>
      <w:bookmarkEnd w:id="1268"/>
      <w:r>
        <w:rPr/>
        <w:t>1338</w:t>
      </w:r>
      <w:r>
        <w:rPr>
          <w:rtl w:val="true"/>
        </w:rPr>
        <w:t xml:space="preserve"> . </w:t>
      </w:r>
      <w:r>
        <w:rPr>
          <w:rtl w:val="true"/>
        </w:rPr>
        <w:t>حدیث الصلاة</w:t>
      </w:r>
      <w:bookmarkEnd w:id="1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حسن علی معاون الدوله 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113/16</w:t>
      </w:r>
      <w:r>
        <w:rPr>
          <w:rFonts w:eastAsia="IRNazanin" w:cs="IRNazanin"/>
          <w:color w:val="111111"/>
          <w:sz w:val="28"/>
          <w:szCs w:val="28"/>
          <w:rtl w:val="true"/>
          <w:lang w:bidi="fa-IR"/>
        </w:rPr>
        <w:t>].</w:t>
      </w:r>
    </w:p>
    <w:p>
      <w:pPr>
        <w:pStyle w:val="Heading4"/>
        <w:numPr>
          <w:ilvl w:val="3"/>
          <w:numId w:val="1"/>
        </w:numPr>
        <w:rPr/>
      </w:pPr>
      <w:bookmarkStart w:id="1270" w:name="__RefHeading___Toc944941_1738255347"/>
      <w:bookmarkStart w:id="1271" w:name="_Toc502"/>
      <w:bookmarkEnd w:id="1270"/>
      <w:r>
        <w:rPr/>
        <w:t>1339</w:t>
      </w:r>
      <w:r>
        <w:rPr>
          <w:rtl w:val="true"/>
        </w:rPr>
        <w:t xml:space="preserve"> . </w:t>
      </w:r>
      <w:r>
        <w:rPr>
          <w:rtl w:val="true"/>
        </w:rPr>
        <w:t>حدیث طارق به نقل از بحار الأنوار علامه مجلسی</w:t>
      </w:r>
      <w:bookmarkEnd w:id="1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بدون تاریخ کتابت ، در مجموعه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bookmarkStart w:id="1272" w:name="pg14145_181178"/>
    </w:p>
    <w:p>
      <w:pPr>
        <w:pStyle w:val="Heading4"/>
        <w:numPr>
          <w:ilvl w:val="3"/>
          <w:numId w:val="1"/>
        </w:numPr>
        <w:rPr/>
      </w:pPr>
      <w:bookmarkStart w:id="1273" w:name="__RefHeading___Toc944943_1738255347"/>
      <w:bookmarkStart w:id="1274" w:name="_Toc503"/>
      <w:bookmarkEnd w:id="1272"/>
      <w:bookmarkEnd w:id="1273"/>
      <w:r>
        <w:rPr/>
        <w:t>1340</w:t>
      </w:r>
      <w:r>
        <w:rPr>
          <w:rtl w:val="true"/>
        </w:rPr>
        <w:t xml:space="preserve"> . </w:t>
      </w:r>
      <w:r>
        <w:rPr>
          <w:rtl w:val="true"/>
        </w:rPr>
        <w:t>حدیث علوی</w:t>
      </w:r>
      <w:bookmarkEnd w:id="1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علوی بنقل از جلد هفتم بحار الأنوار ، بدون نام کاتب ، بدون تاریخ کتابت ، رسالۀ شانزدهم مجموعه ، </w:t>
      </w:r>
      <w:r>
        <w:rPr>
          <w:rFonts w:eastAsia="IRNazanin" w:cs="IRNazanin"/>
          <w:color w:val="111111"/>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254/37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2993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سخنانی از حضرت علی علیه السلام ، نسخ ، بدون نام کاتب ، بدون تاریخ کتابت ، فارسی و عربی ، رسالۀ سوم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5" w:name="__RefHeading___Toc944945_1738255347"/>
      <w:bookmarkStart w:id="1276" w:name="_Toc504"/>
      <w:bookmarkEnd w:id="1275"/>
      <w:r>
        <w:rPr/>
        <w:t>1341</w:t>
      </w:r>
      <w:r>
        <w:rPr>
          <w:rtl w:val="true"/>
        </w:rPr>
        <w:t xml:space="preserve"> . </w:t>
      </w:r>
      <w:r>
        <w:rPr>
          <w:rtl w:val="true"/>
        </w:rPr>
        <w:t>حدیث عنوان بصری با ترجمه فارسی</w:t>
      </w:r>
      <w:bookmarkEnd w:id="1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شهید علیه الرحمه روایت می‌کند که عنوان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تمام دارم و ساعات و ایام ، نسخ ، بدون نام کاتب ، بدون تاریخ کتابت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Heading4"/>
        <w:numPr>
          <w:ilvl w:val="3"/>
          <w:numId w:val="1"/>
        </w:numPr>
        <w:rPr/>
      </w:pPr>
      <w:bookmarkStart w:id="1277" w:name="__RefHeading___Toc944947_1738255347"/>
      <w:bookmarkStart w:id="1278" w:name="_Toc505"/>
      <w:bookmarkEnd w:id="1277"/>
      <w:r>
        <w:rPr/>
        <w:t>1342</w:t>
      </w:r>
      <w:r>
        <w:rPr>
          <w:rtl w:val="true"/>
        </w:rPr>
        <w:t xml:space="preserve"> . </w:t>
      </w:r>
      <w:r>
        <w:rPr>
          <w:rtl w:val="true"/>
        </w:rPr>
        <w:t xml:space="preserve">حدیث غمامه </w:t>
      </w:r>
      <w:r>
        <w:rPr>
          <w:rtl w:val="true"/>
        </w:rPr>
        <w:t>(</w:t>
      </w:r>
      <w:r>
        <w:rPr>
          <w:rtl w:val="true"/>
        </w:rPr>
        <w:t>حدیث بساط</w:t>
      </w:r>
      <w:r>
        <w:rPr>
          <w:rtl w:val="true"/>
        </w:rPr>
        <w:t>)</w:t>
      </w:r>
      <w:bookmarkEnd w:id="1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من خزانة مولانا مفترض الطاعة علی الخلق أجمعین أمیر المؤمنین علی بن ابی‌طالب علیه السلام حدثنا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کنّا جلوساً عند مولانا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التفت إلیه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ج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رسالۀ هشتم</w:t>
      </w:r>
      <w:bookmarkStart w:id="1279" w:name="pg14145_181179"/>
    </w:p>
    <w:p>
      <w:pPr>
        <w:pStyle w:val="BookText"/>
        <w:rPr/>
      </w:pPr>
      <w:bookmarkEnd w:id="1279"/>
      <w:r>
        <w:rPr>
          <w:rFonts w:ascii="IRNazanin" w:hAnsi="IRNazanin" w:eastAsia="IRNazanin"/>
          <w:color w:val="111111"/>
          <w:sz w:val="28"/>
          <w:sz w:val="28"/>
          <w:szCs w:val="28"/>
          <w:rtl w:val="true"/>
          <w:lang w:bidi="fa-IR"/>
        </w:rPr>
        <w:t xml:space="preserve">مجموعه ، </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20/183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صدر الدین محمد ،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پنجم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نقل بإسناد صحیح عن أبی عبد اللّه بن زکریا عن أبی جویر ، نسخ و نستعلیق ، حاج محسن عماد مدرسی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77/11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أمیر المؤمنین علیه السلام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562/38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مناقبه صلی اللّه علیه و آله خبر الغمامة ما رواه عبد اللّه بن زکریا ، نسخ ، بدون نام کاتب ، بدون تاریخ کتابت ، رسالۀ چهارم مجموعه ،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1280/5</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حسین کرمانی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75504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رسالۀ پنجم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ادبیات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،قدیم</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5690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پنجم مجموعه ،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468/8</w:t>
      </w:r>
      <w:r>
        <w:rPr>
          <w:rFonts w:eastAsia="IRNazanin" w:cs="IRNazanin"/>
          <w:color w:val="111111"/>
          <w:sz w:val="28"/>
          <w:szCs w:val="28"/>
          <w:rtl w:val="true"/>
          <w:lang w:bidi="fa-IR"/>
        </w:rPr>
        <w:t>].</w:t>
      </w:r>
    </w:p>
    <w:p>
      <w:pPr>
        <w:pStyle w:val="Heading4"/>
        <w:numPr>
          <w:ilvl w:val="3"/>
          <w:numId w:val="1"/>
        </w:numPr>
        <w:rPr/>
      </w:pPr>
      <w:bookmarkStart w:id="1280" w:name="__RefHeading___Toc944949_1738255347"/>
      <w:bookmarkStart w:id="1281" w:name="_Toc506"/>
      <w:bookmarkEnd w:id="1280"/>
      <w:r>
        <w:rPr/>
        <w:t>1343</w:t>
      </w:r>
      <w:r>
        <w:rPr>
          <w:rtl w:val="true"/>
        </w:rPr>
        <w:t xml:space="preserve"> . </w:t>
      </w:r>
      <w:r>
        <w:rPr>
          <w:rtl w:val="true"/>
        </w:rPr>
        <w:t>حدیث فضل أمیر المؤمنین علیه السلام و چند حدیث دیگر</w:t>
      </w:r>
      <w:bookmarkEnd w:id="1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دهم و بیستم و بیست و سوم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66/37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w:t>
      </w:r>
      <w:bookmarkStart w:id="1282" w:name="pg14145_181180"/>
    </w:p>
    <w:p>
      <w:pPr>
        <w:pStyle w:val="Heading4"/>
        <w:numPr>
          <w:ilvl w:val="3"/>
          <w:numId w:val="1"/>
        </w:numPr>
        <w:rPr/>
      </w:pPr>
      <w:bookmarkStart w:id="1283" w:name="__RefHeading___Toc944951_1738255347"/>
      <w:bookmarkStart w:id="1284" w:name="_Toc507"/>
      <w:bookmarkEnd w:id="1282"/>
      <w:bookmarkEnd w:id="1283"/>
      <w:r>
        <w:rPr/>
        <w:t>1344</w:t>
      </w:r>
      <w:r>
        <w:rPr>
          <w:rtl w:val="true"/>
        </w:rPr>
        <w:t xml:space="preserve"> . </w:t>
      </w:r>
      <w:r>
        <w:rPr>
          <w:rtl w:val="true"/>
        </w:rPr>
        <w:t>حدیث فضل بن شاذان</w:t>
      </w:r>
      <w:bookmarkEnd w:id="1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دوازدهم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4"/>
        <w:numPr>
          <w:ilvl w:val="3"/>
          <w:numId w:val="1"/>
        </w:numPr>
        <w:rPr/>
      </w:pPr>
      <w:bookmarkStart w:id="1285" w:name="__RefHeading___Toc944953_1738255347"/>
      <w:bookmarkStart w:id="1286" w:name="_Toc508"/>
      <w:bookmarkEnd w:id="1285"/>
      <w:r>
        <w:rPr/>
        <w:t>1345</w:t>
      </w:r>
      <w:r>
        <w:rPr>
          <w:rtl w:val="true"/>
        </w:rPr>
        <w:t xml:space="preserve"> . </w:t>
      </w:r>
      <w:r>
        <w:rPr>
          <w:rtl w:val="true"/>
        </w:rPr>
        <w:t>حدیث فضیلت روزه ماه رمضان</w:t>
      </w:r>
      <w:bookmarkEnd w:id="1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رضا استادی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احمد بن نصیر بن عضد الدین دویس ،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یکصد و شصت نسخه خطی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4"/>
        <w:numPr>
          <w:ilvl w:val="3"/>
          <w:numId w:val="1"/>
        </w:numPr>
        <w:rPr/>
      </w:pPr>
      <w:bookmarkStart w:id="1287" w:name="__RefHeading___Toc944955_1738255347"/>
      <w:bookmarkStart w:id="1288" w:name="_Toc509"/>
      <w:bookmarkEnd w:id="1287"/>
      <w:r>
        <w:rPr/>
        <w:t>1346</w:t>
      </w:r>
      <w:r>
        <w:rPr>
          <w:rtl w:val="true"/>
        </w:rPr>
        <w:t xml:space="preserve"> . </w:t>
      </w:r>
      <w:r>
        <w:rPr>
          <w:rtl w:val="true"/>
        </w:rPr>
        <w:t xml:space="preserve">حدیث فی الملاحم </w:t>
      </w:r>
      <w:r>
        <w:rPr>
          <w:rtl w:val="true"/>
        </w:rPr>
        <w:t>(</w:t>
      </w:r>
      <w:r>
        <w:rPr>
          <w:rtl w:val="true"/>
        </w:rPr>
        <w:t>خبر فی الملاحم</w:t>
      </w:r>
      <w:r>
        <w:rPr>
          <w:rtl w:val="true"/>
        </w:rPr>
        <w:t>)</w:t>
      </w:r>
      <w:bookmarkEnd w:id="1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962/13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أیده اللّه قال حدثنا أبو القاسم علی بن الحسن الیشکری الخزاز الکوفی المعروف بابن الطبال فی المحرم سنة ثمانی و عشرین و ثلثمئة من حفظة بالکوفة باب 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احمد بن محمد رضا حسینی خوانساری ،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2/8465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طبسی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محمد علی بن حسن حائری سنقری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هجدهم مجموعه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حقوق</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حقو ق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w:t>
      </w:r>
      <w:bookmarkStart w:id="1289" w:name="pg14145_181181"/>
    </w:p>
    <w:p>
      <w:pPr>
        <w:pStyle w:val="Heading4"/>
        <w:numPr>
          <w:ilvl w:val="3"/>
          <w:numId w:val="1"/>
        </w:numPr>
        <w:rPr/>
      </w:pPr>
      <w:bookmarkStart w:id="1290" w:name="__RefHeading___Toc944957_1738255347"/>
      <w:bookmarkStart w:id="1291" w:name="_Toc510"/>
      <w:bookmarkEnd w:id="1289"/>
      <w:bookmarkEnd w:id="1290"/>
      <w:r>
        <w:rPr/>
        <w:t>1347</w:t>
      </w:r>
      <w:r>
        <w:rPr>
          <w:rtl w:val="true"/>
        </w:rPr>
        <w:t xml:space="preserve"> . </w:t>
      </w:r>
      <w:r>
        <w:rPr>
          <w:rtl w:val="true"/>
        </w:rPr>
        <w:t>حدیث قد حضرت آدم علیه السلام</w:t>
      </w:r>
      <w:bookmarkEnd w:id="1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شکسته نستعلیق ، بدون نام کاتب ،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Heading4"/>
        <w:numPr>
          <w:ilvl w:val="3"/>
          <w:numId w:val="1"/>
        </w:numPr>
        <w:rPr/>
      </w:pPr>
      <w:bookmarkStart w:id="1292" w:name="__RefHeading___Toc944959_1738255347"/>
      <w:bookmarkStart w:id="1293" w:name="_Toc511"/>
      <w:bookmarkEnd w:id="1292"/>
      <w:r>
        <w:rPr/>
        <w:t>1348</w:t>
      </w:r>
      <w:r>
        <w:rPr>
          <w:rtl w:val="true"/>
        </w:rPr>
        <w:t xml:space="preserve"> . </w:t>
      </w:r>
      <w:r>
        <w:rPr>
          <w:rtl w:val="true"/>
        </w:rPr>
        <w:t xml:space="preserve">حدیث </w:t>
      </w:r>
      <w:r>
        <w:rPr>
          <w:rtl w:val="true"/>
        </w:rPr>
        <w:t>«</w:t>
      </w:r>
      <w:r>
        <w:rPr>
          <w:rtl w:val="true"/>
        </w:rPr>
        <w:t>قد صعدنا ذری الحقائق</w:t>
      </w:r>
      <w:r>
        <w:rPr>
          <w:rtl w:val="true"/>
        </w:rPr>
        <w:t>»</w:t>
      </w:r>
      <w:bookmarkEnd w:id="1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بن علی عسکری علیهما السلام</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الفقیر إلی اللّه الغنی السید علی الهمدانی من خط الإمام الحسن علیه السلام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صعدنا ذری الحقائق بأقدام النبوة و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عبد النبی شطاری صورت خط سید علی همدانی را که این حدیث را به خط امام حسن عسکری علیه السلام دیده نقل کرده ، رسالۀ بیست و چهارم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989/10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خط الإمام الحسن العسکری علیه السلام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صعدنا ذری الحقائق بأقدام النبوة و الولایة ، نستعلیق ،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سی و یکم مجموعه ، </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145/15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رقعه‌ای از امام حسن عسکری علیه السلام ، بدون نام کاتب ، بدون تاریخ کتابت ، کاتب از خط علاء الدوله سمنانی و او از خط شیخ نجم الدین ابی المعانی اسفراینی و وی از خط امام علیه السلام نقل نموده‌اند ، رسالۀ چهل و چهارم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79/37</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طباطبایی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منسوب به امام حسن عسکری علیه السلام در مورد امام زمان علیه السلام ، بدون نام کاتب ، بدون</w:t>
      </w:r>
      <w:bookmarkStart w:id="1294" w:name="pg14145_181182"/>
    </w:p>
    <w:p>
      <w:pPr>
        <w:pStyle w:val="BookText"/>
        <w:rPr/>
      </w:pPr>
      <w:bookmarkEnd w:id="1294"/>
      <w:r>
        <w:rPr>
          <w:rFonts w:ascii="IRNazanin" w:hAnsi="IRNazanin" w:eastAsia="IRNazanin"/>
          <w:color w:val="111111"/>
          <w:sz w:val="28"/>
          <w:sz w:val="28"/>
          <w:szCs w:val="28"/>
          <w:rtl w:val="true"/>
          <w:lang w:bidi="fa-IR"/>
        </w:rPr>
        <w:t xml:space="preserve">تاریخ کتابت ، رسالۀ یازدهم مجموعه ، </w:t>
      </w:r>
      <w:r>
        <w:rPr>
          <w:rFonts w:eastAsia="IRNazanin" w:cs="IRNazanin"/>
          <w:color w:val="111111"/>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86/23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5" w:name="__RefHeading___Toc944961_1738255347"/>
      <w:bookmarkStart w:id="1296" w:name="_Toc512"/>
      <w:bookmarkEnd w:id="1295"/>
      <w:r>
        <w:rPr/>
        <w:t>1349</w:t>
      </w:r>
      <w:r>
        <w:rPr>
          <w:rtl w:val="true"/>
        </w:rPr>
        <w:t xml:space="preserve"> . </w:t>
      </w:r>
      <w:r>
        <w:rPr>
          <w:rtl w:val="true"/>
        </w:rPr>
        <w:t>حدیث الکساء</w:t>
      </w:r>
      <w:bookmarkEnd w:id="1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فاطمة الزهراء علیها السلام قالت دخل علی أبی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7096/36/96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کرمانشاهی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خانقاه نور بخش</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موسی بن جواد ،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خانقاه نوربخش</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حسین 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زرین ، موسی بن جواد ، شعبان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145/7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و مرقع ، شیخ محمد خطاط قزوینی ،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سلطنتی ، دینی</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طبسی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علی اکبر بن محمد حسن نائینی ، شوال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نسخۀ حاضر حدیث کساء را علی اکبر خوانساری نجفی به سند خود از جلد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عوالم العلوم شیخ عبد اللّه بحرانی نقل نموده که سند وی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الشیخ الحاج محمد جواد سبط المرحوم آیة اللّه الحاج ملا علی الکنی عن شیخه الحاج شیخ محمد حسین السیستانی عن السید حسن بن سید مرتضی الیزدی قال روی الشیخ البحرانی صاحب 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شاه چراغ</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بدون نام کاتب ، بدون تاریخ کتابت ، شماره ثبت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شاه چراغ</w:t>
      </w:r>
      <w:r>
        <w:rPr>
          <w:rFonts w:eastAsia="IRNazanin" w:cs="IRNazanin"/>
          <w:color w:val="111111"/>
          <w:sz w:val="28"/>
          <w:szCs w:val="28"/>
          <w:rtl w:val="true"/>
          <w:lang w:bidi="fa-IR"/>
        </w:rPr>
        <w:t xml:space="preserve">: </w:t>
      </w:r>
      <w:r>
        <w:rPr>
          <w:rFonts w:eastAsia="IRNazanin" w:cs="IRNazanin"/>
          <w:color w:val="111111"/>
          <w:sz w:val="28"/>
          <w:szCs w:val="28"/>
          <w:lang w:bidi="fa-IR"/>
        </w:rPr>
        <w:t>233/1</w:t>
      </w:r>
      <w:r>
        <w:rPr>
          <w:rFonts w:eastAsia="IRNazanin" w:cs="IRNazanin"/>
          <w:color w:val="111111"/>
          <w:sz w:val="28"/>
          <w:szCs w:val="28"/>
          <w:rtl w:val="true"/>
          <w:lang w:bidi="fa-IR"/>
        </w:rPr>
        <w:t>].</w:t>
      </w:r>
      <w:bookmarkStart w:id="1297" w:name="pg14145_181183"/>
    </w:p>
    <w:p>
      <w:pPr>
        <w:pStyle w:val="BookText"/>
        <w:rPr/>
      </w:pPr>
      <w:bookmarkEnd w:id="1297"/>
      <w:r>
        <w:rPr>
          <w:rFonts w:eastAsia="IRNazanin" w:cs="IRNazanin"/>
          <w:color w:val="111111"/>
          <w:sz w:val="28"/>
          <w:szCs w:val="28"/>
          <w:lang w:bidi="fa-IR"/>
        </w:rPr>
        <w:t>7/8478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الکساء از مصباح المصائب ، نستعلیق ، بدون نام کاتب ، بدون تاریخ کتابت ، رسالۀ نهم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627/16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کسا که خواندن و نگاه داشتن با خود ثواب و خواص بسیار دارد ، نستعلیق ، بدون نام کاتب ، بدون تاریخ کتابت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4461</w:t>
      </w:r>
      <w:r>
        <w:rPr>
          <w:rFonts w:eastAsia="IRNazanin" w:cs="IRNazanin"/>
          <w:color w:val="111111"/>
          <w:sz w:val="28"/>
          <w:szCs w:val="28"/>
          <w:rtl w:val="true"/>
          <w:lang w:bidi="fa-IR"/>
        </w:rPr>
        <w:t>].</w:t>
      </w:r>
    </w:p>
    <w:p>
      <w:pPr>
        <w:pStyle w:val="Heading4"/>
        <w:numPr>
          <w:ilvl w:val="3"/>
          <w:numId w:val="1"/>
        </w:numPr>
        <w:rPr/>
      </w:pPr>
      <w:bookmarkStart w:id="1298" w:name="__RefHeading___Toc944963_1738255347"/>
      <w:bookmarkStart w:id="1299" w:name="_Toc513"/>
      <w:bookmarkEnd w:id="1298"/>
      <w:r>
        <w:rPr/>
        <w:t>1350</w:t>
      </w:r>
      <w:r>
        <w:rPr>
          <w:rtl w:val="true"/>
        </w:rPr>
        <w:t xml:space="preserve"> . </w:t>
      </w:r>
      <w:r>
        <w:rPr>
          <w:rtl w:val="true"/>
        </w:rPr>
        <w:t xml:space="preserve">حدیث </w:t>
      </w:r>
      <w:r>
        <w:rPr>
          <w:rtl w:val="true"/>
        </w:rPr>
        <w:t>«</w:t>
      </w:r>
      <w:r>
        <w:rPr>
          <w:rtl w:val="true"/>
        </w:rPr>
        <w:t xml:space="preserve">کیف أصبحت </w:t>
      </w:r>
      <w:r>
        <w:rPr>
          <w:rtl w:val="true"/>
        </w:rPr>
        <w:t>. . .»</w:t>
      </w:r>
      <w:bookmarkEnd w:id="1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29/127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محمد بن جعفر القرشی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بزاز قرشی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البزاز القرشی</w:t>
      </w:r>
      <w:r>
        <w:rPr>
          <w:rFonts w:eastAsia="IRNazanin" w:cs="IRNazanin"/>
          <w:color w:val="111111"/>
          <w:sz w:val="28"/>
          <w:szCs w:val="28"/>
          <w:rtl w:val="true"/>
          <w:lang w:bidi="fa-IR"/>
        </w:rPr>
        <w:t>.</w:t>
      </w:r>
    </w:p>
    <w:p>
      <w:pPr>
        <w:pStyle w:val="Heading4"/>
        <w:numPr>
          <w:ilvl w:val="3"/>
          <w:numId w:val="1"/>
        </w:numPr>
        <w:rPr/>
      </w:pPr>
      <w:bookmarkStart w:id="1300" w:name="__RefHeading___Toc944965_1738255347"/>
      <w:bookmarkStart w:id="1301" w:name="_Toc514"/>
      <w:bookmarkEnd w:id="1300"/>
      <w:r>
        <w:rPr/>
        <w:t>1351</w:t>
      </w:r>
      <w:r>
        <w:rPr>
          <w:rtl w:val="true"/>
        </w:rPr>
        <w:t xml:space="preserve"> . </w:t>
      </w:r>
      <w:r>
        <w:rPr>
          <w:rtl w:val="true"/>
        </w:rPr>
        <w:t>حدیث مدت عالم</w:t>
      </w:r>
      <w:bookmarkEnd w:id="1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6365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Heading4"/>
        <w:numPr>
          <w:ilvl w:val="3"/>
          <w:numId w:val="1"/>
        </w:numPr>
        <w:rPr/>
      </w:pPr>
      <w:bookmarkStart w:id="1302" w:name="__RefHeading___Toc944967_1738255347"/>
      <w:bookmarkStart w:id="1303" w:name="_Toc515"/>
      <w:bookmarkEnd w:id="1302"/>
      <w:r>
        <w:rPr/>
        <w:t>1352</w:t>
      </w:r>
      <w:r>
        <w:rPr>
          <w:rtl w:val="true"/>
        </w:rPr>
        <w:t xml:space="preserve"> . </w:t>
      </w:r>
      <w:r>
        <w:rPr>
          <w:rtl w:val="true"/>
        </w:rPr>
        <w:t>حدیث مصافحه</w:t>
      </w:r>
      <w:bookmarkEnd w:id="1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من صافحنی صافحته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سی و هشتم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376/7</w:t>
      </w:r>
      <w:r>
        <w:rPr>
          <w:rFonts w:eastAsia="IRNazanin" w:cs="IRNazanin"/>
          <w:color w:val="111111"/>
          <w:sz w:val="28"/>
          <w:szCs w:val="28"/>
          <w:rtl w:val="true"/>
          <w:lang w:bidi="fa-IR"/>
        </w:rPr>
        <w:t>].</w:t>
      </w:r>
      <w:bookmarkStart w:id="1304" w:name="pg14145_181184"/>
    </w:p>
    <w:p>
      <w:pPr>
        <w:pStyle w:val="BookText"/>
        <w:rPr/>
      </w:pPr>
      <w:bookmarkEnd w:id="1304"/>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معرفتی بالنورانیة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نورانیت</w:t>
      </w:r>
      <w:r>
        <w:rPr>
          <w:rFonts w:eastAsia="IRNazanin" w:cs="IRNazanin"/>
          <w:color w:val="111111"/>
          <w:sz w:val="28"/>
          <w:szCs w:val="28"/>
          <w:rtl w:val="true"/>
          <w:lang w:bidi="fa-IR"/>
        </w:rPr>
        <w:t>.</w:t>
      </w:r>
    </w:p>
    <w:p>
      <w:pPr>
        <w:pStyle w:val="Heading4"/>
        <w:numPr>
          <w:ilvl w:val="3"/>
          <w:numId w:val="1"/>
        </w:numPr>
        <w:rPr/>
      </w:pPr>
      <w:bookmarkStart w:id="1305" w:name="__RefHeading___Toc944969_1738255347"/>
      <w:bookmarkStart w:id="1306" w:name="_Toc516"/>
      <w:bookmarkEnd w:id="1305"/>
      <w:r>
        <w:rPr/>
        <w:t>1353</w:t>
      </w:r>
      <w:r>
        <w:rPr>
          <w:rtl w:val="true"/>
        </w:rPr>
        <w:t xml:space="preserve"> . </w:t>
      </w:r>
      <w:r>
        <w:rPr>
          <w:rtl w:val="true"/>
        </w:rPr>
        <w:t>حدیث مفضل دربارۀ امام زمان علیه السلام</w:t>
      </w:r>
      <w:bookmarkEnd w:id="1306"/>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بن حمدان حدثنی محمد بن إسماعیل و علی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عمر قال سألت أبا عبد اللّه الصادق علیه السلام هل للمأمول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 مدرسۀ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علی محمد ضیاء الدین ،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هفتم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نمازی ، </w:t>
      </w:r>
      <w:r>
        <w:rPr>
          <w:rFonts w:eastAsia="IRNazanin" w:cs="IRNazanin"/>
          <w:color w:val="111111"/>
          <w:sz w:val="28"/>
          <w:szCs w:val="28"/>
          <w:lang w:bidi="fa-IR"/>
        </w:rPr>
        <w:t>347/1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علی بن احمد ،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این رساله در ضمن مجموعه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غزالی ، حجة الإسلام ابو حامد</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حدیث غدیر</w:t>
      </w:r>
      <w:r>
        <w:rPr>
          <w:rFonts w:eastAsia="IRNazanin" w:cs="IRNazanin"/>
          <w:color w:val="111111"/>
          <w:sz w:val="28"/>
          <w:szCs w:val="28"/>
          <w:rtl w:val="true"/>
          <w:lang w:bidi="fa-IR"/>
        </w:rPr>
        <w:t>.</w:t>
      </w:r>
    </w:p>
    <w:p>
      <w:pPr>
        <w:pStyle w:val="Heading4"/>
        <w:numPr>
          <w:ilvl w:val="3"/>
          <w:numId w:val="1"/>
        </w:numPr>
        <w:rPr/>
      </w:pPr>
      <w:bookmarkStart w:id="1307" w:name="__RefHeading___Toc944971_1738255347"/>
      <w:bookmarkStart w:id="1308" w:name="_Toc517"/>
      <w:bookmarkEnd w:id="1307"/>
      <w:r>
        <w:rPr/>
        <w:t>1354</w:t>
      </w:r>
      <w:r>
        <w:rPr>
          <w:rtl w:val="true"/>
        </w:rPr>
        <w:t xml:space="preserve"> . </w:t>
      </w:r>
      <w:r>
        <w:rPr>
          <w:rtl w:val="true"/>
        </w:rPr>
        <w:t>حدیث المنزلة</w:t>
      </w:r>
      <w:bookmarkEnd w:id="1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اهل سنت از امام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الشیخ الإمام الأجل فخر الدین بقیة المشایخ شرف الخطباء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ثلث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همراه چند حدیث دیگر از جمله وصیت پیامبر صلی الله علیه و آله به حضرت علی علیه السلام ، رسالۀ اول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962/10</w:t>
      </w:r>
      <w:r>
        <w:rPr>
          <w:rFonts w:eastAsia="IRNazanin" w:cs="IRNazanin"/>
          <w:color w:val="111111"/>
          <w:sz w:val="28"/>
          <w:szCs w:val="28"/>
          <w:rtl w:val="true"/>
          <w:lang w:bidi="fa-IR"/>
        </w:rPr>
        <w:t>].</w:t>
      </w:r>
      <w:bookmarkStart w:id="1309" w:name="pg14145_181185"/>
    </w:p>
    <w:p>
      <w:pPr>
        <w:pStyle w:val="Heading4"/>
        <w:numPr>
          <w:ilvl w:val="3"/>
          <w:numId w:val="1"/>
        </w:numPr>
        <w:rPr/>
      </w:pPr>
      <w:bookmarkStart w:id="1310" w:name="__RefHeading___Toc944973_1738255347"/>
      <w:bookmarkStart w:id="1311" w:name="_Toc518"/>
      <w:bookmarkEnd w:id="1309"/>
      <w:bookmarkEnd w:id="1310"/>
      <w:r>
        <w:rPr/>
        <w:t>1355</w:t>
      </w:r>
      <w:r>
        <w:rPr>
          <w:rtl w:val="true"/>
        </w:rPr>
        <w:t xml:space="preserve"> . </w:t>
      </w:r>
      <w:r>
        <w:rPr>
          <w:rtl w:val="true"/>
        </w:rPr>
        <w:t>حدیث موجبات الفقر</w:t>
      </w:r>
      <w:bookmarkEnd w:id="1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734/16</w:t>
      </w:r>
      <w:r>
        <w:rPr>
          <w:rFonts w:eastAsia="IRNazanin" w:cs="IRNazanin"/>
          <w:color w:val="111111"/>
          <w:sz w:val="28"/>
          <w:szCs w:val="28"/>
          <w:rtl w:val="true"/>
          <w:lang w:bidi="fa-IR"/>
        </w:rPr>
        <w:t>].</w:t>
      </w:r>
    </w:p>
    <w:p>
      <w:pPr>
        <w:pStyle w:val="Heading4"/>
        <w:numPr>
          <w:ilvl w:val="3"/>
          <w:numId w:val="1"/>
        </w:numPr>
        <w:rPr/>
      </w:pPr>
      <w:bookmarkStart w:id="1312" w:name="__RefHeading___Toc944975_1738255347"/>
      <w:bookmarkStart w:id="1313" w:name="_Toc519"/>
      <w:bookmarkEnd w:id="1312"/>
      <w:r>
        <w:rPr/>
        <w:t>1356</w:t>
      </w:r>
      <w:r>
        <w:rPr>
          <w:rtl w:val="true"/>
        </w:rPr>
        <w:t xml:space="preserve"> . </w:t>
      </w:r>
      <w:r>
        <w:rPr>
          <w:rtl w:val="true"/>
        </w:rPr>
        <w:t>حدیث مولد علی علیه السلام</w:t>
      </w:r>
      <w:bookmarkEnd w:id="1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فیه خبر مولد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أخبرنا الشیخ الإمام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بن عبد الحسین حسینی ، محرم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ششم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1284/5</w:t>
      </w:r>
      <w:r>
        <w:rPr>
          <w:rFonts w:eastAsia="IRNazanin" w:cs="IRNazanin"/>
          <w:color w:val="111111"/>
          <w:sz w:val="28"/>
          <w:szCs w:val="28"/>
          <w:rtl w:val="true"/>
          <w:lang w:bidi="fa-IR"/>
        </w:rPr>
        <w:t>].</w:t>
      </w:r>
    </w:p>
    <w:p>
      <w:pPr>
        <w:pStyle w:val="Heading4"/>
        <w:numPr>
          <w:ilvl w:val="3"/>
          <w:numId w:val="1"/>
        </w:numPr>
        <w:rPr/>
      </w:pPr>
      <w:bookmarkStart w:id="1314" w:name="__RefHeading___Toc944977_1738255347"/>
      <w:bookmarkStart w:id="1315" w:name="_Toc520"/>
      <w:bookmarkEnd w:id="1314"/>
      <w:r>
        <w:rPr/>
        <w:t>1357</w:t>
      </w:r>
      <w:r>
        <w:rPr>
          <w:rtl w:val="true"/>
        </w:rPr>
        <w:t xml:space="preserve"> . </w:t>
      </w:r>
      <w:r>
        <w:rPr>
          <w:rtl w:val="true"/>
        </w:rPr>
        <w:t xml:space="preserve">حدیث نبوی در تفسیر آیۀ </w:t>
      </w:r>
      <w:r>
        <w:rPr>
          <w:rtl w:val="true"/>
        </w:rPr>
        <w:t>«</w:t>
      </w:r>
      <w:r>
        <w:rPr>
          <w:rtl w:val="true"/>
        </w:rPr>
        <w:t>یوم ینفخ فی الصور فتأتون أفواجا</w:t>
      </w:r>
      <w:r>
        <w:rPr>
          <w:rtl w:val="true"/>
        </w:rPr>
        <w:t>»</w:t>
      </w:r>
      <w:bookmarkEnd w:id="1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این حدیث ، سؤال امام علی علیه السلام از رسول اللّه صلی الله علیه و آله است از تفسیر افواج در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ینفخ فی الصور فتأتون أفواجاً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،سأل علی بن أبی طالب علیه الصلاة و السلام عن النبی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الفوج الخامس یخرجون من قبورهم بالنور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الخالق خراسانی ،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رسالۀ چهارم مجموعه ،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658/23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،قدیم</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Heading4"/>
        <w:numPr>
          <w:ilvl w:val="3"/>
          <w:numId w:val="1"/>
        </w:numPr>
        <w:rPr/>
      </w:pPr>
      <w:bookmarkStart w:id="1316" w:name="__RefHeading___Toc944979_1738255347"/>
      <w:bookmarkStart w:id="1317" w:name="_Toc521"/>
      <w:bookmarkEnd w:id="1316"/>
      <w:r>
        <w:rPr/>
        <w:t>1358</w:t>
      </w:r>
      <w:r>
        <w:rPr>
          <w:rtl w:val="true"/>
        </w:rPr>
        <w:t xml:space="preserve"> . </w:t>
      </w:r>
      <w:r>
        <w:rPr>
          <w:rtl w:val="true"/>
        </w:rPr>
        <w:t>حدیث نبی صلی الله علیه و آله در تقلیم اظفار</w:t>
      </w:r>
      <w:bookmarkEnd w:id="1317"/>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لندن ، موزه بریتانیا</w:t>
      </w:r>
      <w:r>
        <w:rPr>
          <w:rFonts w:eastAsia="IRNazanin" w:cs="IRNazanin"/>
          <w:color w:val="111111"/>
          <w:sz w:val="28"/>
          <w:szCs w:val="28"/>
          <w:rtl w:val="true"/>
          <w:lang w:bidi="fa-IR"/>
        </w:rPr>
        <w:t xml:space="preserve">: </w:t>
      </w:r>
      <w:r>
        <w:rPr>
          <w:rFonts w:eastAsia="IRNazanin" w:cs="IRNazanin"/>
          <w:color w:val="111111"/>
          <w:sz w:val="28"/>
          <w:szCs w:val="28"/>
          <w:lang w:bidi="fa-IR"/>
        </w:rPr>
        <w:t>5321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نسخ ، بدون نام کاتب ، بدون تاریخ</w:t>
      </w:r>
      <w:bookmarkStart w:id="1318" w:name="pg14145_181186"/>
    </w:p>
    <w:p>
      <w:pPr>
        <w:pStyle w:val="BookText"/>
        <w:rPr/>
      </w:pPr>
      <w:bookmarkEnd w:id="1318"/>
      <w:r>
        <w:rPr>
          <w:rFonts w:ascii="IRNazanin" w:hAnsi="IRNazanin" w:eastAsia="IRNazanin"/>
          <w:color w:val="111111"/>
          <w:sz w:val="28"/>
          <w:sz w:val="28"/>
          <w:szCs w:val="28"/>
          <w:rtl w:val="true"/>
          <w:lang w:bidi="fa-IR"/>
        </w:rPr>
        <w:t>کتابت ، رسالۀ بیست و نهم مجموعه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527/1</w:t>
      </w:r>
      <w:r>
        <w:rPr>
          <w:rFonts w:eastAsia="IRNazanin" w:cs="IRNazanin"/>
          <w:color w:val="111111"/>
          <w:sz w:val="28"/>
          <w:szCs w:val="28"/>
          <w:rtl w:val="true"/>
          <w:lang w:bidi="fa-IR"/>
        </w:rPr>
        <w:t>].</w:t>
      </w:r>
    </w:p>
    <w:p>
      <w:pPr>
        <w:pStyle w:val="Heading4"/>
        <w:numPr>
          <w:ilvl w:val="3"/>
          <w:numId w:val="1"/>
        </w:numPr>
        <w:rPr/>
      </w:pPr>
      <w:bookmarkStart w:id="1319" w:name="__RefHeading___Toc944981_1738255347"/>
      <w:bookmarkStart w:id="1320" w:name="_Toc522"/>
      <w:bookmarkEnd w:id="1319"/>
      <w:r>
        <w:rPr/>
        <w:t>1359</w:t>
      </w:r>
      <w:r>
        <w:rPr>
          <w:rtl w:val="true"/>
        </w:rPr>
        <w:t xml:space="preserve"> . </w:t>
      </w:r>
      <w:r>
        <w:rPr>
          <w:rtl w:val="true"/>
        </w:rPr>
        <w:t>حدیث نجاشی</w:t>
      </w:r>
      <w:bookmarkEnd w:id="1320"/>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Heading4"/>
        <w:numPr>
          <w:ilvl w:val="3"/>
          <w:numId w:val="1"/>
        </w:numPr>
        <w:rPr/>
      </w:pPr>
      <w:bookmarkStart w:id="1321" w:name="__RefHeading___Toc944983_1738255347"/>
      <w:bookmarkStart w:id="1322" w:name="_Toc523"/>
      <w:bookmarkEnd w:id="1321"/>
      <w:r>
        <w:rPr/>
        <w:t>1360</w:t>
      </w:r>
      <w:r>
        <w:rPr>
          <w:rtl w:val="true"/>
        </w:rPr>
        <w:t xml:space="preserve"> . </w:t>
      </w:r>
      <w:r>
        <w:rPr>
          <w:rtl w:val="true"/>
        </w:rPr>
        <w:t xml:space="preserve">حدیث نفس کمیل </w:t>
      </w:r>
      <w:r>
        <w:rPr>
          <w:rtl w:val="true"/>
        </w:rPr>
        <w:t>(</w:t>
      </w:r>
      <w:r>
        <w:rPr>
          <w:rtl w:val="true"/>
        </w:rPr>
        <w:t>اقسام النفس ، مراتب اربعه نفس ، خبر چهارنفس</w:t>
      </w:r>
      <w:r>
        <w:rPr>
          <w:rtl w:val="true"/>
        </w:rPr>
        <w:t>)</w:t>
      </w:r>
      <w:bookmarkEnd w:id="1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ابی طالب ، أمیر 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پرسش کمیل دربارۀ نفس انسانی که از علی علیه السلام پرسیده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قلی تبریزی ،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151/5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بدون نام کاتب ،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9019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طباطبایی</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مجمع البیان عن کمیل بن زیاد قال سألت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تعرفنی نفسی قال ، بدون نام کاتب ، بدون تاریخ کتابت ، به نقل از مجمع البیان ، رسالۀ هفتم مجموعه ، </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270/22</w:t>
      </w:r>
      <w:r>
        <w:rPr>
          <w:rFonts w:eastAsia="IRNazanin" w:cs="IRNazanin"/>
          <w:color w:val="111111"/>
          <w:sz w:val="28"/>
          <w:szCs w:val="28"/>
          <w:rtl w:val="true"/>
          <w:lang w:bidi="fa-IR"/>
        </w:rPr>
        <w:t>].</w:t>
      </w:r>
    </w:p>
    <w:p>
      <w:pPr>
        <w:pStyle w:val="Heading4"/>
        <w:numPr>
          <w:ilvl w:val="3"/>
          <w:numId w:val="1"/>
        </w:numPr>
        <w:rPr/>
      </w:pPr>
      <w:bookmarkStart w:id="1323" w:name="__RefHeading___Toc944985_1738255347"/>
      <w:bookmarkStart w:id="1324" w:name="_Toc524"/>
      <w:bookmarkEnd w:id="1323"/>
      <w:r>
        <w:rPr/>
        <w:t>1361</w:t>
      </w:r>
      <w:r>
        <w:rPr>
          <w:rtl w:val="true"/>
        </w:rPr>
        <w:t xml:space="preserve"> . </w:t>
      </w:r>
      <w:r>
        <w:rPr>
          <w:rtl w:val="true"/>
        </w:rPr>
        <w:t xml:space="preserve">حدیث نورانیت </w:t>
      </w:r>
      <w:r>
        <w:rPr>
          <w:rtl w:val="true"/>
        </w:rPr>
        <w:t>(</w:t>
      </w:r>
      <w:r>
        <w:rPr>
          <w:rtl w:val="true"/>
        </w:rPr>
        <w:t>حدیث معرفتی بالنورانیة</w:t>
      </w:r>
      <w:r>
        <w:rPr>
          <w:rtl w:val="true"/>
        </w:rPr>
        <w:t>)</w:t>
      </w:r>
      <w:bookmarkEnd w:id="1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باب معرفة علی علیه السلام بالنورانیة فمن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15/206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النورانیة ، بدون نام کاتب ،</w:t>
      </w:r>
      <w:bookmarkStart w:id="1325" w:name="pg14145_181187"/>
    </w:p>
    <w:p>
      <w:pPr>
        <w:pStyle w:val="BookText"/>
        <w:rPr/>
      </w:pPr>
      <w:bookmarkEnd w:id="1325"/>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از محمد بن صدقه ، رسالۀ دوم مجموعه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2847</w:t>
      </w:r>
      <w:r>
        <w:rPr>
          <w:rFonts w:ascii="IRNazanin" w:hAnsi="IRNazanin" w:eastAsia="IRNazanin"/>
          <w:color w:val="111111"/>
          <w:sz w:val="28"/>
          <w:sz w:val="28"/>
          <w:szCs w:val="28"/>
          <w:rtl w:val="true"/>
          <w:lang w:bidi="fa-IR"/>
        </w:rPr>
        <w:t>ع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محسن بن حسن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چهارم مجموعه ،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501/7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بدون نام کاتب ، بدون تاریخ کتابت ، رسالۀ هشتم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میراث شهاب</w:t>
      </w:r>
      <w:r>
        <w:rPr>
          <w:rFonts w:eastAsia="IRNazanin" w:cs="IRNazanin"/>
          <w:color w:val="111111"/>
          <w:sz w:val="28"/>
          <w:szCs w:val="28"/>
          <w:rtl w:val="true"/>
          <w:lang w:bidi="fa-IR"/>
        </w:rPr>
        <w:t xml:space="preserve">: </w:t>
      </w:r>
      <w:r>
        <w:rPr>
          <w:rFonts w:eastAsia="IRNazanin" w:cs="IRNazanin"/>
          <w:color w:val="111111"/>
          <w:sz w:val="28"/>
          <w:szCs w:val="28"/>
          <w:lang w:bidi="fa-IR"/>
        </w:rPr>
        <w:t>18/20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حسن علی معاون الدوله 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بنقل 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چاپ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رسالۀ پنجم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115/16</w:t>
      </w:r>
      <w:r>
        <w:rPr>
          <w:rFonts w:eastAsia="IRNazanin" w:cs="IRNazanin"/>
          <w:color w:val="111111"/>
          <w:sz w:val="28"/>
          <w:szCs w:val="28"/>
          <w:rtl w:val="true"/>
          <w:lang w:bidi="fa-IR"/>
        </w:rPr>
        <w:t>].</w:t>
      </w:r>
    </w:p>
    <w:p>
      <w:pPr>
        <w:pStyle w:val="Heading4"/>
        <w:numPr>
          <w:ilvl w:val="3"/>
          <w:numId w:val="1"/>
        </w:numPr>
        <w:rPr/>
      </w:pPr>
      <w:bookmarkStart w:id="1326" w:name="__RefHeading___Toc944987_1738255347"/>
      <w:bookmarkStart w:id="1327" w:name="_Toc525"/>
      <w:bookmarkEnd w:id="1326"/>
      <w:r>
        <w:rPr/>
        <w:t>1362</w:t>
      </w:r>
      <w:r>
        <w:rPr>
          <w:rtl w:val="true"/>
        </w:rPr>
        <w:t xml:space="preserve"> . </w:t>
      </w:r>
      <w:r>
        <w:rPr>
          <w:rtl w:val="true"/>
        </w:rPr>
        <w:t>حدیث نوروز</w:t>
      </w:r>
      <w:bookmarkEnd w:id="1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بن محمد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النیروز نیروز الفرس روی المعلی بن خنیس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هشتم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640/9</w:t>
      </w:r>
      <w:r>
        <w:rPr>
          <w:rFonts w:eastAsia="IRNazanin" w:cs="IRNazanin"/>
          <w:color w:val="111111"/>
          <w:sz w:val="28"/>
          <w:szCs w:val="28"/>
          <w:rtl w:val="true"/>
          <w:lang w:bidi="fa-IR"/>
        </w:rPr>
        <w:t>].</w:t>
      </w:r>
    </w:p>
    <w:p>
      <w:pPr>
        <w:pStyle w:val="Heading4"/>
        <w:numPr>
          <w:ilvl w:val="3"/>
          <w:numId w:val="1"/>
        </w:numPr>
        <w:rPr/>
      </w:pPr>
      <w:bookmarkStart w:id="1328" w:name="__RefHeading___Toc944989_1738255347"/>
      <w:bookmarkStart w:id="1329" w:name="_Toc526"/>
      <w:bookmarkEnd w:id="1328"/>
      <w:r>
        <w:rPr/>
        <w:t>1363</w:t>
      </w:r>
      <w:r>
        <w:rPr>
          <w:rtl w:val="true"/>
        </w:rPr>
        <w:t xml:space="preserve"> . </w:t>
      </w:r>
      <w:r>
        <w:rPr>
          <w:rtl w:val="true"/>
        </w:rPr>
        <w:t>حدیث وفات سلمان فارسی</w:t>
      </w:r>
      <w:bookmarkEnd w:id="1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حضور امام علی علیه السلام به هنگام وفات سلمان فارسی در مدائن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119/25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وفاة سلمان رضی اللّه عنه بالإسناد عن الإمام شیخ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اخبرک بموت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أصبغ أخبرنی ابن 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خوانسار ، فاضل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فاضل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252/2</w:t>
      </w:r>
      <w:r>
        <w:rPr>
          <w:rFonts w:eastAsia="IRNazanin" w:cs="IRNazanin"/>
          <w:color w:val="111111"/>
          <w:sz w:val="28"/>
          <w:szCs w:val="28"/>
          <w:rtl w:val="true"/>
          <w:lang w:bidi="fa-IR"/>
        </w:rPr>
        <w:t>].</w:t>
      </w:r>
      <w:bookmarkStart w:id="1330" w:name="pg14145_181188"/>
    </w:p>
    <w:p>
      <w:pPr>
        <w:pStyle w:val="BookText"/>
        <w:rPr/>
      </w:pPr>
      <w:bookmarkEnd w:id="1330"/>
      <w:r>
        <w:rPr>
          <w:rFonts w:eastAsia="IRNazanin" w:cs="IRNazanin"/>
          <w:color w:val="111111"/>
          <w:sz w:val="28"/>
          <w:szCs w:val="28"/>
          <w:lang w:bidi="fa-IR"/>
        </w:rPr>
        <w:t>2/8503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303/15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رسالۀ پنجاه و دوم ،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73023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3207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وفات سلمان ، بدون نام کاتب ، بدون تاریخ کتابت ، رسالۀ پانزدهم مجموعه ، </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1" w:name="__RefHeading___Toc944991_1738255347"/>
      <w:bookmarkStart w:id="1332" w:name="_Toc527"/>
      <w:bookmarkEnd w:id="1331"/>
      <w:r>
        <w:rPr/>
        <w:t>1364</w:t>
      </w:r>
      <w:r>
        <w:rPr>
          <w:rtl w:val="true"/>
        </w:rPr>
        <w:t xml:space="preserve"> . </w:t>
      </w:r>
      <w:r>
        <w:rPr>
          <w:rtl w:val="true"/>
        </w:rPr>
        <w:t>حدیث وفاة سیدة النساء البتول فاطمة الزهراء علیها السلام</w:t>
      </w:r>
      <w:bookmarkEnd w:id="1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خبر وفاة سیدة النساء البتول فاطمة الزهراء علیها السلام وقد نقلته من بعض المجامیع کما رأیته مسطورا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بدون تاریخ کتابت ، رسالۀ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23813</w:t>
      </w:r>
      <w:r>
        <w:rPr>
          <w:rFonts w:eastAsia="IRNazanin" w:cs="IRNazanin"/>
          <w:color w:val="111111"/>
          <w:sz w:val="28"/>
          <w:szCs w:val="28"/>
          <w:rtl w:val="true"/>
          <w:lang w:bidi="fa-IR"/>
        </w:rPr>
        <w:t>].</w:t>
      </w:r>
    </w:p>
    <w:p>
      <w:pPr>
        <w:pStyle w:val="Heading4"/>
        <w:numPr>
          <w:ilvl w:val="3"/>
          <w:numId w:val="1"/>
        </w:numPr>
        <w:rPr/>
      </w:pPr>
      <w:bookmarkStart w:id="1333" w:name="__RefHeading___Toc944993_1738255347"/>
      <w:bookmarkStart w:id="1334" w:name="_Toc528"/>
      <w:bookmarkEnd w:id="1333"/>
      <w:r>
        <w:rPr/>
        <w:t>1365</w:t>
      </w:r>
      <w:r>
        <w:rPr>
          <w:rtl w:val="true"/>
        </w:rPr>
        <w:t xml:space="preserve"> . </w:t>
      </w:r>
      <w:r>
        <w:rPr>
          <w:rtl w:val="true"/>
        </w:rPr>
        <w:t>حدیثی دربارۀ آخر الزمان</w:t>
      </w:r>
      <w:bookmarkEnd w:id="1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رساله ، اوضاع بد آخر الزمان را یاد کرده و هفت نام برای جهنم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روایت کرده‌اند که سید کونین و تاج فخر عالمین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را سعیر ششم را سقر هفتم را هاویه خوانند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ملی تهران</w:t>
      </w:r>
      <w:r>
        <w:rPr>
          <w:rFonts w:eastAsia="IRNazanin" w:cs="IRNazanin"/>
          <w:color w:val="111111"/>
          <w:sz w:val="28"/>
          <w:szCs w:val="28"/>
          <w:rtl w:val="true"/>
          <w:lang w:bidi="fa-IR"/>
        </w:rPr>
        <w:t>: /</w:t>
      </w:r>
      <w:r>
        <w:rPr>
          <w:rFonts w:eastAsia="IRNazanin" w:cs="IRNazanin"/>
          <w:color w:val="111111"/>
          <w:sz w:val="28"/>
          <w:szCs w:val="28"/>
          <w:lang w:bidi="fa-IR"/>
        </w:rPr>
        <w:t>3933</w:t>
      </w:r>
      <w:r>
        <w:rPr>
          <w:rFonts w:ascii="IRNazanin" w:hAnsi="IRNazanin" w:eastAsia="IRNazanin"/>
          <w:color w:val="111111"/>
          <w:sz w:val="28"/>
          <w:sz w:val="28"/>
          <w:szCs w:val="28"/>
          <w:rtl w:val="true"/>
          <w:lang w:bidi="fa-IR"/>
        </w:rPr>
        <w:t>ع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هشتم مجموعه ،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195/17</w:t>
      </w:r>
      <w:r>
        <w:rPr>
          <w:rFonts w:eastAsia="IRNazanin" w:cs="IRNazanin"/>
          <w:color w:val="111111"/>
          <w:sz w:val="28"/>
          <w:szCs w:val="28"/>
          <w:rtl w:val="true"/>
          <w:lang w:bidi="fa-IR"/>
        </w:rPr>
        <w:t>].</w:t>
      </w:r>
      <w:bookmarkStart w:id="1335" w:name="pg14145_181189"/>
    </w:p>
    <w:p>
      <w:pPr>
        <w:pStyle w:val="Heading4"/>
        <w:numPr>
          <w:ilvl w:val="3"/>
          <w:numId w:val="1"/>
        </w:numPr>
        <w:rPr/>
      </w:pPr>
      <w:bookmarkStart w:id="1336" w:name="__RefHeading___Toc944995_1738255347"/>
      <w:bookmarkStart w:id="1337" w:name="_Toc529"/>
      <w:bookmarkEnd w:id="1335"/>
      <w:bookmarkEnd w:id="1336"/>
      <w:r>
        <w:rPr/>
        <w:t>1366</w:t>
      </w:r>
      <w:r>
        <w:rPr>
          <w:rtl w:val="true"/>
        </w:rPr>
        <w:t xml:space="preserve"> . </w:t>
      </w:r>
      <w:r>
        <w:rPr>
          <w:rtl w:val="true"/>
        </w:rPr>
        <w:t xml:space="preserve">حدیقة الإسلام </w:t>
      </w:r>
      <w:r>
        <w:rPr>
          <w:rtl w:val="true"/>
        </w:rPr>
        <w:t>(</w:t>
      </w:r>
      <w:r>
        <w:rPr>
          <w:rtl w:val="true"/>
        </w:rPr>
        <w:t>ترجمه و شرح خطبة البیان</w:t>
      </w:r>
      <w:r>
        <w:rPr>
          <w:rtl w:val="true"/>
        </w:rPr>
        <w:t>)</w:t>
      </w:r>
      <w:bookmarkEnd w:id="1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کریم بن محمد حسین موسوی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لواهب المکارم و الشکر لصاحب المراحم و الصلاة علی خیر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شکسته نستعلیق ، عبد اللّه استرآبادی ،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457/2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حسین 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عبد اللّه استرآبادی ،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145/7</w:t>
      </w:r>
      <w:r>
        <w:rPr>
          <w:rFonts w:eastAsia="IRNazanin" w:cs="IRNazanin"/>
          <w:color w:val="111111"/>
          <w:sz w:val="28"/>
          <w:szCs w:val="28"/>
          <w:rtl w:val="true"/>
          <w:lang w:bidi="fa-IR"/>
        </w:rPr>
        <w:t>].</w:t>
      </w:r>
    </w:p>
    <w:p>
      <w:pPr>
        <w:pStyle w:val="Heading4"/>
        <w:numPr>
          <w:ilvl w:val="3"/>
          <w:numId w:val="1"/>
        </w:numPr>
        <w:rPr/>
      </w:pPr>
      <w:bookmarkStart w:id="1338" w:name="__RefHeading___Toc944997_1738255347"/>
      <w:bookmarkStart w:id="1339" w:name="_Toc530"/>
      <w:bookmarkEnd w:id="1338"/>
      <w:r>
        <w:rPr/>
        <w:t>1367</w:t>
      </w:r>
      <w:r>
        <w:rPr>
          <w:rtl w:val="true"/>
        </w:rPr>
        <w:t xml:space="preserve"> . </w:t>
      </w:r>
      <w:r>
        <w:rPr>
          <w:rtl w:val="true"/>
        </w:rPr>
        <w:t>حدیقة الریاحین در ترجمه کلام أمیر المؤمنین علیه السلام</w:t>
      </w:r>
      <w:bookmarkEnd w:id="1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طالب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 صد کلمه از کلمات علی علیه السلام را انتخاب و به نظم فارسی ، ترجمه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غیر از ترجمۀ منظوم صد کلمۀ جاحظ از همین مؤلف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ترجمة مئة 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بگشا به تحمید الهی  که آن بهتر تو را از پادشاهی</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5087/25/177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احمد هزار جریبی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یازدهم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قدیم</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گلپایگانی ، جدید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 سید محمد علی 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پنجم مجموعه ، </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148/5</w:t>
      </w:r>
      <w:r>
        <w:rPr>
          <w:rFonts w:eastAsia="IRNazanin" w:cs="IRNazanin"/>
          <w:color w:val="111111"/>
          <w:sz w:val="28"/>
          <w:szCs w:val="28"/>
          <w:rtl w:val="true"/>
          <w:lang w:bidi="fa-IR"/>
        </w:rPr>
        <w:t>].</w:t>
      </w:r>
      <w:bookmarkStart w:id="1340" w:name="pg14145_181190"/>
    </w:p>
    <w:p>
      <w:pPr>
        <w:pStyle w:val="Heading4"/>
        <w:numPr>
          <w:ilvl w:val="3"/>
          <w:numId w:val="1"/>
        </w:numPr>
        <w:rPr/>
      </w:pPr>
      <w:bookmarkStart w:id="1341" w:name="__RefHeading___Toc944999_1738255347"/>
      <w:bookmarkStart w:id="1342" w:name="_Toc531"/>
      <w:bookmarkEnd w:id="1340"/>
      <w:bookmarkEnd w:id="1341"/>
      <w:r>
        <w:rPr/>
        <w:t>1368</w:t>
      </w:r>
      <w:r>
        <w:rPr>
          <w:rtl w:val="true"/>
        </w:rPr>
        <w:t xml:space="preserve"> . </w:t>
      </w:r>
      <w:r>
        <w:rPr>
          <w:rtl w:val="true"/>
        </w:rPr>
        <w:t>الحدیقة الوردیة</w:t>
      </w:r>
      <w:bookmarkEnd w:id="1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بن محمد مفید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سعید قمی ، حکیم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هشتمین رساله از رسائل اربعینیات مؤلف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391/6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تعرج الملائکة و الروح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هشتم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میراث شهاب</w:t>
      </w:r>
      <w:r>
        <w:rPr>
          <w:rFonts w:eastAsia="IRNazanin" w:cs="IRNazanin"/>
          <w:color w:val="111111"/>
          <w:sz w:val="28"/>
          <w:szCs w:val="28"/>
          <w:rtl w:val="true"/>
          <w:lang w:bidi="fa-IR"/>
        </w:rPr>
        <w:t xml:space="preserve">: </w:t>
      </w:r>
      <w:r>
        <w:rPr>
          <w:rFonts w:eastAsia="IRNazanin" w:cs="IRNazanin"/>
          <w:color w:val="111111"/>
          <w:sz w:val="28"/>
          <w:szCs w:val="28"/>
          <w:lang w:bidi="fa-IR"/>
        </w:rPr>
        <w:t>23/21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حدیث إن تکون الورد الأحمر من عر ق صاحب المعراج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سوم مجموعه ،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1503/5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الأمانی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بن محمد بن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أسرار العلماء</w:t>
      </w:r>
      <w:r>
        <w:rPr>
          <w:rFonts w:eastAsia="IRNazanin" w:cs="IRNazanin"/>
          <w:color w:val="111111"/>
          <w:sz w:val="28"/>
          <w:szCs w:val="28"/>
          <w:rtl w:val="true"/>
          <w:lang w:bidi="fa-IR"/>
        </w:rPr>
        <w:t>.</w:t>
      </w:r>
    </w:p>
    <w:p>
      <w:pPr>
        <w:pStyle w:val="Heading4"/>
        <w:numPr>
          <w:ilvl w:val="3"/>
          <w:numId w:val="1"/>
        </w:numPr>
        <w:rPr/>
      </w:pPr>
      <w:bookmarkStart w:id="1343" w:name="__RefHeading___Toc945001_1738255347"/>
      <w:bookmarkStart w:id="1344" w:name="_Toc532"/>
      <w:bookmarkEnd w:id="1343"/>
      <w:r>
        <w:rPr/>
        <w:t>1369</w:t>
      </w:r>
      <w:r>
        <w:rPr>
          <w:rtl w:val="true"/>
        </w:rPr>
        <w:t xml:space="preserve"> . </w:t>
      </w:r>
      <w:r>
        <w:rPr>
          <w:rtl w:val="true"/>
        </w:rPr>
        <w:t>حرز چهارده معصوم علیهم السلام</w:t>
      </w:r>
      <w:bookmarkEnd w:id="1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Heading4"/>
        <w:numPr>
          <w:ilvl w:val="3"/>
          <w:numId w:val="1"/>
        </w:numPr>
        <w:rPr/>
      </w:pPr>
      <w:bookmarkStart w:id="1345" w:name="__RefHeading___Toc945003_1738255347"/>
      <w:bookmarkStart w:id="1346" w:name="_Toc533"/>
      <w:bookmarkEnd w:id="1345"/>
      <w:r>
        <w:rPr/>
        <w:t>1370</w:t>
      </w:r>
      <w:r>
        <w:rPr>
          <w:rtl w:val="true"/>
        </w:rPr>
        <w:t xml:space="preserve"> . </w:t>
      </w:r>
      <w:r>
        <w:rPr>
          <w:rtl w:val="true"/>
        </w:rPr>
        <w:t>حرمة التنباک و القهوة</w:t>
      </w:r>
      <w:bookmarkEnd w:id="1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النبی اخباری نیشابوری ،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سیل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347" w:name="pg14145_181191"/>
    </w:p>
    <w:p>
      <w:pPr>
        <w:pStyle w:val="BookText"/>
        <w:rPr/>
      </w:pPr>
      <w:bookmarkEnd w:id="1347"/>
      <w:r>
        <w:rPr>
          <w:rFonts w:ascii="IRNazanin" w:hAnsi="IRNazanin" w:eastAsia="IRNazanin"/>
          <w:color w:val="111111"/>
          <w:sz w:val="28"/>
          <w:sz w:val="28"/>
          <w:szCs w:val="28"/>
          <w:rtl w:val="true"/>
          <w:lang w:bidi="fa-IR"/>
        </w:rPr>
        <w:t>احادیث و روایتهای چندی است که نیشابوری از آنها حرمت تنباکو و قهوه را استفاده کرده و به درخواست حاج محمد جعفر آنها را در این رساله بدون ذکر اسانید جمع‌آوری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398/2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للّه‌و الصلاة علی عباده الذین اصطفی أما بعد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محمود طباطبایی ، محرم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63/15</w:t>
      </w:r>
      <w:r>
        <w:rPr>
          <w:rFonts w:eastAsia="IRNazanin" w:cs="IRNazanin"/>
          <w:color w:val="111111"/>
          <w:sz w:val="28"/>
          <w:szCs w:val="28"/>
          <w:rtl w:val="true"/>
          <w:lang w:bidi="fa-IR"/>
        </w:rPr>
        <w:t>].</w:t>
      </w:r>
    </w:p>
    <w:p>
      <w:pPr>
        <w:pStyle w:val="Heading4"/>
        <w:numPr>
          <w:ilvl w:val="3"/>
          <w:numId w:val="1"/>
        </w:numPr>
        <w:rPr/>
      </w:pPr>
      <w:bookmarkStart w:id="1348" w:name="__RefHeading___Toc945005_1738255347"/>
      <w:bookmarkStart w:id="1349" w:name="_Toc534"/>
      <w:bookmarkEnd w:id="1348"/>
      <w:r>
        <w:rPr/>
        <w:t>1371</w:t>
      </w:r>
      <w:r>
        <w:rPr>
          <w:rtl w:val="true"/>
        </w:rPr>
        <w:t xml:space="preserve"> . </w:t>
      </w:r>
      <w:r>
        <w:rPr>
          <w:rtl w:val="true"/>
        </w:rPr>
        <w:t xml:space="preserve">الحروف </w:t>
      </w:r>
      <w:r>
        <w:rPr>
          <w:rtl w:val="true"/>
        </w:rPr>
        <w:t>(</w:t>
      </w:r>
      <w:r>
        <w:rPr>
          <w:rtl w:val="true"/>
        </w:rPr>
        <w:t>شرح أحادیث فی علم الحروف</w:t>
      </w:r>
      <w:r>
        <w:rPr>
          <w:rtl w:val="true"/>
        </w:rPr>
        <w:t>)</w:t>
      </w:r>
      <w:bookmarkEnd w:id="1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بن محمد کریم خان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پرسشهای شیخ محمد حسین بن ملا علی رضا مهریزی یزدی و در شرح احادیث علم حروف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این رساله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 صلاة ، و بعد یقول العبد الأثیم 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دائرة المعارف بزرگ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حدود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دائرة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حسنیه</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محمد صالح هروی</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الأحکام و بدایة الأنام</w:t>
      </w:r>
      <w:r>
        <w:rPr>
          <w:rFonts w:eastAsia="IRNazanin" w:cs="IRNazanin"/>
          <w:color w:val="111111"/>
          <w:sz w:val="28"/>
          <w:szCs w:val="28"/>
          <w:rtl w:val="true"/>
          <w:lang w:bidi="fa-IR"/>
        </w:rPr>
        <w:t>.</w:t>
      </w:r>
      <w:bookmarkStart w:id="1350" w:name="pg14145_181192"/>
    </w:p>
    <w:p>
      <w:pPr>
        <w:pStyle w:val="Heading4"/>
        <w:numPr>
          <w:ilvl w:val="3"/>
          <w:numId w:val="1"/>
        </w:numPr>
        <w:rPr/>
      </w:pPr>
      <w:bookmarkStart w:id="1351" w:name="__RefHeading___Toc945007_1738255347"/>
      <w:bookmarkStart w:id="1352" w:name="_Toc535"/>
      <w:bookmarkEnd w:id="1350"/>
      <w:bookmarkEnd w:id="1351"/>
      <w:r>
        <w:rPr/>
        <w:t>1372</w:t>
      </w:r>
      <w:r>
        <w:rPr>
          <w:rtl w:val="true"/>
        </w:rPr>
        <w:t xml:space="preserve"> . </w:t>
      </w:r>
      <w:r>
        <w:rPr>
          <w:rtl w:val="true"/>
        </w:rPr>
        <w:t xml:space="preserve">حضور القلب </w:t>
      </w:r>
      <w:r>
        <w:rPr>
          <w:rtl w:val="true"/>
        </w:rPr>
        <w:t>(</w:t>
      </w:r>
      <w:r>
        <w:rPr>
          <w:rtl w:val="true"/>
        </w:rPr>
        <w:t xml:space="preserve">تفسیر حدیث </w:t>
      </w:r>
      <w:r>
        <w:rPr>
          <w:rtl w:val="true"/>
        </w:rPr>
        <w:t>«</w:t>
      </w:r>
      <w:r>
        <w:rPr>
          <w:rtl w:val="true"/>
        </w:rPr>
        <w:t>لا صلاة إلا بحضور القلب</w:t>
      </w:r>
      <w:r>
        <w:rPr>
          <w:rtl w:val="true"/>
        </w:rPr>
        <w:t>»)</w:t>
      </w:r>
      <w:bookmarkEnd w:id="1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و تأویل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بحضور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نثر و نظم عرفانی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فارسی </w:t>
      </w:r>
      <w:r>
        <w:rPr>
          <w:rFonts w:eastAsia="IRNazanin" w:cs="IRNazanin"/>
          <w:color w:val="111111"/>
          <w:sz w:val="28"/>
          <w:szCs w:val="28"/>
          <w:lang w:bidi="fa-IR"/>
        </w:rPr>
        <w:t>1126/2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ملک</w:t>
      </w:r>
      <w:r>
        <w:rPr>
          <w:rFonts w:eastAsia="IRNazanin" w:cs="IRNazanin"/>
          <w:color w:val="111111"/>
          <w:sz w:val="28"/>
          <w:szCs w:val="28"/>
          <w:rtl w:val="true"/>
          <w:lang w:bidi="fa-IR"/>
        </w:rPr>
        <w:t xml:space="preserve">: </w:t>
      </w:r>
      <w:r>
        <w:rPr>
          <w:rFonts w:eastAsia="IRNazanin" w:cs="IRNazanin"/>
          <w:color w:val="111111"/>
          <w:sz w:val="28"/>
          <w:szCs w:val="28"/>
          <w:lang w:bidi="fa-IR"/>
        </w:rPr>
        <w:t>4262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بیست و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673/4</w:t>
      </w:r>
      <w:r>
        <w:rPr>
          <w:rFonts w:eastAsia="IRNazanin" w:cs="IRNazanin"/>
          <w:color w:val="111111"/>
          <w:sz w:val="28"/>
          <w:szCs w:val="28"/>
          <w:rtl w:val="true"/>
          <w:lang w:bidi="fa-IR"/>
        </w:rPr>
        <w:t>].</w:t>
      </w:r>
    </w:p>
    <w:p>
      <w:pPr>
        <w:pStyle w:val="Heading4"/>
        <w:numPr>
          <w:ilvl w:val="3"/>
          <w:numId w:val="1"/>
        </w:numPr>
        <w:rPr/>
      </w:pPr>
      <w:bookmarkStart w:id="1353" w:name="__RefHeading___Toc945009_1738255347"/>
      <w:bookmarkStart w:id="1354" w:name="_Toc536"/>
      <w:bookmarkEnd w:id="1353"/>
      <w:r>
        <w:rPr/>
        <w:t>1373</w:t>
      </w:r>
      <w:r>
        <w:rPr>
          <w:rtl w:val="true"/>
        </w:rPr>
        <w:t xml:space="preserve"> . </w:t>
      </w:r>
      <w:r>
        <w:rPr>
          <w:rtl w:val="true"/>
        </w:rPr>
        <w:t>حقایق الشیعة</w:t>
      </w:r>
      <w:bookmarkEnd w:id="1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محمد رفیع رشتی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حدیث در فضایل شیعیان حضرت أمیر المؤمنین و ائمۀ معصومین علیهم السلام است که صفات آنان را در اخلاق و اعتقادات و جز اینها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411/2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الشیعة عن إسحاق اللیثی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عبد الجواد بن لطفعلی قزوینی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هفتم مجموعه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986/6/76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اول و آخر نسخه دستخط مؤلف موجود است ، رسالۀ هشتم مجموعه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Heading4"/>
        <w:numPr>
          <w:ilvl w:val="3"/>
          <w:numId w:val="1"/>
        </w:numPr>
        <w:rPr/>
      </w:pPr>
      <w:bookmarkStart w:id="1355" w:name="__RefHeading___Toc945011_1738255347"/>
      <w:bookmarkStart w:id="1356" w:name="_Toc537"/>
      <w:bookmarkEnd w:id="1355"/>
      <w:r>
        <w:rPr/>
        <w:t>1374</w:t>
      </w:r>
      <w:r>
        <w:rPr>
          <w:rtl w:val="true"/>
        </w:rPr>
        <w:t xml:space="preserve"> . </w:t>
      </w:r>
      <w:r>
        <w:rPr>
          <w:rtl w:val="true"/>
        </w:rPr>
        <w:t xml:space="preserve">حقیقة النیروز کما فی الأحادیث </w:t>
      </w:r>
      <w:r>
        <w:rPr>
          <w:rtl w:val="true"/>
        </w:rPr>
        <w:t>(</w:t>
      </w:r>
      <w:r>
        <w:rPr>
          <w:rtl w:val="true"/>
        </w:rPr>
        <w:t>نوروز نامه</w:t>
      </w:r>
      <w:r>
        <w:rPr>
          <w:rtl w:val="true"/>
        </w:rPr>
        <w:t>)</w:t>
      </w:r>
      <w:bookmarkEnd w:id="1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اسماعیل حسینی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رسالۀ کوتاهی است در شرح و تفسیر احادیث در بارۀ عید که مؤلف ، آن را به شاه سلطان حسین صفوی تقدیم نموده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379/24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 نامه</w:t>
      </w:r>
      <w:r>
        <w:rPr>
          <w:rFonts w:eastAsia="IRNazanin" w:cs="IRNazanin"/>
          <w:color w:val="111111"/>
          <w:sz w:val="28"/>
          <w:szCs w:val="28"/>
          <w:rtl w:val="true"/>
          <w:lang w:bidi="fa-IR"/>
        </w:rPr>
        <w:t>»]</w:t>
      </w:r>
      <w:bookmarkStart w:id="1357" w:name="pg14145_181193"/>
    </w:p>
    <w:p>
      <w:pPr>
        <w:pStyle w:val="BookText"/>
        <w:rPr/>
      </w:pPr>
      <w:bookmarkEnd w:id="135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نوروز فیروز سعید و عید جهان افروز جدید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آتشی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بدون نام کاتب ، بدون تاریخ کتابت ، رسالۀ هفتم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703/7</w:t>
      </w:r>
      <w:r>
        <w:rPr>
          <w:rFonts w:eastAsia="IRNazanin" w:cs="IRNazanin"/>
          <w:color w:val="111111"/>
          <w:sz w:val="28"/>
          <w:szCs w:val="28"/>
          <w:rtl w:val="true"/>
          <w:lang w:bidi="fa-IR"/>
        </w:rPr>
        <w:t>].</w:t>
      </w:r>
    </w:p>
    <w:p>
      <w:pPr>
        <w:pStyle w:val="Heading4"/>
        <w:numPr>
          <w:ilvl w:val="3"/>
          <w:numId w:val="1"/>
        </w:numPr>
        <w:rPr/>
      </w:pPr>
      <w:bookmarkStart w:id="1358" w:name="__RefHeading___Toc945013_1738255347"/>
      <w:bookmarkStart w:id="1359" w:name="_Toc538"/>
      <w:bookmarkEnd w:id="1358"/>
      <w:r>
        <w:rPr/>
        <w:t>1375</w:t>
      </w:r>
      <w:r>
        <w:rPr>
          <w:rtl w:val="true"/>
        </w:rPr>
        <w:t xml:space="preserve"> . </w:t>
      </w:r>
      <w:r>
        <w:rPr>
          <w:rtl w:val="true"/>
        </w:rPr>
        <w:t>حکایات الأربعة عشر</w:t>
      </w:r>
      <w:bookmarkEnd w:id="1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ینطجت علی فی حنا ق 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له شهرت بالنعمة النعم ، نسخ ، سیفور ، ذی حجه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سوم مجموعه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جدید</w:t>
      </w:r>
      <w:r>
        <w:rPr>
          <w:rFonts w:eastAsia="IRNazanin" w:cs="IRNazanin"/>
          <w:color w:val="111111"/>
          <w:sz w:val="28"/>
          <w:szCs w:val="28"/>
          <w:rtl w:val="true"/>
          <w:lang w:bidi="fa-IR"/>
        </w:rPr>
        <w:t>].</w:t>
      </w:r>
    </w:p>
    <w:p>
      <w:pPr>
        <w:pStyle w:val="Heading4"/>
        <w:numPr>
          <w:ilvl w:val="3"/>
          <w:numId w:val="1"/>
        </w:numPr>
        <w:rPr/>
      </w:pPr>
      <w:bookmarkStart w:id="1360" w:name="__RefHeading___Toc945015_1738255347"/>
      <w:bookmarkStart w:id="1361" w:name="_Toc539"/>
      <w:bookmarkEnd w:id="1360"/>
      <w:r>
        <w:rPr/>
        <w:t>1376</w:t>
      </w:r>
      <w:r>
        <w:rPr>
          <w:rtl w:val="true"/>
        </w:rPr>
        <w:t xml:space="preserve"> . </w:t>
      </w:r>
      <w:r>
        <w:rPr>
          <w:rtl w:val="true"/>
        </w:rPr>
        <w:t>حکایت فراست</w:t>
      </w:r>
      <w:bookmarkEnd w:id="1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حکایت و روایت است از حضرت سلیمان نبی علیه السلام و سه روایت از امام 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فراست حضرت سلیمان نبی علیه السلام آورده‌اند که روزی شخصی به درگاه او رفت و عرض کرد کار من مرغ فروشی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مقدمه را کرامت و اعجاز می‌توان شمرد که مافوق فکر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طباطبایی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چهل و هفتم مجموعه ، </w:t>
      </w:r>
      <w:r>
        <w:rPr>
          <w:rFonts w:eastAsia="IRNazanin" w:cs="IRNazanin"/>
          <w:color w:val="111111"/>
          <w:sz w:val="28"/>
          <w:szCs w:val="28"/>
          <w:rtl w:val="true"/>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221/23</w:t>
      </w:r>
      <w:r>
        <w:rPr>
          <w:rFonts w:eastAsia="IRNazanin" w:cs="IRNazanin"/>
          <w:color w:val="111111"/>
          <w:sz w:val="28"/>
          <w:szCs w:val="28"/>
          <w:rtl w:val="true"/>
          <w:lang w:bidi="fa-IR"/>
        </w:rPr>
        <w:t>].</w:t>
      </w:r>
    </w:p>
    <w:p>
      <w:pPr>
        <w:pStyle w:val="Heading4"/>
        <w:numPr>
          <w:ilvl w:val="3"/>
          <w:numId w:val="1"/>
        </w:numPr>
        <w:rPr/>
      </w:pPr>
      <w:bookmarkStart w:id="1362" w:name="__RefHeading___Toc945017_1738255347"/>
      <w:bookmarkStart w:id="1363" w:name="_Toc540"/>
      <w:bookmarkEnd w:id="1362"/>
      <w:r>
        <w:rPr/>
        <w:t>1377</w:t>
      </w:r>
      <w:r>
        <w:rPr>
          <w:rtl w:val="true"/>
        </w:rPr>
        <w:t xml:space="preserve"> . </w:t>
      </w:r>
      <w:r>
        <w:rPr>
          <w:rtl w:val="true"/>
        </w:rPr>
        <w:t>حکم أمیر المؤمنین علیه السلام</w:t>
      </w:r>
      <w:bookmarkEnd w:id="1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گفته‌های کوتاه امام علی علیه السلام را به ترتیب حروف ، گردآورده و حروف اول روایت</w:t>
      </w:r>
      <w:bookmarkStart w:id="1364" w:name="pg14145_181194"/>
    </w:p>
    <w:p>
      <w:pPr>
        <w:pStyle w:val="BookText"/>
        <w:rPr/>
      </w:pPr>
      <w:bookmarkEnd w:id="1364"/>
      <w:r>
        <w:rPr>
          <w:rFonts w:ascii="IRNazanin" w:hAnsi="IRNazanin" w:eastAsia="IRNazanin"/>
          <w:color w:val="111111"/>
          <w:sz w:val="28"/>
          <w:sz w:val="28"/>
          <w:szCs w:val="28"/>
          <w:rtl w:val="true"/>
          <w:lang w:bidi="fa-IR"/>
        </w:rPr>
        <w:t>را منظور دارد ، گر چه حرف عطف یا الف وصل و مانند اینها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الأعداء کثیر ، الصدیق من صد ق علیه ، السکوت عن الاحمق جوابه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یعدون الصدقة فیه غرماً و صلة الرحم منّاً و العبادة استطالة علی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افتادگی دارد ،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اخی محمد بن اخی احمد تبریزی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Heading4"/>
        <w:numPr>
          <w:ilvl w:val="3"/>
          <w:numId w:val="1"/>
        </w:numPr>
        <w:rPr/>
      </w:pPr>
      <w:bookmarkStart w:id="1365" w:name="__RefHeading___Toc945019_1738255347"/>
      <w:bookmarkStart w:id="1366" w:name="_Toc541"/>
      <w:bookmarkEnd w:id="1365"/>
      <w:r>
        <w:rPr/>
        <w:t>1378</w:t>
      </w:r>
      <w:r>
        <w:rPr>
          <w:rtl w:val="true"/>
        </w:rPr>
        <w:t xml:space="preserve"> . </w:t>
      </w:r>
      <w:r>
        <w:rPr>
          <w:rtl w:val="true"/>
        </w:rPr>
        <w:t>حکم أمیر المؤمنین علیه السلام</w:t>
      </w:r>
      <w:bookmarkEnd w:id="1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در فهرست مجلس چنین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هفتاد تا هفتاد و دو کلمۀ حکمت آموز منقول از مولی علی علیه السلام است و عنوانی خاص و مسنقل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میرود همان کلمات است که مؤلف رسالۀ سبعین حدیث فی فضائل علی علیه السلام می خواست در آن رساله بگنجاند و در دیباجه‌اش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اردفت کل حدیث بلطیفة من درر کلامه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 کرم اللّه وجهه الکریم المکرم الطر ق مسدودة علی الخلق بخمسة خصال القناعة بالجهل و الحرص علی الدنیا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کرم اللّه وجهه اصعب الاعمال اربعة العفو عند الغضب و الجود من الیسیر و العفة فی الخلوة و قول الحق عند من تخافه او ترجوه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لا تکونن ممّن یرجوا الآخرة بغیر عمل و یطمع فی التوبة بطول الامل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یرشد غیره و یغوی نفسه یخشی الخلق فی ربه و لا یخشی ربه فی خلقه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طباطبایی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امیرالمؤمنین علی علیه السلام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هفدهم مجموعه ،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60/22</w:t>
      </w:r>
      <w:r>
        <w:rPr>
          <w:rFonts w:eastAsia="IRNazanin" w:cs="IRNazanin"/>
          <w:color w:val="111111"/>
          <w:sz w:val="28"/>
          <w:szCs w:val="28"/>
          <w:rtl w:val="true"/>
          <w:lang w:bidi="fa-IR"/>
        </w:rPr>
        <w:t>].</w:t>
      </w:r>
      <w:bookmarkStart w:id="1367" w:name="pg14145_181195"/>
    </w:p>
    <w:p>
      <w:pPr>
        <w:pStyle w:val="Heading4"/>
        <w:numPr>
          <w:ilvl w:val="3"/>
          <w:numId w:val="1"/>
        </w:numPr>
        <w:rPr/>
      </w:pPr>
      <w:bookmarkStart w:id="1368" w:name="__RefHeading___Toc945021_1738255347"/>
      <w:bookmarkStart w:id="1369" w:name="_Toc542"/>
      <w:bookmarkEnd w:id="1367"/>
      <w:bookmarkEnd w:id="1368"/>
      <w:r>
        <w:rPr/>
        <w:t>1379</w:t>
      </w:r>
      <w:r>
        <w:rPr>
          <w:rtl w:val="true"/>
        </w:rPr>
        <w:t xml:space="preserve"> . </w:t>
      </w:r>
      <w:r>
        <w:rPr>
          <w:rtl w:val="true"/>
        </w:rPr>
        <w:t xml:space="preserve">الحکمة العلویة </w:t>
      </w:r>
      <w:r>
        <w:rPr>
          <w:rtl w:val="true"/>
        </w:rPr>
        <w:t>(</w:t>
      </w:r>
      <w:r>
        <w:rPr>
          <w:rtl w:val="true"/>
        </w:rPr>
        <w:t xml:space="preserve">کلمات قصار امام علی علیه السلام </w:t>
      </w:r>
      <w:r>
        <w:rPr>
          <w:rtl w:val="true"/>
        </w:rPr>
        <w:t>)</w:t>
      </w:r>
      <w:bookmarkEnd w:id="1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اللهم إنا نحمدک إذ کنت للحمد أهلاً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حسین علی بن حاج محمد اسماعیل ،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دوم مجموعه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حدیث أمر بین الأمرین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صالح روح افزایی دماوندی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و کتل</w:t>
      </w:r>
      <w:r>
        <w:rPr>
          <w:rFonts w:eastAsia="IRNazanin" w:cs="IRNazanin"/>
          <w:color w:val="111111"/>
          <w:sz w:val="28"/>
          <w:szCs w:val="28"/>
          <w:rtl w:val="true"/>
          <w:lang w:bidi="fa-IR"/>
        </w:rPr>
        <w:t>.</w:t>
      </w:r>
    </w:p>
    <w:p>
      <w:pPr>
        <w:pStyle w:val="Heading4"/>
        <w:numPr>
          <w:ilvl w:val="3"/>
          <w:numId w:val="1"/>
        </w:numPr>
        <w:rPr/>
      </w:pPr>
      <w:bookmarkStart w:id="1370" w:name="__RefHeading___Toc945023_1738255347"/>
      <w:bookmarkStart w:id="1371" w:name="_Toc543"/>
      <w:bookmarkEnd w:id="1370"/>
      <w:r>
        <w:rPr/>
        <w:t>1380</w:t>
      </w:r>
      <w:r>
        <w:rPr>
          <w:rtl w:val="true"/>
        </w:rPr>
        <w:t xml:space="preserve"> . </w:t>
      </w:r>
      <w:r>
        <w:rPr>
          <w:rtl w:val="true"/>
        </w:rPr>
        <w:t>حل حدیث سهو النبی صلی الله علیه و آله به نقل از لوامع صاحب قرانی</w:t>
      </w:r>
      <w:bookmarkEnd w:id="1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حل اشکال حدیث مروی در صحیح بخاری که حضرت رسول صلی الله علیه و آله سهو فرمود و سلام داد ، یاران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کم شد یا سهوی رخ داد؟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فرمودند که در سلطانیه در زمانی که سلطان محمد خدا بنده پی مدرسه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بدون نام کاتب ، بدون تاریخ کتابت ، رسالۀ سیزدهم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580/9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2" w:name="__RefHeading___Toc945025_1738255347"/>
      <w:bookmarkStart w:id="1373" w:name="_Toc544"/>
      <w:bookmarkEnd w:id="1372"/>
      <w:r>
        <w:rPr/>
        <w:t>1381</w:t>
      </w:r>
      <w:r>
        <w:rPr>
          <w:rtl w:val="true"/>
        </w:rPr>
        <w:t xml:space="preserve"> . </w:t>
      </w:r>
      <w:r>
        <w:rPr>
          <w:rtl w:val="true"/>
        </w:rPr>
        <w:t xml:space="preserve">حل رموز رضویه </w:t>
      </w:r>
      <w:r>
        <w:rPr>
          <w:rtl w:val="true"/>
        </w:rPr>
        <w:t>(</w:t>
      </w:r>
      <w:r>
        <w:rPr>
          <w:rtl w:val="true"/>
        </w:rPr>
        <w:t xml:space="preserve">شرح حدیث حضرت رضا علیه السلام </w:t>
      </w:r>
      <w:r>
        <w:rPr>
          <w:rtl w:val="true"/>
        </w:rPr>
        <w:t>)</w:t>
      </w:r>
      <w:bookmarkEnd w:id="1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بن محمد یونس دماوندی ،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شرحی فلسفی بر جملۀ منسوب به امام رضا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أنت أنت</w:t>
      </w:r>
      <w:bookmarkStart w:id="1374" w:name="pg14145_181196"/>
    </w:p>
    <w:p>
      <w:pPr>
        <w:pStyle w:val="BookText"/>
        <w:rPr/>
      </w:pPr>
      <w:bookmarkEnd w:id="1374"/>
      <w:r>
        <w:rPr>
          <w:rFonts w:ascii="IRNazanin" w:hAnsi="IRNazanin" w:eastAsia="IRNazanin"/>
          <w:color w:val="111111"/>
          <w:sz w:val="28"/>
          <w:sz w:val="28"/>
          <w:szCs w:val="28"/>
          <w:rtl w:val="true"/>
          <w:lang w:bidi="fa-IR"/>
        </w:rPr>
        <w:t>صرنا نحن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شرح از احادیث و اشعار عرفا و گفته‌های ملا صدرا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چنین گوید تراب اقدام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محمد حسن حسینی خویی زنوزی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پنجم مجموعه ،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شکسته نستعلیق ، بدون نام کاتب ، بدون تاریخ کتابت ، رسالۀ سیزدهم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Heading4"/>
        <w:numPr>
          <w:ilvl w:val="3"/>
          <w:numId w:val="1"/>
        </w:numPr>
        <w:rPr/>
      </w:pPr>
      <w:bookmarkStart w:id="1375" w:name="__RefHeading___Toc945027_1738255347"/>
      <w:bookmarkStart w:id="1376" w:name="_Toc545"/>
      <w:bookmarkEnd w:id="1375"/>
      <w:r>
        <w:rPr/>
        <w:t>1382</w:t>
      </w:r>
      <w:r>
        <w:rPr>
          <w:rtl w:val="true"/>
        </w:rPr>
        <w:t xml:space="preserve"> . </w:t>
      </w:r>
      <w:r>
        <w:rPr>
          <w:rtl w:val="true"/>
        </w:rPr>
        <w:t>حل مشکلات خطبة البیان</w:t>
      </w:r>
      <w:bookmarkEnd w:id="1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سوگندی</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6123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این رساله در ضمن مجموعه‌ای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Heading4"/>
        <w:numPr>
          <w:ilvl w:val="3"/>
          <w:numId w:val="1"/>
        </w:numPr>
        <w:rPr/>
      </w:pPr>
      <w:bookmarkStart w:id="1377" w:name="__RefHeading___Toc945029_1738255347"/>
      <w:bookmarkStart w:id="1378" w:name="_Toc546"/>
      <w:bookmarkEnd w:id="1377"/>
      <w:r>
        <w:rPr/>
        <w:t>1383</w:t>
      </w:r>
      <w:r>
        <w:rPr>
          <w:rtl w:val="true"/>
        </w:rPr>
        <w:t xml:space="preserve"> . </w:t>
      </w:r>
      <w:r>
        <w:rPr>
          <w:rtl w:val="true"/>
        </w:rPr>
        <w:t xml:space="preserve">حل و تفسیر حدیث </w:t>
      </w:r>
      <w:r>
        <w:rPr>
          <w:rtl w:val="true"/>
        </w:rPr>
        <w:t>«</w:t>
      </w:r>
      <w:r>
        <w:rPr>
          <w:rtl w:val="true"/>
        </w:rPr>
        <w:t>أمر اللّه و لم یشأ</w:t>
      </w:r>
      <w:r>
        <w:rPr>
          <w:rtl w:val="true"/>
        </w:rPr>
        <w:t>»</w:t>
      </w:r>
      <w:bookmarkEnd w:id="1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صالحا ، مولا</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سید احمد زنجانی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شکسته نستعلیق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چهارم مجموعه ،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چند نسخه خطی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Heading4"/>
        <w:numPr>
          <w:ilvl w:val="3"/>
          <w:numId w:val="1"/>
        </w:numPr>
        <w:rPr/>
      </w:pPr>
      <w:bookmarkStart w:id="1379" w:name="__RefHeading___Toc945031_1738255347"/>
      <w:bookmarkStart w:id="1380" w:name="_Toc547"/>
      <w:bookmarkEnd w:id="1379"/>
      <w:r>
        <w:rPr/>
        <w:t>1384</w:t>
      </w:r>
      <w:r>
        <w:rPr>
          <w:rtl w:val="true"/>
        </w:rPr>
        <w:t xml:space="preserve"> . </w:t>
      </w:r>
      <w:r>
        <w:rPr>
          <w:rtl w:val="true"/>
        </w:rPr>
        <w:t>حلیة المتقین</w:t>
      </w:r>
      <w:bookmarkEnd w:id="1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مختلفی در اخلاق و آداب اسلامی است که در آن از آیات کریمه و</w:t>
      </w:r>
    </w:p>
    <w:p>
      <w:pPr>
        <w:pStyle w:val="BookText"/>
        <w:rPr/>
      </w:pPr>
      <w:r>
        <w:rPr>
          <w:rFonts w:ascii="IRNazanin" w:hAnsi="IRNazanin" w:eastAsia="IRNazanin"/>
          <w:color w:val="111111"/>
          <w:sz w:val="28"/>
          <w:sz w:val="28"/>
          <w:szCs w:val="28"/>
          <w:rtl w:val="true"/>
          <w:lang w:bidi="fa-IR"/>
        </w:rPr>
        <w:t>احادیث اهل بیت علیهم السلام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دارای چهارده باب و یک خاتمه می‌باشد و در پنجم رجب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مرعشی</w:t>
      </w:r>
      <w:r>
        <w:rPr>
          <w:rFonts w:eastAsia="IRNazanin" w:cs="IRNazanin"/>
          <w:color w:val="111111"/>
          <w:sz w:val="28"/>
          <w:szCs w:val="28"/>
          <w:rtl w:val="true"/>
          <w:lang w:bidi="fa-IR"/>
        </w:rPr>
        <w:t>:</w:t>
      </w:r>
      <w:r>
        <w:rPr>
          <w:rFonts w:eastAsia="IRNazanin" w:cs="IRNazanin"/>
          <w:color w:val="111111"/>
          <w:sz w:val="28"/>
          <w:szCs w:val="28"/>
          <w:lang w:bidi="fa-IR"/>
        </w:rPr>
        <w:t>404/2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مشار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585/1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حلی أنبیاءه المرسلین بأحسن حلیة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رشت ،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ح ، محمد کاظم بن محمد زمان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تألیف کتابت شده ، </w:t>
      </w:r>
      <w:r>
        <w:rPr>
          <w:rFonts w:eastAsia="IRNazanin" w:cs="IRNazanin"/>
          <w:color w:val="111111"/>
          <w:sz w:val="28"/>
          <w:szCs w:val="28"/>
          <w:rtl w:val="true"/>
          <w:lang w:bidi="fa-IR"/>
        </w:rPr>
        <w:t>«</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فرهنگ رشت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حسین 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صفر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147/7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افتادگی دارد ، نسخ ، حاجی محمد بن حاجی ابراهیم ،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880/10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سمنان ، عمومی سمنان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اندکی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بروجه اختصار تحریر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چهارده باب و خاتمه مترتب گردانیده شد باب اول در آداب لباس ، نستعلیق ، علی رضا بن محمد حسین قهپایی ،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حاشیه تصحیح شده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کتاب‌خانۀ عمومی سمنان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چالوس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افتادگی دارد ، نستعلیق ، پیر قلی بن علی خسرو زرنه‌ای ، ربیع الثانی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مدرسۀ 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 مدرسۀ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افتادگی دارد ، نسخ ، مجد الدین بن محمد طاهر حسینی اصطهباناتی ،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مقابله و تصحیح شده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چالوس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افتادگی دارد ، نستعلیق ، محمد یوسف بن خسرو ، رمضان المبارک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قصبه شفت گیلان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مدرسۀ 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حسین 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محرم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مقابله شده ، رسالۀ نهم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232/7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1912/11/12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بدون نام کاتب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مقابله و تصحیح شده است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خانقاه احمدیه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نعمت اللّه بن عباد اللّه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212/5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مولانا حق بنده بن مولانا خدا علی برقی ،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فرخ حسینی ، ذی حجه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532/2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آیة اللّه خویی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حاجی علی اکبر بن ابی طالب ،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آیة اللّه خویی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کرمانشاه ، سید مرتضی نجومی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علی اکبر بن محمد رشید ،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 دانشگاه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افتادگی دارد ، نستعلیق ، محمد علی بن حاجی محمد محسن ، رجب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896/11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 شهرداری</w:t>
      </w:r>
      <w:r>
        <w:rPr>
          <w:rFonts w:eastAsia="IRNazanin" w:cs="IRNazanin"/>
          <w:color w:val="111111"/>
          <w:sz w:val="28"/>
          <w:szCs w:val="28"/>
          <w:rtl w:val="true"/>
          <w:lang w:bidi="fa-IR"/>
        </w:rPr>
        <w:t xml:space="preserve">: </w:t>
      </w:r>
      <w:r>
        <w:rPr>
          <w:rFonts w:eastAsia="IRNazanin" w:cs="IRNazanin"/>
          <w:color w:val="111111"/>
          <w:sz w:val="28"/>
          <w:szCs w:val="28"/>
          <w:lang w:bidi="fa-IR"/>
        </w:rPr>
        <w:t>8/149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علی بن حاجی محمد محسن ، رجب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308/5</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17943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و نستعلیق ، بدون نام کاتب ، قرن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234/14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60/13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افتادگی دارد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292/17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22/148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افتادگی دارد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مروی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 مدرسۀ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دار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و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یاد کننده نعمت پروردگار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ظاهر نشود او را دشمن خدا می‌نامند و تکذیب کننده نعمت پروردگار خود خواهد بود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ترجمه لفظیش این است که اجتناب کنید از نجس و بد که آن بتهاست و اجتناب کنید از گفتار باطل فرمود که آن بتها شطرنجست ، نسخ ، بدون نام کاتب ،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1994/4</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نواب</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 نستعلیق ، علی محمد بن محمد علی قاینی ،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دو کتاب‌خانۀ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مراغه ، عمومی مراغه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اسماعیل بن حق وردی ،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کتاب‌خانۀ عمومی مراغه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29/8559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رضا ، جمادی الثانی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2063/11/163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نستعلیق ، محمد صادق بن حسن علی ،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اصفهان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7250/37/40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محمد تقی بن آقا محمد رضا مشهور به آقا بابا ، غرۀ جمادی الاولی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7985/54/75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ارومیه ، رسالۀ اول مجموعه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مراد بن علی محمد ،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بدون نام کاتب ،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1437/3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عبد الکریم ،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36/8566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3287/17/67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حمیده در شرع انور و دین اظهر آن حضرت ظاهر و مبین گردیده و چون مختصری از مکارم اخلا ق در کتاب عین الحیاة ، شکسته نستعلیق ، محمد حسین بن اسماعیل بن ابراهیم ،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قریه طور رویدشت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کاظم ،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فرهنگ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شکسته نستعلیق ، بدون نام کاتب ،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فرهنگ و هنر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7573/51/33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معصوم بن حسین بروجردی الاصل ، دوشنبه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16294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علی اکبر بن محمد زنوزی ، پنجشنبه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41/8571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عبد اللّه حسینی ، یکشنبه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معصوم علی بن مشهدی سعدی نیریزی ،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239/14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12/108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افتادگی دارد ، بدون نام کاتب ،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23914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محمد حسن پازوکی ،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239/14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حسین فراهی ،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47/8577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محمد نبی بن محمد شفیع طالقانی فشندکی ،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595/10</w:t>
      </w:r>
      <w:r>
        <w:rPr>
          <w:rFonts w:ascii="IRNazanin" w:hAnsi="IRNazanin" w:eastAsia="IRNazanin"/>
          <w:color w:val="111111"/>
          <w:sz w:val="28"/>
          <w:sz w:val="28"/>
          <w:szCs w:val="28"/>
          <w:rtl w:val="true"/>
          <w:lang w:bidi="fa-IR"/>
        </w:rPr>
        <w:t xml:space="preserve">؛ فهرست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آشتیان ، سید الشهداء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722/10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چالوس ، مدرسۀ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ابن کربلایی علی خان قورسویی ،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مدرسۀ 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50/8580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14763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انتها یک ور ق افتاده و برخی از اورا ق نونویس است ،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240/14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27/203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5142/26/22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5215/26/95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و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رسول منقول است که پوشیدن جامه سفید که آن نیکوتر و پاکیزه ترین رنگهاست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و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در بیان جامه‌هایی که حرام است پوشیدن آنها ،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56/8586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نواب</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 نسخ ، ملا رجب علی ابردهی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دو کتاب‌خانۀ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طبسی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و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فرمودند که چه چیز مانع است مؤمن را از آنکه زنی بگیرد ، نسخ و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در پشت جلد با مداد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 میرزا محمد تقی شیرازی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58/8588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آیة اللّه خویی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افتادگی دارد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آیة اللّه خویی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8499/57/169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رضا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افتادگی دارد ، نستعلیق ، بدون نام کاتب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کتاب‌خانه‌های رشت و 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1690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دکتر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بدون نام کاتب ،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275/5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حقوق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 ، نستعلیق ، بدون نام کاتب ،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حقو ق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 حبیب جواهری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نستعلیق ، بدون نام کاتب ،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کتاب‌خانۀ های رشت و 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1675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67/8597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14867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68/8598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69/8599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70/8600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افتادگی دارد ، نسخ ، حاجی محمد ، بدون تاریخ کتابت ،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1171/10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71/8601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1901/11/1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بدون تاریخ کتابت ، رسالۀ اول مجموعه ،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72/8602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5509/27/179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و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 پوشید هم از حریر نباشد و با احوط آن است که اجزای جامه مانند سجاف حریر نباشد و بهتر است که چیزی که با ابریشم یا ریسمان ، نستعلیق ، بدون نام کاتب ، بدون تاریخ کتابت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رایانه‌ای؛ فهرست گلپایگانی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73/8603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و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آیه مذهب تشیع و ولایت اهل بیت علیهم السلام ، نستعلیق ، بدون نام کاتب ، بدون تاریخ کتابت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74/8604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عبد الصانع علوی ، بدون تاریخ کتابت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75/8605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و نستعلیق ، بدون نام کاتب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سلطنتی ، دینی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76/8606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نستعلیق ، بدون نام</w:t>
      </w:r>
    </w:p>
    <w:p>
      <w:pPr>
        <w:pStyle w:val="BookText"/>
        <w:rPr/>
      </w:pPr>
      <w:r>
        <w:rPr>
          <w:rFonts w:ascii="IRNazanin" w:hAnsi="IRNazanin" w:eastAsia="IRNazanin"/>
          <w:color w:val="111111"/>
          <w:sz w:val="28"/>
          <w:sz w:val="28"/>
          <w:szCs w:val="28"/>
          <w:rtl w:val="true"/>
          <w:lang w:bidi="fa-IR"/>
        </w:rPr>
        <w:t xml:space="preserve">کاتب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سلطنتی ، دینی</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77/8607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دانشکدۀ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د ، نسخ ، محمد بن محمد کاظم تبریزی ، بدون تاریخ کتابت ، رسالۀ دوم مجموعه ،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250/1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ملی فارس</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بدون نام کاتب ، بدون تاریخ کتابت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فارس</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79/8609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 ملی فارس</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آخر افتادگی دارد ، نسخ ، بدون نام کاتب ، بدون تاریخ کتابت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ملی فارس</w:t>
      </w:r>
      <w:r>
        <w:rPr>
          <w:rFonts w:eastAsia="IRNazanin" w:cs="IRNazanin"/>
          <w:color w:val="111111"/>
          <w:sz w:val="28"/>
          <w:szCs w:val="28"/>
          <w:rtl w:val="true"/>
          <w:lang w:bidi="fa-IR"/>
        </w:rPr>
        <w:t xml:space="preserve">: </w:t>
      </w:r>
      <w:r>
        <w:rPr>
          <w:rFonts w:eastAsia="IRNazanin" w:cs="IRNazanin"/>
          <w:color w:val="111111"/>
          <w:sz w:val="28"/>
          <w:szCs w:val="28"/>
          <w:lang w:bidi="fa-IR"/>
        </w:rPr>
        <w:t>325/2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80/8610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طبسی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و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جانب کوفه فرستاد که من و برادرم حسین و سایر برادران ، نسخ جلی ، بدون نام کاتب ، بدون تاریخ کتابت ، رسالۀ اول مجموعه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81/8611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مدرسۀ آیة اللّه خویی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بدون تاریخ کتابت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آیة اللّه خویی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82/8612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 جواد 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از آخر افتادگی دارد ، بدون نام کاتب ، بدون تاریخ کتابت ، رسالۀ پنجم مجموعه ،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83/8613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عبد الحمید مولوی</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رسالۀ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84/8614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کاشان ، مدرسۀ 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 و آخر افتادگی دارد ، نسخ ، بدون نام کاتب ، بدون تاریخ کتابت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سلطانی ، جدید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85/8615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7557/51/17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بدون تاریخ کتابت ، در اول نسخه جدول وفات و تولد ائمه را کاتب در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است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w:t>
      </w:r>
      <w:bookmarkStart w:id="1381" w:name="pg14145_181206"/>
    </w:p>
    <w:p>
      <w:pPr>
        <w:pStyle w:val="BookText"/>
        <w:rPr/>
      </w:pPr>
      <w:bookmarkEnd w:id="1381"/>
      <w:r>
        <w:rPr>
          <w:rFonts w:ascii="IRNazanin" w:hAnsi="IRNazanin" w:eastAsia="IRNazanin"/>
          <w:color w:val="111111"/>
          <w:sz w:val="28"/>
          <w:sz w:val="28"/>
          <w:szCs w:val="28"/>
          <w:rtl w:val="true"/>
          <w:lang w:bidi="fa-IR"/>
        </w:rPr>
        <w:t>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86/8616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8114/55/84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کتاب تا دعا برای گمشده ، از انجام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بدون تاریخ کتابت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87/8617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8358/57/28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بدون تاریخ کتابت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حجازیها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88/8618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دار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و آخر افتادگی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گروهی بخدمت حضرت امام حسین علیه السلام آمدند دیدند که آن حضرت بسیار خضاب کرده است سؤال کردند دست بر ریش گذاشتند و فرمودند که امر کرد رسول خدا ، 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که چون حضرت امام رضا به اشنان دست می‌شستند اشنان را در دهان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نستعلیق ، بدون نام کاتب ، بدون تاریخ کتابت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دار الحدیث</w:t>
      </w:r>
      <w:r>
        <w:rPr>
          <w:rFonts w:eastAsia="IRNazanin" w:cs="IRNazanin"/>
          <w:color w:val="111111"/>
          <w:sz w:val="28"/>
          <w:szCs w:val="28"/>
          <w:rtl w:val="true"/>
          <w:lang w:bidi="fa-IR"/>
        </w:rPr>
        <w:t>].</w:t>
      </w:r>
    </w:p>
    <w:p>
      <w:pPr>
        <w:pStyle w:val="Heading4"/>
        <w:numPr>
          <w:ilvl w:val="3"/>
          <w:numId w:val="1"/>
        </w:numPr>
        <w:rPr/>
      </w:pPr>
      <w:bookmarkStart w:id="1382" w:name="__RefHeading___Toc945033_1738255347"/>
      <w:bookmarkStart w:id="1383" w:name="_Toc548"/>
      <w:bookmarkEnd w:id="1382"/>
      <w:r>
        <w:rPr/>
        <w:t>1385</w:t>
      </w:r>
      <w:r>
        <w:rPr>
          <w:rtl w:val="true"/>
        </w:rPr>
        <w:t xml:space="preserve"> . </w:t>
      </w:r>
      <w:r>
        <w:rPr>
          <w:rtl w:val="true"/>
        </w:rPr>
        <w:t>حلیة الموحدین فی ترجمة روضة الواعظین فتال نیشابوری</w:t>
      </w:r>
      <w:bookmarkEnd w:id="1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زواره‌ای اصفهانی ، مولی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ترجمه‌ای از کتاب روضة الواعظین فتال نیشابوری است که آن را مانند اصل در یک مقدمه و پانزده باب ترجمه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کلام به نام حضرت ملک العلامی که گلزار موعظه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نستعلیق ، بدون نام کاتب ،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مدرسۀ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نام کاتب ، بدون تاریخ کتابت ، </w:t>
      </w:r>
      <w:r>
        <w:rPr>
          <w:rFonts w:eastAsia="IRNazanin" w:cs="IRNazanin"/>
          <w:color w:val="111111"/>
          <w:sz w:val="28"/>
          <w:szCs w:val="28"/>
          <w:rtl w:val="true"/>
          <w:lang w:bidi="fa-IR"/>
        </w:rPr>
        <w:t>«</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250/6</w:t>
      </w:r>
      <w:r>
        <w:rPr>
          <w:rFonts w:eastAsia="IRNazanin" w:cs="IRNazanin"/>
          <w:color w:val="111111"/>
          <w:sz w:val="28"/>
          <w:szCs w:val="28"/>
          <w:rtl w:val="true"/>
          <w:lang w:bidi="fa-IR"/>
        </w:rPr>
        <w:t>].</w:t>
      </w:r>
      <w:bookmarkStart w:id="1384" w:name="pg14145_181207"/>
    </w:p>
    <w:p>
      <w:pPr>
        <w:pStyle w:val="Heading4"/>
        <w:numPr>
          <w:ilvl w:val="3"/>
          <w:numId w:val="1"/>
        </w:numPr>
        <w:rPr/>
      </w:pPr>
      <w:bookmarkStart w:id="1385" w:name="__RefHeading___Toc945035_1738255347"/>
      <w:bookmarkStart w:id="1386" w:name="_Toc549"/>
      <w:bookmarkEnd w:id="1384"/>
      <w:bookmarkEnd w:id="1385"/>
      <w:r>
        <w:rPr/>
        <w:t>1386</w:t>
      </w:r>
      <w:r>
        <w:rPr>
          <w:rtl w:val="true"/>
        </w:rPr>
        <w:t xml:space="preserve"> . </w:t>
      </w:r>
      <w:r>
        <w:rPr>
          <w:rtl w:val="true"/>
        </w:rPr>
        <w:t>حلیة النظر فی فضل الأئمة الاثنی عشر علیهم السلام</w:t>
      </w:r>
      <w:bookmarkEnd w:id="13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سلیمان بن اسماعیل حسینی کتکانی بحرانی ،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ق 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السید هاشم البحرانی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85/7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 سلام علی عباده الذین اصطفی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علی بن عبد اللّه مقابی بحرانی ،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الحملیة</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بن قاسم حسینی رشتی ، سید</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حدیث علی علیه السلام باطن الأنبیاء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الحواشی الصافیة</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بن عبد اللّه موسوی تستری جزایری ، سید</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نهج البلاغه</w:t>
      </w:r>
      <w:r>
        <w:rPr>
          <w:rFonts w:eastAsia="IRNazanin" w:cs="IRNazanin"/>
          <w:color w:val="111111"/>
          <w:sz w:val="28"/>
          <w:szCs w:val="28"/>
          <w:rtl w:val="true"/>
          <w:lang w:bidi="fa-IR"/>
        </w:rPr>
        <w:t>.</w:t>
      </w:r>
    </w:p>
    <w:p>
      <w:pPr>
        <w:pStyle w:val="Heading4"/>
        <w:numPr>
          <w:ilvl w:val="3"/>
          <w:numId w:val="1"/>
        </w:numPr>
        <w:rPr/>
      </w:pPr>
      <w:bookmarkStart w:id="1387" w:name="__RefHeading___Toc945037_1738255347"/>
      <w:bookmarkStart w:id="1388" w:name="_Toc550"/>
      <w:bookmarkEnd w:id="1387"/>
      <w:r>
        <w:rPr/>
        <w:t>1387</w:t>
      </w:r>
      <w:r>
        <w:rPr>
          <w:rtl w:val="true"/>
        </w:rPr>
        <w:t xml:space="preserve"> . </w:t>
      </w:r>
      <w:r>
        <w:rPr>
          <w:rtl w:val="true"/>
        </w:rPr>
        <w:t>حیات الأرواح</w:t>
      </w:r>
      <w:bookmarkEnd w:id="1388"/>
    </w:p>
    <w:p>
      <w:pPr>
        <w:pStyle w:val="BookText"/>
        <w:rPr/>
      </w:pP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احادیثی را در زندگانی ارواح از مصادر شیعی در چند باب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 دکتر علی اصغر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افتادگی دارد ، نستعلیق ، محمد حسن بن</w:t>
      </w:r>
      <w:bookmarkStart w:id="1389" w:name="pg14145_181208"/>
    </w:p>
    <w:p>
      <w:pPr>
        <w:pStyle w:val="BookText"/>
        <w:rPr/>
      </w:pPr>
      <w:bookmarkEnd w:id="1389"/>
      <w:r>
        <w:rPr>
          <w:rFonts w:ascii="IRNazanin" w:hAnsi="IRNazanin" w:eastAsia="IRNazanin"/>
          <w:color w:val="111111"/>
          <w:sz w:val="28"/>
          <w:sz w:val="28"/>
          <w:szCs w:val="28"/>
          <w:rtl w:val="true"/>
          <w:lang w:bidi="fa-IR"/>
        </w:rPr>
        <w:t xml:space="preserve">محمد جعفر طبیب ، بدون تاریخ کتابت ، رسالۀ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w:t>
      </w:r>
    </w:p>
    <w:p>
      <w:pPr>
        <w:pStyle w:val="Heading4"/>
        <w:numPr>
          <w:ilvl w:val="3"/>
          <w:numId w:val="1"/>
        </w:numPr>
        <w:rPr/>
      </w:pPr>
      <w:bookmarkStart w:id="1390" w:name="__RefHeading___Toc945039_1738255347"/>
      <w:bookmarkStart w:id="1391" w:name="_Toc551"/>
      <w:bookmarkEnd w:id="1390"/>
      <w:r>
        <w:rPr/>
        <w:t>1388</w:t>
      </w:r>
      <w:r>
        <w:rPr>
          <w:rtl w:val="true"/>
        </w:rPr>
        <w:t xml:space="preserve"> . </w:t>
      </w:r>
      <w:r>
        <w:rPr>
          <w:rtl w:val="true"/>
        </w:rPr>
        <w:t>حیات القلوب فی حب أحباب علام الغیوب</w:t>
      </w:r>
      <w:bookmarkEnd w:id="1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w:t>
      </w:r>
    </w:p>
    <w:p>
      <w:pPr>
        <w:pStyle w:val="BookText"/>
        <w:rPr/>
      </w:pPr>
      <w:r>
        <w:rPr>
          <w:rFonts w:ascii="IRNazanin" w:hAnsi="IRNazanin" w:eastAsia="IRNazanin"/>
          <w:color w:val="111111"/>
          <w:sz w:val="28"/>
          <w:sz w:val="28"/>
          <w:szCs w:val="28"/>
          <w:rtl w:val="true"/>
          <w:lang w:bidi="fa-IR"/>
        </w:rPr>
        <w:t>در فهرست چنین معرفی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حاضر دارای نظم دقیقی نیست و به دلیل عکسی بودن ، صفحات آن نامنظم صحافی شده و در صفحۀ اول ، نام حیات القلوب از عبدالحمید درج شده است و پس از آن شرح قصیده ابن وزیر از احمد بن سعد الدین بن حسین بن محمد مسروری است که فقط متن قصیده در نسخه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رساله‌ای است که در آغاز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أظن محاسن الأزهار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محاسن الأزهار معرفی شده در فهرست عکسی مرعشی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خطبۀ شقشقیه ، حدیث جاثلیق و مطالب پراکندۀ دیگری در نسخه درج شده است که به دلیل ناقص بودن و نامنظم بودن ، معلوم نشد از چه کتابهایی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للّه‌الأول فی دیمومیته و الآخر فی أزلیته العدل فی قضیته الرحیم ببریته الواحد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6166/32/66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عبد اللّه بن سعد مولد زیدی شیعی عدلی ، بدون تاریخ کتابت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گلپایگانی ، جدید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کتاب غیر از اثر دیگر مؤلف موسوم به تبصرة الولی فیمن رأی المهدی علیه السلام است که در الذریعه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معرفی شده است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عرض دین حدیثی است که طبق آن عبدالعظیم حسنی علیه السلام اعتقادات و باورهای دینی خود را به حضرت امام هادی علیه السلام عرضه نمود و آن حضرت تأیید نمودند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 حدیث به حدیث مصافحه مشهور است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حدیثی که شیخ صدوق در کتاب 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جعفر علیه السلام روایت نموده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المؤمن إذا صافح المؤمن تفرقا من غیر ذنب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حدیثی که ابن حجر در لسان المیزان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مصافحۀ انس با حضرت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نموده که انس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رأیت خزاً و لا حریراً اللین من کفه</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ترجمۀ منظوم نثر اللئالی از اشرف مراغی در میراث حدیث شیعه دفتر دوم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چاپ رسیده است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گویا همان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الارواح فی المبدء و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محمد جعفر بن سیف الدین شریعتمدار استرآبادی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الذریعه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یاد شده و کاتب نسخه نیز فرزند وی 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image" Target="media/image2.jpeg"/><Relationship Id="rId489" Type="http://schemas.openxmlformats.org/officeDocument/2006/relationships/image" Target="media/image2.jpeg"/><Relationship Id="rId490" Type="http://schemas.openxmlformats.org/officeDocument/2006/relationships/footer" Target="footer483.xml"/><Relationship Id="rId491" Type="http://schemas.openxmlformats.org/officeDocument/2006/relationships/footnotes" Target="footnotes.xml"/><Relationship Id="rId492" Type="http://schemas.openxmlformats.org/officeDocument/2006/relationships/numbering" Target="numbering.xml"/><Relationship Id="rId493" Type="http://schemas.openxmlformats.org/officeDocument/2006/relationships/fontTable" Target="fontTable.xml"/><Relationship Id="rId494" Type="http://schemas.openxmlformats.org/officeDocument/2006/relationships/settings" Target="settings.xml"/><Relationship Id="rId4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498</Pages>
  <Words>21299</Words>
  <Characters>80902</Characters>
  <CharactersWithSpaces>100918</CharactersWithSpaces>
  <Paragraphs>1319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2026-08-24T12:16:16Z</dcterms:created>
  <dc:creator>ghaemiyeh.com</dc:creator>
  <dc:description/>
  <dc:language>en-US</dc:language>
  <cp:lastModifiedBy/>
  <dcterms:modified xsi:type="dcterms:W3CDTF">2026-08-24T15:47:05Z</dcterms:modified>
  <cp:revision>1</cp:revision>
  <dc:subject/>
  <dc:title>فهرستگان نسخه های خطی حدیث و علوم حدیث شیعه جلد 3</dc:title>
</cp:coreProperties>
</file>

<file path=docProps/custom.xml><?xml version="1.0" encoding="utf-8"?>
<Properties xmlns="http://schemas.openxmlformats.org/officeDocument/2006/custom-properties" xmlns:vt="http://schemas.openxmlformats.org/officeDocument/2006/docPropsVTypes"/>
</file>