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السنه المحمدیه فی الرد علی منهاج ابن التیمیه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678_17382553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8680_17382553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8682_1738255347">
            <w:r>
              <w:rPr>
                <w:webHidden/>
                <w:rStyle w:val="IndexLink"/>
                <w:rtl w:val="true"/>
              </w:rPr>
              <w:t>مبغضو علی خیر من مبغضی عثمان</w:t>
            </w:r>
            <w:r>
              <w:rPr>
                <w:rStyle w:val="IndexLink"/>
                <w:rtl w:val="true"/>
              </w:rPr>
              <w:tab/>
            </w:r>
            <w:r>
              <w:rPr>
                <w:rStyle w:val="IndexLink"/>
              </w:rPr>
              <w:t>8</w:t>
            </w:r>
          </w:hyperlink>
        </w:p>
        <w:p>
          <w:pPr>
            <w:pStyle w:val="Contents2"/>
            <w:tabs>
              <w:tab w:val="clear" w:pos="8743"/>
              <w:tab w:val="right" w:pos="9026" w:leader="dot"/>
            </w:tabs>
            <w:rPr/>
          </w:pPr>
          <w:hyperlink w:anchor="__RefHeading___Toc428684_1738255347">
            <w:r>
              <w:rPr>
                <w:webHidden/>
                <w:rStyle w:val="IndexLink"/>
                <w:rtl w:val="true"/>
              </w:rPr>
              <w:t>أجعلتم سقایة الحاج</w:t>
            </w:r>
            <w:r>
              <w:rPr>
                <w:rStyle w:val="IndexLink"/>
                <w:rtl w:val="true"/>
              </w:rPr>
              <w:t xml:space="preserve">.. </w:t>
            </w:r>
            <w:r>
              <w:rPr>
                <w:rStyle w:val="IndexLink"/>
                <w:rtl w:val="true"/>
              </w:rPr>
              <w:t>لم تنزل فی علی</w:t>
            </w:r>
            <w:r>
              <w:rPr>
                <w:rStyle w:val="IndexLink"/>
                <w:rtl w:val="true"/>
              </w:rPr>
              <w:tab/>
            </w:r>
            <w:r>
              <w:rPr>
                <w:rStyle w:val="IndexLink"/>
              </w:rPr>
              <w:t>11</w:t>
            </w:r>
          </w:hyperlink>
        </w:p>
        <w:p>
          <w:pPr>
            <w:pStyle w:val="Contents2"/>
            <w:tabs>
              <w:tab w:val="clear" w:pos="8743"/>
              <w:tab w:val="right" w:pos="9026" w:leader="dot"/>
            </w:tabs>
            <w:rPr/>
          </w:pPr>
          <w:hyperlink w:anchor="__RefHeading___Toc428686_1738255347">
            <w:r>
              <w:rPr>
                <w:webHidden/>
                <w:rStyle w:val="IndexLink"/>
                <w:rtl w:val="true"/>
              </w:rPr>
              <w:t>الصعود علی منکب النبی وتحطیم الأوثان لیس بفضیلة</w:t>
            </w:r>
            <w:r>
              <w:rPr>
                <w:rStyle w:val="IndexLink"/>
                <w:rtl w:val="true"/>
              </w:rPr>
              <w:tab/>
            </w:r>
            <w:r>
              <w:rPr>
                <w:rStyle w:val="IndexLink"/>
              </w:rPr>
              <w:t>15</w:t>
            </w:r>
          </w:hyperlink>
        </w:p>
        <w:p>
          <w:pPr>
            <w:pStyle w:val="Contents2"/>
            <w:tabs>
              <w:tab w:val="clear" w:pos="8743"/>
              <w:tab w:val="right" w:pos="9026" w:leader="dot"/>
            </w:tabs>
            <w:rPr/>
          </w:pPr>
          <w:hyperlink w:anchor="__RefHeading___Toc428688_1738255347">
            <w:r>
              <w:rPr>
                <w:webHidden/>
                <w:rStyle w:val="IndexLink"/>
                <w:rtl w:val="true"/>
              </w:rPr>
              <w:t>لم یرد فی علی أنّه صدّیق</w:t>
            </w:r>
            <w:r>
              <w:rPr>
                <w:rStyle w:val="IndexLink"/>
                <w:rtl w:val="true"/>
              </w:rPr>
              <w:tab/>
            </w:r>
            <w:r>
              <w:rPr>
                <w:rStyle w:val="IndexLink"/>
              </w:rPr>
              <w:t>18</w:t>
            </w:r>
          </w:hyperlink>
        </w:p>
        <w:p>
          <w:pPr>
            <w:pStyle w:val="Contents2"/>
            <w:tabs>
              <w:tab w:val="clear" w:pos="8743"/>
              <w:tab w:val="right" w:pos="9026" w:leader="dot"/>
            </w:tabs>
            <w:rPr/>
          </w:pPr>
          <w:hyperlink w:anchor="__RefHeading___Toc428690_1738255347">
            <w:r>
              <w:rPr>
                <w:webHidden/>
                <w:rStyle w:val="IndexLink"/>
                <w:rtl w:val="true"/>
              </w:rPr>
              <w:t>حدیث المؤاخاة من الکذب</w:t>
            </w:r>
            <w:r>
              <w:rPr>
                <w:rStyle w:val="IndexLink"/>
                <w:rtl w:val="true"/>
              </w:rPr>
              <w:tab/>
            </w:r>
            <w:r>
              <w:rPr>
                <w:rStyle w:val="IndexLink"/>
              </w:rPr>
              <w:t>22</w:t>
            </w:r>
          </w:hyperlink>
        </w:p>
        <w:p>
          <w:pPr>
            <w:pStyle w:val="Contents2"/>
            <w:tabs>
              <w:tab w:val="clear" w:pos="8743"/>
              <w:tab w:val="right" w:pos="9026" w:leader="dot"/>
            </w:tabs>
            <w:rPr/>
          </w:pPr>
          <w:hyperlink w:anchor="__RefHeading___Toc428692_1738255347">
            <w:r>
              <w:rPr>
                <w:webHidden/>
                <w:rStyle w:val="IndexLink"/>
                <w:rtl w:val="true"/>
              </w:rPr>
              <w:t>ابن تیمیة</w:t>
            </w:r>
            <w:r>
              <w:rPr>
                <w:rStyle w:val="IndexLink"/>
                <w:rtl w:val="true"/>
              </w:rPr>
              <w:t xml:space="preserve">: </w:t>
            </w:r>
            <w:r>
              <w:rPr>
                <w:rStyle w:val="IndexLink"/>
                <w:rtl w:val="true"/>
              </w:rPr>
              <w:t>الرافضة لا تصلّی الجماعة إلاّ خلف المعصوم</w:t>
            </w:r>
            <w:r>
              <w:rPr>
                <w:rStyle w:val="IndexLink"/>
                <w:rtl w:val="true"/>
              </w:rPr>
              <w:tab/>
            </w:r>
            <w:r>
              <w:rPr>
                <w:rStyle w:val="IndexLink"/>
              </w:rPr>
              <w:t>27</w:t>
            </w:r>
          </w:hyperlink>
        </w:p>
        <w:p>
          <w:pPr>
            <w:pStyle w:val="Contents2"/>
            <w:tabs>
              <w:tab w:val="clear" w:pos="8743"/>
              <w:tab w:val="right" w:pos="9026" w:leader="dot"/>
            </w:tabs>
            <w:rPr/>
          </w:pPr>
          <w:hyperlink w:anchor="__RefHeading___Toc428694_1738255347">
            <w:r>
              <w:rPr>
                <w:webHidden/>
                <w:rStyle w:val="IndexLink"/>
                <w:rtl w:val="true"/>
              </w:rPr>
              <w:t>ابن تیمیة</w:t>
            </w:r>
            <w:r>
              <w:rPr>
                <w:rStyle w:val="IndexLink"/>
                <w:rtl w:val="true"/>
              </w:rPr>
              <w:t xml:space="preserve">: </w:t>
            </w:r>
            <w:r>
              <w:rPr>
                <w:rStyle w:val="IndexLink"/>
                <w:rtl w:val="true"/>
              </w:rPr>
              <w:t>المنادی فی الحجاج أبو بکر ولیس علیاً</w:t>
            </w:r>
            <w:r>
              <w:rPr>
                <w:rStyle w:val="IndexLink"/>
                <w:rtl w:val="true"/>
              </w:rPr>
              <w:tab/>
            </w:r>
            <w:r>
              <w:rPr>
                <w:rStyle w:val="IndexLink"/>
              </w:rPr>
              <w:t>32</w:t>
            </w:r>
          </w:hyperlink>
        </w:p>
        <w:p>
          <w:pPr>
            <w:pStyle w:val="Contents2"/>
            <w:tabs>
              <w:tab w:val="clear" w:pos="8743"/>
              <w:tab w:val="right" w:pos="9026" w:leader="dot"/>
            </w:tabs>
            <w:rPr/>
          </w:pPr>
          <w:hyperlink w:anchor="__RefHeading___Toc428696_1738255347">
            <w:r>
              <w:rPr>
                <w:webHidden/>
                <w:rStyle w:val="IndexLink"/>
                <w:rtl w:val="true"/>
              </w:rPr>
              <w:t>أبو بکر أعلم الأمّة</w:t>
            </w:r>
            <w:r>
              <w:rPr>
                <w:rStyle w:val="IndexLink"/>
                <w:rtl w:val="true"/>
              </w:rPr>
              <w:tab/>
            </w:r>
            <w:r>
              <w:rPr>
                <w:rStyle w:val="IndexLink"/>
              </w:rPr>
              <w:t>37</w:t>
            </w:r>
          </w:hyperlink>
        </w:p>
        <w:p>
          <w:pPr>
            <w:pStyle w:val="Contents2"/>
            <w:tabs>
              <w:tab w:val="clear" w:pos="8743"/>
              <w:tab w:val="right" w:pos="9026" w:leader="dot"/>
            </w:tabs>
            <w:rPr/>
          </w:pPr>
          <w:hyperlink w:anchor="__RefHeading___Toc428698_1738255347">
            <w:r>
              <w:rPr>
                <w:webHidden/>
                <w:rStyle w:val="IndexLink"/>
                <w:rtl w:val="true"/>
              </w:rPr>
              <w:t>استخلاف أبی بکر فی الحج والصلاة</w:t>
            </w:r>
            <w:r>
              <w:rPr>
                <w:rStyle w:val="IndexLink"/>
                <w:rtl w:val="true"/>
              </w:rPr>
              <w:tab/>
            </w:r>
            <w:r>
              <w:rPr>
                <w:rStyle w:val="IndexLink"/>
              </w:rPr>
              <w:t>49</w:t>
            </w:r>
          </w:hyperlink>
        </w:p>
        <w:p>
          <w:pPr>
            <w:pStyle w:val="Contents2"/>
            <w:tabs>
              <w:tab w:val="clear" w:pos="8743"/>
              <w:tab w:val="right" w:pos="9026" w:leader="dot"/>
            </w:tabs>
            <w:rPr/>
          </w:pPr>
          <w:hyperlink w:anchor="__RefHeading___Toc428700_1738255347">
            <w:r>
              <w:rPr>
                <w:webHidden/>
                <w:rStyle w:val="IndexLink"/>
                <w:rtl w:val="true"/>
              </w:rPr>
              <w:t>نصف رعیّة علی یطعنون فی عدله</w:t>
            </w:r>
            <w:r>
              <w:rPr>
                <w:rStyle w:val="IndexLink"/>
                <w:rtl w:val="true"/>
              </w:rPr>
              <w:t>!</w:t>
              <w:tab/>
            </w:r>
            <w:r>
              <w:rPr>
                <w:rStyle w:val="IndexLink"/>
              </w:rPr>
              <w:t>61</w:t>
            </w:r>
          </w:hyperlink>
        </w:p>
        <w:p>
          <w:pPr>
            <w:pStyle w:val="Contents2"/>
            <w:tabs>
              <w:tab w:val="clear" w:pos="8743"/>
              <w:tab w:val="right" w:pos="9026" w:leader="dot"/>
            </w:tabs>
            <w:rPr/>
          </w:pPr>
          <w:hyperlink w:anchor="__RefHeading___Toc428702_1738255347">
            <w:r>
              <w:rPr>
                <w:webHidden/>
                <w:rStyle w:val="IndexLink"/>
                <w:rtl w:val="true"/>
              </w:rPr>
              <w:t>علی لم یعدل فی الناس ما عدل عمر</w:t>
            </w:r>
            <w:r>
              <w:rPr>
                <w:rStyle w:val="IndexLink"/>
                <w:rtl w:val="true"/>
              </w:rPr>
              <w:tab/>
            </w:r>
            <w:r>
              <w:rPr>
                <w:rStyle w:val="IndexLink"/>
              </w:rPr>
              <w:t>63</w:t>
            </w:r>
          </w:hyperlink>
        </w:p>
        <w:p>
          <w:pPr>
            <w:pStyle w:val="Contents2"/>
            <w:tabs>
              <w:tab w:val="clear" w:pos="8743"/>
              <w:tab w:val="right" w:pos="9026" w:leader="dot"/>
            </w:tabs>
            <w:rPr/>
          </w:pPr>
          <w:hyperlink w:anchor="__RefHeading___Toc428704_1738255347">
            <w:r>
              <w:rPr>
                <w:webHidden/>
                <w:rStyle w:val="IndexLink"/>
                <w:rtl w:val="true"/>
              </w:rPr>
              <w:t>ابن تیمیة</w:t>
            </w:r>
            <w:r>
              <w:rPr>
                <w:rStyle w:val="IndexLink"/>
                <w:rtl w:val="true"/>
              </w:rPr>
              <w:t xml:space="preserve">: </w:t>
            </w:r>
            <w:r>
              <w:rPr>
                <w:rStyle w:val="IndexLink"/>
                <w:rtl w:val="true"/>
              </w:rPr>
              <w:t>النبی أراد الوصیّة لأبی بکر عند موته</w:t>
            </w:r>
            <w:r>
              <w:rPr>
                <w:rStyle w:val="IndexLink"/>
                <w:rtl w:val="true"/>
              </w:rPr>
              <w:t>!</w:t>
              <w:tab/>
            </w:r>
            <w:r>
              <w:rPr>
                <w:rStyle w:val="IndexLink"/>
              </w:rPr>
              <w:t>65</w:t>
            </w:r>
          </w:hyperlink>
        </w:p>
        <w:p>
          <w:pPr>
            <w:pStyle w:val="Contents2"/>
            <w:tabs>
              <w:tab w:val="clear" w:pos="8743"/>
              <w:tab w:val="right" w:pos="9026" w:leader="dot"/>
            </w:tabs>
            <w:rPr/>
          </w:pPr>
          <w:hyperlink w:anchor="__RefHeading___Toc428706_1738255347">
            <w:r>
              <w:rPr>
                <w:webHidden/>
                <w:rStyle w:val="IndexLink"/>
                <w:rtl w:val="true"/>
              </w:rPr>
              <w:t>من توهم أن هذا الکتاب کان بخلافة علی فهو ضال باتفاق علماء السنة والشیعة</w:t>
            </w:r>
            <w:r>
              <w:rPr>
                <w:rStyle w:val="IndexLink"/>
                <w:rtl w:val="true"/>
              </w:rPr>
              <w:t>!!</w:t>
              <w:tab/>
            </w:r>
            <w:r>
              <w:rPr>
                <w:rStyle w:val="IndexLink"/>
              </w:rPr>
              <w:t>90</w:t>
            </w:r>
          </w:hyperlink>
        </w:p>
        <w:p>
          <w:pPr>
            <w:pStyle w:val="Contents2"/>
            <w:tabs>
              <w:tab w:val="clear" w:pos="8743"/>
              <w:tab w:val="right" w:pos="9026" w:leader="dot"/>
            </w:tabs>
            <w:rPr/>
          </w:pPr>
          <w:hyperlink w:anchor="__RefHeading___Toc428708_1738255347">
            <w:r>
              <w:rPr>
                <w:webHidden/>
                <w:rStyle w:val="IndexLink"/>
                <w:rtl w:val="true"/>
              </w:rPr>
              <w:t>علی</w:t>
            </w:r>
            <w:r>
              <w:rPr>
                <w:rStyle w:val="IndexLink"/>
                <w:rtl w:val="true"/>
              </w:rPr>
              <w:t xml:space="preserve">... </w:t>
            </w:r>
            <w:r>
              <w:rPr>
                <w:rStyle w:val="IndexLink"/>
                <w:rtl w:val="true"/>
              </w:rPr>
              <w:t>والأمور التی کان ینبغی أن یرجع عنها</w:t>
            </w:r>
            <w:r>
              <w:rPr>
                <w:rStyle w:val="IndexLink"/>
                <w:rtl w:val="true"/>
              </w:rPr>
              <w:tab/>
            </w:r>
            <w:r>
              <w:rPr>
                <w:rStyle w:val="IndexLink"/>
              </w:rPr>
              <w:t>94</w:t>
            </w:r>
          </w:hyperlink>
        </w:p>
        <w:p>
          <w:pPr>
            <w:pStyle w:val="Contents2"/>
            <w:tabs>
              <w:tab w:val="clear" w:pos="8743"/>
              <w:tab w:val="right" w:pos="9026" w:leader="dot"/>
            </w:tabs>
            <w:rPr/>
          </w:pPr>
          <w:hyperlink w:anchor="__RefHeading___Toc428710_1738255347">
            <w:r>
              <w:rPr>
                <w:webHidden/>
                <w:rStyle w:val="IndexLink"/>
                <w:rtl w:val="true"/>
              </w:rPr>
              <w:t>علی مات ولم یعلم بعض سنّة النبی</w:t>
            </w:r>
            <w:r>
              <w:rPr>
                <w:rStyle w:val="IndexLink"/>
                <w:rtl w:val="true"/>
              </w:rPr>
              <w:t>!!</w:t>
              <w:tab/>
            </w:r>
            <w:r>
              <w:rPr>
                <w:rStyle w:val="IndexLink"/>
              </w:rPr>
              <w:t>97</w:t>
            </w:r>
          </w:hyperlink>
        </w:p>
        <w:p>
          <w:pPr>
            <w:pStyle w:val="Contents2"/>
            <w:tabs>
              <w:tab w:val="clear" w:pos="8743"/>
              <w:tab w:val="right" w:pos="9026" w:leader="dot"/>
            </w:tabs>
            <w:rPr/>
          </w:pPr>
          <w:hyperlink w:anchor="__RefHeading___Toc428712_1738255347">
            <w:r>
              <w:rPr>
                <w:webHidden/>
                <w:rStyle w:val="IndexLink"/>
                <w:rtl w:val="true"/>
              </w:rPr>
              <w:t>لم یجز لعلی قتال أصحاب معاویة حتی یعلمهم</w:t>
            </w:r>
            <w:r>
              <w:rPr>
                <w:rStyle w:val="IndexLink"/>
                <w:rtl w:val="true"/>
              </w:rPr>
              <w:t>!</w:t>
              <w:tab/>
            </w:r>
            <w:r>
              <w:rPr>
                <w:rStyle w:val="IndexLink"/>
              </w:rPr>
              <w:t>99</w:t>
            </w:r>
          </w:hyperlink>
        </w:p>
        <w:p>
          <w:pPr>
            <w:pStyle w:val="Contents2"/>
            <w:tabs>
              <w:tab w:val="clear" w:pos="8743"/>
              <w:tab w:val="right" w:pos="9026" w:leader="dot"/>
            </w:tabs>
            <w:rPr/>
          </w:pPr>
          <w:hyperlink w:anchor="__RefHeading___Toc428714_1738255347">
            <w:r>
              <w:rPr>
                <w:webHidden/>
                <w:rStyle w:val="IndexLink"/>
                <w:rtl w:val="true"/>
              </w:rPr>
              <w:t>علی کان أقول الصحابة بالرأی</w:t>
            </w:r>
            <w:r>
              <w:rPr>
                <w:rStyle w:val="IndexLink"/>
                <w:rtl w:val="true"/>
              </w:rPr>
              <w:t>!!</w:t>
              <w:tab/>
            </w:r>
            <w:r>
              <w:rPr>
                <w:rStyle w:val="IndexLink"/>
              </w:rPr>
              <w:t>104</w:t>
            </w:r>
          </w:hyperlink>
        </w:p>
        <w:p>
          <w:pPr>
            <w:pStyle w:val="Contents2"/>
            <w:tabs>
              <w:tab w:val="clear" w:pos="8743"/>
              <w:tab w:val="right" w:pos="9026" w:leader="dot"/>
            </w:tabs>
            <w:rPr/>
          </w:pPr>
          <w:hyperlink w:anchor="__RefHeading___Toc428716_1738255347">
            <w:r>
              <w:rPr>
                <w:webHidden/>
                <w:rStyle w:val="IndexLink"/>
                <w:rtl w:val="true"/>
              </w:rPr>
              <w:t>ولایة عثمان أعظم مصلحة وأقل مفسدة من ولایة علی</w:t>
            </w:r>
            <w:r>
              <w:rPr>
                <w:rStyle w:val="IndexLink"/>
                <w:rtl w:val="true"/>
              </w:rPr>
              <w:t>!</w:t>
              <w:tab/>
            </w:r>
            <w:r>
              <w:rPr>
                <w:rStyle w:val="IndexLink"/>
              </w:rPr>
              <w:t>112</w:t>
            </w:r>
          </w:hyperlink>
        </w:p>
        <w:p>
          <w:pPr>
            <w:pStyle w:val="Contents2"/>
            <w:tabs>
              <w:tab w:val="clear" w:pos="8743"/>
              <w:tab w:val="right" w:pos="9026" w:leader="dot"/>
            </w:tabs>
            <w:rPr/>
          </w:pPr>
          <w:hyperlink w:anchor="__RefHeading___Toc428718_1738255347">
            <w:r>
              <w:rPr>
                <w:webHidden/>
                <w:rStyle w:val="IndexLink"/>
                <w:rtl w:val="true"/>
              </w:rPr>
              <w:t>معاویة خیر من عُمّال علی</w:t>
            </w:r>
            <w:r>
              <w:rPr>
                <w:rStyle w:val="IndexLink"/>
                <w:rtl w:val="true"/>
              </w:rPr>
              <w:tab/>
            </w:r>
            <w:r>
              <w:rPr>
                <w:rStyle w:val="IndexLink"/>
              </w:rPr>
              <w:t>118</w:t>
            </w:r>
          </w:hyperlink>
        </w:p>
        <w:p>
          <w:pPr>
            <w:pStyle w:val="Contents2"/>
            <w:tabs>
              <w:tab w:val="clear" w:pos="8743"/>
              <w:tab w:val="right" w:pos="9026" w:leader="dot"/>
            </w:tabs>
            <w:rPr/>
          </w:pPr>
          <w:hyperlink w:anchor="__RefHeading___Toc428720_1738255347">
            <w:r>
              <w:rPr>
                <w:webHidden/>
                <w:rStyle w:val="IndexLink"/>
                <w:rtl w:val="true"/>
              </w:rPr>
              <w:t>علی ندم علی أمور فعلها من القتال وغیره</w:t>
            </w:r>
            <w:r>
              <w:rPr>
                <w:rStyle w:val="IndexLink"/>
                <w:rtl w:val="true"/>
              </w:rPr>
              <w:t>!</w:t>
              <w:tab/>
            </w:r>
            <w:r>
              <w:rPr>
                <w:rStyle w:val="IndexLink"/>
              </w:rPr>
              <w:t>123</w:t>
            </w:r>
          </w:hyperlink>
        </w:p>
        <w:p>
          <w:pPr>
            <w:pStyle w:val="Contents2"/>
            <w:tabs>
              <w:tab w:val="clear" w:pos="8743"/>
              <w:tab w:val="right" w:pos="9026" w:leader="dot"/>
            </w:tabs>
            <w:rPr/>
          </w:pPr>
          <w:hyperlink w:anchor="__RefHeading___Toc428722_1738255347">
            <w:r>
              <w:rPr>
                <w:webHidden/>
                <w:rStyle w:val="IndexLink"/>
                <w:rtl w:val="true"/>
              </w:rPr>
              <w:t>فضائل معاویة فی حسن السیرة والعدل والإحسان</w:t>
            </w:r>
            <w:r>
              <w:rPr>
                <w:rStyle w:val="IndexLink"/>
                <w:rtl w:val="true"/>
              </w:rPr>
              <w:tab/>
            </w:r>
            <w:r>
              <w:rPr>
                <w:rStyle w:val="IndexLink"/>
              </w:rPr>
              <w:t>125</w:t>
            </w:r>
          </w:hyperlink>
        </w:p>
        <w:p>
          <w:pPr>
            <w:pStyle w:val="Contents2"/>
            <w:tabs>
              <w:tab w:val="clear" w:pos="8743"/>
              <w:tab w:val="right" w:pos="9026" w:leader="dot"/>
            </w:tabs>
            <w:rPr/>
          </w:pPr>
          <w:hyperlink w:anchor="__RefHeading___Toc428724_1738255347">
            <w:r>
              <w:rPr>
                <w:webHidden/>
                <w:rStyle w:val="IndexLink"/>
                <w:rtl w:val="true"/>
              </w:rPr>
              <w:t>علی وموافقته علی بدع عثمان</w:t>
            </w:r>
            <w:r>
              <w:rPr>
                <w:rStyle w:val="IndexLink"/>
                <w:rtl w:val="true"/>
              </w:rPr>
              <w:tab/>
            </w:r>
            <w:r>
              <w:rPr>
                <w:rStyle w:val="IndexLink"/>
              </w:rPr>
              <w:t>145</w:t>
            </w:r>
          </w:hyperlink>
        </w:p>
        <w:p>
          <w:pPr>
            <w:pStyle w:val="Contents2"/>
            <w:tabs>
              <w:tab w:val="clear" w:pos="8743"/>
              <w:tab w:val="right" w:pos="9026" w:leader="dot"/>
            </w:tabs>
            <w:rPr/>
          </w:pPr>
          <w:hyperlink w:anchor="__RefHeading___Toc428726_1738255347">
            <w:r>
              <w:rPr>
                <w:webHidden/>
                <w:rStyle w:val="IndexLink"/>
                <w:rtl w:val="true"/>
              </w:rPr>
              <w:t>القتال بین علی والناکثین والقاسطین لم یکن علی الإمامة</w:t>
            </w:r>
            <w:r>
              <w:rPr>
                <w:rStyle w:val="IndexLink"/>
                <w:rtl w:val="true"/>
              </w:rPr>
              <w:tab/>
            </w:r>
            <w:r>
              <w:rPr>
                <w:rStyle w:val="IndexLink"/>
              </w:rPr>
              <w:t>150</w:t>
            </w:r>
          </w:hyperlink>
        </w:p>
        <w:p>
          <w:pPr>
            <w:pStyle w:val="Contents2"/>
            <w:tabs>
              <w:tab w:val="clear" w:pos="8743"/>
              <w:tab w:val="right" w:pos="9026" w:leader="dot"/>
            </w:tabs>
            <w:rPr/>
          </w:pPr>
          <w:hyperlink w:anchor="__RefHeading___Toc428728_1738255347">
            <w:r>
              <w:rPr>
                <w:webHidden/>
                <w:rStyle w:val="IndexLink"/>
                <w:rtl w:val="true"/>
              </w:rPr>
              <w:t>الصحابة لم یختلفوا علی قاعدة من قواعد الإسلام</w:t>
            </w:r>
            <w:r>
              <w:rPr>
                <w:rStyle w:val="IndexLink"/>
                <w:rtl w:val="true"/>
              </w:rPr>
              <w:t>!</w:t>
              <w:tab/>
            </w:r>
            <w:r>
              <w:rPr>
                <w:rStyle w:val="IndexLink"/>
              </w:rPr>
              <w:t>155</w:t>
            </w:r>
          </w:hyperlink>
        </w:p>
        <w:p>
          <w:pPr>
            <w:pStyle w:val="Contents2"/>
            <w:tabs>
              <w:tab w:val="clear" w:pos="8743"/>
              <w:tab w:val="right" w:pos="9026" w:leader="dot"/>
            </w:tabs>
            <w:rPr/>
          </w:pPr>
          <w:hyperlink w:anchor="__RefHeading___Toc428730_1738255347">
            <w:r>
              <w:rPr>
                <w:webHidden/>
                <w:rStyle w:val="IndexLink"/>
                <w:rtl w:val="true"/>
              </w:rPr>
              <w:t>علی والقتال علی الملک</w:t>
            </w:r>
            <w:r>
              <w:rPr>
                <w:rStyle w:val="IndexLink"/>
                <w:rtl w:val="true"/>
              </w:rPr>
              <w:tab/>
            </w:r>
            <w:r>
              <w:rPr>
                <w:rStyle w:val="IndexLink"/>
              </w:rPr>
              <w:t>172</w:t>
            </w:r>
          </w:hyperlink>
        </w:p>
        <w:p>
          <w:pPr>
            <w:pStyle w:val="Contents2"/>
            <w:tabs>
              <w:tab w:val="clear" w:pos="8743"/>
              <w:tab w:val="right" w:pos="9026" w:leader="dot"/>
            </w:tabs>
            <w:rPr/>
          </w:pPr>
          <w:hyperlink w:anchor="__RefHeading___Toc428732_1738255347">
            <w:r>
              <w:rPr>
                <w:webHidden/>
                <w:rStyle w:val="IndexLink"/>
                <w:rtl w:val="true"/>
              </w:rPr>
              <w:t>الطائفة الظاهرة علی الحق</w:t>
            </w:r>
            <w:r>
              <w:rPr>
                <w:rStyle w:val="IndexLink"/>
                <w:rtl w:val="true"/>
              </w:rPr>
              <w:tab/>
            </w:r>
            <w:r>
              <w:rPr>
                <w:rStyle w:val="IndexLink"/>
              </w:rPr>
              <w:t>176</w:t>
            </w:r>
          </w:hyperlink>
        </w:p>
        <w:p>
          <w:pPr>
            <w:pStyle w:val="Contents2"/>
            <w:tabs>
              <w:tab w:val="clear" w:pos="8743"/>
              <w:tab w:val="right" w:pos="9026" w:leader="dot"/>
            </w:tabs>
            <w:rPr/>
          </w:pPr>
          <w:hyperlink w:anchor="__RefHeading___Toc428734_1738255347">
            <w:r>
              <w:rPr>
                <w:webHidden/>
                <w:rStyle w:val="IndexLink"/>
                <w:rtl w:val="true"/>
              </w:rPr>
              <w:t>لم یحصل للإئمة الاثنی عشر جمیع مقاصد الإمامة</w:t>
            </w:r>
            <w:r>
              <w:rPr>
                <w:rStyle w:val="IndexLink"/>
                <w:rtl w:val="true"/>
              </w:rPr>
              <w:t>!</w:t>
              <w:tab/>
            </w:r>
            <w:r>
              <w:rPr>
                <w:rStyle w:val="IndexLink"/>
              </w:rPr>
              <w:t>178</w:t>
            </w:r>
          </w:hyperlink>
        </w:p>
        <w:p>
          <w:pPr>
            <w:pStyle w:val="Contents2"/>
            <w:tabs>
              <w:tab w:val="clear" w:pos="8743"/>
              <w:tab w:val="right" w:pos="9026" w:leader="dot"/>
            </w:tabs>
            <w:rPr/>
          </w:pPr>
          <w:hyperlink w:anchor="__RefHeading___Toc428736_1738255347">
            <w:r>
              <w:rPr>
                <w:webHidden/>
                <w:rStyle w:val="IndexLink"/>
                <w:rtl w:val="true"/>
              </w:rPr>
              <w:t>ابن تیمیّة</w:t>
            </w:r>
            <w:r>
              <w:rPr>
                <w:rStyle w:val="IndexLink"/>
                <w:rtl w:val="true"/>
              </w:rPr>
              <w:t xml:space="preserve">: </w:t>
            </w:r>
            <w:r>
              <w:rPr>
                <w:rStyle w:val="IndexLink"/>
                <w:rtl w:val="true"/>
              </w:rPr>
              <w:t>الأمة تحفظ الشرع</w:t>
            </w:r>
            <w:r>
              <w:rPr>
                <w:rStyle w:val="IndexLink"/>
                <w:rtl w:val="true"/>
              </w:rPr>
              <w:tab/>
            </w:r>
            <w:r>
              <w:rPr>
                <w:rStyle w:val="IndexLink"/>
              </w:rPr>
              <w:t>182</w:t>
            </w:r>
          </w:hyperlink>
        </w:p>
        <w:p>
          <w:pPr>
            <w:pStyle w:val="Contents2"/>
            <w:tabs>
              <w:tab w:val="clear" w:pos="8743"/>
              <w:tab w:val="right" w:pos="9026" w:leader="dot"/>
            </w:tabs>
            <w:rPr/>
          </w:pPr>
          <w:hyperlink w:anchor="__RefHeading___Toc428738_1738255347">
            <w:r>
              <w:rPr>
                <w:webHidden/>
                <w:rStyle w:val="IndexLink"/>
                <w:rtl w:val="true"/>
              </w:rPr>
              <w:t>التواتر المعصوم</w:t>
            </w:r>
            <w:r>
              <w:rPr>
                <w:rStyle w:val="IndexLink"/>
                <w:rtl w:val="true"/>
              </w:rPr>
              <w:t>!</w:t>
              <w:tab/>
            </w:r>
            <w:r>
              <w:rPr>
                <w:rStyle w:val="IndexLink"/>
              </w:rPr>
              <w:t>186</w:t>
            </w:r>
          </w:hyperlink>
        </w:p>
        <w:p>
          <w:pPr>
            <w:pStyle w:val="Contents2"/>
            <w:tabs>
              <w:tab w:val="clear" w:pos="8743"/>
              <w:tab w:val="right" w:pos="9026" w:leader="dot"/>
            </w:tabs>
            <w:rPr/>
          </w:pPr>
          <w:hyperlink w:anchor="__RefHeading___Toc428740_1738255347">
            <w:r>
              <w:rPr>
                <w:webHidden/>
                <w:rStyle w:val="IndexLink"/>
                <w:rtl w:val="true"/>
              </w:rPr>
              <w:t>لا یُعلم المعصوم إلاّ بنفی عصمة من سواه</w:t>
            </w:r>
            <w:r>
              <w:rPr>
                <w:rStyle w:val="IndexLink"/>
                <w:rtl w:val="true"/>
              </w:rPr>
              <w:t>!</w:t>
              <w:tab/>
            </w:r>
            <w:r>
              <w:rPr>
                <w:rStyle w:val="IndexLink"/>
              </w:rPr>
              <w:t>190</w:t>
            </w:r>
          </w:hyperlink>
        </w:p>
        <w:p>
          <w:pPr>
            <w:pStyle w:val="Contents2"/>
            <w:tabs>
              <w:tab w:val="clear" w:pos="8743"/>
              <w:tab w:val="right" w:pos="9026" w:leader="dot"/>
            </w:tabs>
            <w:rPr/>
          </w:pPr>
          <w:hyperlink w:anchor="__RefHeading___Toc428742_1738255347">
            <w:r>
              <w:rPr>
                <w:webHidden/>
                <w:rStyle w:val="IndexLink"/>
                <w:rtl w:val="true"/>
              </w:rPr>
              <w:t>کیف تثبت نبوة النبی صلی الله علیه وآله ؟</w:t>
            </w:r>
            <w:r>
              <w:rPr>
                <w:rStyle w:val="IndexLink"/>
                <w:rtl w:val="true"/>
              </w:rPr>
              <w:t>!</w:t>
              <w:tab/>
            </w:r>
            <w:r>
              <w:rPr>
                <w:rStyle w:val="IndexLink"/>
              </w:rPr>
              <w:t>195</w:t>
            </w:r>
          </w:hyperlink>
        </w:p>
        <w:p>
          <w:pPr>
            <w:pStyle w:val="Contents2"/>
            <w:tabs>
              <w:tab w:val="clear" w:pos="8743"/>
              <w:tab w:val="right" w:pos="9026" w:leader="dot"/>
            </w:tabs>
            <w:rPr/>
          </w:pPr>
          <w:hyperlink w:anchor="__RefHeading___Toc428744_1738255347">
            <w:r>
              <w:rPr>
                <w:webHidden/>
                <w:rStyle w:val="IndexLink"/>
                <w:rtl w:val="true"/>
              </w:rPr>
              <w:t>ما ینقله الإمام ینقله النبیّ</w:t>
            </w:r>
            <w:r>
              <w:rPr>
                <w:rStyle w:val="IndexLink"/>
                <w:rtl w:val="true"/>
              </w:rPr>
              <w:tab/>
            </w:r>
            <w:r>
              <w:rPr>
                <w:rStyle w:val="IndexLink"/>
              </w:rPr>
              <w:t>199</w:t>
            </w:r>
          </w:hyperlink>
        </w:p>
        <w:p>
          <w:pPr>
            <w:pStyle w:val="Contents2"/>
            <w:tabs>
              <w:tab w:val="clear" w:pos="8743"/>
              <w:tab w:val="right" w:pos="9026" w:leader="dot"/>
            </w:tabs>
            <w:rPr/>
          </w:pPr>
          <w:hyperlink w:anchor="__RefHeading___Toc428746_1738255347">
            <w:r>
              <w:rPr>
                <w:webHidden/>
                <w:rStyle w:val="IndexLink"/>
                <w:rtl w:val="true"/>
              </w:rPr>
              <w:t>الإمامة الوراثیة أشبه بالملک منه بأمر الأنبیاء</w:t>
            </w:r>
            <w:r>
              <w:rPr>
                <w:rStyle w:val="IndexLink"/>
                <w:rtl w:val="true"/>
              </w:rPr>
              <w:tab/>
            </w:r>
            <w:r>
              <w:rPr>
                <w:rStyle w:val="IndexLink"/>
              </w:rPr>
              <w:t>202</w:t>
            </w:r>
          </w:hyperlink>
        </w:p>
        <w:p>
          <w:pPr>
            <w:pStyle w:val="Contents2"/>
            <w:tabs>
              <w:tab w:val="clear" w:pos="8743"/>
              <w:tab w:val="right" w:pos="9026" w:leader="dot"/>
            </w:tabs>
            <w:rPr/>
          </w:pPr>
          <w:hyperlink w:anchor="__RefHeading___Toc428748_1738255347">
            <w:r>
              <w:rPr>
                <w:webHidden/>
                <w:rStyle w:val="IndexLink"/>
                <w:rtl w:val="true"/>
              </w:rPr>
              <w:t>عصمة الصحابة أولی من عصمة الأئمة</w:t>
            </w:r>
            <w:r>
              <w:rPr>
                <w:rStyle w:val="IndexLink"/>
                <w:rtl w:val="true"/>
              </w:rPr>
              <w:tab/>
            </w:r>
            <w:r>
              <w:rPr>
                <w:rStyle w:val="IndexLink"/>
              </w:rPr>
              <w:t>208</w:t>
            </w:r>
          </w:hyperlink>
        </w:p>
        <w:p>
          <w:pPr>
            <w:pStyle w:val="Contents2"/>
            <w:tabs>
              <w:tab w:val="clear" w:pos="8743"/>
              <w:tab w:val="right" w:pos="9026" w:leader="dot"/>
            </w:tabs>
            <w:rPr/>
          </w:pPr>
          <w:hyperlink w:anchor="__RefHeading___Toc428750_1738255347">
            <w:r>
              <w:rPr>
                <w:webHidden/>
                <w:rStyle w:val="IndexLink"/>
                <w:rtl w:val="true"/>
              </w:rPr>
              <w:t>ابن تیمیّة ومحنة التخلص من القول بعصمة أهل البیت علیهم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428752_1738255347">
            <w:r>
              <w:rPr>
                <w:webHidden/>
                <w:rStyle w:val="IndexLink"/>
                <w:rtl w:val="true"/>
              </w:rPr>
              <w:t>ابن تیمیّة</w:t>
            </w:r>
            <w:r>
              <w:rPr>
                <w:rStyle w:val="IndexLink"/>
                <w:rtl w:val="true"/>
              </w:rPr>
              <w:t xml:space="preserve">: </w:t>
            </w:r>
            <w:r>
              <w:rPr>
                <w:rStyle w:val="IndexLink"/>
                <w:rtl w:val="true"/>
              </w:rPr>
              <w:t>کیف یحفظ الشرع بإمام معدوم ؟</w:t>
            </w:r>
            <w:r>
              <w:rPr>
                <w:rStyle w:val="IndexLink"/>
                <w:rtl w:val="true"/>
              </w:rPr>
              <w:t>!</w:t>
              <w:tab/>
            </w:r>
            <w:r>
              <w:rPr>
                <w:rStyle w:val="IndexLink"/>
              </w:rPr>
              <w:t>215</w:t>
            </w:r>
          </w:hyperlink>
        </w:p>
        <w:p>
          <w:pPr>
            <w:pStyle w:val="Contents2"/>
            <w:tabs>
              <w:tab w:val="clear" w:pos="8743"/>
              <w:tab w:val="right" w:pos="9026" w:leader="dot"/>
            </w:tabs>
            <w:rPr/>
          </w:pPr>
          <w:hyperlink w:anchor="__RefHeading___Toc428754_1738255347">
            <w:r>
              <w:rPr>
                <w:webHidden/>
                <w:rStyle w:val="IndexLink"/>
                <w:rtl w:val="true"/>
              </w:rPr>
              <w:t>وظیفة الإمام غیر معلومة عند ابن تیمیّة</w:t>
            </w:r>
            <w:r>
              <w:rPr>
                <w:rStyle w:val="IndexLink"/>
                <w:rtl w:val="true"/>
              </w:rPr>
              <w:tab/>
            </w:r>
            <w:r>
              <w:rPr>
                <w:rStyle w:val="IndexLink"/>
              </w:rPr>
              <w:t>219</w:t>
            </w:r>
          </w:hyperlink>
        </w:p>
        <w:p>
          <w:pPr>
            <w:pStyle w:val="Contents2"/>
            <w:tabs>
              <w:tab w:val="clear" w:pos="8743"/>
              <w:tab w:val="right" w:pos="9026" w:leader="dot"/>
            </w:tabs>
            <w:rPr/>
          </w:pPr>
          <w:hyperlink w:anchor="__RefHeading___Toc428756_1738255347">
            <w:r>
              <w:rPr>
                <w:webHidden/>
                <w:rStyle w:val="IndexLink"/>
                <w:rtl w:val="true"/>
              </w:rPr>
              <w:t>ابن تیمیّة</w:t>
            </w:r>
            <w:r>
              <w:rPr>
                <w:rStyle w:val="IndexLink"/>
                <w:rtl w:val="true"/>
              </w:rPr>
              <w:t xml:space="preserve">: </w:t>
            </w:r>
            <w:r>
              <w:rPr>
                <w:rStyle w:val="IndexLink"/>
                <w:rtl w:val="true"/>
              </w:rPr>
              <w:t>مابلّغه علی مثل غیره من الصحابة</w:t>
            </w:r>
            <w:r>
              <w:rPr>
                <w:rStyle w:val="IndexLink"/>
                <w:rtl w:val="true"/>
              </w:rPr>
              <w:t>!</w:t>
              <w:tab/>
            </w:r>
            <w:r>
              <w:rPr>
                <w:rStyle w:val="IndexLink"/>
              </w:rPr>
              <w:t>225</w:t>
            </w:r>
          </w:hyperlink>
        </w:p>
        <w:p>
          <w:pPr>
            <w:pStyle w:val="Contents2"/>
            <w:tabs>
              <w:tab w:val="clear" w:pos="8743"/>
              <w:tab w:val="right" w:pos="9026" w:leader="dot"/>
            </w:tabs>
            <w:rPr/>
          </w:pPr>
          <w:hyperlink w:anchor="__RefHeading___Toc428758_1738255347">
            <w:r>
              <w:rPr>
                <w:webHidden/>
                <w:rStyle w:val="IndexLink"/>
                <w:rtl w:val="true"/>
              </w:rPr>
              <w:t>حدیث الغدیر</w:t>
            </w:r>
            <w:r>
              <w:rPr>
                <w:rStyle w:val="IndexLink"/>
                <w:rtl w:val="true"/>
              </w:rPr>
              <w:t xml:space="preserve">... </w:t>
            </w:r>
            <w:r>
              <w:rPr>
                <w:rStyle w:val="IndexLink"/>
                <w:rtl w:val="true"/>
              </w:rPr>
              <w:t>والإصرار علی الجحود</w:t>
            </w:r>
            <w:r>
              <w:rPr>
                <w:rStyle w:val="IndexLink"/>
                <w:rtl w:val="true"/>
              </w:rPr>
              <w:tab/>
            </w:r>
            <w:r>
              <w:rPr>
                <w:rStyle w:val="IndexLink"/>
              </w:rPr>
              <w:t>227</w:t>
            </w:r>
          </w:hyperlink>
        </w:p>
        <w:p>
          <w:pPr>
            <w:pStyle w:val="Contents2"/>
            <w:tabs>
              <w:tab w:val="clear" w:pos="8743"/>
              <w:tab w:val="right" w:pos="9026" w:leader="dot"/>
            </w:tabs>
            <w:rPr/>
          </w:pPr>
          <w:hyperlink w:anchor="__RefHeading___Toc428760_1738255347">
            <w:r>
              <w:rPr>
                <w:webHidden/>
                <w:rStyle w:val="IndexLink"/>
                <w:rtl w:val="true"/>
              </w:rPr>
              <w:t>اللهم والِ من والاه وعادِ من عاداه</w:t>
            </w:r>
            <w:r>
              <w:rPr>
                <w:rStyle w:val="IndexLink"/>
                <w:rtl w:val="true"/>
              </w:rPr>
              <w:tab/>
            </w:r>
            <w:r>
              <w:rPr>
                <w:rStyle w:val="IndexLink"/>
              </w:rPr>
              <w:t>233</w:t>
            </w:r>
          </w:hyperlink>
        </w:p>
        <w:p>
          <w:pPr>
            <w:pStyle w:val="Contents2"/>
            <w:tabs>
              <w:tab w:val="clear" w:pos="8743"/>
              <w:tab w:val="right" w:pos="9026" w:leader="dot"/>
            </w:tabs>
            <w:rPr/>
          </w:pPr>
          <w:hyperlink w:anchor="__RefHeading___Toc428762_1738255347">
            <w:r>
              <w:rPr>
                <w:webHidden/>
                <w:rStyle w:val="IndexLink"/>
                <w:rtl w:val="true"/>
              </w:rPr>
              <w:t>ابن تیمیة وآیة التطهیر</w:t>
            </w:r>
            <w:r>
              <w:rPr>
                <w:rStyle w:val="IndexLink"/>
                <w:rtl w:val="true"/>
              </w:rPr>
              <w:tab/>
            </w:r>
            <w:r>
              <w:rPr>
                <w:rStyle w:val="IndexLink"/>
              </w:rPr>
              <w:t>249</w:t>
            </w:r>
          </w:hyperlink>
        </w:p>
        <w:p>
          <w:pPr>
            <w:pStyle w:val="Contents2"/>
            <w:tabs>
              <w:tab w:val="clear" w:pos="8743"/>
              <w:tab w:val="right" w:pos="9026" w:leader="dot"/>
            </w:tabs>
            <w:rPr/>
          </w:pPr>
          <w:hyperlink w:anchor="__RefHeading___Toc428764_1738255347">
            <w:r>
              <w:rPr>
                <w:webHidden/>
                <w:rStyle w:val="IndexLink"/>
                <w:rtl w:val="true"/>
              </w:rPr>
              <w:t>بیوت الأنبیاء</w:t>
            </w:r>
            <w:r>
              <w:rPr>
                <w:rStyle w:val="IndexLink"/>
                <w:rtl w:val="true"/>
              </w:rPr>
              <w:tab/>
            </w:r>
            <w:r>
              <w:rPr>
                <w:rStyle w:val="IndexLink"/>
              </w:rPr>
              <w:t>258</w:t>
            </w:r>
          </w:hyperlink>
        </w:p>
        <w:p>
          <w:pPr>
            <w:pStyle w:val="Contents2"/>
            <w:tabs>
              <w:tab w:val="clear" w:pos="8743"/>
              <w:tab w:val="right" w:pos="9026" w:leader="dot"/>
            </w:tabs>
            <w:rPr/>
          </w:pPr>
          <w:hyperlink w:anchor="__RefHeading___Toc428766_1738255347">
            <w:r>
              <w:rPr>
                <w:webHidden/>
                <w:rStyle w:val="IndexLink"/>
                <w:rtl w:val="true"/>
              </w:rPr>
              <w:t>ابن تیمیّة وآیة المباهلة</w:t>
            </w:r>
            <w:r>
              <w:rPr>
                <w:rStyle w:val="IndexLink"/>
                <w:rtl w:val="true"/>
              </w:rPr>
              <w:tab/>
            </w:r>
            <w:r>
              <w:rPr>
                <w:rStyle w:val="IndexLink"/>
              </w:rPr>
              <w:t>267</w:t>
            </w:r>
          </w:hyperlink>
        </w:p>
        <w:p>
          <w:pPr>
            <w:pStyle w:val="Contents2"/>
            <w:tabs>
              <w:tab w:val="clear" w:pos="8743"/>
              <w:tab w:val="right" w:pos="9026" w:leader="dot"/>
            </w:tabs>
            <w:rPr/>
          </w:pPr>
          <w:hyperlink w:anchor="__RefHeading___Toc428768_1738255347">
            <w:r>
              <w:rPr>
                <w:webHidden/>
                <w:rStyle w:val="IndexLink"/>
                <w:rtl w:val="true"/>
              </w:rPr>
              <w:t>من هو المنذر؟</w:t>
            </w:r>
            <w:r>
              <w:rPr>
                <w:rStyle w:val="IndexLink"/>
                <w:rtl w:val="true"/>
              </w:rPr>
              <w:t>!</w:t>
              <w:tab/>
            </w:r>
            <w:r>
              <w:rPr>
                <w:rStyle w:val="IndexLink"/>
              </w:rPr>
              <w:t>282</w:t>
            </w:r>
          </w:hyperlink>
        </w:p>
        <w:p>
          <w:pPr>
            <w:pStyle w:val="Contents2"/>
            <w:tabs>
              <w:tab w:val="clear" w:pos="8743"/>
              <w:tab w:val="right" w:pos="9026" w:leader="dot"/>
            </w:tabs>
            <w:rPr/>
          </w:pPr>
          <w:hyperlink w:anchor="__RefHeading___Toc428770_1738255347">
            <w:r>
              <w:rPr>
                <w:webHidden/>
                <w:rStyle w:val="IndexLink"/>
                <w:rtl w:val="true"/>
              </w:rPr>
              <w:t>من الذی عنده علم الکتاب ؟</w:t>
            </w:r>
            <w:r>
              <w:rPr>
                <w:rStyle w:val="IndexLink"/>
                <w:rtl w:val="true"/>
              </w:rPr>
              <w:t>!</w:t>
              <w:tab/>
            </w:r>
            <w:r>
              <w:rPr>
                <w:rStyle w:val="IndexLink"/>
              </w:rPr>
              <w:t>300</w:t>
            </w:r>
          </w:hyperlink>
        </w:p>
        <w:p>
          <w:pPr>
            <w:pStyle w:val="Contents2"/>
            <w:tabs>
              <w:tab w:val="clear" w:pos="8743"/>
              <w:tab w:val="right" w:pos="9026" w:leader="dot"/>
            </w:tabs>
            <w:rPr/>
          </w:pPr>
          <w:hyperlink w:anchor="__RefHeading___Toc428772_1738255347">
            <w:r>
              <w:rPr>
                <w:webHidden/>
                <w:rStyle w:val="IndexLink"/>
                <w:rtl w:val="true"/>
              </w:rPr>
              <w:t>ابن تیمیّة</w:t>
            </w:r>
            <w:r>
              <w:rPr>
                <w:rStyle w:val="IndexLink"/>
                <w:rtl w:val="true"/>
              </w:rPr>
              <w:t xml:space="preserve">: </w:t>
            </w:r>
            <w:r>
              <w:rPr>
                <w:rStyle w:val="IndexLink"/>
                <w:rtl w:val="true"/>
              </w:rPr>
              <w:t>الرافضة إمّا جاهل وإما زندیق</w:t>
            </w:r>
            <w:r>
              <w:rPr>
                <w:rStyle w:val="IndexLink"/>
                <w:rtl w:val="true"/>
              </w:rPr>
              <w:t>!</w:t>
              <w:tab/>
            </w:r>
            <w:r>
              <w:rPr>
                <w:rStyle w:val="IndexLink"/>
              </w:rPr>
              <w:t>324</w:t>
            </w:r>
          </w:hyperlink>
        </w:p>
        <w:p>
          <w:pPr>
            <w:pStyle w:val="Contents2"/>
            <w:tabs>
              <w:tab w:val="clear" w:pos="8743"/>
              <w:tab w:val="right" w:pos="9026" w:leader="dot"/>
            </w:tabs>
            <w:rPr/>
          </w:pPr>
          <w:hyperlink w:anchor="__RefHeading___Toc428774_1738255347">
            <w:r>
              <w:rPr>
                <w:webHidden/>
                <w:rStyle w:val="IndexLink"/>
                <w:rtl w:val="true"/>
              </w:rPr>
              <w:t>صالح المؤمنین</w:t>
            </w:r>
            <w:r>
              <w:rPr>
                <w:rStyle w:val="IndexLink"/>
                <w:rtl w:val="true"/>
              </w:rPr>
              <w:t xml:space="preserve">.. </w:t>
            </w:r>
            <w:r>
              <w:rPr>
                <w:rStyle w:val="IndexLink"/>
                <w:rtl w:val="true"/>
              </w:rPr>
              <w:t>أبو بکر وعمر</w:t>
            </w:r>
            <w:r>
              <w:rPr>
                <w:rStyle w:val="IndexLink"/>
                <w:rtl w:val="true"/>
              </w:rPr>
              <w:t>!!</w:t>
              <w:tab/>
            </w:r>
            <w:r>
              <w:rPr>
                <w:rStyle w:val="IndexLink"/>
              </w:rPr>
              <w:t>326</w:t>
            </w:r>
          </w:hyperlink>
        </w:p>
        <w:p>
          <w:pPr>
            <w:pStyle w:val="Contents2"/>
            <w:tabs>
              <w:tab w:val="clear" w:pos="8743"/>
              <w:tab w:val="right" w:pos="9026" w:leader="dot"/>
            </w:tabs>
            <w:rPr/>
          </w:pPr>
          <w:hyperlink w:anchor="__RefHeading___Toc428776_1738255347">
            <w:r>
              <w:rPr>
                <w:webHidden/>
                <w:rStyle w:val="IndexLink"/>
                <w:rtl w:val="true"/>
              </w:rPr>
              <w:t>وأنذر عشیرتک الأقربین</w:t>
            </w:r>
            <w:r>
              <w:rPr>
                <w:rStyle w:val="IndexLink"/>
                <w:rtl w:val="true"/>
              </w:rPr>
              <w:tab/>
            </w:r>
            <w:r>
              <w:rPr>
                <w:rStyle w:val="IndexLink"/>
              </w:rPr>
              <w:t>334</w:t>
            </w:r>
          </w:hyperlink>
        </w:p>
        <w:p>
          <w:pPr>
            <w:pStyle w:val="Contents2"/>
            <w:tabs>
              <w:tab w:val="clear" w:pos="8743"/>
              <w:tab w:val="right" w:pos="9026" w:leader="dot"/>
            </w:tabs>
            <w:rPr/>
          </w:pPr>
          <w:hyperlink w:anchor="__RefHeading___Toc428778_1738255347">
            <w:r>
              <w:rPr>
                <w:webHidden/>
                <w:rStyle w:val="IndexLink"/>
                <w:rtl w:val="true"/>
              </w:rPr>
              <w:t>حدیث الثقلین والتحریف</w:t>
            </w:r>
            <w:r>
              <w:rPr>
                <w:rStyle w:val="IndexLink"/>
                <w:rtl w:val="true"/>
              </w:rPr>
              <w:tab/>
            </w:r>
            <w:r>
              <w:rPr>
                <w:rStyle w:val="IndexLink"/>
              </w:rPr>
              <w:t>345</w:t>
            </w:r>
          </w:hyperlink>
        </w:p>
        <w:p>
          <w:pPr>
            <w:pStyle w:val="Contents2"/>
            <w:tabs>
              <w:tab w:val="clear" w:pos="8743"/>
              <w:tab w:val="right" w:pos="9026" w:leader="dot"/>
            </w:tabs>
            <w:rPr/>
          </w:pPr>
          <w:hyperlink w:anchor="__RefHeading___Toc428780_1738255347">
            <w:r>
              <w:rPr>
                <w:webHidden/>
                <w:rStyle w:val="IndexLink"/>
                <w:rtl w:val="true"/>
              </w:rPr>
              <w:t>انت منّی بمنزلة هارون من موسی</w:t>
            </w:r>
            <w:r>
              <w:rPr>
                <w:rStyle w:val="IndexLink"/>
                <w:rtl w:val="true"/>
              </w:rPr>
              <w:tab/>
            </w:r>
            <w:r>
              <w:rPr>
                <w:rStyle w:val="IndexLink"/>
              </w:rPr>
              <w:t>347</w:t>
            </w:r>
          </w:hyperlink>
        </w:p>
        <w:p>
          <w:pPr>
            <w:pStyle w:val="Contents2"/>
            <w:tabs>
              <w:tab w:val="clear" w:pos="8743"/>
              <w:tab w:val="right" w:pos="9026" w:leader="dot"/>
            </w:tabs>
            <w:rPr/>
          </w:pPr>
          <w:hyperlink w:anchor="__RefHeading___Toc428782_1738255347">
            <w:r>
              <w:rPr>
                <w:webHidden/>
                <w:rStyle w:val="IndexLink"/>
                <w:rtl w:val="true"/>
              </w:rPr>
              <w:t>کرّار غیر فرّار</w:t>
            </w:r>
            <w:r>
              <w:rPr>
                <w:rStyle w:val="IndexLink"/>
                <w:rtl w:val="true"/>
              </w:rPr>
              <w:tab/>
            </w:r>
            <w:r>
              <w:rPr>
                <w:rStyle w:val="IndexLink"/>
              </w:rPr>
              <w:t>362</w:t>
            </w:r>
          </w:hyperlink>
        </w:p>
        <w:p>
          <w:pPr>
            <w:pStyle w:val="Contents2"/>
            <w:tabs>
              <w:tab w:val="clear" w:pos="8743"/>
              <w:tab w:val="right" w:pos="9026" w:leader="dot"/>
            </w:tabs>
            <w:rPr/>
          </w:pPr>
          <w:hyperlink w:anchor="__RefHeading___Toc428784_1738255347">
            <w:r>
              <w:rPr>
                <w:webHidden/>
                <w:rStyle w:val="IndexLink"/>
                <w:rtl w:val="true"/>
              </w:rPr>
              <w:t>خبر الطائر المشویّ</w:t>
            </w:r>
            <w:r>
              <w:rPr>
                <w:rStyle w:val="IndexLink"/>
                <w:rtl w:val="true"/>
              </w:rPr>
              <w:tab/>
            </w:r>
            <w:r>
              <w:rPr>
                <w:rStyle w:val="IndexLink"/>
              </w:rPr>
              <w:t>376</w:t>
            </w:r>
          </w:hyperlink>
        </w:p>
        <w:p>
          <w:pPr>
            <w:pStyle w:val="Contents2"/>
            <w:tabs>
              <w:tab w:val="clear" w:pos="8743"/>
              <w:tab w:val="right" w:pos="9026" w:leader="dot"/>
            </w:tabs>
            <w:rPr/>
          </w:pPr>
          <w:hyperlink w:anchor="__RefHeading___Toc428786_1738255347">
            <w:r>
              <w:rPr>
                <w:webHidden/>
                <w:rStyle w:val="IndexLink"/>
                <w:rtl w:val="true"/>
              </w:rPr>
              <w:t>سید المسلمین وإمام المتّقین</w:t>
            </w:r>
            <w:r>
              <w:rPr>
                <w:rStyle w:val="IndexLink"/>
                <w:rtl w:val="true"/>
              </w:rPr>
              <w:tab/>
            </w:r>
            <w:r>
              <w:rPr>
                <w:rStyle w:val="IndexLink"/>
              </w:rPr>
              <w:t>385</w:t>
            </w:r>
          </w:hyperlink>
        </w:p>
        <w:p>
          <w:pPr>
            <w:pStyle w:val="Contents2"/>
            <w:tabs>
              <w:tab w:val="clear" w:pos="8743"/>
              <w:tab w:val="right" w:pos="9026" w:leader="dot"/>
            </w:tabs>
            <w:rPr/>
          </w:pPr>
          <w:hyperlink w:anchor="__RefHeading___Toc428788_1738255347">
            <w:r>
              <w:rPr>
                <w:webHidden/>
                <w:rStyle w:val="IndexLink"/>
                <w:rtl w:val="true"/>
              </w:rPr>
              <w:t xml:space="preserve">الإجماع التیّمیّ </w:t>
            </w:r>
            <w:r>
              <w:rPr>
                <w:rStyle w:val="IndexLink"/>
                <w:rtl w:val="true"/>
              </w:rPr>
              <w:t xml:space="preserve">... </w:t>
            </w:r>
            <w:r>
              <w:rPr>
                <w:rStyle w:val="IndexLink"/>
                <w:rtl w:val="true"/>
              </w:rPr>
              <w:t>تقّولات بلا دلیل</w:t>
            </w:r>
            <w:r>
              <w:rPr>
                <w:rStyle w:val="IndexLink"/>
                <w:rtl w:val="true"/>
              </w:rPr>
              <w:tab/>
            </w:r>
            <w:r>
              <w:rPr>
                <w:rStyle w:val="IndexLink"/>
              </w:rPr>
              <w:t>397</w:t>
            </w:r>
          </w:hyperlink>
        </w:p>
        <w:p>
          <w:pPr>
            <w:pStyle w:val="Contents2"/>
            <w:tabs>
              <w:tab w:val="clear" w:pos="8743"/>
              <w:tab w:val="right" w:pos="9026" w:leader="dot"/>
            </w:tabs>
            <w:rPr/>
          </w:pPr>
          <w:hyperlink w:anchor="__RefHeading___Toc428790_1738255347">
            <w:r>
              <w:rPr>
                <w:webHidden/>
                <w:rStyle w:val="IndexLink"/>
                <w:rtl w:val="true"/>
              </w:rPr>
              <w:t>من الذی قاتل علی الرئاسة والولایة الباطلة</w:t>
            </w:r>
            <w:r>
              <w:rPr>
                <w:rStyle w:val="IndexLink"/>
                <w:rtl w:val="true"/>
              </w:rPr>
              <w:t>!</w:t>
              <w:tab/>
            </w:r>
            <w:r>
              <w:rPr>
                <w:rStyle w:val="IndexLink"/>
              </w:rPr>
              <w:t>400</w:t>
            </w:r>
          </w:hyperlink>
        </w:p>
        <w:p>
          <w:pPr>
            <w:pStyle w:val="Contents2"/>
            <w:tabs>
              <w:tab w:val="clear" w:pos="8743"/>
              <w:tab w:val="right" w:pos="9026" w:leader="dot"/>
            </w:tabs>
            <w:rPr/>
          </w:pPr>
          <w:hyperlink w:anchor="__RefHeading___Toc428792_1738255347">
            <w:r>
              <w:rPr>
                <w:webHidden/>
                <w:rStyle w:val="IndexLink"/>
                <w:rtl w:val="true"/>
              </w:rPr>
              <w:t>إن دواعی المسلمین متوجهة لاتباع الحق بعد النبی صلّی الله علیه وآله</w:t>
            </w:r>
            <w:r>
              <w:rPr>
                <w:rStyle w:val="IndexLink"/>
                <w:rtl w:val="true"/>
              </w:rPr>
              <w:t>!</w:t>
              <w:tab/>
            </w:r>
            <w:r>
              <w:rPr>
                <w:rStyle w:val="IndexLink"/>
              </w:rPr>
              <w:t>409</w:t>
            </w:r>
          </w:hyperlink>
        </w:p>
        <w:p>
          <w:pPr>
            <w:pStyle w:val="Contents2"/>
            <w:tabs>
              <w:tab w:val="clear" w:pos="8743"/>
              <w:tab w:val="right" w:pos="9026" w:leader="dot"/>
            </w:tabs>
            <w:rPr/>
          </w:pPr>
          <w:hyperlink w:anchor="__RefHeading___Toc428794_1738255347">
            <w:r>
              <w:rPr>
                <w:webHidden/>
                <w:rStyle w:val="IndexLink"/>
                <w:rtl w:val="true"/>
              </w:rPr>
              <w:t>خیر القرون فی الأمّة</w:t>
            </w:r>
            <w:r>
              <w:rPr>
                <w:rStyle w:val="IndexLink"/>
                <w:rtl w:val="true"/>
              </w:rPr>
              <w:tab/>
            </w:r>
            <w:r>
              <w:rPr>
                <w:rStyle w:val="IndexLink"/>
              </w:rPr>
              <w:t>414</w:t>
            </w:r>
          </w:hyperlink>
        </w:p>
        <w:p>
          <w:pPr>
            <w:pStyle w:val="Contents2"/>
            <w:tabs>
              <w:tab w:val="clear" w:pos="8743"/>
              <w:tab w:val="right" w:pos="9026" w:leader="dot"/>
            </w:tabs>
            <w:rPr/>
          </w:pPr>
          <w:hyperlink w:anchor="__RefHeading___Toc428796_1738255347">
            <w:r>
              <w:rPr>
                <w:webHidden/>
                <w:rStyle w:val="IndexLink"/>
                <w:rtl w:val="true"/>
              </w:rPr>
              <w:t>النبی علیه الصلاة والسلام کان لا یعلم بهم ؟ أم داهنهم ؟</w:t>
            </w:r>
            <w:r>
              <w:rPr>
                <w:rStyle w:val="IndexLink"/>
                <w:rtl w:val="true"/>
              </w:rPr>
              <w:t>!</w:t>
              <w:tab/>
            </w:r>
            <w:r>
              <w:rPr>
                <w:rStyle w:val="IndexLink"/>
              </w:rPr>
              <w:t>417</w:t>
            </w:r>
          </w:hyperlink>
        </w:p>
        <w:p>
          <w:pPr>
            <w:pStyle w:val="Contents2"/>
            <w:tabs>
              <w:tab w:val="clear" w:pos="8743"/>
              <w:tab w:val="right" w:pos="9026" w:leader="dot"/>
            </w:tabs>
            <w:rPr/>
          </w:pPr>
          <w:hyperlink w:anchor="__RefHeading___Toc428798_1738255347">
            <w:r>
              <w:rPr>
                <w:webHidden/>
                <w:rStyle w:val="IndexLink"/>
                <w:rtl w:val="true"/>
              </w:rPr>
              <w:t>أزهد الناس</w:t>
            </w:r>
            <w:r>
              <w:rPr>
                <w:rStyle w:val="IndexLink"/>
                <w:rtl w:val="true"/>
              </w:rPr>
              <w:t xml:space="preserve">... </w:t>
            </w:r>
            <w:r>
              <w:rPr>
                <w:rStyle w:val="IndexLink"/>
                <w:rtl w:val="true"/>
              </w:rPr>
              <w:t>أبوبکر وعمر</w:t>
            </w:r>
            <w:r>
              <w:rPr>
                <w:rStyle w:val="IndexLink"/>
                <w:rtl w:val="true"/>
              </w:rPr>
              <w:tab/>
            </w:r>
            <w:r>
              <w:rPr>
                <w:rStyle w:val="IndexLink"/>
              </w:rPr>
              <w:t>421</w:t>
            </w:r>
          </w:hyperlink>
        </w:p>
        <w:p>
          <w:pPr>
            <w:pStyle w:val="Contents2"/>
            <w:tabs>
              <w:tab w:val="clear" w:pos="8743"/>
              <w:tab w:val="right" w:pos="9026" w:leader="dot"/>
            </w:tabs>
            <w:rPr/>
          </w:pPr>
          <w:hyperlink w:anchor="__RefHeading___Toc428800_1738255347">
            <w:r>
              <w:rPr>
                <w:webHidden/>
                <w:rStyle w:val="IndexLink"/>
                <w:rtl w:val="true"/>
              </w:rPr>
              <w:t>أعلم الناس</w:t>
            </w:r>
            <w:r>
              <w:rPr>
                <w:rStyle w:val="IndexLink"/>
                <w:rtl w:val="true"/>
              </w:rPr>
              <w:t xml:space="preserve">.. </w:t>
            </w:r>
            <w:r>
              <w:rPr>
                <w:rStyle w:val="IndexLink"/>
                <w:rtl w:val="true"/>
              </w:rPr>
              <w:t>أبو بکر وعمر</w:t>
            </w:r>
            <w:r>
              <w:rPr>
                <w:rStyle w:val="IndexLink"/>
                <w:rtl w:val="true"/>
              </w:rPr>
              <w:tab/>
            </w:r>
            <w:r>
              <w:rPr>
                <w:rStyle w:val="IndexLink"/>
              </w:rPr>
              <w:t>423</w:t>
            </w:r>
          </w:hyperlink>
        </w:p>
        <w:p>
          <w:pPr>
            <w:pStyle w:val="Contents2"/>
            <w:tabs>
              <w:tab w:val="clear" w:pos="8743"/>
              <w:tab w:val="right" w:pos="9026" w:leader="dot"/>
            </w:tabs>
            <w:rPr/>
          </w:pPr>
          <w:hyperlink w:anchor="__RefHeading___Toc428802_1738255347">
            <w:r>
              <w:rPr>
                <w:webHidden/>
                <w:rStyle w:val="IndexLink"/>
                <w:rtl w:val="true"/>
              </w:rPr>
              <w:t>استعمال أبی بکر علی الحج دلیل الأعلمیّة</w:t>
            </w:r>
            <w:r>
              <w:rPr>
                <w:rStyle w:val="IndexLink"/>
                <w:rtl w:val="true"/>
              </w:rPr>
              <w:tab/>
            </w:r>
            <w:r>
              <w:rPr>
                <w:rStyle w:val="IndexLink"/>
              </w:rPr>
              <w:t>433</w:t>
            </w:r>
          </w:hyperlink>
        </w:p>
        <w:p>
          <w:pPr>
            <w:pStyle w:val="Contents2"/>
            <w:tabs>
              <w:tab w:val="clear" w:pos="8743"/>
              <w:tab w:val="right" w:pos="9026" w:leader="dot"/>
            </w:tabs>
            <w:rPr/>
          </w:pPr>
          <w:hyperlink w:anchor="__RefHeading___Toc428804_1738255347">
            <w:r>
              <w:rPr>
                <w:webHidden/>
                <w:rStyle w:val="IndexLink"/>
                <w:rtl w:val="true"/>
              </w:rPr>
              <w:t>أبو حنیفة من أقران الإمام الصادق ولم یکن تلمیذه</w:t>
            </w:r>
            <w:r>
              <w:rPr>
                <w:rStyle w:val="IndexLink"/>
                <w:rtl w:val="true"/>
              </w:rPr>
              <w:tab/>
            </w:r>
            <w:r>
              <w:rPr>
                <w:rStyle w:val="IndexLink"/>
              </w:rPr>
              <w:t>439</w:t>
            </w:r>
          </w:hyperlink>
        </w:p>
        <w:p>
          <w:pPr>
            <w:pStyle w:val="Contents2"/>
            <w:tabs>
              <w:tab w:val="clear" w:pos="8743"/>
              <w:tab w:val="right" w:pos="9026" w:leader="dot"/>
            </w:tabs>
            <w:rPr/>
          </w:pPr>
          <w:hyperlink w:anchor="__RefHeading___Toc428806_1738255347">
            <w:r>
              <w:rPr>
                <w:webHidden/>
                <w:rStyle w:val="IndexLink"/>
                <w:rtl w:val="true"/>
              </w:rPr>
              <w:t>ما یوجد فی کلام علی موجود فی غیره من الکلام</w:t>
            </w:r>
            <w:r>
              <w:rPr>
                <w:rStyle w:val="IndexLink"/>
                <w:rtl w:val="true"/>
              </w:rPr>
              <w:t>!</w:t>
              <w:tab/>
            </w:r>
            <w:r>
              <w:rPr>
                <w:rStyle w:val="IndexLink"/>
              </w:rPr>
              <w:t>441</w:t>
            </w:r>
          </w:hyperlink>
        </w:p>
        <w:p>
          <w:pPr>
            <w:pStyle w:val="Contents2"/>
            <w:tabs>
              <w:tab w:val="clear" w:pos="8743"/>
              <w:tab w:val="right" w:pos="9026" w:leader="dot"/>
            </w:tabs>
            <w:rPr/>
          </w:pPr>
          <w:hyperlink w:anchor="__RefHeading___Toc428808_1738255347">
            <w:r>
              <w:rPr>
                <w:webHidden/>
                <w:rStyle w:val="IndexLink"/>
                <w:rtl w:val="true"/>
              </w:rPr>
              <w:t>حدیث رد الشمس</w:t>
            </w:r>
            <w:r>
              <w:rPr>
                <w:rStyle w:val="IndexLink"/>
                <w:rtl w:val="true"/>
              </w:rPr>
              <w:t xml:space="preserve">.. </w:t>
            </w:r>
            <w:r>
              <w:rPr>
                <w:rStyle w:val="IndexLink"/>
                <w:rtl w:val="true"/>
              </w:rPr>
              <w:t>کذب موضوع</w:t>
            </w:r>
            <w:r>
              <w:rPr>
                <w:rStyle w:val="IndexLink"/>
                <w:rtl w:val="true"/>
              </w:rPr>
              <w:tab/>
            </w:r>
            <w:r>
              <w:rPr>
                <w:rStyle w:val="IndexLink"/>
              </w:rPr>
              <w:t>447</w:t>
            </w:r>
          </w:hyperlink>
        </w:p>
        <w:p>
          <w:pPr>
            <w:pStyle w:val="Contents2"/>
            <w:tabs>
              <w:tab w:val="clear" w:pos="8743"/>
              <w:tab w:val="right" w:pos="9026" w:leader="dot"/>
            </w:tabs>
            <w:rPr/>
          </w:pPr>
          <w:hyperlink w:anchor="__RefHeading___Toc428810_1738255347">
            <w:r>
              <w:rPr>
                <w:webHidden/>
                <w:rStyle w:val="IndexLink"/>
                <w:rtl w:val="true"/>
              </w:rPr>
              <w:t>الشر والفساد فی شیعة علی</w:t>
            </w:r>
            <w:r>
              <w:rPr>
                <w:rStyle w:val="IndexLink"/>
                <w:rtl w:val="true"/>
              </w:rPr>
              <w:tab/>
            </w:r>
            <w:r>
              <w:rPr>
                <w:rStyle w:val="IndexLink"/>
              </w:rPr>
              <w:t>457</w:t>
            </w:r>
          </w:hyperlink>
        </w:p>
        <w:p>
          <w:pPr>
            <w:pStyle w:val="Contents2"/>
            <w:tabs>
              <w:tab w:val="clear" w:pos="8743"/>
              <w:tab w:val="right" w:pos="9026" w:leader="dot"/>
            </w:tabs>
            <w:rPr/>
          </w:pPr>
          <w:hyperlink w:anchor="__RefHeading___Toc428812_1738255347">
            <w:r>
              <w:rPr>
                <w:webHidden/>
                <w:rStyle w:val="IndexLink"/>
                <w:rtl w:val="true"/>
              </w:rPr>
              <w:t>فائدة</w:t>
            </w:r>
            <w:r>
              <w:rPr>
                <w:rStyle w:val="IndexLink"/>
                <w:rtl w:val="true"/>
              </w:rPr>
              <w:t xml:space="preserve">: </w:t>
            </w:r>
            <w:r>
              <w:rPr>
                <w:rStyle w:val="IndexLink"/>
                <w:rtl w:val="true"/>
              </w:rPr>
              <w:t xml:space="preserve">فی اصطلاح </w:t>
            </w:r>
            <w:r>
              <w:rPr>
                <w:rStyle w:val="IndexLink"/>
                <w:rtl w:val="true"/>
              </w:rPr>
              <w:t>(</w:t>
            </w:r>
            <w:r>
              <w:rPr>
                <w:rStyle w:val="IndexLink"/>
                <w:rtl w:val="true"/>
              </w:rPr>
              <w:t>الخلیفة</w:t>
            </w:r>
            <w:r>
              <w:rPr>
                <w:rStyle w:val="IndexLink"/>
                <w:rtl w:val="true"/>
              </w:rPr>
              <w:t xml:space="preserve">) </w:t>
            </w:r>
            <w:r>
              <w:rPr>
                <w:rStyle w:val="IndexLink"/>
                <w:rtl w:val="true"/>
              </w:rPr>
              <w:t>ومتی یجوز أو لا یجوز إطلاقه</w:t>
            </w:r>
            <w:r>
              <w:rPr>
                <w:rStyle w:val="IndexLink"/>
                <w:rtl w:val="true"/>
              </w:rPr>
              <w:tab/>
            </w:r>
            <w:r>
              <w:rPr>
                <w:rStyle w:val="IndexLink"/>
              </w:rPr>
              <w:t>490</w:t>
            </w:r>
          </w:hyperlink>
        </w:p>
        <w:p>
          <w:pPr>
            <w:pStyle w:val="Contents2"/>
            <w:tabs>
              <w:tab w:val="clear" w:pos="8743"/>
              <w:tab w:val="right" w:pos="9026" w:leader="dot"/>
            </w:tabs>
            <w:rPr/>
          </w:pPr>
          <w:hyperlink w:anchor="__RefHeading___Toc428814_1738255347">
            <w:r>
              <w:rPr>
                <w:webHidden/>
                <w:rStyle w:val="IndexLink"/>
                <w:rtl w:val="true"/>
              </w:rPr>
              <w:t>ملحق</w:t>
            </w:r>
            <w:r>
              <w:rPr>
                <w:rStyle w:val="IndexLink"/>
                <w:rtl w:val="true"/>
              </w:rPr>
              <w:t xml:space="preserve">: </w:t>
            </w:r>
            <w:r>
              <w:rPr>
                <w:rStyle w:val="IndexLink"/>
                <w:rtl w:val="true"/>
              </w:rPr>
              <w:t>فی جواز التسمیة بأمثال</w:t>
            </w:r>
            <w:r>
              <w:rPr>
                <w:rStyle w:val="IndexLink"/>
                <w:rtl w:val="true"/>
              </w:rPr>
              <w:t xml:space="preserve">: </w:t>
            </w:r>
            <w:r>
              <w:rPr>
                <w:rStyle w:val="IndexLink"/>
                <w:rtl w:val="true"/>
              </w:rPr>
              <w:t>عبد الزهراء وعبد الحسین وما شابه</w:t>
            </w:r>
            <w:r>
              <w:rPr>
                <w:rStyle w:val="IndexLink"/>
                <w:rtl w:val="true"/>
              </w:rPr>
              <w:tab/>
            </w:r>
            <w:r>
              <w:rPr>
                <w:rStyle w:val="IndexLink"/>
              </w:rPr>
              <w:t>506</w:t>
            </w:r>
          </w:hyperlink>
        </w:p>
        <w:p>
          <w:pPr>
            <w:pStyle w:val="Contents2"/>
            <w:tabs>
              <w:tab w:val="clear" w:pos="8743"/>
              <w:tab w:val="right" w:pos="9026" w:leader="dot"/>
            </w:tabs>
            <w:rPr/>
          </w:pPr>
          <w:hyperlink w:anchor="__RefHeading___Toc428816_1738255347">
            <w:r>
              <w:rPr>
                <w:webHidden/>
                <w:rStyle w:val="IndexLink"/>
                <w:rtl w:val="true"/>
              </w:rPr>
              <w:t>روافد الکتاب</w:t>
            </w:r>
            <w:r>
              <w:rPr>
                <w:rStyle w:val="IndexLink"/>
                <w:rtl w:val="true"/>
              </w:rPr>
              <w:tab/>
            </w:r>
            <w:r>
              <w:rPr>
                <w:rStyle w:val="IndexLink"/>
              </w:rPr>
              <w:t>513</w:t>
            </w:r>
          </w:hyperlink>
        </w:p>
        <w:p>
          <w:pPr>
            <w:pStyle w:val="Contents2"/>
            <w:tabs>
              <w:tab w:val="clear" w:pos="8743"/>
              <w:tab w:val="right" w:pos="9026" w:leader="dot"/>
            </w:tabs>
            <w:rPr/>
          </w:pPr>
          <w:hyperlink w:anchor="__RefHeading___Toc428818_1738255347">
            <w:r>
              <w:rPr>
                <w:webHidden/>
                <w:rStyle w:val="IndexLink"/>
                <w:rtl w:val="true"/>
              </w:rPr>
              <w:t>المحتویات</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2_187045"/>
      <w:bookmarkStart w:id="1" w:name="pg14062_187045"/>
      <w:bookmarkEnd w:id="1"/>
    </w:p>
    <w:p>
      <w:pPr>
        <w:pStyle w:val="Heading2"/>
        <w:numPr>
          <w:ilvl w:val="1"/>
          <w:numId w:val="1"/>
        </w:numPr>
        <w:rPr/>
      </w:pPr>
      <w:bookmarkStart w:id="2" w:name="pg14062_187045"/>
      <w:bookmarkStart w:id="3" w:name="__RefHeading___Toc428678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عبدالرحمن</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المحمدیة فی الرد علی منهاج ابن التیمیة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المحمدیة فی الرد علی منهاج ابن التیمیة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عبدالرحمن عقیلی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 الثقافیة</w:t>
      </w:r>
    </w:p>
    <w:p>
      <w:p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680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منهاج السنة المحمدیة فی الرد علی منهاج ابن التیمیة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عبدالرحمن عقیلی</w:t>
      </w:r>
      <w:bookmarkStart w:id="7" w:name="pg14062_187049"/>
    </w:p>
    <w:p>
      <w:pPr>
        <w:pStyle w:val="Heading2"/>
        <w:numPr>
          <w:ilvl w:val="1"/>
          <w:numId w:val="1"/>
        </w:numPr>
        <w:rPr/>
      </w:pPr>
      <w:bookmarkStart w:id="8" w:name="__RefHeading___Toc428682_1738255347"/>
      <w:bookmarkStart w:id="9" w:name="_Toc3"/>
      <w:bookmarkEnd w:id="7"/>
      <w:bookmarkEnd w:id="8"/>
      <w:r>
        <w:rPr>
          <w:rtl w:val="true"/>
        </w:rPr>
        <w:t>مبغضو علی خیر من مبغضی عثمان</w:t>
      </w:r>
      <w:bookmarkEnd w:id="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اعتبر الذین کانوا یبغضونه ویوالون عثمان والذین کانوا یبغضون عثمان ویحبّون علیا وجد هؤلاء خیرا من أولئک من وجوه متعددة فالمنزهون لعثمان القادحون فی علی أعظم وأدین وأفضل من المنزهین لعلی القادحین فی عثمان کالزیدیة مثلا، فمعلوم أن الذین قاتلوه ولعنوه وذموه من الصحابة والتابعین وغیرهم هم أعلم وأدین من الذین یتولونه ویلعنون عثمان ولو تخلّی أهل السنة عن موالاة علی رضی الله عنه وتحقیق إیمانه ووجوب موالاته لم یکن فی المتولین له من یقدر أن یقاوم المبغضین له من الخوارج والأمویة والمروانیة فإن هؤلاء طوائف کثیرة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فالمنزهون لعثمان القادحون فی علی أعظم وأدین وأفضل من المنزهین لعلی القادحین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قال المتنبی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مدحی للوصی تعمدا إذ کان نورا مستطیلا شاملا</w:t>
      </w:r>
    </w:p>
    <w:p>
      <w:pPr>
        <w:pStyle w:val="BookText"/>
        <w:rPr/>
      </w:pPr>
      <w:r>
        <w:rPr>
          <w:rFonts w:ascii="IRNazanin" w:hAnsi="IRNazanin" w:eastAsia="IRNazanin"/>
          <w:color w:val="111111"/>
          <w:sz w:val="28"/>
          <w:sz w:val="28"/>
          <w:szCs w:val="28"/>
          <w:rtl w:val="true"/>
          <w:lang w:bidi="fa-IR"/>
        </w:rPr>
        <w:t>وإذا استطال الشیء قام بنفسه وصفات ضوء الشمس تذهب باطلا</w:t>
      </w:r>
    </w:p>
    <w:p>
      <w:pPr>
        <w:pStyle w:val="BookText"/>
        <w:rPr/>
      </w:pPr>
      <w:r>
        <w:rPr>
          <w:rFonts w:ascii="IRNazanin" w:hAnsi="IRNazanin" w:eastAsia="IRNazanin"/>
          <w:color w:val="111111"/>
          <w:sz w:val="28"/>
          <w:sz w:val="28"/>
          <w:szCs w:val="28"/>
          <w:rtl w:val="true"/>
          <w:lang w:bidi="fa-IR"/>
        </w:rPr>
        <w:t>وإلاّ فالمنزهون لعثمان القادحون بعلی أشهرهم مروان بن الحکم طرید رسول الله وفضض لعنته وعبد الرحمن بن خالد بن الولید القاتل ومعاویة وأبو الأعور السلمی وعمرو بن العاص وبسر بن أرطاة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والمنزهون لعلی القادحون بعثمان أشهرهم مالک بن الأشتر وعمار بن یاسر وقیس بن سعد بن عبادة وابن عباس والحسن ابن علی والحسین بن علی ومحمد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وخزیمة ذی الشهادتین وأبو أیّوب الأنصاری والهیثم ین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مراجعة بسیطة لأی کتاب لطبقات الصحابة أو التواریخ لتعرف من هم الأعظم والأفضل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المسألة لیست مسألة من یسب من ومن هو الأفضل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یخرج بسببها الشخص من الإسلام أو یثبت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سبّ علیا فقد سب النبیّ ومن سبّ النبی فقد سب الله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فمعلوم أن الذین قاتلوه ولعنوه وذموه من الصحابة والتابعین وغیرهم هم أعلم وأدین من الذین یتولونه ویلعنون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اعتراف أولاً بأن بعض الصحابة والتابعین کان یلعن ویذمّ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واعتراف ثانیا بإلزام الکفر لمن سبّ علیا علیه السلام سواء بالحدیث الصحیح الذی رواه الحاکم أو حتی علی موازین السلفیین یقول ربیع المدخلی أحد رموزهم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w:t>
      </w:r>
    </w:p>
    <w:p>
      <w:pPr>
        <w:pStyle w:val="BookText"/>
        <w:rPr/>
      </w:pPr>
      <w:r>
        <w:rPr>
          <w:rFonts w:ascii="IRNazanin" w:hAnsi="IRNazanin" w:eastAsia="IRNazanin"/>
          <w:color w:val="111111"/>
          <w:sz w:val="28"/>
          <w:sz w:val="28"/>
          <w:szCs w:val="28"/>
          <w:rtl w:val="true"/>
          <w:lang w:bidi="fa-IR"/>
        </w:rPr>
        <w:t>من تقدیر أهل السنة 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انتقص صحابیا واحدا فهو زندیق، انتقاصا فقط کیف بالسب والطعن والتکفیر؟ ومن انتقص صحابیا فهو رافضی خبیث، هذا یا إخواننا حق وحمایة أعراض أصحاب رسول الله صلی الله علیه وآله وسلم کیف وقد رضی الله عنهم، کیف وقد وعدهم بالجنة، کیف وقد زکاهم وأنزلهم هذه المنزلة العظیمة، عرفوا هذا المنزلة ویبقی الغثاء والجهلة والضلّال والزنادقة یعادون هؤلاء</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الله قد زکّاهم وأنزلهم هذه المنزلة العظیمة فکیف لم یفهم الصحابة أنفسهم هذه المنزلة فتراهم یقاتلون بعضا ویسبّون بعضا ویلعنون بعضاً؟ فإما هم جهلة الی هذا الحد الذی لا یفهمون القرآن وإما ان هذه العقیدة ابتدعت فیما بعد لدواعٍ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المیزان نطالب السلفیین بکشف الذین قال عنهم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قاتلوه ولعنوه وذموه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علی موازین أهل السنة انتقصوا صحابیا هو علی بن أبی طالب وبالتالی فهم زنادقة، وهم روافض خبثاء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بالوقت نفسه یحکمون بعدالة جمیع الصحابة فما هذا التناقض</w:t>
      </w:r>
      <w:r>
        <w:rPr>
          <w:rFonts w:eastAsia="IRNazanin" w:cs="IRNazanin"/>
          <w:color w:val="111111"/>
          <w:sz w:val="28"/>
          <w:szCs w:val="28"/>
          <w:rtl w:val="true"/>
          <w:lang w:bidi="fa-IR"/>
        </w:rPr>
        <w:t>!</w:t>
      </w:r>
      <w:bookmarkStart w:id="10" w:name="pg14062_187052"/>
    </w:p>
    <w:p>
      <w:pPr>
        <w:pStyle w:val="Heading2"/>
        <w:numPr>
          <w:ilvl w:val="1"/>
          <w:numId w:val="1"/>
        </w:numPr>
        <w:rPr/>
      </w:pPr>
      <w:bookmarkStart w:id="11" w:name="__RefHeading___Toc428684_1738255347"/>
      <w:bookmarkStart w:id="12" w:name="_Toc4"/>
      <w:bookmarkEnd w:id="10"/>
      <w:bookmarkEnd w:id="11"/>
      <w:r>
        <w:rPr>
          <w:rtl w:val="true"/>
        </w:rPr>
        <w:t>أجعلتم سقایة الحاج</w:t>
      </w:r>
      <w:r>
        <w:rPr>
          <w:rtl w:val="true"/>
        </w:rPr>
        <w:t xml:space="preserve">.. </w:t>
      </w:r>
      <w:r>
        <w:rPr>
          <w:rtl w:val="true"/>
        </w:rPr>
        <w:t>لم تنزل فی علی</w:t>
      </w:r>
      <w:bookmarkEnd w:id="1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 وعن محمد بن کعب القرظی قال افتخر طلحة بن شیبة من بنی عبد الدار وعباس بن عبد المطلب وعلی ابن أبی طالب فقال طلحة بن شیبة معی مفاتیح البیت ولو أشاء بت فیه وقال العباس أنا صاحب السقایة والقائم علیها ولو أشاء بت فی المسجد وقال علی ما أدری ما تقولان لقد صلیت إلی القبلة ستة أشهر قبل الناس وأنا صاحب الجهاد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یقال هذا اللفظ لا یعرف فی شیء من کتب الحدیث المعتمدة بل دلالات الکذب علیه ظاهرة منها أن طلحة بن شیبة لا وجود له وإنما خادم الکعبة هو شیبة بن عثمان بن أبی طلحة، وهذا مما یبین لک أن الحدیث لم یصحّ ثم فیه قول العباس لو أشاء بتُّ فی المسجد فأی کبیر أمر فی مبیته فی المسجد حتی یتبجّح به ثم فیه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ستة أشهر قبل الناس فهذا مما یُعلم بطلانه بالضرورة فإن بین إسلامه وإسلام زید وأبی بکر وخدیجة یوما أو نحوه فکیف یصلی قبل الناس بستة أشهر وأیضا فلا یقول أنا صاحب الجهاد وقد شارکه فیه عدد کثیر جدا وأما الحدیث فیقال الحدیث الذی رواه مسلم فی صحیحه ولفظه عن النعمان بن</w:t>
      </w:r>
    </w:p>
    <w:p>
      <w:pPr>
        <w:pStyle w:val="BookText"/>
        <w:rPr/>
      </w:pPr>
      <w:r>
        <w:rPr>
          <w:rFonts w:ascii="IRNazanin" w:hAnsi="IRNazanin" w:eastAsia="IRNazanin"/>
          <w:color w:val="111111"/>
          <w:sz w:val="28"/>
          <w:sz w:val="28"/>
          <w:szCs w:val="28"/>
          <w:rtl w:val="true"/>
          <w:lang w:bidi="fa-IR"/>
        </w:rPr>
        <w:t xml:space="preserve">بشیر قال کنت عند منبر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رجل ما أبالی أن لا أعمل عملا بعد الإسلام إلا أن أسقی الحاج وقال آخر ما أبالی أن لا أعمل عملا بعد الإسلام إلا أن أعمر المسجد الحرام وقال آخر الجهاد فی سبیل الله أفضل مما قلتم فزجرهم عمر وقال لا ترفعوا أصواتکم عند منبر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یوم الجمعة ولکن إذا صلّیت الجمعة دخلت فاستفتیته فیما اختلفتم فیه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الحدیث لیس من خصائص الأئمة ولا من خصائص علی فإن الذین آمنوا بالله والیوم الآخر وجاهدوا فی سبیل الله کثیرون والمهاجرون والأنصار یشترکون فی هذا الوصف وأبو بکر وعمر أعظمهم إیمانا وجهادا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الحدیث مروی بطرق العامة منها عن الطبری</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أبی صخر،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کعب القرظی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طلحة بن شیبة من بنی عبد الدار، وعباس بن عبد المطلب، وعلی بن أبی طالب،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البیت معی مفتاحه، لو أشاء بت فیه وقال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السقایة والقائم علیها، ولو أشاء بت فی المسجد</w:t>
      </w:r>
    </w:p>
    <w:p>
      <w:pPr>
        <w:pStyle w:val="BookText"/>
        <w:rPr/>
      </w:pP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تقولان، لقد صلیت إلی القبلة ستة أشهر قبل الناس، وأنا صاحب الجهاد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سقایة الحاج وعمارة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والطبری یمدحه ابن تیمیة فی غیر مکان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الحدیث الرازی فی تفسیره</w:t>
      </w:r>
      <w:r>
        <w:rPr>
          <w:rStyle w:val="FootnoteAnchor"/>
          <w:rtl w:val="true"/>
        </w:rPr>
        <w:footnoteReference w:id="7"/>
      </w:r>
      <w:r>
        <w:rPr>
          <w:rFonts w:ascii="IRNazanin" w:hAnsi="IRNazanin" w:eastAsia="IRNazanin"/>
          <w:color w:val="111111"/>
          <w:sz w:val="28"/>
          <w:sz w:val="28"/>
          <w:szCs w:val="28"/>
          <w:rtl w:val="true"/>
          <w:lang w:bidi="fa-IR"/>
        </w:rPr>
        <w:t>وابن کثیر</w:t>
      </w:r>
      <w:r>
        <w:rPr>
          <w:rStyle w:val="FootnoteAnchor"/>
          <w:rtl w:val="true"/>
        </w:rPr>
        <w:footnoteReference w:id="8"/>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الطبرانی وجود شخصیة طلحة بن شیبة فقال</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دحیم الدمشقی حدثنی أبی حدثنا عمر بن عبد الواحد عن الأوزاعی حدثنا حسان بن عطیة حدثنی نافع مولی بن عمر عن عبد الله بن عمر رضی الله تعالی عنه قال دخل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یوم الفتح الکعبة ومعه بلال وعثمان بن طلحة بن شیبة فأغلقوا علیهم من داخل فلما خرجوا سألت بلالا أین صلی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فأخبرنی أنه صلی علی وجهه حین دخل جعل العمودین عن یمینه قال ثم لمت نفسی أن لا أکون سألته کم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فلا یقول أنا صاحب الجهاد وقد شارکه فیه عدد کثیر جدا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المشارکة شیء والامتیاز شیء آخر فالأنبیاء کثر لکن النبی الخاتم أشرفهم، وانتم تقولون إن الصحابة کثر لکن أبا بکر وعمر أفضلهم، فالمجاهدون کثر لکن علیا أفضلهم بلا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ولولا سیفه لما قام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فللناس ضربات فی المعارک لکن ضربة علی أفضل من عبادة الثقلین، وفی لفظ أفضل من أعمال أمتی إلی یوم القیامة</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ضربة مخلصة لله صاحبها خالص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الذین آمنوا بالله والیوم الآخر وجاهدوا فی سبیل الله کثیرون والمهاجرون والأنصار یشترکون فی هذا الوصف وأبو بکر وعمر أعظمهم إیمانا وجهادا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کثیر ولکنهم علی مستویات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یقتل خمسة وثلاثین من سبعین مشرکا فی بدر الفرقان کمثل من لم یرو المؤرخون غیر انه قتل مشرکا واحدا فی ثمانین ونیف من الغزوات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یثبت مع النبی فی أحلک الظروف کمن یهرب ویصل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بها 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تکون ضرباته الحاسمة قاصمة للکفر کمثل من یلوذ بعریش النبی علیه الصلاة والسلام</w:t>
      </w:r>
      <w:r>
        <w:rPr>
          <w:rFonts w:eastAsia="IRNazanin" w:cs="IRNazanin"/>
          <w:color w:val="111111"/>
          <w:sz w:val="28"/>
          <w:szCs w:val="28"/>
          <w:rtl w:val="true"/>
          <w:lang w:bidi="fa-IR"/>
        </w:rPr>
        <w:t>!.</w:t>
      </w:r>
      <w:bookmarkStart w:id="13" w:name="pg14062_187056"/>
    </w:p>
    <w:p>
      <w:pPr>
        <w:pStyle w:val="Heading2"/>
        <w:numPr>
          <w:ilvl w:val="1"/>
          <w:numId w:val="1"/>
        </w:numPr>
        <w:rPr/>
      </w:pPr>
      <w:bookmarkStart w:id="14" w:name="__RefHeading___Toc428686_1738255347"/>
      <w:bookmarkStart w:id="15" w:name="_Toc5"/>
      <w:bookmarkEnd w:id="13"/>
      <w:bookmarkEnd w:id="14"/>
      <w:r>
        <w:rPr>
          <w:rtl w:val="true"/>
        </w:rPr>
        <w:t>الصعود علی منکب النبی وتحطیم الأوثان لیس بفضیلة</w:t>
      </w:r>
      <w:bookmarkEnd w:id="1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یزید بن أبی مریم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حتی أتینا الکعبة فقال 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فصعد علی منکبی فذهبت لأنهض به فرأی منی ضعفا فنزل وجلس لی نبی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 فصعدت علی منکبه،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تخیّل لی أنی لو شئت لنلت أفق السماء حتی صعدت علی البیت وعلیه تمثال صِفر أو نحاس فجعلت أزاوله عن یمینه وعن شماله وبین یدیه ومن خلفه حتی إذا استمکنت منه قال 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 به، فقذفت به فتکسّر کما تنکسّر القواریر ثم نزلت فانطلقت أنا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نستبق حتی توارینا فی البیوت خشیة أن یلقانا أحد من الناس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هذا الحدیث إن صحَّ فلیس فیه شیء من خصائص الأئمة ولا خصائص علی فإن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یصلی وهو حامل أُمامة بنت أبی العاص بن الربیع علی منکبه إذا قام حملها وإذا سجد وضعها وکان إذا سجد جاء الحسن فارتحله ویقول إن ابنی ارتحلنی وکان یقبل زبیبة الحسن فإذا</w:t>
      </w:r>
    </w:p>
    <w:p>
      <w:pPr>
        <w:pStyle w:val="BookText"/>
        <w:rPr/>
      </w:pPr>
      <w:r>
        <w:rPr>
          <w:rFonts w:ascii="IRNazanin" w:hAnsi="IRNazanin" w:eastAsia="IRNazanin"/>
          <w:color w:val="111111"/>
          <w:sz w:val="28"/>
          <w:sz w:val="28"/>
          <w:szCs w:val="28"/>
          <w:rtl w:val="true"/>
          <w:lang w:bidi="fa-IR"/>
        </w:rPr>
        <w:t xml:space="preserve">کان یحمل الطفلة والطفل لم یکن فی حمله لعلی ما یوجب أن یکون ذلک من خصائصه بل قد أشرکه فیه غیره وإنما حمله لعجز علی عن حمله فهذا یدخل فی مناقب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وفضیلة من یحمل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أعظم من فضیلة من یحمله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کما حمله یوم أحد من حمله من الصحابة مثل طلحة بن عبید الله فإن هذا نَفَعَ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وذاک نَفَعَه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ومعلوم أن نَفَعَه بالنفس والمال أعظم من انتفاع الإنسان بنفس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وماله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تیمیة لم یذکر أن هذه الکرامة حدثت لعلی علیه السلام ولیس لغیره ونحن متفقون علیها ومختلفون علی غیرها والمهم أنها لعلی ولیس لأبی بکر وعمر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رواه احمد فی مسنده</w:t>
      </w:r>
      <w:r>
        <w:rPr>
          <w:rStyle w:val="FootnoteAnchor"/>
          <w:rtl w:val="true"/>
        </w:rPr>
        <w:footnoteReference w:id="12"/>
      </w:r>
      <w:r>
        <w:rPr>
          <w:rFonts w:ascii="IRNazanin" w:hAnsi="IRNazanin" w:eastAsia="IRNazanin"/>
          <w:color w:val="111111"/>
          <w:sz w:val="28"/>
          <w:sz w:val="28"/>
          <w:szCs w:val="28"/>
          <w:rtl w:val="true"/>
          <w:lang w:bidi="fa-IR"/>
        </w:rPr>
        <w:t>وعقب علیه الهیثمی</w:t>
      </w:r>
      <w:r>
        <w:rPr>
          <w:rStyle w:val="FootnoteAnchor"/>
          <w:rtl w:val="true"/>
        </w:rPr>
        <w:footnoteReference w:id="13"/>
      </w:r>
      <w:r>
        <w:rPr>
          <w:rFonts w:ascii="IRNazanin" w:hAnsi="IRNazanin" w:eastAsia="IRNazanin"/>
          <w:color w:val="111111"/>
          <w:sz w:val="28"/>
          <w:sz w:val="28"/>
          <w:szCs w:val="28"/>
          <w:rtl w:val="true"/>
          <w:lang w:bidi="fa-IR"/>
        </w:rPr>
        <w:t xml:space="preserve">فی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وابنه وأبو یعلی والبزار وزاد بعد قوله حتی استترنا بالبیوت فلم یوضع علیها بعد یعنی شیئا من تلک الأصنام، ورجال الجمیع ثقات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ابن تیمیة وأمثاله أنهم یبحثون عن کلمة هنا وکلمة هناک فی حق معاویة ویزید والولید بن عقبة، أو هذا الصحابی أو ذاک لتکون کرامة وفضیلة علی مدی التاریخ ولکنهم عندما یصلون لفضیلة باسقة کهذه لأمیر المؤمنین فإنهم</w:t>
      </w:r>
    </w:p>
    <w:p>
      <w:pPr>
        <w:pStyle w:val="BookText"/>
        <w:rPr/>
      </w:pPr>
      <w:r>
        <w:rPr>
          <w:rFonts w:ascii="IRNazanin" w:hAnsi="IRNazanin" w:eastAsia="IRNazanin"/>
          <w:color w:val="111111"/>
          <w:sz w:val="28"/>
          <w:sz w:val="28"/>
          <w:szCs w:val="28"/>
          <w:rtl w:val="true"/>
          <w:lang w:bidi="fa-IR"/>
        </w:rPr>
        <w:t>یشنشنون بأعذار تضحک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bookmarkStart w:id="16" w:name="pg14062_187059"/>
    </w:p>
    <w:p>
      <w:pPr>
        <w:pStyle w:val="Heading2"/>
        <w:numPr>
          <w:ilvl w:val="1"/>
          <w:numId w:val="1"/>
        </w:numPr>
        <w:rPr/>
      </w:pPr>
      <w:bookmarkStart w:id="17" w:name="__RefHeading___Toc428688_1738255347"/>
      <w:bookmarkStart w:id="18" w:name="_Toc6"/>
      <w:bookmarkEnd w:id="16"/>
      <w:bookmarkEnd w:id="17"/>
      <w:r>
        <w:rPr>
          <w:rtl w:val="true"/>
        </w:rPr>
        <w:t>لم یرد فی علی أنّه صدّیق</w:t>
      </w:r>
      <w:bookmarkEnd w:id="1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أبی لیلی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الصدّیقون ثلاثة حبیب النجار مؤمن آل یاسین وحزقیل مؤمن آل فرعون وعلی بن أبی طالب وهو أفضلهم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أن هذا کذب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قد ثبت عنه فی الصحیح أنه وصف أبا بکر بأنه صدِّیق وفی الصحیح عن ابن مسعود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علیکم بالصدق فإن الصدق یهدی إلی البر وإن البر یهدی إلی الجنة ولا یزال الرجل یصدق ویتحرّی الصدق حتی یکتب عند الله صدِّیقا وإیاکم والکذب فإن الکذب یهدی إلی الفجور وإن الفجور یهدی إلی النار ولا یزال الرجل یکذب ویتحرّی الکذب حتی یکتب عند الله کذّابا فهذا یبین أن الصدِّیقین کثیرون وأیضا فقد قال تعالی عن مریم ابنة عمران إنها صدیقة وهی امرأة وقال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ولم یکمل من النساء إلا أربع، فالصدّیقون من الرجال</w:t>
      </w:r>
    </w:p>
    <w:p>
      <w:pPr>
        <w:pStyle w:val="BookText"/>
        <w:rPr/>
      </w:pPr>
      <w:r>
        <w:rPr>
          <w:rFonts w:ascii="IRNazanin" w:hAnsi="IRNazanin" w:eastAsia="IRNazanin"/>
          <w:color w:val="111111"/>
          <w:sz w:val="28"/>
          <w:sz w:val="28"/>
          <w:szCs w:val="28"/>
          <w:rtl w:val="true"/>
          <w:lang w:bidi="fa-IR"/>
        </w:rPr>
        <w:t>کثیرون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رواه أهل السنة مثل احمد بن حنبل والسیوطی</w:t>
      </w:r>
      <w:r>
        <w:rPr>
          <w:rStyle w:val="FootnoteAnchor"/>
          <w:rtl w:val="true"/>
        </w:rPr>
        <w:footnoteReference w:id="15"/>
      </w:r>
      <w:r>
        <w:rPr>
          <w:rFonts w:ascii="IRNazanin" w:hAnsi="IRNazanin" w:eastAsia="IRNazanin"/>
          <w:color w:val="111111"/>
          <w:sz w:val="28"/>
          <w:sz w:val="28"/>
          <w:szCs w:val="28"/>
          <w:rtl w:val="true"/>
          <w:lang w:bidi="fa-IR"/>
        </w:rPr>
        <w:t>وغیرهم والفرق بین ما رویتموه وما رواه الطرفان أن ما رویتموه موقوف علیکم وما رویناه اتفقنا علیه نحن وانتم وهنا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تسمیة أبی بکر بالصدیق قصة مختلقة إذا قد صدّقه علی وخدیجة وزید فلم یسمی أبا بکر صدّیقا من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 علیه السلام یقول کما روی الضحاک وغیره</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موسی حدثنا نوح بن قیس عن رجل قد سماه ذهب عن أبی موسی اسمه عن معاذ العدویة قالت سمعت علیا رضی الله تعالی عنه یخطب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آمنت قبل أن یؤمن أبو بکر رضی الله تعالی عنه وأسلمت قبل أن یسلم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w:t>
      </w:r>
      <w:r>
        <w:rPr>
          <w:rStyle w:val="FootnoteAnchor"/>
          <w:rtl w:val="true"/>
        </w:rPr>
        <w:footnoteReference w:id="17"/>
      </w:r>
      <w:r>
        <w:rPr>
          <w:rFonts w:ascii="IRNazanin" w:hAnsi="IRNazanin" w:eastAsia="IRNazanin"/>
          <w:color w:val="111111"/>
          <w:sz w:val="28"/>
          <w:sz w:val="28"/>
          <w:szCs w:val="28"/>
          <w:rtl w:val="true"/>
          <w:lang w:bidi="fa-IR"/>
        </w:rPr>
        <w:t xml:space="preserve">بإسناد صحیح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العلاء ابن صالح، عن المنهال،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یقولها بعدی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 لسبع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فی المستدرک عن المنهال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وهو من أهل السنة فی هذه المسألة</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أکثر أهل الحدیث إلی أنه علیه السلام أول الناس اتِّباعاً لرسول الله صلی الله علیه وآله إیمانا به، ولم یخالف فی ذلک إلا الأقلون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هو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وأنا الفاروق الأول، أسلمت قبل إسلام الناس، وصلّیت قبل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وقف علی کتب أصحاب الحدیث تحقق ذلک وعلمه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الواقدی، وابن جریر الطبری، وهو القول الذی رجحه ونصره صاحب کتاب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فکون أمیر المؤمنین علیه السلام هو الصدِّیق متفق علیه أما کون أبی بکر هو الصدِّیق فموضع اختلاف بل رفض من شطر کبیر 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تقنع إلا ذوی العقول البلیدة قال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أریناک إلا فتنة للناس والشجرة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بالرؤیا ما رآه لیلة أسری به فأخبر بذلک فارتدَّ به قوم وقالوا کیف یذهب إلی بیت المقدس ثم یصعد إلی السماء ثم یهبط إلی الأرض فی لیلة وتوهموا أنه ادعی الإسراء بجسمه وکان أبو بکر ممن صدق بذلک وحاج فیه فسمی الصدیق</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المعروف أن النبی صلی الله علیه وآله کان یقصُّ علی خدیجة وعلی علیهما السلام وزید بن حارثة ما کان یستجدُّ من أمر الوحی، وکانوا من</w:t>
      </w:r>
    </w:p>
    <w:p>
      <w:pPr>
        <w:pStyle w:val="BookText"/>
        <w:rPr/>
      </w:pPr>
      <w:r>
        <w:rPr>
          <w:rFonts w:ascii="IRNazanin" w:hAnsi="IRNazanin" w:eastAsia="IRNazanin"/>
          <w:color w:val="111111"/>
          <w:sz w:val="28"/>
          <w:sz w:val="28"/>
          <w:szCs w:val="28"/>
          <w:rtl w:val="true"/>
          <w:lang w:bidi="fa-IR"/>
        </w:rPr>
        <w:t>المصدّقین لکل ما یقول، فهم ممن لم یتلوثوا بلوثات الجاهلیة فلم یشربوا الخمر ولم یرابوا ولم یعبدوا الأصنام ویذبحوا لها کما کان أبو بکر، لذا فالواجب توصیفهم بالصدق أولی لو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الحدیث لا یصحّ لکون هذه من محدثات الأمویین لیحاولوا مساواة أبی بکر بعلی لا غیر فانتبه لقول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الصدیق الأکبر لا یقولها غیری إلا کذاب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ولم ینسب أبو بکر لنفسه هذه الصفة ولا غیره، إلّا ما کان من علی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 تبعا لأمیر المؤمنین علیه السلام لا یقولها إلّا کذّاب</w:t>
      </w:r>
      <w:r>
        <w:rPr>
          <w:rFonts w:eastAsia="IRNazanin" w:cs="IRNazanin"/>
          <w:color w:val="111111"/>
          <w:sz w:val="28"/>
          <w:szCs w:val="28"/>
          <w:rtl w:val="true"/>
          <w:lang w:bidi="fa-IR"/>
        </w:rPr>
        <w:t>.</w:t>
      </w:r>
      <w:bookmarkStart w:id="19" w:name="pg14062_187063"/>
    </w:p>
    <w:p>
      <w:pPr>
        <w:pStyle w:val="Heading2"/>
        <w:numPr>
          <w:ilvl w:val="1"/>
          <w:numId w:val="1"/>
        </w:numPr>
        <w:rPr/>
      </w:pPr>
      <w:bookmarkStart w:id="20" w:name="__RefHeading___Toc428690_1738255347"/>
      <w:bookmarkStart w:id="21" w:name="_Toc7"/>
      <w:bookmarkEnd w:id="19"/>
      <w:bookmarkEnd w:id="20"/>
      <w:r>
        <w:rPr>
          <w:rtl w:val="true"/>
        </w:rPr>
        <w:t>حدیث المؤاخاة من الکذب</w:t>
      </w:r>
      <w:bookmarkEnd w:id="2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الحدیث المذکور عن ابن عباس أن المصطفی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ذات یوم وهو نشیط أنا الفتی ابن الفتی أخو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أنا الفتی یعنی فتی العرب وقوله ابن الفتی یعنی إبراهیم الخلیل صلوات الله علیه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أخو الفتی یعنی علیا وهو معنی قول جبریل فی یوم بدر وقد عرج إلی السماء وهو فرح وهو یقول لا سیف إلا ذو الفقار ولا فتی إلا علی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الحدیث من الأحادیث المکذوبة الموضوعة باتفاق أهل المعرفة بالحدیث وکذبه معروف من غیر جهة الإسناد من وجوه منها أن لفظ الفتی فی الکتاب والسنة ولغة العرب لیس من هو من أسماء المدح کما لیس هو من أسماء الذم، ولکن بمنزلة اسم الشاب والکهل والشیخ ونحو ذلک والذین قالوا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فتی یذکرهم 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الکفار ولم یقصدوا مدحه بذلک وإنما الفتی کالشاب الحدث ومنها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أجل من أن یفتخر بجده وابن عمه ومنها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یؤاخِ</w:t>
      </w:r>
    </w:p>
    <w:p>
      <w:pPr>
        <w:pStyle w:val="BookText"/>
        <w:rPr/>
      </w:pPr>
      <w:r>
        <w:rPr>
          <w:rFonts w:ascii="IRNazanin" w:hAnsi="IRNazanin" w:eastAsia="IRNazanin"/>
          <w:color w:val="111111"/>
          <w:sz w:val="28"/>
          <w:sz w:val="28"/>
          <w:szCs w:val="28"/>
          <w:rtl w:val="true"/>
          <w:lang w:bidi="fa-IR"/>
        </w:rPr>
        <w:t xml:space="preserve">علیا ولا غیره، وحدیث المؤاخاة لعلی ومؤاخاة أبی بکر لعمر من الأکاذیب وإنما آخی بین المهاجرین والأنصار ولم یؤاخِ بین مهاجری ومهاجری ومنها أن هذه المناداة یوم بدر کذب ومنها أن ذا الفقار لم یکن لعلی وإنما کان سیفا من سیوف أبی جهل غنمه المسلمون منه یوم بدر فلم یکن یوم بدر ذو الفقار من سیوف المسلمین بل من سیوف الکفار کما روی ذلک أهل السنن فروی الإمام أحمد والترمذی وابن ماجة عن ابن عباس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تنفل سیفه ذا الفقار یوم بدر ومنها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بعد النبوة کهلا قد تعدی سن الفتیان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تیمیة کذب فی کذب وهو لا یستحی لذا یصنع ما یشاء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معنی قول جبریل فی یوم بدر وقد عرج إلی السماء وهو فرح وهو یقول لا سیف إلا ذو الفقار ولا فتی إلا علی فإن هذا الحدیث من الأحادیث المکذوبة الموضوعة باتفاق أهل المعرفة بالحدیث</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لیس بمکذوب بل اقرّ به جملة من أهل السنة قال ابن أبی الحدید</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المحدثون أیضا أن المسلمین سمعوا ذلک الیوم صائحا من جهة السماء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وآله لمن حضره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العجلونی</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أثر واه عن الحسن بن عرفة فی جزئه الشهیر عن محمد بن علی الباقر أنه قال نادی ملک من السماء یوم بدر یقال له رضوان لا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وکذا رواه فی الریاض النضرة قال القاری ومما یدل علی بطلانه أنه لو کان نودی بهذا من السماء فی بدر لسمعه الصحابة ولنقل عنهم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أن یسمعه الصحابة رضی الله تعالی عنهم بل یجوز أن یکون سمعه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فأخبر به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المحدث ابن أبی الدنیا</w:t>
      </w:r>
      <w:r>
        <w:rPr>
          <w:rStyle w:val="FootnoteAnchor"/>
          <w:rtl w:val="true"/>
        </w:rPr>
        <w:footnoteReference w:id="24"/>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 یوم بدر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رواه جماعة بدون أن یشکّکوا بنسبته للنبی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لفظ الفتی فی الکتاب والسنة ولغة العرب لیس من هو من أسماء المدح کما لیس هو من أسماء الذم ولکن بمنزلة اسم الشاب والکهل والشیخ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لکن النبی صلی الله علیه وآله یشیر إلی کلام جبریل الذی هو خصیصة لعلی علیه السلام، ویالها من خصیصة أن ینادی الأمین ویخصص الفتوة بعلی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یؤاخِ علیا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الترمذی خبر المؤاخاة بین النبی وعلی علیهما السلام وحکم بالحُسن علی الخبر وإن کان قد استغربه فقال</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بین أصحابه فجاء علی تدمع عیناه فقال یا رسول الله آخیت بین أصحابک ولم تؤاخ بینی وبین أحد، فقال 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من مراتب الصحیح</w:t>
      </w:r>
      <w:r>
        <w:rPr>
          <w:rStyle w:val="FootnoteAnchor"/>
          <w:rtl w:val="true"/>
        </w:rPr>
        <w:footnoteReference w:id="26"/>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یظهر لک أن الحسن قسم داخل فی الصحیح، وأن الحدیث النبوی قسمان، لیس إلا صحیح، وهو علی مراتب، وضعیف وهو علی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البغوی فی المصابیح وحسّنه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ماجة</w:t>
      </w:r>
      <w:r>
        <w:rPr>
          <w:rStyle w:val="FootnoteAnchor"/>
          <w:rtl w:val="true"/>
        </w:rPr>
        <w:footnoteReference w:id="28"/>
      </w:r>
      <w:r>
        <w:rPr>
          <w:rFonts w:ascii="IRNazanin" w:hAnsi="IRNazanin" w:eastAsia="IRNazanin"/>
          <w:color w:val="111111"/>
          <w:sz w:val="28"/>
          <w:sz w:val="28"/>
          <w:szCs w:val="28"/>
          <w:rtl w:val="true"/>
          <w:lang w:bidi="fa-IR"/>
        </w:rPr>
        <w:t xml:space="preserve">بإسناد صحیح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العلاء ابن صالح، عن المنهال،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یقولها بعدی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 لسبع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فی المستدرک عن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فافتخر بإخوته للنبی صلی الله علیه وآله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روی حدیث المؤاخاة عن علی علیه السلام ولم یعقّب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w:t>
      </w:r>
    </w:p>
    <w:p>
      <w:pPr>
        <w:pStyle w:val="BookText"/>
        <w:rPr/>
      </w:pPr>
      <w:r>
        <w:rPr>
          <w:rFonts w:ascii="IRNazanin" w:hAnsi="IRNazanin" w:eastAsia="IRNazanin"/>
          <w:color w:val="111111"/>
          <w:sz w:val="28"/>
          <w:sz w:val="28"/>
          <w:szCs w:val="28"/>
          <w:rtl w:val="true"/>
          <w:lang w:bidi="fa-IR"/>
        </w:rPr>
        <w:t xml:space="preserve">دلیل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وأدرجه کتابه فکثیر منهم ابن أبی شیبة الکوفی فی مصنفه</w:t>
      </w:r>
      <w:r>
        <w:rPr>
          <w:rStyle w:val="FootnoteAnchor"/>
          <w:rtl w:val="true"/>
        </w:rPr>
        <w:footnoteReference w:id="29"/>
      </w:r>
      <w:r>
        <w:rPr>
          <w:rFonts w:ascii="IRNazanin" w:hAnsi="IRNazanin" w:eastAsia="IRNazanin"/>
          <w:color w:val="111111"/>
          <w:sz w:val="28"/>
          <w:sz w:val="28"/>
          <w:szCs w:val="28"/>
          <w:rtl w:val="true"/>
          <w:lang w:bidi="fa-IR"/>
        </w:rPr>
        <w:t>والضحاک فی الآحاد والمثانی</w:t>
      </w:r>
      <w:r>
        <w:rPr>
          <w:rStyle w:val="FootnoteAnchor"/>
          <w:rtl w:val="true"/>
        </w:rPr>
        <w:footnoteReference w:id="30"/>
      </w:r>
      <w:r>
        <w:rPr>
          <w:rFonts w:ascii="IRNazanin" w:hAnsi="IRNazanin" w:eastAsia="IRNazanin"/>
          <w:color w:val="111111"/>
          <w:sz w:val="28"/>
          <w:sz w:val="28"/>
          <w:szCs w:val="28"/>
          <w:rtl w:val="true"/>
          <w:lang w:bidi="fa-IR"/>
        </w:rPr>
        <w:t>وابن أبی عاصم فی سنته</w:t>
      </w:r>
      <w:r>
        <w:rPr>
          <w:rStyle w:val="FootnoteAnchor"/>
          <w:rtl w:val="true"/>
        </w:rPr>
        <w:footnoteReference w:id="31"/>
      </w:r>
      <w:r>
        <w:rPr>
          <w:rFonts w:ascii="IRNazanin" w:hAnsi="IRNazanin" w:eastAsia="IRNazanin"/>
          <w:color w:val="111111"/>
          <w:sz w:val="28"/>
          <w:sz w:val="28"/>
          <w:szCs w:val="28"/>
          <w:rtl w:val="true"/>
          <w:lang w:bidi="fa-IR"/>
        </w:rPr>
        <w:t>والنسائی فی سننه وخصائصه</w:t>
      </w:r>
      <w:r>
        <w:rPr>
          <w:rStyle w:val="FootnoteAnchor"/>
          <w:rtl w:val="true"/>
        </w:rPr>
        <w:footnoteReference w:id="32"/>
      </w:r>
      <w:r>
        <w:rPr>
          <w:rFonts w:ascii="IRNazanin" w:hAnsi="IRNazanin" w:eastAsia="IRNazanin"/>
          <w:color w:val="111111"/>
          <w:sz w:val="28"/>
          <w:sz w:val="28"/>
          <w:szCs w:val="28"/>
          <w:rtl w:val="true"/>
          <w:lang w:bidi="fa-IR"/>
        </w:rPr>
        <w:t>وأبو نعیم الأصفهانی فی مسند أبی حنیفة</w:t>
      </w:r>
      <w:r>
        <w:rPr>
          <w:rStyle w:val="FootnoteAnchor"/>
          <w:rtl w:val="true"/>
        </w:rPr>
        <w:footnoteReference w:id="33"/>
      </w:r>
      <w:r>
        <w:rPr>
          <w:rFonts w:ascii="IRNazanin" w:hAnsi="IRNazanin" w:eastAsia="IRNazanin"/>
          <w:color w:val="111111"/>
          <w:sz w:val="28"/>
          <w:sz w:val="28"/>
          <w:szCs w:val="28"/>
          <w:rtl w:val="true"/>
          <w:lang w:bidi="fa-IR"/>
        </w:rPr>
        <w:t>ومحدث المغرب ابن عبد البر</w:t>
      </w:r>
      <w:r>
        <w:rPr>
          <w:rStyle w:val="FootnoteAnchor"/>
          <w:rtl w:val="true"/>
        </w:rPr>
        <w:footnoteReference w:id="34"/>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 ذا الفقار لم یکن لعلی وإنما کان سیفا من سیوف أبی جهل غنمه المسلمون منه یوم بدر فلم یکن یوم بدر ذو الفقار من سیوف المسلمین بل من سیوف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من سیوف الکفار وروی انه صنع فی المدینة وان صاقله احد الصحابة قال البیهقی</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 الله الحافظ وأبو بکر بن الحسن القاضی قالا حدثنا أبو العباس محمد بن یعقوب حدثنا أبو عتبة حدثنا محمد بن حمیر حدثنا أبو الحکم حدثنی مرزوق الصیقل قال صقلت سیف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ذا الفقار فکان فیه قبیعة من فضة وبکرة فی وسطه من فضة وحلق فی قیده من فضة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دخل الاحتمال بطل الاستدلال</w:t>
      </w:r>
      <w:r>
        <w:rPr>
          <w:rFonts w:eastAsia="IRNazanin" w:cs="IRNazanin"/>
          <w:color w:val="111111"/>
          <w:sz w:val="28"/>
          <w:szCs w:val="28"/>
          <w:rtl w:val="true"/>
          <w:lang w:bidi="fa-IR"/>
        </w:rPr>
        <w:t>!</w:t>
      </w:r>
      <w:bookmarkStart w:id="22" w:name="pg14062_187068"/>
    </w:p>
    <w:p>
      <w:pPr>
        <w:pStyle w:val="Heading2"/>
        <w:numPr>
          <w:ilvl w:val="1"/>
          <w:numId w:val="1"/>
        </w:numPr>
        <w:rPr/>
      </w:pPr>
      <w:bookmarkStart w:id="23" w:name="__RefHeading___Toc428692_1738255347"/>
      <w:bookmarkStart w:id="24" w:name="_Toc8"/>
      <w:bookmarkEnd w:id="22"/>
      <w:bookmarkEnd w:id="23"/>
      <w:r>
        <w:rPr>
          <w:rtl w:val="true"/>
        </w:rPr>
        <w:t>ابن تیمیة</w:t>
      </w:r>
      <w:r>
        <w:rPr>
          <w:rtl w:val="true"/>
        </w:rPr>
        <w:t xml:space="preserve">: </w:t>
      </w:r>
      <w:r>
        <w:rPr>
          <w:rtl w:val="true"/>
        </w:rPr>
        <w:t>الرافضة لا تصلّی الجماعة إلاّ خلف المعصوم</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والرافضة تجعل الصلوات الخمس ثلاث صلوات فیصلّون دائما الظهر والعصر جمیعا والمغرب والعشاء جمیعا، وهذا لم یذهب إلیه غیرهم من فرق الأمة وهو یشبه دین الیهود فإن الصلوات عندهم ثلاث وغلاة العبّاد یوجبون علی أصحابهم صلاة الضحی والوتر وقیام اللیل فتصیر الصلاة عندهم سبعا وهو دین النصاری والرافضة لا تصلّی جمعة ولا جماعة لا خلف أصحابهم ولا غیر أصحابهم ولا یصلّون إلا خلف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معصوم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یوجد فی سائر الفرق أکثر مما یوجد فی الرافضة فسائر أهل البدع سواهم لا یصلّون الجمعة والجماعة إلا خلف أصحابهم</w:t>
      </w:r>
      <w:r>
        <w:rPr>
          <w:rStyle w:val="FootnoteAnchor"/>
          <w:rtl w:val="true"/>
        </w:rPr>
        <w:footnoteReference w:id="36"/>
      </w:r>
      <w:r>
        <w:rPr>
          <w:rFonts w:ascii="IRNazanin" w:hAnsi="IRNazanin" w:eastAsia="IRNazanin"/>
          <w:color w:val="111111"/>
          <w:sz w:val="28"/>
          <w:sz w:val="28"/>
          <w:szCs w:val="28"/>
          <w:rtl w:val="true"/>
          <w:lang w:bidi="fa-IR"/>
        </w:rPr>
        <w:t>کما هو دین الخوارج والمعتزلة</w:t>
      </w:r>
    </w:p>
    <w:p>
      <w:pPr>
        <w:pStyle w:val="BookText"/>
        <w:rPr/>
      </w:pPr>
      <w:r>
        <w:rPr>
          <w:rFonts w:ascii="IRNazanin" w:hAnsi="IRNazanin" w:eastAsia="IRNazanin"/>
          <w:color w:val="111111"/>
          <w:sz w:val="28"/>
          <w:sz w:val="28"/>
          <w:szCs w:val="28"/>
          <w:rtl w:val="true"/>
          <w:lang w:bidi="fa-IR"/>
        </w:rPr>
        <w:t>وغیرهم وأما أنهم لا یصلّون ذلک بحال فهذا لیس إلا للرافضة، ومن ذلک أنهم لا یؤمّنون فی الصلاة هم أو بعضهم وهذا لیس لأحد من فرق الأمة بل هو دین الیهود فإن الیهود حسدوا المؤمنین علی التأمین وقد حکی طائفة عن بعضهم أنه یحرم لحم الإبل وکان ذلک لرکوب عائشة علی الجمل وهذا من أظهر الکفر وهو من جنس دین الیهود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خمس صلوات فی ثلاث أوقات، والصلاة جمعا ثلاثا دلَّ علیها القرآن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ینقله ابن تیمیة عن بعض أحکام الیهود والنصاری کذب فی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هی فی کتبهم ولا معروفة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افترضنا أن الیهود تصلّی ثلاث أوقات فهل مجرد هذه المشابهة توجب الریبة؟ الا یلتقی الإسلام والنصرانیة بمبادیء معینة ومع الیهود بأحکام معینة فهل یوجب هذا الریبة؟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وافقنا من محدّثی ألسلفیة المحدث الغماری فألّف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w:t>
      </w:r>
    </w:p>
    <w:p>
      <w:pPr>
        <w:pStyle w:val="BookText"/>
        <w:rPr/>
      </w:pPr>
      <w:r>
        <w:rPr>
          <w:rFonts w:ascii="IRNazanin" w:hAnsi="IRNazanin" w:eastAsia="IRNazanin"/>
          <w:color w:val="111111"/>
          <w:sz w:val="28"/>
          <w:sz w:val="28"/>
          <w:szCs w:val="28"/>
          <w:rtl w:val="true"/>
          <w:lang w:bidi="fa-IR"/>
        </w:rPr>
        <w:t>الخطر عمن جمع بین الصلاتین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 فیه علی أدلة وافیة لذلک، ورد خلاله دعاوی عریضة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الجمعة والجماعة فالشیعة تصلیهما دائما وان ترکت الجمعة فی بعض الأعصار للخوف من النواصب الذین یعتاشون علی موائد السلاطین کابن تیمیّة وأمثاله ویفتون بإراقة دماء الشیعة، وخصّوها بحضور المعصوم ولکن صلاة الجماعة ظلّت تصلَّی دائما وهذه من کذبات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فسائر أهل البدع سواهم لا یصلون الجمعة والجماعة إلا خلف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الکذب، ثم کیف یقول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خلف أصحابهم ولا غیر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خلف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طور دعوی المشابهة بین الشیعة وسائر الفرق البدعیة، فهل هذا إلا التناقض، وان حبل الکذب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 أنهم لا یؤمّنون فی الصلاة هم أو بعضهم وهذا لیس لأحد من فرق الأمة بل هو دین الیهود فإن الیهود حسدوا المؤمنین علی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حسد الیهود المؤمنین علی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w:t>
      </w:r>
    </w:p>
    <w:p>
      <w:pPr>
        <w:pStyle w:val="BookText"/>
        <w:rPr/>
      </w:pPr>
      <w:r>
        <w:rPr>
          <w:rFonts w:ascii="IRNazanin" w:hAnsi="IRNazanin" w:eastAsia="IRNazanin"/>
          <w:color w:val="111111"/>
          <w:sz w:val="28"/>
          <w:sz w:val="28"/>
          <w:szCs w:val="28"/>
          <w:rtl w:val="true"/>
          <w:lang w:bidi="fa-IR"/>
        </w:rPr>
        <w:t>هذه من کذب ابن تیمیة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حکی طائفة عن بعضهم أنه یحرِّم لحم الإبل وکان ذلک لرکوب عائشة علی الجمل وهذا من أظهر الکفر وهو من جنس دین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اظهر الکذب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أظهر الکفر</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w:t>
      </w:r>
    </w:p>
    <w:p>
      <w:pPr>
        <w:pStyle w:val="BookText"/>
        <w:rPr/>
      </w:pPr>
      <w:r>
        <w:rPr>
          <w:rFonts w:ascii="IRNazanin" w:hAnsi="IRNazanin" w:eastAsia="IRNazanin"/>
          <w:color w:val="111111"/>
          <w:sz w:val="28"/>
          <w:sz w:val="28"/>
          <w:szCs w:val="28"/>
          <w:rtl w:val="true"/>
          <w:lang w:bidi="fa-IR"/>
        </w:rPr>
        <w:t>وما الدلیل علی إن تحریم لحم الإبل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کذبه فی نسبة هذا الحکم للشیعة، 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قال لأخیه یا کافر فقد باء بها أحدهما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تیمیة فی الفتاوی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أنی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جالسنی یعلم ذلک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من أعظم الناس نهیًا عن أن یُنسب مُعَّین إلی تکفیر، وتفسیق، ومعصیة، إلا إذا عُلم أنه قد قامت علیه الحجة الرسالیة التی من خالفها کان کافرًا تارة،</w:t>
      </w:r>
    </w:p>
    <w:p>
      <w:pPr>
        <w:pStyle w:val="BookText"/>
        <w:rPr/>
      </w:pPr>
      <w:r>
        <w:rPr>
          <w:rFonts w:ascii="IRNazanin" w:hAnsi="IRNazanin" w:eastAsia="IRNazanin"/>
          <w:color w:val="111111"/>
          <w:sz w:val="28"/>
          <w:sz w:val="28"/>
          <w:szCs w:val="28"/>
          <w:rtl w:val="true"/>
          <w:lang w:bidi="fa-IR"/>
        </w:rPr>
        <w:t>وفاسقًا أخری، وعاصیًا أخری، وإنی أقرر أن الله قد غفر لهذه الأمة خطأها، وذلک یعم الخطأ فی المسائل الخبریة القولیة والمسائل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السلف یتنازعون فی کثیر من هذه المسائل ولم یشهد أحد منهم علی أحد لا بکفر ولا بفسق ولا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نازعت عائشة وغیرها من الصحابة فی رؤیة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محمدًا رأی ربه فقد أعظم علی الله 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لا نقول لابن عباس ونحوه من المنازعین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مفتر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نازعت فی سماع المیت کلام الحی، وفی تعذیب المیت ببکاء أهله،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آل الشر بین السلف إلی الاقتتال مع اتفاق أهل السنة علی أن الطائفتین جمیعًا مؤمنتان، وأن الاقتتال لا یمنع العدالة الثابتة لهم، لأن المقاتل وإن کان باغیًا فهو متأول، والتأویل یمنع الفسوق</w:t>
      </w:r>
      <w:r>
        <w:rPr>
          <w:rFonts w:eastAsia="IRNazanin" w:cs="IRNazanin"/>
          <w:color w:val="111111"/>
          <w:sz w:val="28"/>
          <w:szCs w:val="28"/>
          <w:rtl w:val="true"/>
          <w:lang w:bidi="fa-IR"/>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من یقرأ کتاب الله بحرف شاذ لا یُکفّر ومن یستحل دماء المسلمین ویبغی علی الإمام الحق لا یُکفّر، فکیف یکفِّر من یحرّم لحم الإبل 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زعم وهو لیس مما یکفَّر علیه المسلم؟</w:t>
      </w:r>
      <w:r>
        <w:rPr>
          <w:rFonts w:eastAsia="IRNazanin" w:cs="IRNazanin"/>
          <w:color w:val="111111"/>
          <w:sz w:val="28"/>
          <w:szCs w:val="28"/>
          <w:rtl w:val="true"/>
          <w:lang w:bidi="fa-IR"/>
        </w:rPr>
        <w:t>!.</w:t>
      </w:r>
      <w:bookmarkStart w:id="25" w:name="pg14062_187073"/>
    </w:p>
    <w:p>
      <w:pPr>
        <w:pStyle w:val="Heading2"/>
        <w:numPr>
          <w:ilvl w:val="1"/>
          <w:numId w:val="1"/>
        </w:numPr>
        <w:rPr/>
      </w:pPr>
      <w:bookmarkStart w:id="26" w:name="__RefHeading___Toc428694_1738255347"/>
      <w:bookmarkStart w:id="27" w:name="_Toc9"/>
      <w:bookmarkEnd w:id="25"/>
      <w:bookmarkEnd w:id="26"/>
      <w:r>
        <w:rPr>
          <w:rtl w:val="true"/>
        </w:rPr>
        <w:t>ابن تیمیة</w:t>
      </w:r>
      <w:r>
        <w:rPr>
          <w:rtl w:val="true"/>
        </w:rPr>
        <w:t xml:space="preserve">: </w:t>
      </w:r>
      <w:r>
        <w:rPr>
          <w:rtl w:val="true"/>
        </w:rPr>
        <w:t>المنادی فی الحجاج أبو بکر ولیس علیاً</w:t>
      </w:r>
      <w:bookmarkEnd w:id="2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وأیضا لم یولّ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بکر ألبتة عملا فی وقته بل ولّی علیه عمرو بن العاص تارة وأسامة أخری ولما أنفذه بسورة براءة رده بعد ثلاثة أیام بوحی من الله وکیف یرتضی العاقل إمامة من لا یرتضیه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بوحی من الله لأداء عشر آیات من براءة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هذا من أبین الکذب فإنه من المعلوم المتواتر عند أهل التفسیر والمغازی والسیر والحدیث والفقه وغیرهم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استعمل أبا بکر علی الحج عام تسع وهو أول حجٍّ کان فی الإسلام من مدینة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ولم یکن قبله حجٌّ فی الإسلام إلا الحجَّة التی أقامها عتّاب بن أسید بن أبی العاص بن أمیة من مکّة فإن مکّة فتحت سنة ثمان أقام الحج ذلک العام عتّاب بن أسید الذی استعمله النبی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أهل مکة ثم أمر أبا بکر سنة تسع للحجّ بعد رجوع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غزوة تبوک، وفیها أمر أبا بکر بالمناداة فی الموسم أن لا یحجَّ بعد العام مشرک ولا یطوف بالبیت عریان ولم یؤمِّر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غیر أبی بکر علی مثل هذه الولایة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أمر أبا بکر بالمناداة فی الموسم أن لا یحج بعد العام مشرک ولا یطوف بالبیت عریان ولم یؤمر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غیر أبی بکر علی مثل هذه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الکذب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وآله أمّر علیاً بالمناداة بعد أن أرسله خلف أبی بکر لیأخذ منه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الشوکانی</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وسلم بعث أبا بکر وأمره أن ینادی بهؤلاء الکلمات، ثم أتبعه علیا وأمره أن ینادی بهؤلاء الکلمات، فانطلقا فحجّا، فقام علی فی أیام التشریق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بریء من المشرکین ورسوله فسیحوا فی الأرض أربعة أشهر، ولا یحجن بعد العام مشرک، ولا یطوف بالبیت عریان، ولا یدخل الجنة إلا مؤمن، فکان علی ینادی، فإذا أعیا قام أبو بکر ینادی بها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رأی الشوکانی کان أبو بکر بدیلا عن علی علیه السلام عند الحاجة، فکان یمکن لعلی علیه السلام أن یجعل عبدا من العبید ینوب عنه عند تعبه من المناداة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فطن البعض لما دخل هذه الروایة من إیهام وتزویر فقال</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الطحاوی فی مشکل الآثار هذا مشکل لان الأخبار فی هذه القصة تدل علی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بعث أبا بکر بذلک ثم أتبعه علیا فأمره أن یؤذن فکیف یبعث أبو بکر أبا هریرة ومن معه بالتأذین مع صرف الأمر عنه فی ذلک إلی علی ثم 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کان الأمیر علی الناس فی تلک الحجّة بلا خلاف وکان علی هو المأمور بالتأذین بذلک وکأن علیا لم یطق التأذین بذلک وحده واحتاج إلی من یعینه علی ذلک فأرسل معه أبو بکر أبا هریرة وغیره لیساعدوه علی ذلک ثم ساق من طریق المحرر بن أبی هریرة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حین بعثه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ببراءة إلی أهل مکة فکنت أنادی معه بذلک حتی یصحل صوتی وکان هو ینادی قبلی حتی یعی وأخرجه أحمد أیضا وغیره من طریق محرر بن أبی هریرة فالحاصل أن مباشرة أبی هریرة لذلک کانت بأمر أبی بکر وکان ینادی بما یلقیه إلیه علی مما أمر بتبلیغه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وتعجّب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یروی الزهری الذی ترجع إلیه اغلب طرق حدیث الصحیحین فی هذه المسألة فضیلة علی ومقامه هنا وهو من هو فی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ولکونها تذکر مقاماً لعلی علیه السلام لا یخفی علی احد فقد تعرضت لمحاولات تزویر عدیدة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الضحاک</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حمید حدثنا عبد الله بن وهب عن عمرو بن الحارث أن بکیر بن عبد الله حدثه أن سلیمان بن یسار حدثه أن مسعود</w:t>
      </w:r>
    </w:p>
    <w:p>
      <w:pPr>
        <w:pStyle w:val="BookText"/>
        <w:rPr/>
      </w:pPr>
      <w:r>
        <w:rPr>
          <w:rFonts w:ascii="IRNazanin" w:hAnsi="IRNazanin" w:eastAsia="IRNazanin"/>
          <w:color w:val="111111"/>
          <w:sz w:val="28"/>
          <w:sz w:val="28"/>
          <w:szCs w:val="28"/>
          <w:rtl w:val="true"/>
          <w:lang w:bidi="fa-IR"/>
        </w:rPr>
        <w:t>بن الحکم حدثه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راکب ونحن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بمنی ینادی لا تصوموا هذه الأیام فإنها أیام أکل 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أختی هو علی بن أبی طالب فقلت أنا بل هو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الراکب الذی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غیره بان الرجل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وقال بعضهم إن المنادی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وقال بعضهم إن المنادی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سحیم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وقیل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عبد الله العدوی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وقال بعضهم بأن المنادی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وقیل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الحدثان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یستغرب منه القارئ هو عدد المنتحلین لصفة هذا الرجل، او عدد الذین انتُحلت لهم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تتبّع ناصر الدین الألبانی أغلب الطرق المرویة لهذا الحدیث فضعفها</w:t>
      </w:r>
      <w:r>
        <w:rPr>
          <w:rStyle w:val="FootnoteAnchor"/>
          <w:rtl w:val="true"/>
        </w:rPr>
        <w:footnoteReference w:id="51"/>
      </w:r>
      <w:r>
        <w:rPr>
          <w:rFonts w:ascii="IRNazanin" w:hAnsi="IRNazanin" w:eastAsia="IRNazanin"/>
          <w:color w:val="111111"/>
          <w:sz w:val="28"/>
          <w:sz w:val="28"/>
          <w:szCs w:val="28"/>
          <w:rtl w:val="true"/>
          <w:lang w:bidi="fa-IR"/>
        </w:rPr>
        <w:t>ولم یتطرق للروایة التی تذکر بأن الرجل الذی کان ینادی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هو الذی کان ینادی بذلک بأمر النبی صلی الله علیه وآله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ذلک کل من العجلونی فی کشف الغطاء</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وللنسائی عن مسعود</w:t>
      </w:r>
    </w:p>
    <w:p>
      <w:pPr>
        <w:pStyle w:val="BookText"/>
        <w:rPr/>
      </w:pPr>
      <w:r>
        <w:rPr>
          <w:rFonts w:ascii="IRNazanin" w:hAnsi="IRNazanin" w:eastAsia="IRNazanin"/>
          <w:color w:val="111111"/>
          <w:sz w:val="28"/>
          <w:sz w:val="28"/>
          <w:szCs w:val="28"/>
          <w:rtl w:val="true"/>
          <w:lang w:bidi="fa-IR"/>
        </w:rPr>
        <w:t xml:space="preserve">ابن الحکم عن أمه أنها رأت وهی بمنی فی زمان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راکباً یصیح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إنها أیام أکل وشرب ونساء وبعال وذکر الله 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وله طرق صحّحها ابن حجر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وجلال الدین السیوطی فی الدر المنثور</w:t>
      </w:r>
      <w:r>
        <w:rPr>
          <w:rStyle w:val="FootnoteAnchor"/>
          <w:rtl w:val="true"/>
        </w:rPr>
        <w:footnoteReference w:id="5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الحاکم وصححه عن مسعود بن الحکم الزرقی عن أمه أنها حدثته قالت کأنی أنظر إلی علی علی بغلة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البیضاء فی شعب الأنصار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إنها لیست أیام صیام إنها أیام أکل 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ذکر شارح صحیح الترمذی</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فی أواسط أیام التشریق فنادی فی الناس أن لا تصوموا هذه الأیام فإنها أیام أکل وشرب وجمال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 ذلک أحمد بن حنبل</w:t>
      </w:r>
      <w:r>
        <w:rPr>
          <w:rStyle w:val="FootnoteAnchor"/>
          <w:rtl w:val="true"/>
        </w:rPr>
        <w:footnoteReference w:id="55"/>
      </w:r>
      <w:r>
        <w:rPr>
          <w:rFonts w:ascii="IRNazanin" w:hAnsi="IRNazanin" w:eastAsia="IRNazanin"/>
          <w:color w:val="111111"/>
          <w:sz w:val="28"/>
          <w:sz w:val="28"/>
          <w:szCs w:val="28"/>
          <w:rtl w:val="true"/>
          <w:lang w:bidi="fa-IR"/>
        </w:rPr>
        <w:t>فی أکثر من روایة</w:t>
      </w:r>
      <w:r>
        <w:rPr>
          <w:rFonts w:eastAsia="IRNazanin" w:cs="IRNazanin"/>
          <w:color w:val="111111"/>
          <w:sz w:val="28"/>
          <w:szCs w:val="28"/>
          <w:rtl w:val="true"/>
          <w:lang w:bidi="fa-IR"/>
        </w:rPr>
        <w:t>..</w:t>
      </w:r>
      <w:bookmarkStart w:id="28" w:name="pg14062_187078"/>
    </w:p>
    <w:p>
      <w:pPr>
        <w:pStyle w:val="Heading2"/>
        <w:numPr>
          <w:ilvl w:val="1"/>
          <w:numId w:val="1"/>
        </w:numPr>
        <w:rPr/>
      </w:pPr>
      <w:bookmarkStart w:id="29" w:name="__RefHeading___Toc428696_1738255347"/>
      <w:bookmarkStart w:id="30" w:name="_Toc10"/>
      <w:bookmarkEnd w:id="28"/>
      <w:bookmarkEnd w:id="29"/>
      <w:r>
        <w:rPr>
          <w:rtl w:val="true"/>
        </w:rPr>
        <w:t>أبو بکر أعلم الأمّة</w:t>
      </w:r>
      <w:bookmarkEnd w:id="3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غیر واحد مثل منصور بن عبد الجبار السمعانی وغیره إجماع أهل العلم علی أن الصدّیق أعلم الأمة وهذا بیّن فإن الأمة لم تختلف فی ولایته فی مسألة إلا فصّلها هو بعلم یبیّنه لهم وحجّة یذکرها لهم من الکتاب والسنة کما بین لهم موت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وتثبیتهم علی الإیمان وقراءته علیهم الآیة ثم بیّن لهم موضع دفنه وبین لهم قتال مانعی الزکاة لما استراب فیه عمر وبیّن لهم أن الخلافة فی قریش فی سقیفة بنی ساعدة لمّا ظن من ظن أنها تکون فی غیر قریش وقد استعمله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أول حجّة حجّت من مدینة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وعلم المناسک أدق ما فی العبادات ولولا سعة علمه بها لم یستعمله وکذلک الصلاة استخلفه فیها ولولا علمه بها لم یستخلفه ولم یستخلف غیره لا فی حجٍّ ولا فی صلاة، وکتاب الصدقة التی فرضها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أخذه أنس من أبی بکر وهو أصحّ ما روی فیها وعلیه اعتمد الفقهاء وفی الجملة لا یعرف لأبی بکر مسائل من الشریعة غلط فیها وقد عرف لغیره مسائل کثیرة کما</w:t>
      </w:r>
    </w:p>
    <w:p>
      <w:pPr>
        <w:pStyle w:val="BookText"/>
        <w:rPr/>
      </w:pPr>
      <w:r>
        <w:rPr>
          <w:rFonts w:ascii="IRNazanin" w:hAnsi="IRNazanin" w:eastAsia="IRNazanin"/>
          <w:color w:val="111111"/>
          <w:sz w:val="28"/>
          <w:sz w:val="28"/>
          <w:szCs w:val="28"/>
          <w:rtl w:val="true"/>
          <w:lang w:bidi="fa-IR"/>
        </w:rPr>
        <w:t>بسط فی موضعه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غیر واحد مثل منصور بن عبد الجبار السمعانی وغیره إجماع أهل العلم علی أن الصدّیق أعلم الأمة وهذا بین فإن الأمة لم تختلف فی ولایته فی مسألة إلا فصلها هو بعلم یبینه لهم وحجة یذکرها لهم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أبا بکر کان یقول برأیه فی ما لا یعلمه وهذا مذموم حتی أنه اعترف بذلک فی قوله بالکلالة قال السرخسی</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لحفصة متی وجدت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طیبة نفس فسلیه عن الکلالة فلبس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ثیابه یوما لیخرج 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الکلالة یا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أمَرَکِ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یعرف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 یقول ما أرانی أعرف الکلالة بعد ما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فیما قال، وکان عمر یقول قُبِض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 أن یبین لنا ثلاثا ولو علمتها لکان أحب إلی من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والخلابة، والربا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بکر إنّی رأیت فی الکلالة رأیا فان یک صوابا فمن الله ورسوله وان</w:t>
      </w:r>
    </w:p>
    <w:p>
      <w:pPr>
        <w:pStyle w:val="BookText"/>
        <w:rPr/>
      </w:pPr>
      <w:r>
        <w:rPr>
          <w:rFonts w:ascii="IRNazanin" w:hAnsi="IRNazanin" w:eastAsia="IRNazanin"/>
          <w:color w:val="111111"/>
          <w:sz w:val="28"/>
          <w:sz w:val="28"/>
          <w:szCs w:val="28"/>
          <w:rtl w:val="true"/>
          <w:lang w:bidi="fa-IR"/>
        </w:rPr>
        <w:t>یک خطأ فمنّی ومن الشیطان، أری الکلالة ما خلی عن الولد والوالد فاتّبعه عمر علی رأیه وقال لا أرضی من نفسی أنی أُنسب إلی مخالفة أبی بکر وأثبت ذلک فی کتف فلما طُعِن وأیس من نفسه دعا بالکتف ومحاه وقال اشهدوا أنی ألقی الله تعالی ولا قول لی فی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رأی رآه أبو بکر وانظر إلی اضطراب عمر فهو یوافقه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یُنسب إلی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یخالفه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یعلم أن لا دلیل علی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بکر شیطان یعتریه کما یقول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فکیف نعرف أن أفعال أبی بکر وأقواله لیست من هذا الشیطان البارع الذی لم یستطع إمام المسلمین وخلیفة النبی علیه الصلاة والسلام وظل الله فی الأرض أن یتخلّص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یوجب بُعد أبی بکر عن الشریعة وإلّا فکیف تسلّط علیه هذا الشیطان 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فلزم أن من یتسلّط علیه الشیطان سهل الانقیاد للشهوات المحرمة والباطل، وهو من الغاوین، ومن غیر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بقی من صفات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بکر رجل غیر معصوم من جهة، والناس تأخذ بأقواله حتی لا تخالفه من جهة أخری، وبالتی یثبت أن بعض أقواله علی الأقل کانت بتأثیر الشیطان الذی یعتریه فکیف نتبع رجلا لا نعرف أن أقواله منه أو من شیطانه الذی یعتریه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بین لهم موت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وتثبیتهم علی الإیمان وقراءته علیهم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موت النبی فلم یشک رجل فی الأمة أن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یرید إبقاء الناس فی شک حتی رجوع أبی بکر من</w:t>
      </w:r>
    </w:p>
    <w:p>
      <w:pPr>
        <w:pStyle w:val="BookText"/>
        <w:rPr/>
      </w:pPr>
      <w:r>
        <w:rPr>
          <w:rFonts w:ascii="Amiri" w:hAnsi="Amiri" w:eastAsia="Amiri" w:cs="Amiri"/>
          <w:color w:val="111111"/>
          <w:sz w:val="28"/>
          <w:sz w:val="28"/>
          <w:szCs w:val="28"/>
          <w:rtl w:val="true"/>
          <w:lang w:bidi="ar-SA"/>
        </w:rPr>
        <w:t>السُنح</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کان یرید إتمام البیعة لأبی بکر وهذا لا یتم إلاّ أن ینتظر الناس قدوم أبی بکر من السنح وهو فی أطراف المدینة، لذا قال ما قال تشکیکا بموت النبی علیه الصلاة والسلام لذلک 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رسول الله صلی الله علیه وآله، وشاع بین الناس موته، طاف عمر علی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یمت، ولکنه غاب عنا کما غاب موسی عن قومه، ولیرجعن فلیقطعنّ أیدی رجال وأرجلهم، یزعمون أنه مات؟ فجعل لا یمر بأحد یقول إنه مات إلا ویخبطه ویتوعده، حتی جاء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 یعبد محمدا فإن محمدا قد مات، ومن کان یعبد رب محمد، فإنه حی لم یمت، 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لکأن الناس ما سمعوا هذه الآیة حتی تلاها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سمعته یتلوها هویت إلی الأرض، وعلمت أن رسول الله قد مات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لا یمر بأحد یقول إنه مات إلا ویخبطه ویتوعده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کان یضرب کل من یقول بموت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اجهل الرجل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کان صادقا فی إنکاره موت النبی صلی الله علیه وآله کان هذا جهلاً قبیحا ومنزلةٌ لمسلم غاب عنه عقله حین الشدَّة ولا ینبغی لمثله أن یرتقی مسؤولیة حکم المسلمین التی تحتاج القلب الشدید، وإن کان کاذبا فهو خیانة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 المؤمنین علیه السلام فقد کان فی لحظتها فی شغل عن هؤلاء القوم الذین ترکوا النبی مسجّی لیتقاتلوا علی الدنیا، فقد کان یضع النبی فی حجره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رسول الله صلی الله علیه وآله وإن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سالت نفسه فی کفّی فأمررتها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ولیت غسله صلی الله علیه وآله والملائکة أعوانی، فضجّت الدار والأفنیة ملأ یهبط وملأ یعرج وما فارقت سمعی هینمة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علیه حتی واریناه فی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أحق به منی حیا ومیتا؟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عمر یستلزم الرجعة للنبی صلی الله علیه وآله بعد موته وهو ما تکفّرنا السلفیة من أجله فهل یاتری یلتزمون بالحکم علی عمر کما حکموا علینا؟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لهم موضع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فعائشة وهی ابنته نفسها روت أن أمیر المؤمنین هو الذی دلَّهم علی کیفیة دفنه وبأی موضع قال الهیثمی</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بن عمیر أن أمه وخالته دخلتا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فأخبرینا عن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 شیء تسألن عن رجل وضع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موضعا فسالت نفسه فی یده فمسح بها وجهه واختلفوا فی دفنه فقال إن أحب البقاع إلی الله مکان قبض فیه نبیه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خرجت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قُضی، ووددت أن أفدیه ما علی الأرض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ابن کثیر لم یتکلم فی سند الحدیث بل أنکره لوجود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من صحوات الضمیر فعائشة نفسها ادَّعت فی وقت آخر ومکان آخر أن النبی عندما توفی کان فی حجرها وکذّبت علیاً علیه السلام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عن الأسود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عند عائشة إن علیا کان وصیّا،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أوصی إلیه وقد کنت مسندته إلی صدری أو قالت حجری فدعا بالطست فلقد انخنث فی حجری فما شعرت انه قد مات فمتی أوصی؟</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الی أن عائشة حینما یربط الناس موت النبی علیه الصلاة والسلام بالوصیة لعلی علیه السلام تنکر انه مات وعلیٌ موجود وحینما یفصّلون القضیة تذکر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وقفت بالمرصاد لکل محاولات عائشة ضد علی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تکذیبا لروایة عائشة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احلف به إن کان علی لأقرب الناس</w:t>
      </w:r>
    </w:p>
    <w:p>
      <w:pPr>
        <w:pStyle w:val="BookText"/>
        <w:rPr/>
      </w:pPr>
      <w:r>
        <w:rPr>
          <w:rFonts w:ascii="IRNazanin" w:hAnsi="IRNazanin" w:eastAsia="IRNazanin"/>
          <w:color w:val="111111"/>
          <w:sz w:val="28"/>
          <w:sz w:val="28"/>
          <w:szCs w:val="28"/>
          <w:rtl w:val="true"/>
          <w:lang w:bidi="fa-IR"/>
        </w:rPr>
        <w:t xml:space="preserve">عهدا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عدنا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غداة بعد غداة یقول جاء علی؟ مرارا،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کان بعثه فی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بعد فظننت أن له إلیه حاجة فخرجنا من البیت فقعدنا عند البیت وکنت من أدناهم إلی الباب فأکبَّ علیه علیٌ فجعل یسارِّه ویناجیه ثم قُبض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یومه ذلک وکان أقرب الناس به عهدا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الهیثمی</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وأبو یعلی الا أنه قال فیه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 قبض فی بیت عائشة، والطبرانی باختصار ورجالهم</w:t>
      </w:r>
    </w:p>
    <w:p>
      <w:pPr>
        <w:pStyle w:val="BookText"/>
        <w:rPr/>
      </w:pPr>
      <w:r>
        <w:rPr>
          <w:rFonts w:ascii="IRNazanin" w:hAnsi="IRNazanin" w:eastAsia="IRNazanin"/>
          <w:color w:val="111111"/>
          <w:sz w:val="28"/>
          <w:sz w:val="28"/>
          <w:szCs w:val="28"/>
          <w:rtl w:val="true"/>
          <w:lang w:bidi="fa-IR"/>
        </w:rPr>
        <w:t>رجال الصحیح غیر أم موسی وهی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بکر نقل حدیث النبی فی ذلک إن صحَّ أن أبا بکر هو من نقله وأین ذلک من علی علیه السلام الذی کان یضعه فی حجره وقت فاضت روحه الشریفة، فأمرّها علی وجهه وغسله وکفنه ونزل قبره ثم علم الناس کیفیة الصلاة علیه وهو إمام حیا ومیتاً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 لهم قتال مانعی الزکاة لما استراب فیه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تیمیة یقول عن أدلة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وحجة یذکرها لهم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الحجّة فی قتال مانعی الزکاة من کتاب أو سنة؟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وحتی أکثر الحنابلة تطرّفا لم یجد حلّا لستر هذه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البخاری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وارتدّت العرب وکفر من کفر من العرب 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تقاتل الناس وقد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حتی یقولوا لا إلا إلا الله، فمن قالها فقد عصم منی ماله ونفسه إلا بحقه، وحسابه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لأقاتلن من فرّق بین الصلاة</w:t>
      </w:r>
    </w:p>
    <w:p>
      <w:pPr>
        <w:pStyle w:val="BookText"/>
        <w:rPr/>
      </w:pPr>
      <w:r>
        <w:rPr>
          <w:rFonts w:ascii="IRNazanin" w:hAnsi="IRNazanin" w:eastAsia="IRNazanin"/>
          <w:color w:val="111111"/>
          <w:sz w:val="28"/>
          <w:sz w:val="28"/>
          <w:szCs w:val="28"/>
          <w:rtl w:val="true"/>
          <w:lang w:bidi="fa-IR"/>
        </w:rPr>
        <w:t xml:space="preserve">والزکاة فإن الزکاة حق المال، والله لو منعونی عناقا کانوا یؤدونها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لقاتلتهم علی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هو إلا أنی رأیت أن قد شرح الله صدر أبی بکر للقتال فعرفت انه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هو إلا أنی رأیت أن قد شرح الله صدر أبی بکر للقتال فعرفت انه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عمر وأمثاله یتلاعبون بأحکام الله لأسباب تافهة منها القرابة والممالأة والمحاباة وغیرها ومثل هذا الخبر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الی أن أبا بکر لم یجد ما یرد به علی عمر لکونه حق فقال مقالته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أسهل الابتداع فی الأحکام عند القوم فیکفی أن یسمع أحدهم ان قریبه قد جاء ببدعة فیهرول فی اتّباعه رعایة للذمّة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الهیثمی فی مجمع الزوائد</w:t>
      </w:r>
      <w:r>
        <w:rPr>
          <w:rStyle w:val="FootnoteAnchor"/>
          <w:rtl w:val="true"/>
        </w:rPr>
        <w:footnoteReference w:id="70"/>
      </w:r>
      <w:r>
        <w:rPr>
          <w:rFonts w:ascii="IRNazanin" w:hAnsi="IRNazanin" w:eastAsia="IRNazanin"/>
          <w:color w:val="111111"/>
          <w:sz w:val="28"/>
          <w:sz w:val="28"/>
          <w:szCs w:val="28"/>
          <w:rtl w:val="true"/>
          <w:lang w:bidi="fa-IR"/>
        </w:rPr>
        <w:t xml:space="preserve">عن عباد بن عبد الله بن الزبیر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علینا معاویة حاجا قدمنا مکة قال فصلّی بنا الظهر رکعتین ثم انصرف إلی دار الندوة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حین أتمّ الصلاة إذا قدم مکة صلی بها الظهر والعصر والعشاء الآخرة أربعا فإذا خرج إلی منی وعرفات قصّر الصلاة فإذا فرغ من الحجّ وأقام بمنی أتمّ الصلاة حتی یخرج فلما صلّی بنا معاویة الظهر رکعتین نهض إلیه مروان بن الحکم وعمرو بن عثمان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عمک بأقبح ما عبته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وهل کان غیر ما صنعت قد صلیتهما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ومع أبی بکر وعمر؟ فقالا فإن ابن عمک قد کان أتمّها وان خلافک إیاه عیب له قال فخرج معاویة إلی العصر فصلاها بنا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وروی الطبرانی</w:t>
      </w:r>
    </w:p>
    <w:p>
      <w:pPr>
        <w:pStyle w:val="BookText"/>
        <w:rPr/>
      </w:pPr>
      <w:r>
        <w:rPr>
          <w:rFonts w:ascii="IRNazanin" w:hAnsi="IRNazanin" w:eastAsia="IRNazanin"/>
          <w:color w:val="111111"/>
          <w:sz w:val="28"/>
          <w:sz w:val="28"/>
          <w:szCs w:val="28"/>
          <w:rtl w:val="true"/>
          <w:lang w:bidi="fa-IR"/>
        </w:rPr>
        <w:t>بعضه فی الکبیر ورجال أحمد موثقون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یکون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لعبة بید الخلق یمنّون به علی ربهم، فتارة یصلون هکذا وتارة هکذا ولو ذکر احد هذا الخبر لا بن تیمیة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جائز رعایة للقرابة والرحم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معلقة بالعرش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لهم أن الخلافة فی قریش فی سقیفة بنی ساعدة لمّا ظن من ظن أنها تکون فی غیر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صحیح، ولکن لم یکمل الحدیث،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زعموا أنهم الراسخون فی العلم دوننا، کذبا وبغیا علینا أن رفعنا الله ووضعهم، وأعطانا وحرمهم، وأدخلنا وأخرجهم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 ویستجلی غرسوا فی هذا البطن من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علی سواهم، ولا تصلح الولاة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آثروا عاجلا وأخروا آجلا، وترکوا صافیا وشربوا آجنا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فالأئمة من قریش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لا یستقیم إلا علی عقیدة الإمامیة نصرهم الله فقد روی البخاری</w:t>
      </w:r>
      <w:r>
        <w:rPr>
          <w:rStyle w:val="FootnoteAnchor"/>
          <w:rtl w:val="true"/>
        </w:rPr>
        <w:footnoteReference w:id="72"/>
      </w:r>
      <w:r>
        <w:rPr>
          <w:rFonts w:ascii="IRNazanin" w:hAnsi="IRNazanin" w:eastAsia="IRNazanin"/>
          <w:color w:val="111111"/>
          <w:sz w:val="28"/>
          <w:sz w:val="28"/>
          <w:szCs w:val="28"/>
          <w:rtl w:val="true"/>
          <w:lang w:bidi="fa-IR"/>
        </w:rPr>
        <w:t xml:space="preserve">عن ابن عمر عن النبی صلی الله علی وآله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فی قریش ما بقی منهم اثنان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هذا إخبار عن أن الخلافة لا ینالها إلا قرشی لکان هذا الخبر قد خالف الواقع فقد نال الخلافة بنو عثمان وهم لیسوا بقرشیین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الحدیث تقریر لأمر جعله له وهو أن الأمر لا یصلح إلّا لقریش، ولو نقل لغیرهم کان عدوانا</w:t>
      </w:r>
    </w:p>
    <w:p>
      <w:pPr>
        <w:pStyle w:val="BookText"/>
        <w:rPr/>
      </w:pPr>
      <w:r>
        <w:rPr>
          <w:rFonts w:ascii="IRNazanin" w:hAnsi="IRNazanin" w:eastAsia="IRNazanin"/>
          <w:color w:val="111111"/>
          <w:sz w:val="28"/>
          <w:sz w:val="28"/>
          <w:szCs w:val="28"/>
          <w:rtl w:val="true"/>
          <w:lang w:bidi="fa-IR"/>
        </w:rPr>
        <w:t>وظلما وبغیا ولا یمکن أن تصحّ خلافته، ولم یقل بذلک الیوم إلا الإمامیة فهم یجعلون الخلافة حیث جعلها الله ورسوله فی قریش وبنی هاشم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 الی مقالة ابن تیمیة فیعلم أبی بکر فهی أوهن من بیت العنکبوت فهو استدل علی أعلمیته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بتبیینه موت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یشک أحد فی کونه سیموت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وبتبیینه موضع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اعترفت عائشة بان علیا علیه السلام هو 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وتبیینه قتال مانعی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 أحد الفقهاء من أهل السنّة دلیلا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وتبیینه الخلافة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خالفها فتقمَّصها وترک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واستعماله علی الحج، وهی مسألة اختلفت فیها الأمة فمن قائل هی کذب ومن قائل أن علیا علیه السلام هو الإمام، ولو صحّ الحدیث بکونه إمام الحج لم یفده شیئا فهم یقرّون بأن عتاب بن أسید کان إمام الحج فی الموسم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عتاب أعلم من أبی بکر؟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ابن تیمیة فی طور استدلاله بأمتن الأدلة علی نقض کلام العلّامة ابن المطهّر، ولما لم یأت بغیر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المهلهلة علمنا بان القوم لیس لهم دلیل أصلاً</w:t>
      </w:r>
      <w:r>
        <w:rPr>
          <w:rFonts w:eastAsia="IRNazanin" w:cs="IRNazanin"/>
          <w:color w:val="111111"/>
          <w:sz w:val="28"/>
          <w:szCs w:val="28"/>
          <w:rtl w:val="true"/>
          <w:lang w:bidi="fa-IR"/>
        </w:rPr>
        <w:t>.</w:t>
      </w:r>
      <w:bookmarkStart w:id="31" w:name="pg14062_187091"/>
    </w:p>
    <w:p>
      <w:pPr>
        <w:pStyle w:val="Heading2"/>
        <w:numPr>
          <w:ilvl w:val="1"/>
          <w:numId w:val="1"/>
        </w:numPr>
        <w:rPr/>
      </w:pPr>
      <w:bookmarkStart w:id="32" w:name="__RefHeading___Toc428698_1738255347"/>
      <w:bookmarkStart w:id="33" w:name="_Toc11"/>
      <w:bookmarkEnd w:id="31"/>
      <w:bookmarkEnd w:id="32"/>
      <w:r>
        <w:rPr>
          <w:rtl w:val="true"/>
        </w:rPr>
        <w:t>استخلاف أبی بکر فی الحج والصلاة</w:t>
      </w:r>
      <w:bookmarkEnd w:id="3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استعمله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أول حجّة حجّت من مدینة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وِعلمُ المناسک أدقّ ما فی العبادات، ولولا سعة علمه بها لم یستعمله، وکذلک الصلاة استخلفه فیها، ولولا علمه بها لم یستخلفه ولم یستخلف غیره لا فی حجٍّ ولا فی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خبر استخلاف النبی علیه الصلاة والسلام له فی الصلاة فباطل والذی أرسل له لیصلی عائشة ولیس النبی صلی الله علیه وآله، وعندما سمع النبی علیه الصلاة والسلام بذلک خرج فصلّی علی وجعه ونحّی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أی خبر بصلاة أبی بکر بأمر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الروایة تنصُّ علی أن النبی سمع مرة بعمر یصلی بالناس فاظهر الغضب وأمر بابی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ابن أبی عاصم</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دحیم، حدثنا ابن أبی فدیک، عن موسی بن یعقوب، عن عبد الرحمن ابن إسحاق بن الحارث أن ابن شهاب حدثه أن عبید الله بن عبد الله حدثه أن عبد الله بن زمعة أخبره أنه عاد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w:t>
      </w:r>
    </w:p>
    <w:p>
      <w:pPr>
        <w:pStyle w:val="BookText"/>
        <w:rPr/>
      </w:pPr>
      <w:r>
        <w:rPr>
          <w:rFonts w:ascii="IRNazanin" w:hAnsi="IRNazanin" w:eastAsia="IRNazanin"/>
          <w:color w:val="111111"/>
          <w:sz w:val="28"/>
          <w:sz w:val="28"/>
          <w:szCs w:val="28"/>
          <w:rtl w:val="true"/>
          <w:lang w:bidi="fa-IR"/>
        </w:rPr>
        <w:t xml:space="preserve">مرضه الذی هلک فیه، قال عبد الله بن زمعة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الناس فلیصلّوا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فلقیت ناسا لا أکلمهم فلما لقیت عمر بن الخطاب لم أبغ من وراءه،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بالناس، فخرج عمر بن الخطاب لیصلی بالناس فلما سمع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صوت عمر خرج رسول 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حتی اطلع رأسه من وراء حجرته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لیصل بالناس ابن أبی قحافة یقول ذلک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جائزا صلاة المفضول بالفاضل فلِمَ یغضب النبی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 جائز فکیف رووا أن النبی ائتمّ بأبی بکر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قوم قدموا معا فأشبهوا أن تکون قراءتهم وتفقههم سواء فأمروا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یؤمَّهم أکبرهم وبذلک آمرهم وبهذا نأخذ فنأمر القوم إذا اجتمعوا فی الموضع لیس فیهم والٍ ولیسوا فی منزل أحد أن یقدِّموا أقرأهم وأفقههم وأسنَّهم فإن لم یجتمعوا ذلک فی واحد فإن قدموا أفقههم إذا یقرأ القرآن فقرأ منه ما یکتفی به فی صلاته فحسن وإن قدموا أقرأهم إذا کان یعلم من الفقه ما یلزمه فی الصلاة فحسن ویقدموا هذین معا علی من هو أسن منهما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والحال أن الرسول ولیّهم وأفقههم وأقرأهم؟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علی فتوی ابن تیمیة لا یجوز تقدم المفضول للفاضل عند القدرة 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علی المسلم إذا صار فی مدینة من مدائن المسلمین أن یصلّی معهم الجمعة</w:t>
      </w:r>
      <w:r>
        <w:rPr>
          <w:rStyle w:val="FootnoteAnchor"/>
          <w:rtl w:val="true"/>
        </w:rPr>
        <w:footnoteReference w:id="75"/>
      </w:r>
      <w:r>
        <w:rPr>
          <w:rFonts w:ascii="Amiri" w:hAnsi="Amiri" w:eastAsia="Amiri" w:cs="Amiri"/>
          <w:color w:val="111111"/>
          <w:sz w:val="28"/>
          <w:sz w:val="28"/>
          <w:szCs w:val="28"/>
          <w:rtl w:val="true"/>
          <w:lang w:bidi="ar-SA"/>
        </w:rPr>
        <w:t>والجماعة</w:t>
      </w:r>
    </w:p>
    <w:p>
      <w:pPr>
        <w:pStyle w:val="BookText"/>
        <w:rPr/>
      </w:pPr>
      <w:r>
        <w:rPr>
          <w:rFonts w:ascii="IRNazanin" w:hAnsi="IRNazanin" w:eastAsia="IRNazanin"/>
          <w:color w:val="111111"/>
          <w:sz w:val="28"/>
          <w:sz w:val="28"/>
          <w:szCs w:val="28"/>
          <w:rtl w:val="true"/>
          <w:lang w:bidi="fa-IR"/>
        </w:rPr>
        <w:t xml:space="preserve">ویوالی المؤمنین ولا یعادیهم، وإن رأی بعضهم ضالًا أو غاویًا وأمکن أن یهدیه ویرشده فعل ذلک وإلا فلا یکلف الله نفسًا إلا وسعها، وإذا کان قادرًا علی أن یولی فی إمامة المسلمین الأفضل ولاه، وإن قدر أن یمنع من یظهر البدع والفجور منعه، وإن لم یقدر علی ذلک فالصلاة خلف الأعلم بکتاب الله وسنة نبیه الأسبق إلی طاعة الله ورسوله أفضل، کما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 القوم أقرأهم لکتاب الله، فإن کانوا فی القراءة سواء فأعلمهم بالسنة، فإن کانوا فی السنة سواء فأقدمهم هجرة، فإن کانوا فی الهجرة سواء فأقدمهم سنًا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فی صحیح مسلم عن أبی مسعود البدری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 القوم أقرأهم لکتاب الله، فإن کانوا فی القراءة سواء، فأعلمهم بالسنة، فإن کانوا فی السنة سواء، فأقدمهم هجرة، فإن</w:t>
      </w:r>
    </w:p>
    <w:p>
      <w:pPr>
        <w:pStyle w:val="BookText"/>
        <w:rPr/>
      </w:pPr>
      <w:r>
        <w:rPr>
          <w:rFonts w:ascii="IRNazanin" w:hAnsi="IRNazanin" w:eastAsia="IRNazanin"/>
          <w:color w:val="111111"/>
          <w:sz w:val="28"/>
          <w:sz w:val="28"/>
          <w:szCs w:val="28"/>
          <w:rtl w:val="true"/>
          <w:lang w:bidi="fa-IR"/>
        </w:rPr>
        <w:t>کانوا فی الهجرة سواء، فأقدمهم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الرجلان من أهل الدیانة، فأیهما کان أعلم بالکتاب والسنة وجب تقدیمه علی الآخر متعیناً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خالف ابن تیمیة أصوله فی هذه المسألة فجوّز صلاة النبی علیه الصلاة والسلام خلف أبی بکر؟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أن النبی علیه الصلاة والسلام کان یطلب إحضار علی علیه السلام وکان قد غاب فی تلک اللحظة، فقد روی ابن عساکر فی تاریخه</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أرقم بن شرحبیل قال سافرت مع ابن عباس من المدینة إلی الشام فقال 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مرض مرضه الذی مات فیه کان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محمد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ألا ندعو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الفضل ألا ندعو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 فلما حضروه رفع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رأسه لم یر علیا سکت فلم یتکلم وقال عمر قوموا بنا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فلو کانت له إلینا حاجة ذکرها حتی فعل ذلک ثلاث مرات ثم قال لیصل بالناس أبو بکر فتقدم أبو بکر لیصلی بالناس فرأی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نفسه خفة فخرج بین رجلین فلما أحسه الناس سبحوا فذهب أبو بکر یتأخر فأشار إلیه</w:t>
      </w:r>
    </w:p>
    <w:p>
      <w:pPr>
        <w:pStyle w:val="BookText"/>
        <w:rPr/>
      </w:pP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مکانک واستتم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حیث انتهی أبو بکر من القراءة وأبو بکر قائم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 فأتم أبو بکر برسول الله وأتم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بأبی بکر فما قضی الصلاة حتی ثقل جدا فخرج یهادی بین رجلین وإن رجلیه لتخطان بالأرض فمات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ولم یوص</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فعمر هو من أشار بصلاة أبی بکر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هذا الحصار الخانق الذی یعیشه النبی من 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 فقد انذر نبی الله علیه الصلاة والسلام ممّا سیحدث بعده فقد روی أبو یعلی الموصلی فی مسنده</w:t>
      </w:r>
      <w:r>
        <w:rPr>
          <w:rStyle w:val="FootnoteAnchor"/>
          <w:rtl w:val="true"/>
        </w:rPr>
        <w:footnoteReference w:id="81"/>
      </w:r>
      <w:r>
        <w:rPr>
          <w:rFonts w:ascii="IRNazanin" w:hAnsi="IRNazanin" w:eastAsia="IRNazanin"/>
          <w:color w:val="111111"/>
          <w:sz w:val="28"/>
          <w:sz w:val="28"/>
          <w:szCs w:val="28"/>
          <w:rtl w:val="true"/>
          <w:lang w:bidi="fa-IR"/>
        </w:rPr>
        <w:t xml:space="preserve">بسنده عن أمیر المؤمنین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آخذ بیدی ونحن نمشی فی بعض سکک المدینة إذ أتینا علی حدیقة فقلت یا رسول الله ما أحسنها من حدیقة،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 ثم مررنا بأخری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 حتی مررنا بسبع حدائق کل ذلک أقول ما أحسنها ویقول لک فی الجنة أحسن منها فلما خلا له الطریق اعتنقنی ثم أجهش باکیا،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 یبدونها لک إلا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الألبانی فی هذا الحدیث فی سلسلة الأحادیث الضعیفة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الحاکم من طریق سهل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أبی حیان التیمی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علی شرط الشیخین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ووافقه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علی شرطهما من أحمد بن یونس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سهل بن المتوکل، فلیس علی شرطهما، بل هو مجهول عندی، فإنی لم أجد له ترجمة فیما لدی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ثقة، أو توبع من ثقة، فالحدیث صحیح، وإلا فهو من حصة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المتوکل وثّقه ابن حبان وترجم له فی الثقات</w:t>
      </w:r>
      <w:r>
        <w:rPr>
          <w:rStyle w:val="FootnoteAnchor"/>
          <w:rtl w:val="true"/>
        </w:rPr>
        <w:footnoteReference w:id="82"/>
      </w:r>
      <w:r>
        <w:rPr>
          <w:rFonts w:ascii="IRNazanin" w:hAnsi="IRNazanin" w:eastAsia="IRNazanin"/>
          <w:color w:val="111111"/>
          <w:sz w:val="28"/>
          <w:sz w:val="28"/>
          <w:szCs w:val="28"/>
          <w:rtl w:val="true"/>
          <w:lang w:bidi="fa-IR"/>
        </w:rPr>
        <w:t>، وبالتالی فالحدیث صحیح عند الحاکم والذهبی والألبانی، ومنه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الضغائن التی أبکت النبی علیه الصلاة والسلام والتی قال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أقوام لا یبدونها لک إلا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دلالة الحدیث الصحیح للنبی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بک من بعدی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فربط الغدر وإظهار الضغائن بال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زوال النبی صلی الله علیه وآله عن الساحة ولم یکن خلاف بین علی علیه السلام وغیره فی تلک الفترة غیر الخلافة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الأمر علی مبانی القوم لما کان هناک أی غدر ولم تکن هناک أی</w:t>
      </w:r>
    </w:p>
    <w:p>
      <w:pPr>
        <w:pStyle w:val="BookText"/>
        <w:rPr/>
      </w:pPr>
      <w:r>
        <w:rPr>
          <w:rFonts w:ascii="IRNazanin" w:hAnsi="IRNazanin" w:eastAsia="IRNazanin"/>
          <w:color w:val="111111"/>
          <w:sz w:val="28"/>
          <w:sz w:val="28"/>
          <w:szCs w:val="28"/>
          <w:rtl w:val="true"/>
          <w:lang w:bidi="fa-IR"/>
        </w:rPr>
        <w:t>ضغائن حتی قُتل علی علیه السلام، فالصحابة علی ما یقول السلفیة أحبّاء إخوة لیس بینهم شیء بل کانوا یعیشون فی جمهوریة 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الرافضة من وضع أخبار ضغائن الصحابة فیما بینهم وکُره بعضهم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فالأقوام الذین ذکرهم النبی صلی الله علیه وآله والذین سیظهرون الضغائن بعده لعلی علیه السلام إما أن یکونوا أصحاب نفوذ وتحکّم فی الأمور وإما لا، فعلی الثانی فلمَ یبکی النبی علیه الصلاة والسلام ویحذّر من هذه الضغائن وهم لا تأثیر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فإما أن تکون هذه الضغائن مؤذیة لعلی وإما لا، وعلی الثانی فلا أهمیة لها فلم یبکی النبی علیه الصلاة والسلام ویحذر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لم تکن غیر مسألة الخلافة قد آذت علی بشکل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وکشفت عن مکنونات الصدور التی لم تحتمل أن یدعو النبی صلی الله علیه وآله علیا عند احتضاره فصویحبات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وصفهن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 بإرسال الرسل کلٌ إلی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لا بواکی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نسبة له بمن قال سلونی قبل أن تفقدونی سلونی عن طرق السماء فإنی أعرف بها من طرق الأرض قال أبو البختری رأیت علیا صعد المنبر بالکوفة وعلیه مدرعة کانت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متقلدا بسیف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متعمِّما بعمامة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وفی إصبعه خاتم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فقعد علی المنبر وکشف عن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من قبل أن تفقدونی فإنما بین الجوانح منی علم جم هذا سفط العلم هذا لعاب رسول الله صلی</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هذا ما زقّنی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زقّا من غیر وحی إلی فوالله لو ثُنیت لی وسادة فجلست علیها لأفتیت أهل التوراة بتوراتهم وأهل الإنجیل بإنجیلهم حتی ینطق الله التوراة والإنجیل فتقول صدق علی قد أفتاکم بما أنزل الله فی وأنتم تتلون الکتاب 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فإنما کان یخاطب بهذا أهل الکوفة لیعلمهم العلم والدین فإن غالبهم کانوا جهّالا لم یدرکوا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وأما أبو بکر فکان الذین حول منبره هم أکابر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الذین تعلموا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العلم والدین فکانت رعیة أبی بکر أعلم الأمة وأدینها، وأما الذین کان علی یخاطبهم فهم من جملة عوام الناس التابعین وکان کثیر منهم من شرار التابعین ولهذا کان علی رضی الله عنه یذمهم ویدعو علیهم، وکان التابعون بمکة والمدینة والشام والبصرة خیرا منهم وقد جمع الناس الأقضیة والفتاوی المنقولة عن أبی بکر وعمر وعثمان وعلی فوجدوا أصوبها وأدلها علی علم صاحبها أمور أبی بکر ثم عمر، ولهذا کان ما یوجد من الأمور التی وجد نصٌ یخالفها عن عمر أقل مما وجد عن علی، وأما أبو بکر فلا یکاد یوجد نصٌ یخالفه، وکان هو الذی یفصّل الأمور المشتبهة علیهم ولم یکن یعرف منهم اختلاف علی عهده، وعامة ما تنازعوا فیه من الأحکام کان بعد أبی بکر والحدیث المذکور عن علی کذب ظاهر لا تجوز نسبة مثله إلی علی فإن علیا أعلم بالله وبدین الله من أن یحکم بالتوراة والإنجیل إذ کان المسلمون متفقین علی أنه لا یجوز لمسلم أن یحکم بین أحد إلا بما أنزل الله فی القرآن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تیمیة عن قول الإمام سلونی قبل أن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کان</w:t>
      </w:r>
    </w:p>
    <w:p>
      <w:pPr>
        <w:pStyle w:val="BookText"/>
        <w:rPr/>
      </w:pPr>
      <w:r>
        <w:rPr>
          <w:rFonts w:ascii="IRNazanin" w:hAnsi="IRNazanin" w:eastAsia="IRNazanin"/>
          <w:color w:val="111111"/>
          <w:sz w:val="28"/>
          <w:sz w:val="28"/>
          <w:szCs w:val="28"/>
          <w:rtl w:val="true"/>
          <w:lang w:bidi="fa-IR"/>
        </w:rPr>
        <w:t xml:space="preserve">یخاطب بهذا أهل الکوفة لیعلمهم العلم والدین فإن غالبهم کانوا جهّالا لم یدرکوا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وقع ابن تیمیة فی شر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وحبل الکذب قصیر دائما فابن تیمیة عندما یحتاج الی تصغیر مکانة اهل الکوفة حتی یسلب الإمام علیه السلام مقامه الباسق یقول بأنهم کانوا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یحتاج العکس یمدحهم بانهم کانوا فقهاء قبل خلافة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تیمیة یقول فی کتابه نفسه فی موضع آخر عن علم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کان غالب علمه فی الکوفة ومع هذا فأهل الکوفة کانوا یعلمون القران والسنة قبل أن یتولی عثمان فضلا عن علی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کانوا یعلمون القرآن والسنة قبل علی وأغلبهم فی عصره کانوا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التناقض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رعیة أبی بکر أعلم الأمة وأدینها وأما الذین کان علی یخاطبهم فهم من جملة عوام الناس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أبو بکر أعلمهم کما یقول فکیف کان اقلهم روایة للحدیث ونصف الحدیث عن عائشة وکل الأمة تتشارک فی النصف الثانی فکم هو نصیب أبی بکر من ذلک؟ فإذا علمنا أن دواعی انتشار حدیث أبی بکر موجودة لکون السلطة البکریة والعمریة والعثمانیة والأمویة کلها حاولت تضخیم دوره</w:t>
      </w:r>
    </w:p>
    <w:p>
      <w:pPr>
        <w:pStyle w:val="BookText"/>
        <w:rPr/>
      </w:pPr>
      <w:r>
        <w:rPr>
          <w:rFonts w:ascii="IRNazanin" w:hAnsi="IRNazanin" w:eastAsia="IRNazanin"/>
          <w:color w:val="111111"/>
          <w:sz w:val="28"/>
          <w:sz w:val="28"/>
          <w:szCs w:val="28"/>
          <w:rtl w:val="true"/>
          <w:lang w:bidi="fa-IR"/>
        </w:rPr>
        <w:t>الإسلامی علی حساب علی علیه السلام ولکون أمور السلطة لا تستقیم لهؤلاء إلاّ بتصحیح خلافة الأول المتقمّص لها، وبعد کل هذا لم نجد له إلّا النزر الیسیر فی الفقه والتفسیر وباقی فروع الشریعة علمنا أنه لم یکن له کثیر علم فضلا عن کون بعض ما ینسب له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أبو بکر أو غیره مستطیعا للإجابة علی أسئلة الصحابة فی المدینة والله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یفید کون الصحابة طبقات فمنهم من هو جاهل ومنهم من هو علی درجة من العلم، وهذا یتطلب أن یقول أبو بکر کلمة علی علیه السلام إن کان یستطیع أن یکون کفوا لها، ثم أین هو عن الیهود الذین کانوا یحاولون بث الإرجاف والشک فی العقیدة الإسلامیة من خلال أسئلتهم التی کانت تُحرج أبا بکر وعمر فکانوا یطیرون بعلی علیه السلام بل حتی لم یستطع أبو بکر أن یصف النبی حین طلب الیهود منه ذلک فترک ذلک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عن ابن عمر قال</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قوم من الیهود إلی أبی بکر الصدیق فقالوا له یا أبا بکر صف لنا صاحبک؟ فقال معاشر یهود لقد کنت 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الغار کإصبعیّ هاتین ولقد صعدت معه جبل حراء وإن خنصری لفی خنصر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ولکن الحدیث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شدید وهذا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صف لنا ابن عمک فقال علی لم یکن حبیبی رسول الله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بالطویل الذاهب طولا ولا بالقصیر المتردد کان فوق الربعة أبیض اللون مشرب الحمرة، جعدا لیس بالقطط یفرق شعرته إلی أذنیه وکان حبیبی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صلت الجبین واضح الخدین أدعج العین، دقیق المسربة براق الثنایا، أقنی الأنف، عنقه إبریق فضة، کأن الذهب یجری فی تراقیه وکان لحبیبی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شعرات من لبته إلی سرته کأنهنَّ قضیب مسک أسود ولم یکن فی جسده ولا صدره شعرات غیرهن علی کتفیه کدارة القمر لیلة البدر مکتوب بالنور سطران السطر الأعلی لا إله إلا الله وفی السطر الأسفل محمد رسول الله وکان حبیبی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شثن الکف والقدم إذا مشی کأنما یتقلع من صخر وإذا انحدر کأنما ینحدر من صبب وإذا التفت التفت بمجامع بدنه وإذا قام غمر الناس وإذا قعد علا علی الناس وإذا تکلّم أنصت له الناس وإذا خطب بکی الناس وکان حبیبی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أرحم الناس بالناس کان للیتیم کالأب الرحیم وللأرملة کالزوج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أشجع الناس قلبا وأبذله کفا وأصبحه وجها وأطیبه ریحا وأکرمه حسبا لم یکن مثله ولا مثل أهل بیته فی الأولین والآخرین کان لباسه العباء وطعامه خبز الشعیر ووسادته الأدم محشوة بلیف النخل سریره أم غیلان مزمل بالشریط کان لمحمد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عمامتان إحداهما تدعی السحاب والأخری العقاب وکان سیفه ذو الفقار ورایته الغبراء وناقته العضباء وبغلته دلدل حماره یعفور فرسه مرتجز شاته برکة قضیبه الممشوق لواؤه الحمد إدامه اللبن قدره الدباء تحیته الشکر یا أهل الکتاب کان حبیبی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یعقل البعیر ویعلف الناضح ویحلب الشاة ویرقع الثوب ویخصف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مثله ولا مثل أهل بیته فی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تعریض بالذی طلب منه الیهود وصف النبی علیه الصلاة والسلام فلم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مثلا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ولیس لها أبو حسن، قال ابن قتیبة</w:t>
      </w:r>
      <w:r>
        <w:rPr>
          <w:rStyle w:val="FootnoteAnchor"/>
          <w:rtl w:val="true"/>
        </w:rPr>
        <w:footnoteReference w:id="87"/>
      </w:r>
      <w:r>
        <w:rPr>
          <w:rFonts w:ascii="IRNazanin" w:hAnsi="IRNazanin" w:eastAsia="IRNazanin"/>
          <w:color w:val="111111"/>
          <w:sz w:val="28"/>
          <w:sz w:val="28"/>
          <w:szCs w:val="28"/>
          <w:rtl w:val="true"/>
          <w:lang w:bidi="fa-IR"/>
        </w:rPr>
        <w:t xml:space="preserve">فی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قضیة نبهه علی رضی الله عنه علیها لولا قول علی لهلک عمر، ویقول أعوذ بالله من کل معضلة لیس لها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یشهد بأن عمود الإسلام لم یقم لولا علی بن أبی طالب علیه السلام قال ابن أبی الحدید</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بکر الأنباری فی أمالیه أن علیا علیه السلام جلس إلی عمر فی المسجد، وعنده ناس، فلما قام عرض واحد بذکره، ونسبه إلی التیه والعجب،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سیفه لما قام عمود الإسلام، وهو بعد أقضی الأمة وذو سابقتها وذو شرفها، فقال له ذلک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منعکم یا أمیر المؤمنین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کرهناه علی حداثة السن وحبّه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سعید بن جبیر عن ابن عباس قال إذا ثبت لنا الشیء عن علی لم نعدل عنه إلی غیره، وروی یزید بن هارون عن قطر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لعلی من السوابق ما لو أن سابقة منها بین الخلائق لوسعتهم خیرا، وله فی هذا أخبار کثیرة نقتصر علی هذا منها ولو ذکرنا ما سأله الصحابة مثل عمر وغیره لأطلنا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علم الصحابة إلی علم علی فی المدینة؟</w:t>
      </w:r>
      <w:r>
        <w:rPr>
          <w:rFonts w:eastAsia="IRNazanin" w:cs="IRNazanin"/>
          <w:color w:val="111111"/>
          <w:sz w:val="28"/>
          <w:szCs w:val="28"/>
          <w:rtl w:val="true"/>
          <w:lang w:bidi="fa-IR"/>
        </w:rPr>
        <w:t>!</w:t>
      </w:r>
      <w:bookmarkStart w:id="34" w:name="pg14062_187103"/>
    </w:p>
    <w:p>
      <w:pPr>
        <w:pStyle w:val="Heading2"/>
        <w:numPr>
          <w:ilvl w:val="1"/>
          <w:numId w:val="1"/>
        </w:numPr>
        <w:rPr/>
      </w:pPr>
      <w:bookmarkStart w:id="35" w:name="__RefHeading___Toc428700_1738255347"/>
      <w:bookmarkStart w:id="36" w:name="_Toc12"/>
      <w:bookmarkEnd w:id="34"/>
      <w:bookmarkEnd w:id="35"/>
      <w:r>
        <w:rPr>
          <w:rtl w:val="true"/>
        </w:rPr>
        <w:t>نصف رعیّة علی یطعنون فی عدله</w:t>
      </w:r>
      <w:r>
        <w:rPr>
          <w:rtl w:val="true"/>
        </w:rPr>
        <w:t>!</w:t>
      </w:r>
      <w:bookmarkEnd w:id="3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رضی الله عنه فإن أهل السنة یحبونه ویتولونه ویشهدون بأنه من الخلفاء الراشدین والأئمة المهدیین لکن نصف رعیته یطعنون فی عدله، فالخوارج یکفرونه وغیر الخوارج من أهل بیته وغیر أهل بیته یقولون إنه لم ینصفهم وشیعة عثمان یقولون إنه ممن ظلم عثمان وبالجملة لم یظهر لعلی من العدل مع کثرة الرعیة وانتشارها ما ظهر لعمر ولا قریب منه وعمر لم یولِّ أحدا من أقاربه وعلی ولّی أقاربه کما ولّی عثمان أقاربه، وعمر مع هذا یخاف أن یکون ظلمهم فهو أعدل وأخوف من الله من علی، فهذا مما یدلُّ علی أنه أفضل من علی، وعمر مع رضا رعیته عنه یخاف أن یکون ظلمهم وعلی یشکو من رعیته وتظلمهم ویدعو علیهم ویقول إنی أبغضهم ویبغضونی وسئمتهم وسئمونی اللهم فأبدلنی بهم خیرا منهم وأبدلهم بی شرّا منی فأی الفریقین أحق بالأمن إن کنتم تعلمون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نصف رعیته یطعنون فی عدله فالخوارج یکفرونه وغیر الخوارج من أهل بیته وغیر أهل بیته یقولون إنه لم ینصفهم وشیعة عثمان یقولون إنه ممن</w:t>
      </w:r>
    </w:p>
    <w:p>
      <w:pPr>
        <w:pStyle w:val="BookText"/>
        <w:rPr/>
      </w:pPr>
      <w:r>
        <w:rPr>
          <w:rFonts w:ascii="IRNazanin" w:hAnsi="IRNazanin" w:eastAsia="IRNazanin"/>
          <w:color w:val="111111"/>
          <w:sz w:val="28"/>
          <w:sz w:val="28"/>
          <w:szCs w:val="28"/>
          <w:rtl w:val="true"/>
          <w:lang w:bidi="fa-IR"/>
        </w:rPr>
        <w:t>ظلم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 کانوا عدة ألوف قتلهم ولم ینج منهم إلّا تسعة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کفروه فما الحجة فی ذلک؟ فتلک النصاری قالوا عن النبی علیه الصلاة والسلام بأنه کاذب فی دعواه النبوّة وحاشاه، فهل فی هذا حجة؟</w:t>
      </w:r>
    </w:p>
    <w:p>
      <w:pPr>
        <w:pStyle w:val="BookText"/>
        <w:rPr/>
      </w:pPr>
      <w:r>
        <w:rPr>
          <w:rFonts w:ascii="IRNazanin" w:hAnsi="IRNazanin" w:eastAsia="IRNazanin"/>
          <w:color w:val="111111"/>
          <w:sz w:val="28"/>
          <w:sz w:val="28"/>
          <w:szCs w:val="28"/>
          <w:rtl w:val="true"/>
          <w:lang w:bidi="fa-IR"/>
        </w:rPr>
        <w:t>وأما ما قاله عن أهل بیته وغیرهم، فمن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بیّن؟ فإن کان یقصد عقیلا فالإمام علیه السلام أغضب عقیلا فی الله فلجا الی معاویة فداهنه فی شیطنة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المفارقین لعلی علیه السلام أخوه عقیل بن أبی طالب، قدم علی أمیر المؤمنین بالکوفة یسترفده، فعرض علیه عطاءه،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أرید من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إلی یوم الجمعة، فلما صلی علیه السلام الجمعة،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خان هؤلاء أجمعین؟ قال بئس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أمرتنی أن أخونهم وأعطیک، فلما خرج من عنده شخص إلی معاویة، فأمر له یوم قدومه بمائة ألف درهم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فهل مفارقة عقیل للإمام فیها دلیل علی شیء غیر الشدّة فی ذات الله والورع عن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أظن أن ابن تیمیة فی هذه المسألة اقتدی بمعاویة الذی یحاول أن یلبس علی الناس دینهم فی الشام فیقول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ظنکم برجل لم یصلح لأخیه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شیعة عثمان هم الشرذمة التی قاتلت مع معاویة لان أهل البصرة بعد هزیمتهم حارب الکثیر منهم معه، بالتالی معه أهل العراق وخراسان ومصر والجزیرة فکیف یکون أعداؤه نصف رعیته؟</w:t>
      </w:r>
      <w:bookmarkStart w:id="37" w:name="pg14062_187105"/>
    </w:p>
    <w:p>
      <w:pPr>
        <w:pStyle w:val="Heading2"/>
        <w:numPr>
          <w:ilvl w:val="1"/>
          <w:numId w:val="1"/>
        </w:numPr>
        <w:rPr/>
      </w:pPr>
      <w:bookmarkStart w:id="38" w:name="__RefHeading___Toc428702_1738255347"/>
      <w:bookmarkStart w:id="39" w:name="_Toc13"/>
      <w:bookmarkEnd w:id="37"/>
      <w:bookmarkEnd w:id="38"/>
      <w:r>
        <w:rPr>
          <w:rtl w:val="true"/>
        </w:rPr>
        <w:t>علی لم یعدل فی الناس ما عدل عمر</w:t>
      </w:r>
      <w:bookmarkEnd w:id="39"/>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لم یظهر لعلی من العدل مع کثرة الرعیة وانتشارها ما ظهر لعمر ولا قریب منه وعمر لم یولِّ أحدا من أقاربه وعلی ولی أقاربه کما ولی عثمان أقاربه وعمر مع هذا یخاف أن یکون ظلمهم فهو أعدل وأخوف من الله من علی فهذا مما یدل علی أنه أفضل من علی وعمر مع رضا رعیته عنه یخاف أن یکون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ذلک والرسول صلی الله علیه وآله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ولولا عدله وقدرته علی القیام بأعباء القضاء لم یکن أقضاهم والقضاء یحتاج للعلم ولو لم یکن أعلمهم لم یکن أقضاهم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وعلی یذهب فی التشدید علی صفات القاضی غایة التشدد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 ثلاثة فی النار وواحد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قضی بجور وهو یعلم فهو فی النار، ورجل قضی بجور وهو لا یعلم فهو فی النار، ورجل قضی بالحق وهو لا یعلم فهو فی النار، ورجل قضی بالحق وهو یعلم فهو فی الجنة،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وحکم الجاهلیة فمن أخطأ حکم الله حکم بحکم الجاهلیة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المقیاس الجاهلی الذی یقیس به ابن تیمیة الأمور وهو الرعیة إن کانت راضیة فهو العدل، والعکس بالعکس، فهذا غریب فالرعیة عوام وخواص ومن الصعب إرضاؤهم کلهم، ولکنَّ عمر أرضاهم علی حساب دینه فقسمهم طبقات، وهذا هو الظلم لذلک قتلته رعیته لأنه ظالم، وعثمان أوغل فی هذا فثار علیه الناس وعلی کان هو الحق والحق هو فلم یُرضِ ذلک المستکبرین من الصحابة وجهلة وطغام الناس، ولکل حساب والله هو الحسیب</w:t>
      </w:r>
      <w:r>
        <w:rPr>
          <w:rFonts w:eastAsia="IRNazanin" w:cs="IRNazanin"/>
          <w:color w:val="111111"/>
          <w:sz w:val="28"/>
          <w:szCs w:val="28"/>
          <w:rtl w:val="true"/>
          <w:lang w:bidi="fa-IR"/>
        </w:rPr>
        <w:t>.</w:t>
      </w:r>
      <w:bookmarkStart w:id="40" w:name="pg14062_187107"/>
    </w:p>
    <w:p>
      <w:pPr>
        <w:pStyle w:val="Heading2"/>
        <w:numPr>
          <w:ilvl w:val="1"/>
          <w:numId w:val="1"/>
        </w:numPr>
        <w:rPr/>
      </w:pPr>
      <w:bookmarkStart w:id="41" w:name="__RefHeading___Toc428704_1738255347"/>
      <w:bookmarkStart w:id="42" w:name="_Toc14"/>
      <w:bookmarkEnd w:id="40"/>
      <w:bookmarkEnd w:id="41"/>
      <w:r>
        <w:rPr>
          <w:rtl w:val="true"/>
        </w:rPr>
        <w:t>ابن تیمیة</w:t>
      </w:r>
      <w:r>
        <w:rPr>
          <w:rtl w:val="true"/>
        </w:rPr>
        <w:t xml:space="preserve">: </w:t>
      </w:r>
      <w:r>
        <w:rPr>
          <w:rtl w:val="true"/>
        </w:rPr>
        <w:t>النبی أراد الوصیّة لأبی بکر عند موته</w:t>
      </w:r>
      <w:r>
        <w:rPr>
          <w:rtl w:val="true"/>
        </w:rPr>
        <w:t>!</w:t>
      </w:r>
      <w:bookmarkEnd w:id="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قصة الکتاب الذی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یرید أن یکتبه فقد جاء مبینا کما فی الصحیحین عن عائشة قالت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لی أباک وأخاک حتی أکتب کتابا فإنی أخاف أن یتمنی متمن ویقول قائل أنا أولی ویأبی الله والمؤمنون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البخاری عن القاسم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عائشة وارأساه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وأنا حی فاستغفر لک وأدعو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واثکلاه والله إنی لأظنک تحب موتی فلو کان ذلک لظللت آخر یومک معرسا ببعض أزواجک،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وارأساه لقد هممت أن أرسل إلی أبی بکر وابنه وأعهد أن یقول القائلون أو یتمنّی المتمنّون ویدفع الله ویأبی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مسلم عن ابن أبی ملیکة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عائشة وسئلت من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مستخلفا لو استخلف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قیل لها ثم من بعد عمر؟ قالت أبو عبیدة عامر بن الجراح</w:t>
      </w:r>
    </w:p>
    <w:p>
      <w:pPr>
        <w:pStyle w:val="BookText"/>
        <w:rPr/>
      </w:pPr>
      <w:r>
        <w:rPr>
          <w:rFonts w:ascii="IRNazanin" w:hAnsi="IRNazanin" w:eastAsia="IRNazanin"/>
          <w:color w:val="111111"/>
          <w:sz w:val="28"/>
          <w:sz w:val="28"/>
          <w:szCs w:val="28"/>
          <w:rtl w:val="true"/>
          <w:lang w:bidi="fa-IR"/>
        </w:rPr>
        <w:t>ثم انتهت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 فاشتبه علیه هل کان قول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شدَّة المرض أو کان من أقواله المعروفة، والمرض جائز علی الأنبیاء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أهَجَر، فشکّ فی ذلک ولم یجزم بأنه هَجَر، والشکُّ جائز علی عمر، فإنه لا معصوم إلا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سیما وقد شک بشُبهة فإن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کان مریضا فلم یدر أکلامه کان من وهج المرض کما یعرض للمریض أو کان من کلامه المعروف الذی یجب قبوله، وکذلک ظن أنه لم یمت حتی تبین أنه قد مات والنبی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عزم علی أن یکتب الکتاب الذی ذکره لعائشة فلما رأی أن الشک قد وقع علم أن الکتاب لا یرفع الشک فلم یبق فیه فائدة وعلم أن الله یجمعهم علی ما عزم علیه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الله والمؤمنون إلا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عباس إن الرزیة کل الرزیة ما حال بین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وبین أن یکتب الکتاب یقتضی أن هذا الحائل کان رزیة وهو رزیة فی حق من شک فی خلافة الصدیق أو اشتبه علیه الأمر فإنه لو کان هناک کتاب لزال هذا الشک فأما من علم أن خلافته حق فلا رزیة فی حقه ولله الحمد ومن توهم أن هذا الکتاب کان بخلافة علی فهو ضال باتفاق عامة الناس من علماء السنة والشیعة أما أهل السنة فمتفقون علی تفضیل أبی بکر وتقدیمه وأما الشیعة القائلون بأن علیا کان هو المستحق للإمامة فیقولون إنه قد نص علی إمامته قبل ذلک نصا جلیا ظاهرا معروفا وحینئذ فلم یکن یحتاج إلی کتاب</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النقل عن عائشة فی هذه المسألة التی تتعلق بطرفین أحدهم أبوها والثانی</w:t>
      </w:r>
    </w:p>
    <w:p>
      <w:pPr>
        <w:pStyle w:val="BookText"/>
        <w:rPr/>
      </w:pPr>
      <w:r>
        <w:rPr>
          <w:rFonts w:ascii="IRNazanin" w:hAnsi="IRNazanin" w:eastAsia="IRNazanin"/>
          <w:color w:val="111111"/>
          <w:sz w:val="28"/>
          <w:sz w:val="28"/>
          <w:szCs w:val="28"/>
          <w:rtl w:val="true"/>
          <w:lang w:bidi="fa-IR"/>
        </w:rPr>
        <w:t>أکثر رجل أبغضته هی لا یمکن أن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عندما کان یقول إن النبی مات فی حجره کانت عائشة تنکر هذا وتقول إنه مات فی حجرها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تذکر عائشة مرض النبی تغفل اسم علی عمدا حتی لا یرد فی خصیصة نبویة کما روی عبید الله بن عتبة حدیث عائشة عن موت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عبد الله بن عباس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أعرض علیک ما حدثتنی عائشة عن مرض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فعرضت علیه حدیثها فما أنکر فیه شیئا،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أسمَّت لک الرجل الذی کان مع العباس؟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ومسلم وکذا أبو عوانة، ورواه أحمد مختصرا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عائشة لا تطیب له 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وسنده صحیح</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وکیف یکون المدعی والحاکم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 ابن عباس إن الرزیة کل الرزیة ما حال بین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وبین أن یکتب الکتاب یقتضی أن هذا الحائل کان رزیة وهو رزیة فی حق من شک فی خلافة الصدیق أو اشتبه علیه الأمر فإنه لو کان هناک کتاب لزال هذا الشک فأما من علم أن خلافته حق فلا رزیة فی حقه ولله الحمد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تیمیة یصرّح فی مواضع متعددة من کتابه بأن الصحابة التأموا بعد السقیفة ولا یسمّی ذلک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صحیحا فعلام الرزیّة التی تکلم</w:t>
      </w:r>
    </w:p>
    <w:p>
      <w:pPr>
        <w:pStyle w:val="BookText"/>
        <w:rPr/>
      </w:pPr>
      <w:r>
        <w:rPr>
          <w:rFonts w:ascii="IRNazanin" w:hAnsi="IRNazanin" w:eastAsia="IRNazanin"/>
          <w:color w:val="111111"/>
          <w:sz w:val="28"/>
          <w:sz w:val="28"/>
          <w:szCs w:val="28"/>
          <w:rtl w:val="true"/>
          <w:lang w:bidi="fa-IR"/>
        </w:rPr>
        <w:t xml:space="preserve">عنها ابن تیمیة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رزیة فی حق من شک فی خلافة الصدیق أو اشتبه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أن الأمة اتفقت علی إمامة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هنالک خلاف أدّی الی ان یجهش ابن عباس بالبکاء بمرارة علی ما حصل وخوفا علی أمة محمد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غیر القول بأن الخلاف کان عمیقا بین الصحابة مذ ساعة السقیفة ولم یندمل الجرح الی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ابن تیمیة نقل حدیثا واحدا من جملة أحادیث متناقضة أصحّها فی المحصلة ما نقله البخاری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اشتد بالنبی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وجعه قال ائتونی بکتاب اکتب لکم کتابا لا تضلوا بعده قال عمر 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غلبه الوجع وعندنا کتاب الله حسبنا فاختلفوا وکثر اللغط،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ولا ینبغی عندی التنازع، فخرج ابن عباس یقول إن الرزیئة کل الرزیئة ما حال بین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وبین کتابه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الکتاب لأبی بکر فلمَ یمنع عمر من کتابة الکتاب بداعی غَلَبَة الوجع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عرفناه صاحبا لأبی بکر ومنافحا عنه فی السقیفة فإما کان ذلک للحسد وإما لم یکن، فأما الحسد فالرجل عندکم قدوة فی الإیمان، وأما غیره فلم یوجد فدل علی بطلان الفرض</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أن النبی غلبه الوجع ویرید أن یکتب کتابا لأبی بکر ألیس فی هذا مصلحة الإسلام حسبما یری عمر وبالتالی لا یستطیع لا سعد بن عبادة ولا علی</w:t>
      </w:r>
    </w:p>
    <w:p>
      <w:pPr>
        <w:pStyle w:val="BookText"/>
        <w:rPr/>
      </w:pPr>
      <w:r>
        <w:rPr>
          <w:rFonts w:ascii="IRNazanin" w:hAnsi="IRNazanin" w:eastAsia="IRNazanin"/>
          <w:color w:val="111111"/>
          <w:sz w:val="28"/>
          <w:sz w:val="28"/>
          <w:szCs w:val="28"/>
          <w:rtl w:val="true"/>
          <w:lang w:bidi="fa-IR"/>
        </w:rPr>
        <w:t>ولا أبو سفیان أن یعترضوا فماله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یسمیها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 للحدیث کان ابن عباس یبکی حتی یبل بدمعه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ماذا یبکی إن کان النبی یرید أن یکتب لأبی بکر لکنه لم یکتب فعلم المسلمون مراد النبی فبایعوه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یستطیع ابن تیمیة أن یجیب علی هذه الأسئلة، ولن یجیب غیره، وسیبقی السلفیون یدورون فی حلقة مفرغة حیاری لا یقر لهم قرار، فلا أجوبة عندهم علی هذه التشکیکات ولا یستقیم الأمر الآخر علی عقیدتهم إلا علی مذهب الإمامیة وإرجاع الحق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 فعله عمر فی حیاة النبی من منعه من الکتابة واتِّهامه بغلبة الوجع أو 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بعد وفاته ما هو أشنع إذ روی ابن شبة النمیری فی تاریخ المدینة قصّة الوفد الذین فیهم شریح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یزل شریح عامل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قومه، وعامل أبی بکر، فلما قام عمر أتاه بکتاب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فأخذه فوضعه تحت قدمه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هو إلا ملک، انصرف</w:t>
      </w:r>
      <w:r>
        <w:rPr>
          <w:rFonts w:eastAsia="IRNazanin" w:cs="IRNazanin"/>
          <w:color w:val="111111"/>
          <w:sz w:val="28"/>
          <w:szCs w:val="28"/>
          <w:rtl w:val="true"/>
          <w:lang w:bidi="fa-IR"/>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رسول الله صلی الله علیه وآله فیه ختمه الشریف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وإهانة النبی وسبّه کفر بلا خلاف بین المسلمین، جاء فی الموسوعة الفقهیة الکبری</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یتعین قتل من سبَّ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 وجزم به فی الإرشاد وابن البنا فی الخصال وصاحب المستوعب والمحرر والنظم وغیرهم</w:t>
      </w:r>
    </w:p>
    <w:p>
      <w:pPr>
        <w:pStyle w:val="BookText"/>
        <w:rPr/>
      </w:pPr>
      <w:r>
        <w:rPr>
          <w:rFonts w:ascii="IRNazanin" w:hAnsi="IRNazanin" w:eastAsia="IRNazanin"/>
          <w:color w:val="111111"/>
          <w:sz w:val="28"/>
          <w:sz w:val="28"/>
          <w:szCs w:val="28"/>
          <w:rtl w:val="true"/>
          <w:lang w:bidi="fa-IR"/>
        </w:rPr>
        <w:t xml:space="preserve">واختاره القاضی فی الخلاف وذکر الشیخ تقی الدین أن هذا هو الصحیح من المذهب قال الزرکشی یتعین قتله علی المذهب وإن أسلم قال الشارح وقال بعض أصحابنا فیمن سبَّ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یقتل بکل حال وذکر أن أحمد نص علیه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عمر اعترف أمام ابن عباس بأن النبی صلی الله علیه وآله أراد أن یکتب الکتاب لعلی علیه السلام ولکنه منع منه احتیاطا للأمّة وشفقة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فی أول خلافته وقد ألقی له صاع من تمر علی خصفة فدعانی إلی الاکل، فأکلت تمرة واحدة واقبل یأکل حتی أتی علیه، ثم شرب من جر کان عنده واستلقی علی مرفقة له وطفق یحمد الله یکرر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 ابن عمک؟ فظننته یعنی عبد 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اعن ذلک، إنما عنیت عظیمکم أهل البیت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یمتح بالغرب علی نخیلات من فلان وهو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علیک دماء البدن إن کتمتنیها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نفسه شیء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أیزعم أن رسول الله صلی الله علیه وآله نص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وأزیدک سالت أبی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من رسول الله صلی الله علیه وآله فی أمره ذرو من قول لا یثبت حجة، ولا یقطع عذرا ولقد کان یربع فی أمره وقتا ما ولقد أراد فی مرضه أن یصرح باسمه فمنعت من ذلک إشفاقا وحیطة علی الإسلام لا ورب هذه البنیة لا تجتمع علیه قریش أبدا ولو ولیها لانتقضت علیه العرب من أقطارها، فعلم رسول الله صلی الله علیه وآله أنی علمت ما فی نفسه، فامسک</w:t>
      </w:r>
    </w:p>
    <w:p>
      <w:pPr>
        <w:pStyle w:val="BookText"/>
        <w:rPr/>
      </w:pPr>
      <w:r>
        <w:rPr>
          <w:rFonts w:ascii="IRNazanin" w:hAnsi="IRNazanin" w:eastAsia="IRNazanin"/>
          <w:color w:val="111111"/>
          <w:sz w:val="28"/>
          <w:sz w:val="28"/>
          <w:szCs w:val="28"/>
          <w:rtl w:val="true"/>
          <w:lang w:bidi="fa-IR"/>
        </w:rPr>
        <w:t>وأبی الله إلا إمضاء ما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الخبر أحمد بن أبی طاهر صاحب کتاب تاریخ بغداد فی کتابه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أن ید التزویر اختطفت الحدیث من تاریخ بغداد إذ لم نجده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هذا الکتاب الذی ذکره ابن تیمیة وردت فی صحاح المسلمین بألفاظ تختلف قلیلا فقد روی البخاری الروایة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موسی أخبرنا هشام عن معمر عن الزهری عن عبید الله بن عبد الله عن ابن عباس قال لما حضر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وفی البیت رجال فیهم عمر بن الخطاب قال هلم اکتب لکم کتابا لن تضلوا بعده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غلبه الوجع وعندکم القرآن فحسبنا کتاب الله، واختلف أهل البیت واختصموا فمنهم من یقول قربوا یکتب لکم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کتابا لن تضلوا بعده ومنهم من یقول ما قال عمر فلما أکثروا اللغط والاختلاف عند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قوموا عنی قال عبید الله فکان ابن عباس یقول إن الرزیة کل الرزیة ما حال بین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وبین ان یکتب لهم ذلک الکتاب من اختلافهم ولغطهم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بسند ثانٍ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جبیر عن ابن عباس أنه قال یوم الخمیس وما یوم الخمیس ثم بکی حتی خضب دمعه الحصباء فقال اشتد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وجعه یوم الخمیس فقال ائتونی بکتاب اکتب لکم کتابا لن تضلوا بعده أبدا فتنازعوا ولا ینبغی عند نبی تنازع فقالوا هجر رسول الله</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دعونی فالذی أنا فیه خیر مما تدعونی إلیه وأوصی عند موته بثلاث اخرجوا المشرکین من جزیرة العرب وأجیزوا الوفد بنحو ما کنت أجیزهم ونسیت الثالثة وقال یعقوب بن محمد سالت المغیرة بن عبد الرحمن عن جزیرة العرب</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البخاری الروایة عن سعید بن جبیر عن ابن عباس بألفاظ تختلف قلیلا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عن سلیمان الأحول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یوم الخمیس وما یوم الخمیس اشتد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وجعه فقال ائتونی اکتب لکم کتابا لن تضلوا بعده أبدا فتنازعوا ولا ینبغی عند نبی تنازع فقالوا ما شأنه أهجر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یردون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أنا فیه خیر مما تدعونی إلیه وأوصاهم بثلاث قال اخرجوا المشرکین من جزیرة العرب وأجیزوا الوفد بنحو ما کنت أجیزهم وسکت عن الثالثة أو قال فنسیتها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عبد الله حدثنا عبد الرزاق أخبرنا معمر عن الزهری عن عبید الله بن عبد الله بن عتبة عن ابن عباس قال لما حضر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وفی البیت رجال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هلمّوا اکتب لکم کتابا لا تضلوا بعده فقال بعضهم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غلبه الوجع وعندکم القرآن حسبنا کتاب الله فاختلف أهل البیت واختصموا فمنهم من یقول قربوا یکتب لکم کتابا لا تضلوا بعده ومنهم من یقول غیر ذلک فلما أکثروا اللغو والاختلاف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قوموا قال عبید الله فکان یقول ابن عباس ان الرزیة کل</w:t>
      </w:r>
    </w:p>
    <w:p>
      <w:pPr>
        <w:pStyle w:val="BookText"/>
        <w:rPr/>
      </w:pPr>
      <w:r>
        <w:rPr>
          <w:rFonts w:ascii="IRNazanin" w:hAnsi="IRNazanin" w:eastAsia="IRNazanin"/>
          <w:color w:val="111111"/>
          <w:sz w:val="28"/>
          <w:sz w:val="28"/>
          <w:szCs w:val="28"/>
          <w:rtl w:val="true"/>
          <w:lang w:bidi="fa-IR"/>
        </w:rPr>
        <w:t xml:space="preserve">الرزیة ما حال بین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وبین ان یکتب لهم ذلک الکتاب لاختلافهم ولغطهم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مسلم روایة ابن عباس السابقة بطریق سعید بن جبیر رضی الله عنهما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 عن ابن عباس أنه قال یوم الخمیس وما یوم الخمیس ثم جعل تسیل دموعه حتی رأیت علی خدیه کأنها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ائتونی بالکتف والدواة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اللوح والدواة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لکم کتابا لن تضلوا بعده ابدا فقالوا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یهجر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تری ان نقلهم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الذین فیهم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عبرت بعض الروایات یثبت أن هؤلاء النفر رأوا فی الکتاب ما یخالف ما یریدون تحقیقه ویتوخونه لمرحلة ما بعد النبی علیه الصلاة والسلام فأثاروا زوبعة من التشکیک بقدرة النبی علی أن یعی ما یقول والعیاذ بالله فقیل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نقلت الروایات الصحیحة السابقة، وکل هذه الألفاظ التی خفّفوها من اللفظ الأصلی وهو اتهام النبی صلی الله علیه وآله أنه فقد قدرة التمییز بما یقول وأنه یهذی والعیاذ بالله</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أنهم حذروا أن النبی</w:t>
      </w:r>
    </w:p>
    <w:p>
      <w:pPr>
        <w:pStyle w:val="BookText"/>
        <w:rPr/>
      </w:pPr>
      <w:r>
        <w:rPr>
          <w:rFonts w:ascii="IRNazanin" w:hAnsi="IRNazanin" w:eastAsia="IRNazanin"/>
          <w:color w:val="111111"/>
          <w:sz w:val="28"/>
          <w:sz w:val="28"/>
          <w:szCs w:val="28"/>
          <w:rtl w:val="true"/>
          <w:lang w:bidi="fa-IR"/>
        </w:rPr>
        <w:t>سیقول قولا لا یرضیهم فیضیع علیهم ما کانوا یخططون له لذا قالوا هذا القول وبالتالی أفرغوا هدف الکتاب من مضمونه لکونهم إن استطاعوا علی ان یقولوا هذا بوجه النبی صلی الله علیه وآله وهو حی فما أسهل ما سیقولونه عن کتاب مکتوب والنبی قد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استدل بها ابن تیمیة علی تفسیر قصّة الکتاب فهی منقولة عن عائشة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لم تدع فرصة إلّا ووضعت فضیلة لأبیها، وقد عَرَفَت عائشة وغیرها ما یریده النبی فی مرضه فقد روی ابن عساکر فی تاریخه</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أرقم بن شرحبیل قال سافرت مع ابن عباس من المدینة إلی الشام فقال 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مرض مرضه الذی مات فیه کان فی بیت عائشة فقال ادعوا لی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ادعوه قال فقالت حفصة ألا ندعو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ادعوه قالت أم الفضل ألا ندعو العباس قال ادعوه فلما حضروه رفع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رأسه لم یر علیا سکت فلم یتکلم وقال عمر قوموا بنا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فلو کانت له إلینا حاجة ذکرها حتی فعل ذلک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 عائشة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فی روایة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کانوا یتخوفون أن یکتب الکتاب فتصعُب المهمة لا أکثر، وإلا فهم عازمون علی الغدر ولو سالت من أجل ذلک الدماء، وحصل ذلک فیما بعد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والزعم بأن الکتاب کان لخلافة أبی بکر وأن أمر هذا الکتاب الذی یهم</w:t>
      </w:r>
    </w:p>
    <w:p>
      <w:pPr>
        <w:pStyle w:val="BookText"/>
        <w:rPr/>
      </w:pPr>
      <w:r>
        <w:rPr>
          <w:rFonts w:ascii="IRNazanin" w:hAnsi="IRNazanin" w:eastAsia="IRNazanin"/>
          <w:color w:val="111111"/>
          <w:sz w:val="28"/>
          <w:sz w:val="28"/>
          <w:szCs w:val="28"/>
          <w:rtl w:val="true"/>
          <w:lang w:bidi="fa-IR"/>
        </w:rPr>
        <w:t>الأمّة الإسلامیة کلها لم تسمع بالمقصود به إلا زوجة واحدة من تسع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وزعمها أن أباها هو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زعم یضحک الثکلی، وشرُّ البلیة ما یضحک، فهی التی تزعمت حملة استخلاف أبیها وهی التی نفت وصیة النبی لعلی علیه السلام حتی تفردت بمواقفها بذلک فقال عنها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أنکرت هذه الوصیة عائشة وکفی بإنکارها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قام عمر بالمنع من ذلک حیطة وخوفا علی الإسلام وکأن عمر له غیرة اکبر وأکثر من النبی علی الإسلام، وکأن الله لم 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النبی الذی هو رحمة للعالمین ولا یقول لهم الا ما یصلح حالهم یدعی عمر انه أکثر رحمة علی الأمة منه وإشفاقا وحیطة؟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علیه الصلاة والسلام هو الحریص علی الأمة وهو بهم رؤوف رحیم فهل یحمِّلهم ما 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ما وراء الأکمة ما وراءها؟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الإسفاف تحویل کلام عمر المشین فی حق النبی الی فضیلة کما هی عادتهم فی کل ما یرفع من شان بعض الصحابة حتی لو کان ذلک علی حساب النبی صلی الله علیه وآله، قال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کلام عمر فقد اتفق العلماء المتکلمون فی شرح الحدیث علی أنه من دلائل فقه عمر وفضائله ودقیق نظره لأنه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خشی أن یکتب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أمورا ربما عجزوا عنها واستحقوا العقوبة علیها لأنها منصوصة لا مجال للاجتهاد فیها فقال عمر حسبنا کتاب الله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 الله تعالی أکمل دینه فأمن الضلال علی الأمة وأراد الترفیه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فکان عمر أفقه من ابن عباس وموافقة قال الإمام الحافظ أبو بکر البیهقی فی أواخر کتابه دلائل النبوة إنما قصد عمر التخفیف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حین علیه الوجع ولو کان مراده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یکتب مالا یستغنون عنه لم یترکه لاختلافهم ولا لغیره لقوله تعالی به ما أنزل إلیک کما لم یترک تبلیغ غیر ذلک لمخالفة من خالفه ومعاداة من عاداه وکما أمر فی ذلک الحال بإخراج الیهود من جزیرة العرب وغیر ذلک مما ذکر فی الحدیث قال البیهقی وقد حکی سفیان بن عیینة عن أهل العلم قبله أنه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أراد أن یکتب استخلاف أبی بکر ثم ترک ذلک اعتمادا علی ما علمه من تقدیر الله تعالی ذلک کما هم بالکتاب فی أول مرضه حین قال وارأساه ثم ترک الکتاب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والمؤمنون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نبّه أمته علی استخلاف أبی بکر بتقدیمه إیاه فی الصلاة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بیان أحکام الدین ورفع الخلاف فیها فقد علم عمر حصول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أنه لا تقع واقعة إلی یوم القیامة إلا وفی الکتاب أو السنة بیانها نصا أو دلالة</w:t>
      </w:r>
      <w:r>
        <w:rPr>
          <w:rStyle w:val="FootnoteAnchor"/>
          <w:rtl w:val="true"/>
        </w:rPr>
        <w:footnoteReference w:id="110"/>
      </w:r>
      <w:r>
        <w:rPr>
          <w:rFonts w:ascii="IRNazanin" w:hAnsi="IRNazanin" w:eastAsia="IRNazanin"/>
          <w:color w:val="111111"/>
          <w:sz w:val="28"/>
          <w:sz w:val="28"/>
          <w:szCs w:val="28"/>
          <w:rtl w:val="true"/>
          <w:lang w:bidi="fa-IR"/>
        </w:rPr>
        <w:t>وفی تکلم النبی صلی الله</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مرضه مع شدة وجعه کتابة ذلک مشقّة ورأی عمر الاقتصار علی ما سبق بیانه إیاه نصا أو دلالة تخفیفا علیه ولئلا یفسد باب الاجتهاد علی أهل العلم والاستنباط وإلحاق الفروع بالأصول وقد کان سبق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اجتهد الحاکم فأصاب فله أجران وإذا اجتهد فأخطأ فله أجر وهذا دلیل علی أنه وکل بعض الأحکام إلی اجتهاد العلماء جعل لهم الأجر علی الإجتهاد فرأی عمر الصواب ترکهم علی هذه الجملة لما فیه من فضیلة العلماء بالاجتهاد مع التخفیف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وفی ترکه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الإنکار علی عمر دلیل علی استصوابه قال الخطابی ولا یجوز أن یحمل قول عمر علی أنه توهم الغلط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أو ظن به غیر ذلک مما لا یلیق به بحال لکنه لما رأی ما غلب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الوجع وقرب الوفاة مع ما اعتراه من الکرب خاف أن یکون ذلک القول مما یقوله المریض مما لا عزیمة له فیه فیجد المنافقون بذلک سبیلا إلی الکلام فی الدین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وأمثال هذه النصوص التی تشبه بقول أهل الإلحاد لا بأقوال المسلمین یحیر المسلم بما یردها بعدما تجاوز أصحابها من الأمویین کل الحدود الشرعیة، وقاربوا أن یدَّعوا النبوّة لعمر بعدما طعنوا بأهلیة النبی محمد صلی الله علیه وآله، لذا فقد رد بعض علماء أهل السنة علیهم وکفونا جهد ذلک قال ابن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اعترض بعضهم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عن رسول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یوم الخمیس قبل موته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من بعدی وبما روی عن عائشة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الوحی قط أکثر منه قبیل موت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أشیاء زائدة علی ما کان حین قوله تعالی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آخرون من أهل الجهل علی الحدیث المذکور بالآیة المذکورة، وصوَّبوا فعل عمر وقوله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الاعتراضان من هاتین الطائفتین لا یشبهان اعتراض المسلمین، وإنما یشبهان اعتراض أهل الکفر والإلحاد، وبعید عندنا أن یعترض بهما مسلم صحیح الباطن، لان الطائفة الأولی مکذبة لله عز وجل فی قوله إنه أکمل دیننا، مدعیة أنه کانت هنالک أشیاء لم تکمل، والطائفة الثانیة مجهِّلة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مدّعیة علیه الکذب فی أمر الکتاب الذی أراد أن یکتبه، أو التخطیط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وأن قول عمر أصوب من قول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وکلا هذین القولین کفر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أمر الکتاب الذی أراد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یکتبه یوم الخمیس قبل وفاته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بأربعة أیام، فإنما کان فی النصِّ علی أبی بکر، ولقد وهل عمر وکل من ساعده علی ذلک، وکان ذلک القول منهم خطأ عظیما، ولکنهم الخیر أرادوا، فهم معذورون مأجورون، وإن کانوا قد عوقبوا علی ذلک بأمر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إیاهم بالخروج عنه، وإنکاره علیهم التنازع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ولَّد الامتناع من ذلک الکتاب من فرقة الأنصار یوم السقیفة ما کاد یکون فیه بوار الإسلام، لولا أن الله تدارکنا بمنه، وولّد من اختلاف الشیعة وخروج طوائف منهم عن الإسلام، أمرا یشجی نفوس أهل الإسلام، فلو کُتب</w:t>
      </w:r>
    </w:p>
    <w:p>
      <w:pPr>
        <w:pStyle w:val="BookText"/>
        <w:rPr/>
      </w:pPr>
      <w:r>
        <w:rPr>
          <w:rFonts w:ascii="IRNazanin" w:hAnsi="IRNazanin" w:eastAsia="IRNazanin"/>
          <w:color w:val="111111"/>
          <w:sz w:val="28"/>
          <w:sz w:val="28"/>
          <w:szCs w:val="28"/>
          <w:rtl w:val="true"/>
          <w:lang w:bidi="fa-IR"/>
        </w:rPr>
        <w:t>ذلک الکتاب لانقطع الاختلاف فی الإمامة، ولما ضلَّ أحد فیها، لکن یقضی الله أمرا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أبی ربک إلا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زلّة عالم، نعنی قول عمر یومئذ، قد حذرنا من مثلها، وعلی کل حال فنحن نثبت ونقطع ونوقن، ونشهد بشهادة الله تعالی، ونبرأ من کل من لم یشهد، بأن الذی أراد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یمله فی ذلک الیوم، فی الکتاب الذی أراد أن یکتبه، لو کان شرعا زائدا من تحریم شیء لم یتقدم تحریمه، أو تحلیل شیء تقدم تحریمه، أو إیجاب شیء لم یتقدم إیجابه، أو إسقاط إیجاب شیء تقدم إیجابه، لما ترک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بیانه ولا کتابه لقول عمر، ولا لقول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ضرورة أنه فیما قد علم بوحی الله تعالی إلیه أنه سیتم من ولایة أبی بکر، وذلک بین 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حدیث عائشة الذی قد ذکرنا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الله والمؤمنون وروی أیضا والنبیون إلا أبا بکر فوضح البرهان بصحة قولنا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کثیرا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وقول ابن حزم فی أبی بکر قاله علی مبانیه فی تصحیح خلافة الأول وإلا فهو بقوله بکون الکتاب لأبی بکر کلام مضحک لا یخفی ضعفه علی أهل العقول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مسلم یعلم العلاقة الشخصیة الحمیمة بین عمر وأبی بکر، فلو کان الکتاب لأبی بکر لطار به عمر لکونه سیلی الخلافة بعده بالتأکید ولما احتاجوا لتزویر الکلام لقوله فی السقیفة کما صرح عمر فیما بعد</w:t>
      </w:r>
      <w:r>
        <w:rPr>
          <w:rStyle w:val="FootnoteAnchor"/>
          <w:rtl w:val="true"/>
        </w:rPr>
        <w:footnoteReference w:id="113"/>
      </w:r>
      <w:r>
        <w:rPr>
          <w:rFonts w:ascii="IRNazanin" w:hAnsi="IRNazanin" w:eastAsia="IRNazanin"/>
          <w:color w:val="111111"/>
          <w:sz w:val="28"/>
          <w:sz w:val="28"/>
          <w:szCs w:val="28"/>
          <w:rtl w:val="true"/>
          <w:lang w:bidi="fa-IR"/>
        </w:rPr>
        <w:t>ولما احتاجوا لفلتة وقی</w:t>
      </w:r>
    </w:p>
    <w:p>
      <w:pPr>
        <w:pStyle w:val="BookText"/>
        <w:rPr/>
      </w:pPr>
      <w:r>
        <w:rPr>
          <w:rFonts w:ascii="IRNazanin" w:hAnsi="IRNazanin" w:eastAsia="IRNazanin"/>
          <w:color w:val="111111"/>
          <w:sz w:val="28"/>
          <w:sz w:val="28"/>
          <w:szCs w:val="28"/>
          <w:rtl w:val="true"/>
          <w:lang w:bidi="fa-IR"/>
        </w:rPr>
        <w:t>الله المسلمین شرّها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 بعضهم إن أمر النبی لهم بالقیام من عنده لعلمه بان الله سیجمعهم علی الحق وهو خلافة أبی بکر فما الدلیل علیه؟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قال ذلک لما علم أنهم لما قالوا واتهموه بالهجر والتخلیط علم عدم فائدة الکتاب وقد صرَّح النبی صلی الله علیه وآله بذلک قال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عبید الله وعبد الملک بن جریر، عن عطاء،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تبارک وتعالی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عبید الله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تبارک وتعالی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لمّا کانت لیلة الخمیس وما یوم الخمیس، وما یوم الخمیس، قال لیلة الخمیس وما لیلة الخمیس؟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p>
    <w:p>
      <w:pPr>
        <w:pStyle w:val="BookText"/>
        <w:rPr/>
      </w:pPr>
      <w:r>
        <w:rPr>
          <w:rFonts w:ascii="IRNazanin" w:hAnsi="IRNazanin" w:eastAsia="IRNazanin"/>
          <w:color w:val="111111"/>
          <w:sz w:val="28"/>
          <w:sz w:val="28"/>
          <w:szCs w:val="28"/>
          <w:rtl w:val="true"/>
          <w:lang w:bidi="fa-IR"/>
        </w:rPr>
        <w:t>الخمیس وما لیلة الخمیس ویوم الخمیس؟ ثم سکت وإذا ذکر الخمیس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اللیلة التی ثقل فیها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بصحیفة ودواة أکتب لکم کتابا لا تختلفون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وأُغمی علیه فدعا العبّاس بالدواة والصحیفة، فقال رجل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هجر، فأفاق، فقال یا رسول الله إلا نأتیک بالصحیفة التی طلبت والدواة لتکتب لها فیها ما لا نختلف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بعدما قلتم یهجر؟ فلم نفعل، فأنا مقنع علی ما فاته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أبی الزبیر،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تبارک وتعالی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واما معنی الهجر وما حاوله الفقهاء والمحدثون من تخفیف هذه اللفظ الفاحشة علی النبی صلی الله علیه وآله بقولهم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قالها استفهاما، ومرة قولهم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الوجع، وغیر ذلک فکلّ ذلک مؤداه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فقد القدرة علی التمییز فی الفهم، والتفکیر والکلام، وفقد امتیاز النبوّة بذلک وصار وجوده کعدمه، بل صار کواحد منهم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فلسان حالهم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الرجوع لما قاله قبل هذه اللحظة وهو الوحی القرآنی فقط وفقط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لیحرِّفوه کما یشاءون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العینی فی شرحه علی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بدون الهمزة، أطلق بلفظ الماضی، لما رأوا فیه من علامات الهجرة عن دار الفناء، وقال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وأهجر إذا 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العلیل إذا هذی یهجر هجرا بالفتح، والهُجر بالضم الإفحاش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الرجل فی المنطق إذا تکلم بما لا</w:t>
      </w:r>
    </w:p>
    <w:p>
      <w:pPr>
        <w:pStyle w:val="BookText"/>
        <w:rPr/>
      </w:pPr>
      <w:r>
        <w:rPr>
          <w:rFonts w:ascii="IRNazanin" w:hAnsi="IRNazanin" w:eastAsia="IRNazanin"/>
          <w:color w:val="111111"/>
          <w:sz w:val="28"/>
          <w:sz w:val="28"/>
          <w:szCs w:val="28"/>
          <w:rtl w:val="true"/>
          <w:lang w:bidi="fa-IR"/>
        </w:rPr>
        <w:t>معنی له، وأهجر إذا 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العبارات کلها فیها ترک الأدب والذکر بما لا یلیق بحق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ولقد أفحش من أتی بهذه العبارة، فانظر إلی ما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بهمزة الاستفهام الإنکاری،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أنکروا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تجعلوه کأمر من هذی فی کلامه، وإن صح بدون الهمزة فهو أنه لما أصابته الحیرة والدهشة لعظم ما شاهد من هذه الحالة الدالة علی وفاته وعظم المصیبة، أجری الهجر مجری شدة الوجع، وقال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مجاز لأن الهذیان الذی للمریض مستلزم لشدة وجعه، فأطلق الملزوم وأرید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بتحسین العبارة لکان أولی</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لکلام النووی فهو لما رأی أن الکلمة مهما وُجِّهت أتت بالمعنی نفسه قال عبارته الأخیرة بعد غسلها بماء الحیاء والخجل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بتحسین العبارة لکان أولی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من النووی قوله بإجماع العلماء علی تحسین کلمة عمر، وقد قال بعضهم أقوالا صریحة وقویة فی استنکار ذلک کما نقلنا قول ابن حزم، کذا قال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تکلموا فی هذا الموضع کثیرا وأکثره لا یجدی، والذی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أو هجر بالهمزة وبدونها هم الذین کانوا قریبی العهد بالإسلام، ولم یکونوا عالمین بأن هذا القول لا یلیق أن یقال فی حقه لأنهم ظنوا أنه مثل غیره من حیث الطبیعة البشریة إذا اشتد الوجع علی واحد منهم تکلم من غیر تحر فی کلامه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 لأنهم لم یفهموا مراده ومن أجل ذلک وقع بینهم التنازع حتی أنکر علیهم النبی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عند نبی</w:t>
      </w:r>
    </w:p>
    <w:p>
      <w:pPr>
        <w:pStyle w:val="BookText"/>
        <w:rPr/>
      </w:pPr>
      <w:r>
        <w:rPr>
          <w:rFonts w:ascii="IRNazanin" w:hAnsi="IRNazanin" w:eastAsia="IRNazanin"/>
          <w:color w:val="111111"/>
          <w:sz w:val="28"/>
          <w:sz w:val="28"/>
          <w:szCs w:val="28"/>
          <w:rtl w:val="true"/>
          <w:lang w:bidi="fa-IR"/>
        </w:rPr>
        <w:t>التنازع</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بأن هذا النصّ یجب أن یصدر من قریب عهد بالإسلام، حق، لکن المسألة خلاف ذلک، وهو یدل علی جهله بالحدیث وألفاظه، وکأنه لم یقرأ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مسلم ولا غیره من الکتب التی تتضافر بذکر أن صاحب القول عمر أو رجال فیهم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صرّح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ومن عاونه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الحاضرین لرزیّة الخمیس جابر الأنصاری رضوان الله علیه وشهادته تدلُّ علی عدم رضا النبی بما فعلوه وتدلُّ علی بطلان ما ادعوه من أن عدم کتابة النبی صلی الله علیه وآله للکتاب بما ادّعوه من أن النبی علیه الصلاة والسلام علم أن الله سیجمعهم علی الحق، قال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عمر حدثنی إبراهیم بن یزید عن أبی الزبیر عن جابر قال دعا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موته بصحیفة لیکتب فیها کتابا لامته لا یضلوا ولا یضلوا فلغطوا عنده حتی رفضها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فاللغط کان هو سبب رفض النبی وجودهم قربه وطردهم من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رأی النبی أنهم ضربوا بالحائط حتی النصوص القرآنیة فما یفید کتاب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 ابن عبّاس یصرّح بأن سبب طردهم أنّهم غمّوه ولیس أن النبی علیه الصلاة والسلام علم أن الله سیجمعهم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سعد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الوفاة وفی البیت رجال فیهم عمر بن الخطاب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هلم أکتب لکم کتابا لن تضلوا بعده فقال عمر إن رسول الله قد غلبه الوجع وعندکم القرآن حسبنا کتاب الله فاختلف أهل البیت واختصموا فمنهم من یقول قربوا یکتب لکم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ومنهم من یقول ما قال عمر فلما کثر اللغط والاختلاف وغمّوا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وقد نقل الانصاری الهروی مع یدل علی ان الصحیفة جاءت للنبی صلی الله علیه وآله لکن اللغط الشدید والکلام الذی اغمّ النبی صلی الله علیه وآله وتنازعهم قربه جعل النبی علیه الصلاة والسلام یرفع الکتاب فلا فائدة 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 روی الانصاری الهروی عن جابر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دعا بصحیفة فی مرضه لیکتب لهم شیئا لا یضلون ولا یضلون فکان فی البیت لغط وتکلم عمر فرفعها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ابدلوا النص الاصلی الذی یفید طرد النبی علیه الصلاة والسلام للصحابة من قربه بعدما غمّوه بنص کاریکاتوری رواه الحاکم عن ابن أبی بکر وصنو عائشة وصاحب عمر وهو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بکر قال قال رسول الله صلی الله علیه وآله ائتنی بدواة وکتف اکتب لکم کتابا لن تضلوا بعده ابدا ثم ولّانا قفاه ثم اقبل علینا فقال یأبی الله والمؤمنون</w:t>
      </w:r>
    </w:p>
    <w:p>
      <w:pPr>
        <w:pStyle w:val="BookText"/>
        <w:rPr/>
      </w:pPr>
      <w:r>
        <w:rPr>
          <w:rFonts w:ascii="IRNazanin" w:hAnsi="IRNazanin" w:eastAsia="IRNazanin"/>
          <w:color w:val="111111"/>
          <w:sz w:val="28"/>
          <w:sz w:val="28"/>
          <w:szCs w:val="28"/>
          <w:rtl w:val="true"/>
          <w:lang w:bidi="fa-IR"/>
        </w:rPr>
        <w:t>الا أبا بکر</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مثل هذا التاریخ فلیبک الباکون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من شدة النبی فی تقریعه لعمر وحزبه انه صرح بتفضیل نسائه علی عمر ومن یتبعه فی وقتها بعدما اصرَّت بعض نسائه علی جلب الصحیفة والدواة واصرار عمر علی المنع، قال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وبیننا وبین النساء حجاب،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اغسلونی بسبع قرب، وأتونی بصحیفة ودواة اکتب لکم کتابا لن تضلوا بعده أبدا، فقالت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بحاجته، قال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اسکتن فإنکن صواحبه إذا مرض عصرتن أعینکن، وإذا صحّ أخذتن بعنقه،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خیر منکم</w:t>
      </w:r>
      <w:r>
        <w:rPr>
          <w:rFonts w:eastAsia="IRNazanin" w:cs="IRNazanin"/>
          <w:color w:val="111111"/>
          <w:sz w:val="28"/>
          <w:szCs w:val="28"/>
          <w:rtl w:val="true"/>
          <w:lang w:bidi="fa-IR"/>
        </w:rPr>
        <w:t>».</w:t>
      </w:r>
      <w:r>
        <w:rPr>
          <w:rStyle w:val="FootnoteAnchor"/>
          <w:rtl w:val="true"/>
        </w:rPr>
        <w:footnoteReference w:id="12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الملفت ان عمر بعد اتهامه للنبی علیه الصلاة والسلام بأنه یهجر وقد غلبه الوجع فلا یُلتفت لما یکتبه، قَبِل ما کتبه ابو بکر وهو علی فراش الموت وعمل بوصیته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وقد ورد أن فیها خلافته وتسلطه علی الناس قال ابن أبی شیبة الکوفی فی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 قال حدثنا سعید بن زید قال حدثنا عاصم بن بهدلة قال حدثنا أبو وائل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یکتب وصیة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فأغمی علیه فعجل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فلما أفاق قال له أبو بکر، من کتبت؟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الذی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w:t>
      </w:r>
    </w:p>
    <w:p>
      <w:pPr>
        <w:pStyle w:val="BookText"/>
        <w:rPr/>
      </w:pPr>
      <w:r>
        <w:rPr>
          <w:rFonts w:ascii="IRNazanin" w:hAnsi="IRNazanin" w:eastAsia="IRNazanin"/>
          <w:color w:val="111111"/>
          <w:sz w:val="28"/>
          <w:sz w:val="28"/>
          <w:szCs w:val="28"/>
          <w:rtl w:val="true"/>
          <w:lang w:bidi="fa-IR"/>
        </w:rPr>
        <w:t>آمرک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کتبت نفسک کنت لها أهلا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فإن کان ما یقوله المریض وهو علی فراش الموت لا یمکن اخذه علی محمل الجد وهو نبی فکیف اخذ بما قاله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عمر یکتفی بکتاب الله دون النبی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یکون من الاحری الاکتفاء بکتاب الله دون قول الصحابی غیر المعصوم الذی قد یکون قد هجر وهو علی فراش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کون وصیة أبی بکر وعهده لعمر کتبت وأبو بکر کان یغمی علیه ویصحو؟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الدنیا قاتلها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عمر فاشتبه علیه هل کان قول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شدة المرض أو کان من أقواله المعروفة والمرض جائز علی الأنبیاء ولهذا قال ماله أهجر فشک فی ذلک ولم یجزم بأنه هجر والشک جائز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فالاشتباه لا یعفیه من تحمل المسؤولیة التی تکلم عنها ابن حزم، والا فإذا کان کبار الصحابة لا یعلمون منزلة النبی صلی الله علیه وآله، بل ویجوّزون علیه الهذیان والعیاذ بالله مع مخالفة هذا الوضع لکل النصوص القرآنیة والنبویة فکیف یکونون افضل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اختصاصهم بنبی الله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والمرض جائز علی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ولکن هل الهجر جائز علی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تلبیسات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ذلک ولم یجزم بأنه هجر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من الکذب، وبملاحظة مجموع النصوص نعرف انه قال بأن النبی علیه الصلاة والسلام یهجر وحاشاه، بل وعدم الجزم الذی اعترف به ابن تیمیة بأنه واقع من عمر هو انتقاص من النبی صلی الله علیه وآله بحد ذاته، والغریب انهم یستحضرون لعمر کل النصوص القرآنیة التی یظنون انهم یعتذرون بها لعمر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لا یستحضرون له ما یدینه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تَأْتِهِمْ بِآیَةٍ قالُوا لَوْ لا اجْتَبَیْتَها قُلْ إِنَّما أَتَّبِعُ ما یُوحی إِلَیَّ مِنْ رَبِّی هذا بَصائِرُ مِنْ رَبِّکُمْ وَ هُدیً وَ رَحْمَةٌ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 وَ ما أَنَا إِلاّ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یا تری یتذکر عمر الآیات التی یفهم منها ما یمکِّنه من ترک أقوال النبی علی ما یدعون کما قالوا بأنه اعتمد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یتذکر عمر ولا آیة تدل علی وجوب اتّباع النبی فی کل حال لکونه لا تجری علیه أحوال البشر العادیین من</w:t>
      </w:r>
    </w:p>
    <w:p>
      <w:pPr>
        <w:pStyle w:val="BookText"/>
        <w:rPr/>
      </w:pPr>
      <w:r>
        <w:rPr>
          <w:rFonts w:ascii="IRNazanin" w:hAnsi="IRNazanin" w:eastAsia="IRNazanin"/>
          <w:color w:val="111111"/>
          <w:sz w:val="28"/>
          <w:sz w:val="28"/>
          <w:szCs w:val="28"/>
          <w:rtl w:val="true"/>
          <w:lang w:bidi="fa-IR"/>
        </w:rPr>
        <w:t>الذهول والهجر وحاشاه؟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أراد ابن أبی الحدید الاعتذار لعمر فذمّه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أخلاق عمر وألفاظه جفاء وعنجهیة ظاهرة، یحسبه السامع لها أنه أراد بها ما لم یکن قد أراد، ویتوهم من تحکی له أنه قصد بها ظاهرا ما لم یقصده، فمنها الکلمة التی قالها فی مرض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الله أن یقصد بها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أرسلها علی مقتضی خشونة غریزته، ولم یتحفظ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الأحسن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بالمرض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،وحاشاه أن یعنی بها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ولجفاة الاعراب من هذا الفن کثیر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وحقّا قال، فعمر من جفاة الأعراب، وأین هذا من سموِّ أخلاق علی علیه السلام، وتصرفاته التی شابهت أخلاق النبی علیه الصلاة والسلام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حال الذهول التی ادعوها ابن تیمیة لعمر فقال ما قال لا تصلح إلا لضعاف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قوی الإیمان یتعامل بالتعامل القرآنی مع الأمور لا ما ادعوه من ذهوله وتعامله عاطفیا مع ما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کرر عمر التعامل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خبر وفاة النبی إذ نقل المؤرخون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رسول الله صلی الله علیه وآله، وشاع بین الناس موته، طاف عمر علی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یمت، ولکنه غاب عنا کما غاب موسی عن قومه، ولیرجعن فلیقطعن أیدی رجال وأرجلهم، یزعمون أنه مات؟ فجعل لا یمر بأحد یقول إنه مات إلا ویخبطه ویتوعده، حتی جاء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 یعبد محمدا فإن محمدا قد مات، ومن کان یعبد رب محمد، فإنه حی لم یمت، ثم تلا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w:t>
      </w:r>
    </w:p>
    <w:p>
      <w:pPr>
        <w:pStyle w:val="BookText"/>
        <w:rPr/>
      </w:pPr>
      <w:r>
        <w:rPr>
          <w:rFonts w:ascii="Amiri" w:hAnsi="Amiri" w:eastAsia="Amiri" w:cs="Amiri"/>
          <w:color w:val="111111"/>
          <w:sz w:val="28"/>
          <w:sz w:val="28"/>
          <w:szCs w:val="28"/>
          <w:rtl w:val="true"/>
          <w:lang w:bidi="ar-SA"/>
        </w:rPr>
        <w:t>أَوْ قُتِلَ انْقَلَبْتُمْ عَلی أَعْقابِکُمْ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لکأن الناس ما سمعوا هذه الآیة حتی تلاها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سمعته یتلوها هویت إلی الأرض، وعلمت أن رسول الله قد مات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فهل کان هذا ذهولا وتصرفا فوضویّا ام أن عمر کان ممثِّلا من الطراز الأول یحسن خلط الأوراق لیخرج منها 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43" w:name="pg14062_187132"/>
    </w:p>
    <w:p>
      <w:pPr>
        <w:pStyle w:val="Heading2"/>
        <w:numPr>
          <w:ilvl w:val="1"/>
          <w:numId w:val="1"/>
        </w:numPr>
        <w:rPr/>
      </w:pPr>
      <w:bookmarkStart w:id="44" w:name="__RefHeading___Toc428706_1738255347"/>
      <w:bookmarkStart w:id="45" w:name="_Toc15"/>
      <w:bookmarkEnd w:id="43"/>
      <w:bookmarkEnd w:id="44"/>
      <w:r>
        <w:rPr>
          <w:rtl w:val="true"/>
        </w:rPr>
        <w:t>من توهم أن هذا الکتاب کان بخلافة علی فهو ضال باتفاق علماء السنة والشیعة</w:t>
      </w:r>
      <w:r>
        <w:rPr>
          <w:rtl w:val="true"/>
        </w:rPr>
        <w:t>!!</w:t>
      </w:r>
      <w:bookmarkEnd w:id="45"/>
    </w:p>
    <w:p>
      <w:pPr>
        <w:pStyle w:val="BookText"/>
        <w:rPr/>
      </w:pPr>
      <w:r>
        <w:rPr>
          <w:rFonts w:ascii="IRNazanin" w:hAnsi="IRNazanin" w:eastAsia="IRNazanin"/>
          <w:color w:val="111111"/>
          <w:sz w:val="28"/>
          <w:sz w:val="28"/>
          <w:szCs w:val="28"/>
          <w:rtl w:val="true"/>
          <w:lang w:bidi="fa-IR"/>
        </w:rPr>
        <w:t>وقول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توهم أن هذا الکتاب کان بخلافة علی فهو ضالٌّ باتفاق عامة الناس من علماء السنة والشیعة، أما أهل السنة فمتفقون علی تفضیل أبی بکر وتقدیمه وأما الشیعة القائلون بأن علیا کان هو المستحق للإمامة فیقولون إنه قد نص علی إمامته قبل ذلک نصّا جلیّا ظاهرا معروفا وحینئذ فلم یکن یحتاج إلی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من تلبیساته، وإلا فعمر یصرّح بأن الکتاب کان فی النصِّ علی علی علیه السلام، وأما الشیعة فمتفقون علی کون الکتاب فی النصِّ علیه تأکیدا وتنصیصا مکتوبا بعدما بویع فی غدیر خم شفویّا وعملیّا، فالنصوص القرآنیة والنبویة علی إمامته معروفة مشهورة، ولکن الکتاب الذی أراد النبی صلی الله علیه وآله کتابته کان للتأکید وقطع العذر لمن سیعتذر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یجوز له ترک الکتاب لشکِّ من شکَّ، فلو کان ما یکتبه فی الکتاب مما یجب بیانه وکتابته لکان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یبینه ویکتبه ولا یلتفت إلی قول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کلام قلیل الأدب مع النبی صلی الله علیه وآله، ولا غرابة فهو علی رای سیده عمر إذ لا حرمة للنبوة فالنبی یهجر ویهذی ویغلب الوجع علی حواسه ویُسحر ویقول أقوالا یرجع عنها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افهم فما میزة کونه نبیا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حصل مع النبی صلی الله علیه وآله ما یشبه هذا الموقف مما جعله یتصرف کما تصرف مع الصحابة لیلة الوفاة ولکن کانت الحادثة فی مکة قبل عقدین ونیّف فی یوم الدار، إذ روی الطبری فی تاریخه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ابن حمید قال حدثنا سلمة قال حدثنی محمد بن إسحاق عن عبد الغفار بن القاسم عن المنهال بن عمرو عن عبد الله بن الحارث بن نوفل بن الحارث بن عبد المطلب عن عبد الله ابن عباس عن علی بن أبی طالب قال لما نزلت هذه الآیة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دعانی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أنذر عشیرتی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فضقت بذلک ذرعا وعرفت أنی متی أبادیهم بهذا الأمر أری منهم ما أکره فصمت علیه حتی جاءنی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إلا تفعل ما تؤمر به یعذبک ربک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فاصنع لنا صاعا من طعام واجعل علیه رحل شاة وأملأ لنا عسّا من لبن ثم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لی بنی عبد المطلب حتی أکلمهم وأبلغهم ما أمرت به ففعلت ما أمرنی به ثم دعوتهم له وهم یومئذ أربعون رجلا یزیدون رجلا أو ینقصونه فیهم أعمامه أبو طالب وحمزة والعباس وأبو لهب فلما اجتمعوا إلیه دعانی بالطعام الذی صنعت لهم فجئت به، فلما وضعته تناول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حذیة من اللحم فشقها بأسنانه ثم ألقاها فی نواحی الصفحة ثم قال خذوا بسم الله فأکل القوم حتی مالهم بشیء حاجة وما أری إلا موضع أیدیهم، وأیم الله الذی نفس علی بیده وإن کان الرجل الواحد منهم لیأکل ما قدّمت لجمیعهم،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القوم فجئتهم بذلک العسّ فشربوا منه حتی رووا منه جمیعا، وأیم الله إن کان الرجل الواحد منهم لیشرب مثله، فلما أراد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یکلمهم بدره أبو 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ما سحرکم صاحبکم، فتفرّق القوم ولم یکلمهم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یا علی، إن هذا الرجل سبقنی إلی ما قد سمعت من القول فتفرّق القوم قبل أن أکلمهم فعد لنا من الطعام بمثل ما صنعت ثم اجمعهم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ففعل کما فعل بالأمس فأکلوا حتی ما لهم بشیء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إسقهم فجئتهم بذلک العسّ فشربوا حتی رووا منه جمیعا ثم تکلم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والله ما أعلم شابا فی العرب جاء قومه بأفضل مما قد جئتکم به، إنی قد جئتکم بخیر الدنیا والآخرة وقد أمرنی الله تعالی أن أدعوکم إلیه فأیکم یوازرنی علی هذا الأمر علی أن یکون أخی ووصیی وخلیفتی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جمیعا، وقلت، وإنی لأحدثهم سنا وأرمصهم عینا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 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w:t>
      </w:r>
    </w:p>
    <w:p>
      <w:pPr>
        <w:pStyle w:val="BookText"/>
        <w:rPr/>
      </w:pPr>
      <w:r>
        <w:rPr>
          <w:rFonts w:ascii="IRNazanin" w:hAnsi="IRNazanin" w:eastAsia="IRNazanin"/>
          <w:color w:val="111111"/>
          <w:sz w:val="28"/>
          <w:sz w:val="28"/>
          <w:szCs w:val="28"/>
          <w:rtl w:val="true"/>
          <w:lang w:bidi="fa-IR"/>
        </w:rPr>
        <w:t>فیکم فاسمعوا له وأطیعوا،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والحادثتان متشابهتان، وکلاهما فی النصِّ علی علی علیه السلام وکلاهما أتُهِم النبی فیهما مرة بالسحر، ومرة بالهجر، وکلاهما تراجع النبی عن قول ما یرید بعدما قالوا ما قالوه، والفرق بینهما أن الذی اتهم النبی بالسحر کان أبو لهب، والذی اتهم النبی بالهجر کان عمر</w:t>
      </w:r>
      <w:r>
        <w:rPr>
          <w:rFonts w:eastAsia="IRNazanin" w:cs="IRNazanin"/>
          <w:color w:val="111111"/>
          <w:sz w:val="28"/>
          <w:szCs w:val="28"/>
          <w:rtl w:val="true"/>
          <w:lang w:bidi="fa-IR"/>
        </w:rPr>
        <w:t>!!.</w:t>
      </w:r>
      <w:bookmarkStart w:id="46" w:name="pg14062_187136"/>
    </w:p>
    <w:p>
      <w:pPr>
        <w:pStyle w:val="Heading2"/>
        <w:numPr>
          <w:ilvl w:val="1"/>
          <w:numId w:val="1"/>
        </w:numPr>
        <w:rPr/>
      </w:pPr>
      <w:bookmarkStart w:id="47" w:name="__RefHeading___Toc428708_1738255347"/>
      <w:bookmarkStart w:id="48" w:name="_Toc16"/>
      <w:bookmarkEnd w:id="46"/>
      <w:bookmarkEnd w:id="47"/>
      <w:r>
        <w:rPr>
          <w:rtl w:val="true"/>
        </w:rPr>
        <w:t>علی</w:t>
      </w:r>
      <w:r>
        <w:rPr>
          <w:rtl w:val="true"/>
        </w:rPr>
        <w:t xml:space="preserve">... </w:t>
      </w:r>
      <w:r>
        <w:rPr>
          <w:rtl w:val="true"/>
        </w:rPr>
        <w:t>والأمور التی کان ینبغی أن یرجع عنها</w:t>
      </w:r>
      <w:bookmarkEnd w:id="4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قضی علی رضی الله عنه فی المفوِّضة</w:t>
      </w:r>
      <w:r>
        <w:rPr>
          <w:rStyle w:val="FootnoteAnchor"/>
          <w:rtl w:val="true"/>
        </w:rPr>
        <w:footnoteReference w:id="127"/>
      </w:r>
      <w:r>
        <w:rPr>
          <w:rFonts w:ascii="IRNazanin" w:hAnsi="IRNazanin" w:eastAsia="IRNazanin"/>
          <w:color w:val="111111"/>
          <w:sz w:val="28"/>
          <w:sz w:val="28"/>
          <w:szCs w:val="28"/>
          <w:rtl w:val="true"/>
          <w:lang w:bidi="fa-IR"/>
        </w:rPr>
        <w:t xml:space="preserve">بأن مهرها یسقط بالموت مع قضاء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بروع بنت واشق بأن لها مهر نسائها وکذلک طلبه نکاح بنت أبی جهل حتی غضب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فرجع عن ذلک وقوله لما ندبه وفاطمة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الی الصلاة باللیل فاحتج بالقدر لما قال ألا تصلیان فقال علی إنما أنفسنا بید الله فإذا شاء أن یبعثنا بعثنا فولی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یضرب فخذه ویقول وکان الإنسان أکثر شیء جدلا وأمثال هذا إذا لم یقدح فی علی لکونه کان مجتهدا ثم رجع إلی ما تبین له من الحق فکذلک عمر لا یقدح فیه ما قاله باجتهاده مع رجوعه إلی ما تبین له من الحق، والأمور التی کان ینبغی لعلی أن یرجع عنها أعظم بکثیر من الأمور التی کان ینبغی لعمر أن یرجع عنها مع أن عمر قد رجع عن عامة تلک الأمور، وعلی عرف رجوعه عن بعضها فقط کرجوعه عن خطبة بنت أبی جهل وأما بعضها کفتیاه بأن المتوفی عنها الحامل تعتد أبعد الأجلین وأن المفوِّضة لا مهر لها إذا مات الزوج، وقوله إن المخیَّرة إذا</w:t>
      </w:r>
    </w:p>
    <w:p>
      <w:pPr>
        <w:pStyle w:val="BookText"/>
        <w:rPr/>
      </w:pPr>
      <w:r>
        <w:rPr>
          <w:rFonts w:ascii="IRNazanin" w:hAnsi="IRNazanin" w:eastAsia="IRNazanin"/>
          <w:color w:val="111111"/>
          <w:sz w:val="28"/>
          <w:sz w:val="28"/>
          <w:szCs w:val="28"/>
          <w:rtl w:val="true"/>
          <w:lang w:bidi="fa-IR"/>
        </w:rPr>
        <w:t xml:space="preserve">اختارت زوجها فهی واحدة مع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خیّر نساءه ولم یکن ذلک طلاقا فهذه لم یعرف إلا بقاؤه علیها حتی مات، وکذلک مسائل کثیرة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والأمور التی کان ینبغی لعلی أن یرجع عنها أعظم بکثیر من الأمور التی کان ینبغی لعمر أن یرجع عنها مع أن عمر قد رجع عن عامة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ذکر لنا ما هی المسائل التی رجع عن عامتها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رأی من نزل وهو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لمعضلة لیس لها أبو الحسن وهذا اعتراف بأنه من یقیل عثراته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الحق مع علی وعلی مع الحق کما قال الرازی وهو میزان الفتوی المحقة من الباطلة فکیف یقولون بإصراره علی الخطأ الفتوائی حتی موته وما قاله هو الحق بعینه وهو قول رسول الله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فعله أبو لؤلؤة کرامة فی حق عمر وهو أعظم مما فعله ابن ملجم بعلی رضی الله عنه وما فعله قتلة الحسین رضی الله عنه به، فإن أبا لؤلؤة کافر قتل عمر کما یقتل الکافر المؤمن وهذه الشهادة أعظم من شهادة من یقتله مسلم فإن قتیل الکافر أعظم درجة من قتیل المسلمین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الدلیل علی أن قتیل الکافر أفضل من قتیل المسلمین من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المسلمین علی کفر الخوارج، وبالتالی یکون علی وعمر قد قتلهما خارجی ونصرانی وهما کافران فکیف یکون قتیل هذا أعظم من قتیل ذاک علی مبانیهم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النصب والحقد الأموی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أقیسة ابن تیمیة الباطلة فعثمان قتله وأعان علیه وحاصره صحابة أجلّاء منهم مالک بن الأشتر والمبشّر بالجنة طلحة بن عبید الله وبعضهم اختُلف فیه کمحمد بن أبی بکر والباقی مسلمون وقتلوه فهل یقبل ابن تیمیة بان نقول بأن علی قتله خارجی کافر أو مختلف فیه وبالتالی فقتله أعظم ممن قتله الصحابة والتابعون مثل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أموی یجب أن یکون قتله أعظم من الهاشمی</w:t>
      </w:r>
      <w:r>
        <w:rPr>
          <w:rFonts w:eastAsia="IRNazanin" w:cs="IRNazanin"/>
          <w:color w:val="111111"/>
          <w:sz w:val="28"/>
          <w:szCs w:val="28"/>
          <w:rtl w:val="true"/>
          <w:lang w:bidi="fa-IR"/>
        </w:rPr>
        <w:t>!</w:t>
      </w:r>
      <w:bookmarkStart w:id="49" w:name="pg14062_187139"/>
    </w:p>
    <w:p>
      <w:pPr>
        <w:pStyle w:val="Heading2"/>
        <w:numPr>
          <w:ilvl w:val="1"/>
          <w:numId w:val="1"/>
        </w:numPr>
        <w:rPr/>
      </w:pPr>
      <w:bookmarkStart w:id="50" w:name="__RefHeading___Toc428710_1738255347"/>
      <w:bookmarkStart w:id="51" w:name="_Toc17"/>
      <w:bookmarkEnd w:id="49"/>
      <w:bookmarkEnd w:id="50"/>
      <w:r>
        <w:rPr>
          <w:rtl w:val="true"/>
        </w:rPr>
        <w:t>علی مات ولم یعلم بعض سنّة النبی</w:t>
      </w:r>
      <w:r>
        <w:rPr>
          <w:rtl w:val="true"/>
        </w:rPr>
        <w:t>!!</w:t>
      </w:r>
      <w:bookmarkEnd w:id="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قلیل المعرفة بالأحکام أمر برجم حامل فقال له علی إن کان لک علیها سبیل فلا سبیل لک علی ما فی بطنها فأمسک وقال 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أن هذه القصة إن کانت صحیحة فلا تخلو من أن یکون عمر لم یعلم أنها حامل فأخبره علی بحملها، ولا ریب أن الأصل عدم العلم والإمام إذا لم یعلم أن المستحقة للقتل أو الرجم حامل فعرَّفه بعض الناس بحالها کان هذا من جملة إخباره بأحوال الناس المغیبات ومن جنس ما یشهد به عنده الشهود وهذا أمر لابد منه مع کل أحد من الأنبیاء والأئمة وغیرهم ولیس هذا من الأحکام الکلیة الشرعیة وإما أن یکون عمر قد غاب عنه کون الحامل لا ترجم فلما ذکَّره علی ذکر ذلک ولهذا أمسک، ولو کان رأیه أن الحامل ترجم لرجمها ولم یرجع إلی رأی غیره وقد مضت سنة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الغامدیة لما قالت إنی حبلی من الزنا فقال لها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اذهبی حتی تضعیه ولو قُدِّر أنه خفی علیه علم هذه المسألة حتی عرفه لم یقدح ذلک فیه لأن عمر ساس المسلمین وأهل الذمة، یعطی الحقوق ویقیم</w:t>
      </w:r>
    </w:p>
    <w:p>
      <w:pPr>
        <w:pStyle w:val="BookText"/>
        <w:rPr/>
      </w:pPr>
      <w:r>
        <w:rPr>
          <w:rFonts w:ascii="IRNazanin" w:hAnsi="IRNazanin" w:eastAsia="IRNazanin"/>
          <w:color w:val="111111"/>
          <w:sz w:val="28"/>
          <w:sz w:val="28"/>
          <w:szCs w:val="28"/>
          <w:rtl w:val="true"/>
          <w:lang w:bidi="fa-IR"/>
        </w:rPr>
        <w:t xml:space="preserve">الحدود ویحکم بین الناس کلهم وفی زمنه انتشر الإسلام وظهر ظهورا لم یکن قبله مثله وهو دائما یقضی ویفتی ولولا کثرة علمه لم یطق ذلک، فإذا خفیت علیه قضیة من مائة ألف قضیة ثم عرفها أو کان نسیها فذکرها فأی عیب فی ذلک وعلی رضی الله عنه قد خفی علیه من سنة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أضعاف ذلک ومنها ما مات ولم یعرفه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وضع لکل مدینة قاضیا بالتالی فمهما اتسعت بلاد الإسلام فلکل مدینة قاض، وبالتالی فقضاء المدینة کان عند زید بن ثابت وقد یشترک معه عمر فمتی ازدحمت علیه المسائل ووصلت الی 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یُعذر فی خطأه الشنیع وقد رأی بنفسه ما فعل النبی علیه الصلاة والسلام بالغامدیّة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کثیر حتی قال ابن قتیبة</w:t>
      </w:r>
      <w:r>
        <w:rPr>
          <w:rStyle w:val="FootnoteAnchor"/>
          <w:rtl w:val="true"/>
        </w:rPr>
        <w:footnoteReference w:id="131"/>
      </w:r>
      <w:r>
        <w:rPr>
          <w:rFonts w:ascii="IRNazanin" w:hAnsi="IRNazanin" w:eastAsia="IRNazanin"/>
          <w:color w:val="111111"/>
          <w:sz w:val="28"/>
          <w:sz w:val="28"/>
          <w:szCs w:val="28"/>
          <w:rtl w:val="true"/>
          <w:lang w:bidi="fa-IR"/>
        </w:rPr>
        <w:t xml:space="preserve">فی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قضیة نبّهه علی رضی الله عنه علیها لولا قول علی لهلک عمر ویقول أعوذ بالله من کل معضلة لیس لها أبو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أمیر المؤمنین علیه السلام میزان الحق فی الفتاوی الشرعیّة بین الصحابة قال ابن الأثیر</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سعید بن جبیر عن ابن عباس قال إذا ثبت لنا الشیء عن علی لم نعدل عنه إلی غیره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یختلف المسلمون علی انه اعلم الناس ولم یُری عنه انه حار أو تلکأ فی جواب سؤال قط کیف وهو کنفس النبی صلی الله علیه وآله</w:t>
      </w:r>
      <w:r>
        <w:rPr>
          <w:rFonts w:eastAsia="IRNazanin" w:cs="IRNazanin"/>
          <w:color w:val="111111"/>
          <w:sz w:val="28"/>
          <w:szCs w:val="28"/>
          <w:rtl w:val="true"/>
          <w:lang w:bidi="fa-IR"/>
        </w:rPr>
        <w:t>.</w:t>
      </w:r>
      <w:bookmarkStart w:id="52" w:name="pg14062_187141"/>
    </w:p>
    <w:p>
      <w:pPr>
        <w:pStyle w:val="Heading2"/>
        <w:numPr>
          <w:ilvl w:val="1"/>
          <w:numId w:val="1"/>
        </w:numPr>
        <w:rPr/>
      </w:pPr>
      <w:bookmarkStart w:id="53" w:name="__RefHeading___Toc428712_1738255347"/>
      <w:bookmarkStart w:id="54" w:name="_Toc18"/>
      <w:bookmarkEnd w:id="52"/>
      <w:bookmarkEnd w:id="53"/>
      <w:r>
        <w:rPr>
          <w:rtl w:val="true"/>
        </w:rPr>
        <w:t>لم یجز لعلی قتال أصحاب معاویة حتی یعلمهم</w:t>
      </w:r>
      <w:r>
        <w:rPr>
          <w:rtl w:val="true"/>
        </w:rPr>
        <w:t>!</w:t>
      </w:r>
      <w:bookmarkEnd w:id="54"/>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المسلمین هو عقوبة لهم فلا یعاقبون حتی یعلموا الإیجاب والتحریم وأصحاب معاویة الذین قاتلهم علی لم یکونوا یعلمون أن لهم ذنبا فلم یجز لعلی قتالهم علی ما لا یعلمون أنه ذنب وإن کانوا مذنبین فإن غایة ما یقال إنهم ترکوا الطاعة الواجبة لکن کثیر منهم أو أکثرهم لم یکونوا یعلمون أنه یجب علیهم طاعة علی ومتابعته بل کان لهم من الشبهات والتأویلات ما یمنع علمهم بالوجوب فکیف جاز قتال من لم یعلم أنه ترک واجبا أو فعل محرما مع کونه کان معصوما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مثل هذا قدحا فی إمامة علی فکیف یکون ذلک قدحا فی إمامة عمر لا سیما والقتال علی ترک الواجب إنما یشرع إذا کانت مفسدة القتال أقل من مفسدة ترک ذلک الواجب والمصلحة بالقتال أعظم من المصلحة بترکه ولم یکن الأمر کذلک فإن القتال لم یحصل الطاعة المطلوبة بل زاد بذلک عصیان الناس لعلی حتی عصاه وخرج علیه خوارج من عسکره وقاتله کثیر من أمراء جیشه وأکثرهم لم یکونوا مطیعین له مطلقا، وکانوا قبل القتال أطوع له منهم بعد القتال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مجتهدا فی ذلک معتقدا أنه بالقتال یحصل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مثل هذا الاجتهاد مغفورا مع أنه أفضی إلی قتل ألوف من المسلمین بحیث حصل الفساد ولم یحصل المطلوب من الصلاح أفلا یکون الاجتهاد فی قتل واحد لو قتل لحصل به نوع المصلحة من الزجر عن الفواحش اجتهادا مغفورا مع أن ذلک لم یقتله بل هم به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الأمر إلی معرفة الأحکام فی السیاسة العامة الکلیة أحوج منه إلی معرفة الأحکام فی الحدود الجزئیة وعمر لم یکن یخفی علیه أن المجنون لیس بمکلف لکن المشکل أن من لیس بمکلف هل یعاقب لدفع الفساد هذا موضع مشتبه فإن الشرع قد جاء بعقوبة غیر المکلفین فی دفع الفساد فی غیر موضع والعقل یقتضی ذلک لحصول مصلحة الناس والغلام الذی قتله الخضر قد قیل إنه کان لم یبلغ الحلم وقتله لدفع صوله علی أبویه بأن یرهقهما طغیانا وکفرا وقول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 والمجنون حتی یفیق والنائم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رفع المأثم لا رفع الضمان باتفاق المسلمین فلو أتلفوا نفسا أو مالا ضمنوه وأما رفع العقوبة إذا سرق أحدهما أو زنی أو قطع الطریق فهذا علم بدلیل منفصل بمجرد هذا الحدیث</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معاویة الذین قاتلهم علی لم یکونوا یعلمون أن لهم ذنبا فلم یجز لعلی قتالهم علی ما لا یعلمون أنه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أن تارکی الزکاة کانوا یعلمون أن لهم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قاتلهم أبو بکر</w:t>
      </w:r>
    </w:p>
    <w:p>
      <w:pPr>
        <w:pStyle w:val="BookText"/>
        <w:rPr/>
      </w:pPr>
      <w:r>
        <w:rPr>
          <w:rFonts w:ascii="IRNazanin" w:hAnsi="IRNazanin" w:eastAsia="IRNazanin"/>
          <w:color w:val="111111"/>
          <w:sz w:val="28"/>
          <w:sz w:val="28"/>
          <w:szCs w:val="28"/>
          <w:rtl w:val="true"/>
          <w:lang w:bidi="fa-IR"/>
        </w:rPr>
        <w:t>علی مسألة فرعیة ثبت عن النبی علیه الصلاة والسلام خلافها ولا یقاتلهم الإمام علی واجب معرفته والحق الذی نطق به رسول الله، غیر أن ابن تیمیة بإصراره علی مقولة مقاتلة الإمام لهم یصرح بأن الإمام بدأهم القتال وهذا باطل فلم یبدأهم الإمام القتال بل قام معاویة بتجییش الجیوش بحجّة القصاص من قتلة عثمان ووصلت أخبار ذلک الی البصرة التی کان أمیر المؤمنین علیه السلام قد وصلها بسبب تمرد الناکثین وإفسادهم فی الأرض وقد أفاض المؤرخون فی نقل أخبار سفراء الإمام إلی بلاط معاویة واحتجاجه علیه بما حدث فی المدینة وبراءته منه وتحذیره من الفتنة، وکان أهل الشام یسمعون هذا، لکن نشأتهم الامویة منذ زمان یزید بن أبی سفیان ثم معاویة بعده والیا بما یقرب من أربعین سنة جعلهم یشعرون بأنهم تبع معاویة لا تبع 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وتعالی قد جهّز الإنسان من العقل بما من شأنه أن یستطیع أن یقیم الحجّة الباطنة علی صاحبه ولکنها النفس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لبطل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یحد قدامة فی الخمر لأنه تلا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قدامة من أهل هذه الآیة فلم یدرِ کم یحده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ثمانین إن شارب الخمر إذا شربها سکر وإذا سکر هذی وإذا هذی افتری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هذا من الکذب البیّن الظاهر علی عمر فإن علم بن الخطاب بالحکم فی مثل هذه القضیة أبین من أن یحتاج إلی دلیل، فإنه قد جلد فی الخمر غیر</w:t>
      </w:r>
    </w:p>
    <w:p>
      <w:pPr>
        <w:pStyle w:val="BookText"/>
        <w:rPr/>
      </w:pPr>
      <w:r>
        <w:rPr>
          <w:rFonts w:ascii="IRNazanin" w:hAnsi="IRNazanin" w:eastAsia="IRNazanin"/>
          <w:color w:val="111111"/>
          <w:sz w:val="28"/>
          <w:sz w:val="28"/>
          <w:szCs w:val="28"/>
          <w:rtl w:val="true"/>
          <w:lang w:bidi="fa-IR"/>
        </w:rPr>
        <w:t>مرة هو وأبو بکر قبله، وکانوا یضربون فیها تارة أربعین وتارة ثمانین وکان عمر أحیانا یعزر فیها بحلق الرأس والنفی وکانوا یضربون فیها تارة بالجرید وتارة بالنعال والأیدی وأطراف الثیاب وقد تنازع علماء المسلمین فی الزائد عن الأربعین إلی الثمانین هل هو حد یجب إقامته أو تعزیر یختلف باختلاف الأحوال علی قولین مشهورین هما روایتان عن أحمد أحدهما أنه حد لأن أقل الحدود ثمانون وهو حد القذف وأدعی أصحاب هذا القول أن الصحابة أجمعت علی ذلک وأن ما نقل من الضرب أربعین کان بسوط له طرفان فکانت الأربعون قائمة مقام الثمانین وهذا مذهب أبی حنیفة ومالک وغیرهما واختاره الخرقی والقاضی أبو یعلی وغیرهما والثانی أن الزائد علی الأربعین جائز فلیس بحد واجب وهو قول الشافعی واختاره أبو بکر وأبو محمد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أقوی لأنه قد ثبت فی الصحیح عن علی رضی الله عنه أنه جلد الولید أربعین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أربعین وجلد أبو بکر أربعین وجلد عمر ثمانین وکل سنة وهذا أحب إلی وفی الصحیحین عن أنس قال أُتی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برجل قد شرب الخمر فضربه بالنعال نحوا من أربعین ثم أُتی به أبو بکر ففعل به مثل ذلک ثم أُتی به عمر فاستشار الناس فی الحدود فقال ابن عوف أخف الحدود ثمانون فضربه عمر ولأنه یجوز الضرب فیه بغیر السوط کالجرید والنعال والأیدی وأطراف الثیاب فلما لم تکن صفة الضرب مقدرة بل یرجع فیها إلی الاجتهاد فکذلک مقدار الضرب وهذا لأن أحوال الشاربین تختلف ولهذا أمر أولا بقتل الشارب فی المرة الرابعة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ثبت فی الصحیح عن علی رضی الله عنه أنه جلد الولید</w:t>
      </w:r>
    </w:p>
    <w:p>
      <w:pPr>
        <w:pStyle w:val="BookText"/>
        <w:rPr/>
      </w:pPr>
      <w:r>
        <w:rPr>
          <w:rFonts w:ascii="IRNazanin" w:hAnsi="IRNazanin" w:eastAsia="IRNazanin"/>
          <w:color w:val="111111"/>
          <w:sz w:val="28"/>
          <w:sz w:val="28"/>
          <w:szCs w:val="28"/>
          <w:rtl w:val="true"/>
          <w:lang w:bidi="fa-IR"/>
        </w:rPr>
        <w:t xml:space="preserve">أربعین وقال جلد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أربعین وجلد أبو بکر أربعین وجلد عمر ثمانین وکل سنة وهذا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البدعة بعینها، وعلی علیه السلام لا یفعل ذلک، ومعلوم مخالفته لهم، وکیف یکون فعل النبی علیه الصلاة والسلام سنّة ملزمة وفعل عمر عند مخالفته النبی سنّة 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ویختار الفقیه بینهما فأی حکم اختار فقد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مخالفته لهم فی بدعهم عند تسنّمه الخلافة وقد نقل المؤرخون والمحدثون فی غیر واقعة ذلک منها رده الأموال التی کان یعطیها عثمان بصفته الخلیفة وقد حکم أمیر المؤمنین ببطلان ذلک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وملک به الإماء لرددته فإن فی العدل سعة، ومن ضاق علیه العدل فالجور علیه أضیق</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الصحیحین عن أنس قال أتی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برجل قد شرب الخمر فضربه بالنعال نحوا من أربعین ثم أتی به أبو بکر ففعل به مثل ذلک ثم أتی به عمر فاستشار الناس فی الحدود فقال ابن عوف أخف الحدود ثمانون فضربه عمر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عن جهل عمر، فهو لم یعلم ما الحُکم حتی استشار الناس وعمل برأی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النبی قد حکم بذلک فی حیاته وطبقه فکیف لم یعلم وآیات الخمر معروفة محفوظة وحد شرب الخمر معروف عند المسلمین؟</w:t>
      </w:r>
      <w:r>
        <w:rPr>
          <w:rFonts w:eastAsia="IRNazanin" w:cs="IRNazanin"/>
          <w:color w:val="111111"/>
          <w:sz w:val="28"/>
          <w:szCs w:val="28"/>
          <w:rtl w:val="true"/>
          <w:lang w:bidi="fa-IR"/>
        </w:rPr>
        <w:t>!</w:t>
      </w:r>
      <w:bookmarkStart w:id="55" w:name="pg14062_187146"/>
    </w:p>
    <w:p>
      <w:pPr>
        <w:pStyle w:val="Heading2"/>
        <w:numPr>
          <w:ilvl w:val="1"/>
          <w:numId w:val="1"/>
        </w:numPr>
        <w:rPr/>
      </w:pPr>
      <w:bookmarkStart w:id="56" w:name="__RefHeading___Toc428714_1738255347"/>
      <w:bookmarkStart w:id="57" w:name="_Toc19"/>
      <w:bookmarkEnd w:id="55"/>
      <w:bookmarkEnd w:id="56"/>
      <w:r>
        <w:rPr>
          <w:rtl w:val="true"/>
        </w:rPr>
        <w:t>علی کان أقول الصحابة بالرأی</w:t>
      </w:r>
      <w:r>
        <w:rPr>
          <w:rtl w:val="true"/>
        </w:rPr>
        <w:t>!!</w:t>
      </w:r>
      <w:bookmarkEnd w:id="5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 والحدس والظن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القول بالرأی لم یختص به عمر بل علی کان من أقولهم بالرأی وکذلک أبو بکر وعثمان وزید وابن مسعود وغیرهم من الصحابة کانوا یقولون بالرأی وکان رأی علی فی دماء أهل القبلة ونحوه من الأمور العظائم کما فی سنن أبی داود وغیره عن الحسن عن قیس بن عباد قال قلت لعلی أخبرنا عن مسیرک هذا أعهد عهده إلیک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 رأی رأیته قال ما عهد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شیئا ولکنه 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ثابت ولهذا لم یرو علی رضی الله عنه فی قتال الجمل وصفین شیئا کما رواه فی قتال الخوارج بل روی الأحادیث الصحیحة هو وغیره من الصحابة فی قتال الخوارج المارقین وأما قتال الجمل وصفِّین فلم یرو أحد منهم فیه نصّا إلا القاعدون فإنهم رووا الأحادیث فی ترک القتال فی الفتنة وأما الحدیث الذی یروی أنه أُمِر بقتل الناکثین والقاسطین والمارقین فهو حدیث موضوع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ومعلوم أن الرأی إن لم یکن مذموما فلا لوم علی من قال به وإن کان</w:t>
      </w:r>
    </w:p>
    <w:p>
      <w:pPr>
        <w:pStyle w:val="BookText"/>
        <w:rPr/>
      </w:pPr>
      <w:r>
        <w:rPr>
          <w:rFonts w:ascii="IRNazanin" w:hAnsi="IRNazanin" w:eastAsia="IRNazanin"/>
          <w:color w:val="111111"/>
          <w:sz w:val="28"/>
          <w:sz w:val="28"/>
          <w:szCs w:val="28"/>
          <w:rtl w:val="true"/>
          <w:lang w:bidi="fa-IR"/>
        </w:rPr>
        <w:t>مذموما فلا رأی أعظم ذما من رأی أریق به دم ألوف مؤلفة من المسلمین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کان من أقولهم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لعلی علیه السلام رأی بل هو رأی الله سبحانه وتعالی، فلا ینطق عن هواه فهو مع الحق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وهو یقول فی ذم الرأی</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 وإلههم واحد ونبیهم واحد وکتابهم واحد، أفأمرهم الله تعالی بالاختلاف فأطاعوه، أم نهاهم عنه فعصوه، أم أنزل الله دینا ناقصا فاستعان بهم علی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کانوا شرکاء له، فلهم أن یقولوا وعلیه أن یرضی أم أنزل الله سبحانه دینا تاما فقصر الرسول صلی الله علیه وآله عن تبلیغه وأدائه والله سبحانه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تبیان کل شیء وذکر أن الکتاب یصدق بعضه بعضا وأنه لا اختلاف فیه فقال سبحانه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القرآن ظاهره أنیق، وباطنه عمیق، لا تفنی عجائبه ولا تنقضی غرائبه ولا تکشف الظلمات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یعمل بالرأی وهو یحتفظ بکتب النبی صلی الله علیه وآله عنده وقد نقل ذلک البخاری</w:t>
      </w:r>
      <w:r>
        <w:rPr>
          <w:rStyle w:val="FootnoteAnchor"/>
          <w:rtl w:val="true"/>
        </w:rPr>
        <w:footnoteReference w:id="138"/>
      </w:r>
      <w:r>
        <w:rPr>
          <w:rFonts w:ascii="IRNazanin" w:hAnsi="IRNazanin" w:eastAsia="IRNazanin"/>
          <w:color w:val="111111"/>
          <w:sz w:val="28"/>
          <w:sz w:val="28"/>
          <w:szCs w:val="28"/>
          <w:rtl w:val="true"/>
          <w:lang w:bidi="fa-IR"/>
        </w:rPr>
        <w:t xml:space="preserve">فی صحیحه الذی یروی عن أبی جحیفة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هل عندکم کتاب قال لا إلّأ کتاب الله أو فهم أعطیه رجل مسلم أو ما فی هذه الصحیفة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وفکاک الأسیر ولا یقتل مسلم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عند أهل البیت من أن هذه الصحیفة وتسمّی الجامعة فیها کل شیء مما یحتاجه المسلم حتی ارش الخدش روی الصفار فی المحاسن</w:t>
      </w:r>
      <w:r>
        <w:rPr>
          <w:rStyle w:val="FootnoteAnchor"/>
          <w:rtl w:val="true"/>
        </w:rPr>
        <w:footnoteReference w:id="139"/>
      </w:r>
      <w:r>
        <w:rPr>
          <w:rFonts w:ascii="IRNazanin" w:hAnsi="IRNazanin" w:eastAsia="IRNazanin"/>
          <w:color w:val="111111"/>
          <w:sz w:val="28"/>
          <w:sz w:val="28"/>
          <w:szCs w:val="28"/>
          <w:rtl w:val="true"/>
          <w:lang w:bidi="fa-IR"/>
        </w:rPr>
        <w:t xml:space="preserve">عن أبی عبد الله علیه السلام انه سئل عن الجامعة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تلک صحیفة سبعون ذراعا فی عریض الأدیم مثل فخذ الفالج فیها کل ما یحتاج الناس إلیه ولیس من قضیة إلّأ وهی فیها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السمعانی فی أدب الإملاء والاستملاء</w:t>
      </w:r>
      <w:r>
        <w:rPr>
          <w:rStyle w:val="FootnoteAnchor"/>
          <w:rtl w:val="true"/>
        </w:rPr>
        <w:footnoteReference w:id="140"/>
      </w:r>
      <w:r>
        <w:rPr>
          <w:rFonts w:ascii="IRNazanin" w:hAnsi="IRNazanin" w:eastAsia="IRNazanin"/>
          <w:color w:val="111111"/>
          <w:sz w:val="28"/>
          <w:sz w:val="28"/>
          <w:szCs w:val="28"/>
          <w:rtl w:val="true"/>
          <w:lang w:bidi="fa-IR"/>
        </w:rPr>
        <w:t xml:space="preserve">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أم سلمة زوج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بأدیم وعلی بن أبی طالب رضی الله عنه فلم یزل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یملی وعلی یکتب حتی ملا بطن الأدیم وظهره وأکارعه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ورثه أهل البیت، وکانوا یخرجونه لمن یرید أن یری علمهم ومصدره وهو کتاب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الذی کان أمیر المؤمنین علیه السلام یکتب الجامعة</w:t>
      </w:r>
    </w:p>
    <w:p>
      <w:pPr>
        <w:pStyle w:val="BookText"/>
        <w:rPr/>
      </w:pPr>
      <w:r>
        <w:rPr>
          <w:rFonts w:ascii="IRNazanin" w:hAnsi="IRNazanin" w:eastAsia="IRNazanin"/>
          <w:color w:val="111111"/>
          <w:sz w:val="28"/>
          <w:sz w:val="28"/>
          <w:szCs w:val="28"/>
          <w:rtl w:val="true"/>
          <w:lang w:bidi="fa-IR"/>
        </w:rPr>
        <w:t>وهی علم النبی صلی الله علیه وآله کان عمر یلهیه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البخاری</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مخلد بن یزید أخبرنا ابن جریج قال أخبرنی عطاء عن عبید بن عمیر ان أبا موسی الأشعری استأذن علی عمر بن الخطاب فلم یؤذن له وکأنه کان مشغولا فرجع أبو موسی، ففرغ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اسمع صوت عبد الله بن قیس ائذنوا 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تأتینی علی ذلک بالبینة فانطلق إلی مجلس الأنصار فسألهم فقالوا لا یشهد لک علی هذا الا أصغرنا أبو سعید الخدری فذهب بأبی سعید الخدری فقال عمر اخفی علی من امر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ألهانی الصفق بالأسواق یعنی الخروج إلی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یشهد لک علی هذا الا أصغرنا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استخفاف بعمر وکأنهم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من لا یعرف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 عمر قوّالاً بالرأی لکون الصفق بالأسواق الهاه بینما کان علی علیه السلام أخباریا سلفیاً علی دین سلفه النبی صلی الله علیه وآله وکان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تعلُّمٌ من ذی علم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یقول بالرأی وهو یقول فی الاحکام التی راجت عند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استوت قدمای من هذه المداحض لغیّرتُ أشیاء</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قوّالا بالرأی لما کان له ان یغیّر شیئاً لکونه رأی بمقابل رأی، ولا ترجیح برأی أحد ما دام أنه فهمه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أبی طالب هو السلفی</w:t>
      </w:r>
    </w:p>
    <w:p>
      <w:pPr>
        <w:pStyle w:val="BookText"/>
        <w:rPr/>
      </w:pPr>
      <w:r>
        <w:rPr>
          <w:rFonts w:ascii="IRNazanin" w:hAnsi="IRNazanin" w:eastAsia="IRNazanin"/>
          <w:color w:val="111111"/>
          <w:sz w:val="28"/>
          <w:sz w:val="28"/>
          <w:szCs w:val="28"/>
          <w:rtl w:val="true"/>
          <w:lang w:bidi="fa-IR"/>
        </w:rPr>
        <w:t>الأول والذی کان یقتفی أثر سلفه النبی صلی الله علیه وآله ولا یقتفی أثر کعب الأحبار وتمیم الداری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رأی علی فی دماء أهل القبلة ونحوه من الأمور العظائم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النبی صلی الله علیه وآله موجودا لما کان له غیر أن یأمر علیا بحربهم بعدما یبدأون وکذلک صار فلم یبدأ علی حربا إلا بعدما بدأوه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الحدیث الذی یروی أنه أمر بقتل الناکثین والقاسطین والمارقین فهو حدیث موضوع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رواه الحفاظ علی شرط الشیخین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روی الحاکم فی مستدرکه علی الصحیحین فقال</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أحمد بن یعقوب الثقفی حدثنا الحسن بن علی بن شبیب المعمری حدثنا محمد بن حمید حدثنا سلمة ابن الفضل حدثنی أبو زید الأحول عن عقاب بن ثعلبة حدثنی أبو أیوب الأنصاری فی خلافة عمر بن الخطاب قال امر رسول الله صلی الله علیه وآله علی بن أبی طالب بقتال الناکثین والقاسطین والمارقین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حدثناه أبو بکر بن بالویه حدثنا محمد بن یونس القرشی حدثنا عبد العزیز بن الخطاب حدثنا علی بن غراب بن أبی فاطمة عن الإصبع بن نباتة عن أبی أیوب الأنصاری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وآله 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الناکثین والقاسطین والمارقین بالطرقات والنهروانات وبالشعفات 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مع من تقاتل هؤلاء الأقوام قال مع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قتال الناکثین والقاسطین والمارقین،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الناکثین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والطبرانی فی الأوسط وأحد إسنادی البزار رجاله رجال الصحیح غیر الربیع بن سعید ووثقه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أعطی علیاً نعله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علی بن ربیعة قال سمعت علیا علی منبرکم هذا یقول عهد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أقاتل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وفیه الربیع بن سهل ولم أعرفه، وبقیة رجاله ثقات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والربیع بن سهل بن الرکین الذی اختلفوا فیه لا یمکن إلا أن یکون الربیع بن الرکین الذی ذکره ابن حبان فی الثقات ونسبه إلی جده وبالتالی فالحدیث صحیح</w:t>
      </w:r>
      <w:r>
        <w:rPr>
          <w:rStyle w:val="FootnoteAnchor"/>
          <w:rtl w:val="true"/>
        </w:rPr>
        <w:footnoteReference w:id="148"/>
      </w:r>
      <w:r>
        <w:rPr>
          <w:rFonts w:ascii="IRNazanin" w:hAnsi="IRNazanin" w:eastAsia="IRNazanin"/>
          <w:color w:val="111111"/>
          <w:sz w:val="28"/>
          <w:sz w:val="28"/>
          <w:szCs w:val="28"/>
          <w:rtl w:val="true"/>
          <w:lang w:bidi="fa-IR"/>
        </w:rPr>
        <w:t xml:space="preserve">وذنبه انه کوفی 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إلا مؤمن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علیه السلام لم یعمل برأیه بل بأمر النبی له بأحادیث صحاح رواها ثقات علی رغم انف النواصب الذین بالغو فی رد هذه الأحادیث لأنها تثبت الحق الخالص بلا مواربة لعلی علیه السلام وتجرِّد الناکثین والقاسطین من ورقة الاجتهاد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فتأویل القرآن متوقف علی فهم علی علیه السلام لکونه کنفس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النصب فهم یذهبون یمینا وشمالا ویقلبون الأمر ابتغاء الفتنة وابتغاء تأویل الوقائع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یَمْکُرُونَ السَّیِّئاتِ لَهُمْ عَذابٌ شَدِیدٌ وَ مَکْرُ أُولئِکَ هُوَ یَبُورُ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رأی أعظم ذما من رأی أُریق به دم ألوف مؤلَّفة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النبی علیه الصلاة والسلام وهو ما یریده الله سبحانه وتعالی فحرب علی حرب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فارقنی فارق الله ومن فارقک یا علی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الاسکافی المعتزلی</w:t>
      </w:r>
      <w:r>
        <w:rPr>
          <w:rStyle w:val="FootnoteAnchor"/>
          <w:rtl w:val="true"/>
        </w:rPr>
        <w:footnoteReference w:id="150"/>
      </w:r>
      <w:r>
        <w:rPr>
          <w:rFonts w:ascii="IRNazanin" w:hAnsi="IRNazanin" w:eastAsia="IRNazanin"/>
          <w:color w:val="111111"/>
          <w:sz w:val="28"/>
          <w:sz w:val="28"/>
          <w:szCs w:val="28"/>
          <w:rtl w:val="true"/>
          <w:lang w:bidi="fa-IR"/>
        </w:rPr>
        <w:t xml:space="preserve">فی ردّه علی من تکلّم فی سیاسة علی فی حرب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التوهّم إلی حدٍّ حتی دعا قوما إلی أن زعموا أن کثرة الخلاف علیه فی عسکره وما حدث من نکث الناکثین علیه یدل علی أنه لم یکن له نفاذ فی التدبیر ولا کان معه من حسن التألیف ورجاحة السیاسة ما کان مع غیره علی ما</w:t>
      </w:r>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غایة ما یکون من التعدّی فی القول والإفراط فی ترک قلة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بأنهم لم یوقفونا من سوء تدبیره وخطأ سیاسته علی أمر معروف ولا علی حدیث فی ذلک مأثور ومشهور، وإنما أرادوا أن یوجهوا ذلک بالقیاس قصدا منهم إلی نصرة الخطأ ومیلا إلی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وهیهات أن ینالوا فی علی ما قصدوا إلیه، ولو کان ما ذهبوا إلیه صوابا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فارتداد العرب قاطبة، واجتماعها علی الردة فی أیام أبی بکر أعظم وأدل علی الخطأ فی الرأی، والغلط فی السیاسة، لأن الفتنة کانت أعظم فی أیامه وکذلک فتنتهم أیام عثمان أشد، واختلافهم علیه أکبر وأجل، فما قلتم علی عثمان أوجب ومن أبی حسن أبعد لأن الخلاف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سببه وعلته وذلک مأثور مشهور فی کتب العامة فکیف فی کتب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القوم خالفوه لما ظهر من ضعفه وعواره، ولما حدث عندهم من نهمته ودعوی من ادعی علیه تبدیل السنن واستیثار الفیء، وإیواء الطرید ورجوعه عن رأیه مرة بعد أخری، ومن شیء بعد شیء، وإخراج 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علیکم فی عثمان قد وجب، وفی علی قد بطل، فالحمد لله علی تعریفه بهت من کفر، وقمع من 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اعتل أهل الحیرة فی تنقیص أبی حسن بما حدث فی زمانه من الخلاف والفتن، فذلک علیهم فی أبی بکر أوجب ولعثمان 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صوبوا رأی عثمان فی کفه عن الحرب وخطأوا علیا فی إقدامه علی القتال لزمهم تخطئة أبی بکر فی محاربته لمن منع الزکاة أن یلزموه الضلال والخطأ إذ زعم أنه یسفک الدماء ویقتل الأنفس من أجل عقال لو منعوه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صوبوا أبا بکر فی رأیه، خطأوا عثمان فی کفه عن الدفع عن نفسه ودینه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المذهب والمفر وقد أحاطت بکم الحجج لولا المعاندة والتعصب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قول المعتزلی السنّی فی الإمامة وهو لازم علی ما التزموا</w:t>
      </w:r>
      <w:r>
        <w:rPr>
          <w:rFonts w:eastAsia="IRNazanin" w:cs="IRNazanin"/>
          <w:color w:val="111111"/>
          <w:sz w:val="28"/>
          <w:szCs w:val="28"/>
          <w:rtl w:val="true"/>
          <w:lang w:bidi="fa-IR"/>
        </w:rPr>
        <w:t>.</w:t>
      </w:r>
      <w:bookmarkStart w:id="58" w:name="pg14062_187154"/>
    </w:p>
    <w:p>
      <w:pPr>
        <w:pStyle w:val="Heading2"/>
        <w:numPr>
          <w:ilvl w:val="1"/>
          <w:numId w:val="1"/>
        </w:numPr>
        <w:rPr/>
      </w:pPr>
      <w:bookmarkStart w:id="59" w:name="__RefHeading___Toc428716_1738255347"/>
      <w:bookmarkStart w:id="60" w:name="_Toc20"/>
      <w:bookmarkEnd w:id="58"/>
      <w:bookmarkEnd w:id="59"/>
      <w:r>
        <w:rPr>
          <w:rtl w:val="true"/>
        </w:rPr>
        <w:t>ولایة عثمان أعظم مصلحة وأقل مفسدة من ولایة علی</w:t>
      </w:r>
      <w:r>
        <w:rPr>
          <w:rtl w:val="true"/>
        </w:rPr>
        <w:t>!</w:t>
      </w:r>
      <w:bookmarkEnd w:id="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الصحابة اجتمعوا علی عثمان لأن ولایته کانت أعظم مصلحة وأقل مفسدة من ولایة غیره والواجب أن یقدم أکثر الأمرین مصلحة وأقلهما مفسدة، وعمر خاف أن یتقلد أمرا یکون فیه ما ذکر ورأی أنهم إذا بایعوا واحدا منهم باختیارهم حصلت المصلحة بحسب الإمکان وکان الفرق بین حال المحیا وحال الممات أی فی الحیاة یتولی أمر المسلمین فیجب علیه أن یولّی علیهم أصلح من یمکنه وأما بعد الموت فلا یجب علیه أن یستخلف معینا إذا کانوا یجتمعون علی أمثلهم کما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علم أنهم یجتمعون علی أبی بکر استغنی بذلک عن کتابه الکتاب الذی کان قد عزم علی أن یکتبه لأبی بکر، وأیضا فلا دلیل علی أنه یجب علی الخلیفة أن یستخلف بعده فلم یترک عمر واجبا ولهذا روجع فی استخلاف المعیَّن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أنک استرعیت فقال إن الله تعالی لم یکن یضیع دینه ولا خلافته ولا الذی بعث به نبیه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 عجل بی أمر فالخلافة شوری بین هؤلاء الستة الذین توفی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عنهم راضٍ</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تحیّر أهل السنة والنواصب عندما لم یأخذوا بالنصّ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شوری، ولما کتب أبو بکر عهدا بالخلافة لعمر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بالنص، ولما ترکها عمر شوری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الخلافة بالشوری المحدودة، وعندما جعلها معاویة فی ابنه الفاسق جوَّزوا إمامة الفاسق ما لم یظهر کفره البواح،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فمادامت الخلافة قمیص یقمّصه الله فلا بد أن تکون طریقة الخلیفة فی تعیین من خلفه من الله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مسألة الخلافة من أسهل أبواب الفقه لأنها لا تحتاج للاستدلال فکل من صار إماما صارت طریقته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عابدین</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یصیر إماما بالمبایعة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باستخلاف إمام قبله، وکذا بالتغلِّب والقهر کما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عقد الإمامة إما باستخلاف الخلیفة إیاه کما فعل أبو بکر رضی الله تعالی عنه، وإما ببیعه جماعة من العلماء أو من أهل الرأی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الواحد من العلماء المشهورین من أولی الرأی بشرط کونه بمشهد شهود لدفع الإنکار إن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المعتزلة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الحنفیة اشتراط جماعة دون عدد مخصوص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وجود العلم والعدالة فیمن تصدی للإمامة وکان فی صرفه عنها إثارة فتنة لا تطاق حکمنا بانعقاد إمامته کی لا تکون کمن یبنی قصرا ویهدم مصرا، وإذا تغلَّب آخر علی المتغلب وقعد مکانه انعزل الأول وصار الثانی إماما، وتجب طاعة الإمام عادلا کان أو جائرا إذا لم یخالف الشرع، فقد علم أنه یصیر إماما بثلاثة أمور، لکن الثالث فی الامام المتغلب وإن لتکن فیه شروط الإمامة، وقد یکون بالتغلب مع المبایعة، وهو الواقع فی سلاطین الزمان نصرهم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 والمفسدة والمصلحة عند ابن تیمیة فی قضیة علی هی إراقة الدماء من غیرها بینما أراق أبو بکر دماء مسلمین فی بیوتهم عندما اجتاحتهم جیوشه وقتلتهم بحجة منع الزکاة، وهو لیس بغیا، بل لم یثبت عند أبی بکر ولا غیره کل ما قالوه فی ذلک، فبعضهم ارتد وبعضهم بایع علیا فی غدیر خم ثم سمع بأبی بکر خلیفة، وبعضهم خانه الرأی فترک الزکاة حتی یستبین له، فأراق دماءهم أبو بکر ظلما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المصلحة بخلافة اتت بالرأی علی هوی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أکثر الناس فسّاقا اختاروا خلیفة فاسقا، وإذا ارتدّ أکثر الناس اختاروا خلیفة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من الدین؟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یروی من ذکره لسالم مولی أبی حذیفة فقد علم أن عمر وغیره من الصحابة کانوا یعلمون أن الإمامة فی قریش کما استفاضت بذلک السنن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ففی الصحیحین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یزال هذا الأمر فی قریش ما بقی فی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منهم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الصحیحین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لقریش فی هذا الشأن مؤمنهم تبع لمؤمنهم وکافرهم تبع لکافرهم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وفی حدیث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تبع لقریش فی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البخاری 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إن هذا الأمر فی قریش لا یعادیهم أحد إلا کبّه الله علی وجهه ما أقاموا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احتجوا به علی الأنصار یوم السقیفة فکیف یُظن بعمر أنه کان یولّی رجلا من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الممکن أنه کان یولیه ولایة جزئیة أو یستشیره فیمن یولی ونحو ذلک من</w:t>
      </w:r>
    </w:p>
    <w:p>
      <w:pPr>
        <w:pStyle w:val="BookText"/>
        <w:rPr/>
      </w:pPr>
      <w:r>
        <w:rPr>
          <w:rFonts w:ascii="IRNazanin" w:hAnsi="IRNazanin" w:eastAsia="IRNazanin"/>
          <w:color w:val="111111"/>
          <w:sz w:val="28"/>
          <w:sz w:val="28"/>
          <w:szCs w:val="28"/>
          <w:rtl w:val="true"/>
          <w:lang w:bidi="fa-IR"/>
        </w:rPr>
        <w:t xml:space="preserve">الأمور التی یصلح لها سالم مولی أبی حذیفة فإن سالما کان من خیار الصحابة وهو الذی کان یؤمّهم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قدم المهاجرون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واضح فعمر لا یقیم وزنا لمعاییر الإمامة لکونها عندهم لعبة یلعب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وقمیص یقمّصه الله لمن غلب علیها کما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یضعها حیث یشاء وهذا ما حصل مع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بتولیة یزید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أشاد علیه معاویة أرکان ملکه العضوض إذ یقول فی رسالته لمحمد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معاویة بن أبی سفیان، إلی الزاری علی أبیه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أهل طاعة الله، أما بعد، فقد أتانی کتابک تذکر فیه ما الله أهله فی قدرته وسلطانه، وما أصفی به نبیه، مع کلام ألفته ووضعته، لرأیک فیه تضعیف، ولأبیک فیه تعنیف، ذکرت حق ابن أبی طالب وقدیم سابقته، وقرابته من نبی الله ونصرته له، ومواساته إیاه، فی کل خوف وهول، واحتجاجک علی، وفخرک بفضل غیرک لا 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إلها صرف ذلک الفضل عنک، وجعله لغیرک، فقد کنا وأبوک معنا فی حیاة نبینا، نری حق ابن أبی طالب لازما لنا، وفضله مبرزا علینا، فلما اختار الله لنبیه ما عنده، وأتم له ما وعده، وأظهر دعوته، وأفلج حجته، قبضه الله إلیه، فکان أبوک وفاروقه، أول من ابتزّه وخالفه، علی ذلک اتفقا واتسقا، ثم دعواه إلی أنفسهما فأبطأ عنهما، وتلکّأ علیهما، فهمّا به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وأرادا به العظیم، فبایعهما وسلم لهما، لا یشرکانه فی أمرهما، ولا یطلعانه علی سرهما، حتی قبضا وانقضی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أقاما بعدهما ثالثهما عثمان بن عفان،</w:t>
      </w:r>
    </w:p>
    <w:p>
      <w:pPr>
        <w:pStyle w:val="BookText"/>
        <w:rPr/>
      </w:pPr>
      <w:r>
        <w:rPr>
          <w:rFonts w:ascii="IRNazanin" w:hAnsi="IRNazanin" w:eastAsia="IRNazanin"/>
          <w:color w:val="111111"/>
          <w:sz w:val="28"/>
          <w:sz w:val="28"/>
          <w:szCs w:val="28"/>
          <w:rtl w:val="true"/>
          <w:lang w:bidi="fa-IR"/>
        </w:rPr>
        <w:t>یهتدی بهدیهما، ویسیر بسیرتهما، فعبته أنت وصاحبک، حتی طمع فیه الأقاصی من أهل المعاصی، وبطنتما وظهرتما، وکشفتما له عداوتکما وغلکما، حتی بلغتما منه مناکما، فخذ حذرک یا بن أبی بکر، فستری وبال أمرک، وقس شبرک بفترک، تقصر عن أن تساوی أو توازی من یزن الجبال حلمه، ولا تلین علی قسر قناته ولا یدرک ذو مدی أناته، أبوک مهد له مهاده، وبنی ملکه وشاده، فإن یکن ما نحن فیه صوابا فأبوک أوله، وإن یکن جورا فأبوک أسّه ونحن شرکاؤه، فبهدیه أخذنا، وبفعله اقتدینا، رأینا أباک فعل ما فعل، فاحتذینا مثاله، واقتدینا بفعاله، فعب أباک بما بدا لک، أو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أناب، ورجع من غوایته وتاب</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ولو کان أهل السنة ملتزمین بقرشیة الإمامة فما الوجه فی تصحیح حکم الرؤساء الذین یطلقون علیهم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حکم بنو عثمان باسم الخلافة لعدة قرون وفی کل ذلک ینصرهم الفقهاء السنّة باسم الخلافة العظمی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 لم نجد قرشیا قام بالأمر،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خالفتم النهی الصادر عن تصدی غیر القرشی للأمر، وان قلتم بسقوط هذا الشرط لم تجدوا ما تدعمون رأیکم لأن المسألة تعبدیّة نصیّة، فلم یبق غیر القول أن المراد من إمامة القرشیین الهاشمیین لیس الحکم الزمنی الذی یصل من خلال الغدر والقتل واستباحة الأعراض والأموال کما یفعل سلاطین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بجعل الله تکون الإمامة فإن رضی الناس ما ارتضاه الله لهم فبها، وإن لم یرضوا ویطیعوا بقیت الإمامة لصاحبها وأثم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أصل مطّرد عندنا فلم یأت زمان خلا من إمام من أئمة أهل البیت القرشیین الهاشمیین وإمام الزمان هو الحجة المهدی محمد بن الحسن العسکری عجل الله فرجه ومخرجه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تناقض ولا تهافت فی عقیدتنا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المراد من عدم افتراق الکتاب عن العترة فی الحدیث المتواتر عند المسلمین بلفظ زید بن ثابت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إنی تارک فیکم خلیفتین کتاب الله عز وجل حبل ممدود ما بین السماء والأرض أو ما بین السماء إلی الأرض وعترتی أهل بیتی وأنهما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وإسناده جید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اتبعنا الخلیفتین الذین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کما قال النبی صلی الله علیه وآله بعدم افتراقهما الی ورود الحوض</w:t>
      </w:r>
      <w:r>
        <w:rPr>
          <w:rFonts w:eastAsia="IRNazanin" w:cs="IRNazanin"/>
          <w:color w:val="111111"/>
          <w:sz w:val="28"/>
          <w:szCs w:val="28"/>
          <w:rtl w:val="true"/>
          <w:lang w:bidi="fa-IR"/>
        </w:rPr>
        <w:t>.</w:t>
      </w:r>
      <w:bookmarkStart w:id="61" w:name="pg14062_187160"/>
    </w:p>
    <w:p>
      <w:pPr>
        <w:pStyle w:val="Heading2"/>
        <w:numPr>
          <w:ilvl w:val="1"/>
          <w:numId w:val="1"/>
        </w:numPr>
        <w:rPr/>
      </w:pPr>
      <w:bookmarkStart w:id="62" w:name="__RefHeading___Toc428718_1738255347"/>
      <w:bookmarkStart w:id="63" w:name="_Toc21"/>
      <w:bookmarkEnd w:id="61"/>
      <w:bookmarkEnd w:id="62"/>
      <w:r>
        <w:rPr>
          <w:rtl w:val="true"/>
        </w:rPr>
        <w:t>معاویة خیر من عُمّال علی</w:t>
      </w:r>
      <w:bookmarkEnd w:id="6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أن یقال نوّاب علی خانوه وعصوه أکثر مما خان عمال عثمان له وعصوه وقد صنف الناس کتبا فیمن ولّأه علی فأخذ المال وخانه وفیمن ترکه وذهب إلی معاویة وقد ولّی علی رضی الله عنه زیاد بن أبی سفیان أبا عبیدالله بن زیاد قاتل الحسین وولّی الأشتر النخعی وولّی محمد بن أبی بکر وأمثال هؤلاء ولا یشک عاقل أن معاویة بن أبی سفیان کان خیرا من هؤلاء کلهم ومن العجب أن الشیعة ینکرون علی عثمان ما یدعون أن علیا کان أبلغ فیه من عثمان فیقولون إن عثمان ولّی أقاربه من بنی أمیة ومعلوم أن علیا ولّی أقاربه من قبل أبیه وأمه کعبد الله وعبید الله ابنی العباس فولی عبید الله بن عباس علی الیمن وولی علی مکة والطائف قثم ابن العباس وأما المدینة فقیل إنه ولّی علیها سهل بن حنیف وقیل ثمامة بن العباس، وأما البصرة فولّی علیها عبد الله بن عباس وولّی علی مصر ربیبه محمد بن أبی بکر الذی رباه فی حجره، ثم إن الإمامیة تدعی أن علیا نصّ علی أولاده فی الخلافة أو علی ولده وولده علی ولده الآخر وهلم جرا ومن المعلوم أنه إن کان تولیه الأقربین منکرا فتولیة الخلافة العظمی أعظم من</w:t>
      </w:r>
    </w:p>
    <w:p>
      <w:pPr>
        <w:pStyle w:val="BookText"/>
        <w:rPr/>
      </w:pPr>
      <w:r>
        <w:rPr>
          <w:rFonts w:ascii="IRNazanin" w:hAnsi="IRNazanin" w:eastAsia="IRNazanin"/>
          <w:color w:val="111111"/>
          <w:sz w:val="28"/>
          <w:sz w:val="28"/>
          <w:szCs w:val="28"/>
          <w:rtl w:val="true"/>
          <w:lang w:bidi="fa-IR"/>
        </w:rPr>
        <w:t xml:space="preserve">إمارة بعض الأعمال وتولیة الأولاد أقرب إلی الإنکار من تولیة بنی العم ولهذا کان الوکیل والوالی الذی لا یشتری لنفسه لا یشتری لابنه أیضا فی أحد قولی العلماء والذی دفع إلیه المال لیعطیه لمن یشاء لا یأخذه لنفسه ولا یعطیه لولده فی أحد قولیهم وکذلک تنازعوا فی الخلافة هل للخلیفة أن یوصی بها لولده علی قولین والشهادة لابنه مردودة عند أکثر العلماء ولا ترد الشهادة لبنی عمه وهکذا غیر ذلک من الأحکام وذلک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لواهب أن یرجع فی هبته إلا الوالد فیما وهبه لولده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مما یُنقم أن یولّی الإمام أقاربه الثقات ولکن أن یولیهم علی رقاب المسلمین بالظلم ولا یراقبهم ویقضمون مال الله کما تقضم الإبل نبتة الربیع کما قال عنهم لذا فمن روی انه سرق بیت المال هرب من الإمام وهذا فی میزانه لکونه علم أن الإمام لا یقبل بسرقة مال المسلمین وسیحاسبه حسابا عسیراً، وأین هذا من أقارب عثمان الذین کانوا یظلمون بوجوده، ویختمون الکتب بختمه، وهو إما لا یعلم وهنا قد فقد شرعیته وکفاءته واستحقاقه وإما یعلم وهذا أدهی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یعرفه من له أدنی إلمام بالتاریخ، فعقیل بن أبی طالب لما أراد الأخذ من بیت المال منعه أمیر المؤمنین علیه السلام فترکه وذهب لمعاویة فی قول عند المؤرخین، والنجاشی لما شرب الخمر فی شهر رمضان حدَّه أمیر المؤمنین علیه السلام فهرب إلی معاویة، ومصقلة بن هبیرة ابن أخت أمیر المؤمنین علیه السلام لما لم یستطع أن یرد أموال سبی بنی ناجیة هرب إلی معاویة، وهؤلاء انضموا إلی الخارجین علی علی علیه السلام والهاربین من الحدِّ عند معاویة مثل عبد الرحمن بن خالد بن</w:t>
      </w:r>
    </w:p>
    <w:p>
      <w:pPr>
        <w:pStyle w:val="BookText"/>
        <w:rPr/>
      </w:pPr>
      <w:r>
        <w:rPr>
          <w:rFonts w:ascii="IRNazanin" w:hAnsi="IRNazanin" w:eastAsia="IRNazanin"/>
          <w:color w:val="111111"/>
          <w:sz w:val="28"/>
          <w:sz w:val="28"/>
          <w:szCs w:val="28"/>
          <w:rtl w:val="true"/>
          <w:lang w:bidi="fa-IR"/>
        </w:rPr>
        <w:t>الولید وعبید الله بن عمر وغیرهم من الصعالیک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رسول الله صلی الله علیه وآله یولّی أقاربه ویبعثهم فی مهمات المسلمین ولیس ذلک إلّا لأمانتهم، ولیس هذا مما یُنقم ولکن تولیة الخونة والسرّاق والعابثین بأموال المسلمین وقد کان تولیة بنی أمیّة محذورا منه قبل أن یقع ویعرفه المسلمون فی حیاة النبی علیه الصلاة والسلام، روی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بنوا أبی العاص ثلاثین رجلا اتخذوا عباد الله خولا ومال الله دولا وکتاب الله دغلا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ولّی علی رضی الله عنه زیاد بن أبی سفیان أبا عبید الله بن زیاد قاتل الحسین وولی الأشتر النخعی وولی محمد بن أبی بکر وأمثال هؤلاء ولا یشک عاقل أن معاویة بن أبی سفیان کان خیرا من هؤلاء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طعن بأمیر المؤمنین علیه السلام من طرف خفی ومقصوده من ذلک هو الاعتراض بأن الإمام أبقی هؤلاء وخلع معاویة عن ولایته وهو خیر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جعل حکمه علی هؤلاء الناس فوق حکم علی علیه 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یراع أی خبر نبوی فی وجوب قتل معاویة أو التحذیر من بنی أمیّة وخطرهم علی الإسلام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فی إفساد بنی أمیة کثیرة، 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انقضاء دولة بنی أمیة وابتداء بنی العباس من الأخبار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العلاء بن عبد الرحمن،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العاص أربعین رجلا اتخذوا دین الله دغلا، وعباد الله</w:t>
      </w:r>
    </w:p>
    <w:p>
      <w:pPr>
        <w:pStyle w:val="BookText"/>
        <w:rPr/>
      </w:pPr>
      <w:r>
        <w:rPr>
          <w:rFonts w:ascii="IRNazanin" w:hAnsi="IRNazanin" w:eastAsia="IRNazanin"/>
          <w:color w:val="111111"/>
          <w:sz w:val="28"/>
          <w:sz w:val="28"/>
          <w:szCs w:val="28"/>
          <w:rtl w:val="true"/>
          <w:lang w:bidi="fa-IR"/>
        </w:rPr>
        <w:t xml:space="preserve">خولا، ومال الله دولا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لهیعة عن أبی قبیل عن ابن وهب أنه کان عند معاویة فدخل علیه مروان بن الحکم فتکلم فی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حاجتی فإنی لأبو عشرة، وأخو عشرة وعم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أدبر مروان قال معاویة لابن عباس وهو معه علی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الحکم ثلاثین رجلا اتخذوا مال الله بینهم دولا، وعباد الله خولا، وکتاب الله دغلا، فإذا بلغوا سبعة وتسعین وأربعمائة، کان هلاکهم أسرع من لوک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فلما أدبر مروان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یا بن عباس أما تعلم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ذکر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الجبابرة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اعلم أی عذر بعد هذا لعثمان وأقاربه من بنی أمیة وقد کان النبی یحذر الناس منهم وأی عذر لا بن تیمیة وأمثاله فی الدفاع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والمعلوم أن بنی العاص هم عثمان وبنو أمیة الذین استأثروا بمال المسلمین یتداولونه بینهم غنیمة وقد وصفه أمیر المؤمنین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قام ثالث القوم نافجاً حضنیه بین نثیله ومعتلفه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معه بنو أبیه یخضمون مال الله خضمة الإبل نبتة الربیع إلی أن انتکث 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وأجهز علیه عمله وکبت به بطنته</w:t>
      </w:r>
      <w:r>
        <w:rPr>
          <w:rFonts w:eastAsia="IRNazanin" w:cs="IRNazanin"/>
          <w:color w:val="111111"/>
          <w:sz w:val="28"/>
          <w:szCs w:val="28"/>
          <w:rtl w:val="true"/>
          <w:lang w:bidi="fa-IR"/>
        </w:rPr>
        <w:t>»</w:t>
      </w:r>
      <w:r>
        <w:rPr>
          <w:rStyle w:val="FootnoteAnchor"/>
          <w:rtl w:val="true"/>
        </w:rPr>
        <w:footnoteReference w:id="1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وولاة عثمان ومن مهّد لهم الطریق من بعده رآهم النبی فی منامه قردة تنزو</w:t>
      </w:r>
    </w:p>
    <w:p>
      <w:pPr>
        <w:pStyle w:val="BookText"/>
        <w:rPr/>
      </w:pPr>
      <w:r>
        <w:rPr>
          <w:rFonts w:ascii="IRNazanin" w:hAnsi="IRNazanin" w:eastAsia="IRNazanin"/>
          <w:color w:val="111111"/>
          <w:sz w:val="28"/>
          <w:sz w:val="28"/>
          <w:szCs w:val="28"/>
          <w:rtl w:val="true"/>
          <w:lang w:bidi="fa-IR"/>
        </w:rPr>
        <w:t>علی منبره فأحزنه ذلک إذ روی الحاکم فی المستدرک عن أبی هریرة</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قال إنی أُریت فی منامی کأن بنی الحکم بن أبی العاص ینزون علی منبری کما تنزو القردة قال فما رؤی النبی صلی الله علیه وآله مستجمعا ضاحکا حتی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وولاة عثمان من ابغض الناس للنبی صلی الله علیه وآله روی الحاکم فی مستدرکه عن أبی برزة الأسلمی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أبغض الأحیاء إلی رسول الله صلی الله علیه وآله بنو أمیة وبنو حنیفة وثقیف</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1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یکون معاویة خیر من مالک الأشتر ومحمد بن أ بی بکر؟</w:t>
      </w:r>
      <w:r>
        <w:rPr>
          <w:rFonts w:eastAsia="IRNazanin" w:cs="IRNazanin"/>
          <w:color w:val="111111"/>
          <w:sz w:val="28"/>
          <w:szCs w:val="28"/>
          <w:rtl w:val="true"/>
          <w:lang w:bidi="fa-IR"/>
        </w:rPr>
        <w:t>!</w:t>
      </w:r>
      <w:bookmarkStart w:id="64" w:name="pg14062_187165"/>
    </w:p>
    <w:p>
      <w:pPr>
        <w:pStyle w:val="Heading2"/>
        <w:numPr>
          <w:ilvl w:val="1"/>
          <w:numId w:val="1"/>
        </w:numPr>
        <w:rPr/>
      </w:pPr>
      <w:bookmarkStart w:id="65" w:name="__RefHeading___Toc428720_1738255347"/>
      <w:bookmarkStart w:id="66" w:name="_Toc22"/>
      <w:bookmarkEnd w:id="64"/>
      <w:bookmarkEnd w:id="65"/>
      <w:r>
        <w:rPr>
          <w:rtl w:val="true"/>
        </w:rPr>
        <w:t>علی ندم علی أمور فعلها من القتال وغیره</w:t>
      </w:r>
      <w:r>
        <w:rPr>
          <w:rtl w:val="true"/>
        </w:rPr>
        <w:t>!</w:t>
      </w:r>
      <w:bookmarkEnd w:id="6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عائشة ندمت علی مسیرها إلی البصرة وکانت إذا ذکرته تبکی حتی تبل خمارها وکذلک طلحة ندم علی ما ظن من تفریطه فی نصر عثمان وعلی غیر ذلک، والزبیر ندم علی مسیره یوم الجمل وعلی بن أبی طالب ندم علی أمور فعلها من القتال وغیره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عجزت عجزة لا أعتذر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أکیس بعدها وأستمر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الرأی الشتیت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لیالی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مقام قامه عبد الله بن عمر وسعد ابن مالک إن کان برا إن أجره لعظیم، وإن کان إثما إن خطره لیسیر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یا حسن ما ظن أبوک أن الأمر یبلغ إلی هذا ود أبوک لو مات قبل هذا بعشرین سنة، ولما رجع من صفین تغیر کلامه وکان یقول لا تکرهوا إمارة معاویة فلو قد فقدتموه لرأیتم الرؤوس تتطایر عن کواهلها، وقد روی هذا عن علی من وجهین أو ثلاثة وتواترت الآثار بکراهته الأحوال فی آخر الأمر ورؤیته اختلاف الناس وتفرقهم وکثرة الشر الذی أوجب أنه لو استقبل من أمره ما استدبر ما فعل ما فعل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طلحة وعائشة وغیرهم من الخارجین علی الإمام الشرعی فمن حقهم أن یندموا ویعتذروا، فهم تبعوا الشیطان ونفوسهم الأمّارة بالسوء وعلی علیه السلام معصوم وما نقله ابن تیمیة من کلمات فی رجوعه عمّا فعله کذب فی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رواها الزبیر بن بکار وهو متهم فی أهل البیت علیهم السلام وإن کان مؤداها قد یعطی معنی آخر إذ روی ابن عساکر فی تاریخه</w:t>
      </w:r>
      <w:r>
        <w:rPr>
          <w:rStyle w:val="FootnoteAnchor"/>
          <w:rtl w:val="true"/>
        </w:rPr>
        <w:footnoteReference w:id="165"/>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لم یر تحکیم الحکمین إلا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عجزت عجزة لا أعتذر سوف أکیس بعدها وأستمر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الکلام متوجها علی رضوخه مکرها بتحکیم الحکمین لا غیر ولیس متوجها لحربه مع الناکثین والقاسطین والمارقین کیف وقد روینا بالأسانید الصحیحة انه مأمور من النبی بقتال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مبانیهم التی دلّس بها ابن تیمیة أما علی مبانینا فهو علیه السلام معصوم کیس دائما وأبداً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ما قاله ابن تیمیة علی لسان الإمام علیه السلام غیر موجود لا فی مصادر الحدیث ولا مصادر التاریخ وأولی به أن یکون من کیسه</w:t>
      </w:r>
      <w:r>
        <w:rPr>
          <w:rFonts w:eastAsia="IRNazanin" w:cs="IRNazanin"/>
          <w:color w:val="111111"/>
          <w:sz w:val="28"/>
          <w:szCs w:val="28"/>
          <w:rtl w:val="true"/>
          <w:lang w:bidi="fa-IR"/>
        </w:rPr>
        <w:t>!</w:t>
      </w:r>
      <w:bookmarkStart w:id="67" w:name="pg14062_187167"/>
    </w:p>
    <w:p>
      <w:pPr>
        <w:pStyle w:val="Heading2"/>
        <w:numPr>
          <w:ilvl w:val="1"/>
          <w:numId w:val="1"/>
        </w:numPr>
        <w:rPr/>
      </w:pPr>
      <w:bookmarkStart w:id="68" w:name="__RefHeading___Toc428722_1738255347"/>
      <w:bookmarkStart w:id="69" w:name="_Toc23"/>
      <w:bookmarkEnd w:id="67"/>
      <w:bookmarkEnd w:id="68"/>
      <w:r>
        <w:rPr>
          <w:rtl w:val="true"/>
        </w:rPr>
        <w:t>فضائل معاویة فی حسن السیرة والعدل والإحسان</w:t>
      </w:r>
      <w:bookmarkEnd w:id="6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وفضائل معاویة فی حسن السیرة والعدل والإحسان کثیرة وفی الصحیح أن رجلا قال لابن عباس هل لک فی أمیر المؤمنین معاویة إنه أوتر برکعة قال أصاب إنه فقیه وروی البغوی فی معجمه بإسناده ورواه ابن بطة من وجه آخر کلاهما عن سعید بن عبد العزیز عن إسماعیل بن عبد الله بن أبی المهاجر عن قیس بن الحارث عن الصنابحی عن أبی الدرداء قال ما رأیت أحدا أشبه صلاة بصلاة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إمامکم هذا یعنی معاویة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شهادة الصحابة بفقهه ودینه والشاهد بالفقه ابن عباس وبحسن الصلاة أبو الدرداء وهما هما والآثار الموافقة لهذا کثیرة هذا ومعاویة لیس من السابقین الأولین بل قد قیل إنه من مسلمة الفتح وقیل أسلم قبل ذلک وکان یعترف بأنه لیس من فضلاء الصحابة وهذه سیرته مع عموم ولایته فإنه کان فی ولایته من خراسان إلی بلاد إفریقیة بالمغرب ومن قبرص إلی الیمن ومعلوم بإجماع المسلمین أنه لیس قریبا من عثمان وعلی فضلا عن أبی بکر وعمر فکیف یشبه غیر الصحابة بهم وهل توجد سیرة أحد من الملوک مثل سیرة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أن الفتن التی بین الأمة والذنوب التی لها بعد الصحابة أکثر وأعظم ومع هذا</w:t>
      </w:r>
    </w:p>
    <w:p>
      <w:pPr>
        <w:pStyle w:val="BookText"/>
        <w:rPr/>
      </w:pPr>
      <w:r>
        <w:rPr>
          <w:rFonts w:ascii="IRNazanin" w:hAnsi="IRNazanin" w:eastAsia="IRNazanin"/>
          <w:color w:val="111111"/>
          <w:sz w:val="28"/>
          <w:sz w:val="28"/>
          <w:szCs w:val="28"/>
          <w:rtl w:val="true"/>
          <w:lang w:bidi="fa-IR"/>
        </w:rPr>
        <w:t>فمکفرات الذنوب موجودة لهم وأما الصحابة فجمهورهم وجمهور أفاضلهم ما دخلوا فی فتنة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فضائل معاویة کذب فی کذب وأبو الدرداء معلوم موقفه من خمر معاویة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ومعاویة الذی أمر النبی بقتله وهو علی المنبر من أوائل أصحاب البدع فی الإسلام فهو أول الملوک</w:t>
      </w:r>
      <w:r>
        <w:rPr>
          <w:rStyle w:val="FootnoteAnchor"/>
          <w:rtl w:val="true"/>
        </w:rPr>
        <w:footnoteReference w:id="167"/>
      </w:r>
      <w:r>
        <w:rPr>
          <w:rFonts w:ascii="IRNazanin" w:hAnsi="IRNazanin" w:eastAsia="IRNazanin"/>
          <w:color w:val="111111"/>
          <w:sz w:val="28"/>
          <w:sz w:val="28"/>
          <w:szCs w:val="28"/>
          <w:rtl w:val="true"/>
          <w:lang w:bidi="fa-IR"/>
        </w:rPr>
        <w:t>وأول من بایع لولده</w:t>
      </w:r>
      <w:r>
        <w:rPr>
          <w:rStyle w:val="FootnoteAnchor"/>
          <w:rtl w:val="true"/>
        </w:rPr>
        <w:footnoteReference w:id="168"/>
      </w:r>
      <w:r>
        <w:rPr>
          <w:rFonts w:ascii="IRNazanin" w:hAnsi="IRNazanin" w:eastAsia="IRNazanin"/>
          <w:color w:val="111111"/>
          <w:sz w:val="28"/>
          <w:sz w:val="28"/>
          <w:szCs w:val="28"/>
          <w:rtl w:val="true"/>
          <w:lang w:bidi="fa-IR"/>
        </w:rPr>
        <w:t>وأول من عَهِد بالخلافة فی ملکه</w:t>
      </w:r>
      <w:r>
        <w:rPr>
          <w:rStyle w:val="FootnoteAnchor"/>
          <w:rtl w:val="true"/>
        </w:rPr>
        <w:footnoteReference w:id="169"/>
      </w:r>
      <w:r>
        <w:rPr>
          <w:rFonts w:ascii="IRNazanin" w:hAnsi="IRNazanin" w:eastAsia="IRNazanin"/>
          <w:color w:val="111111"/>
          <w:sz w:val="28"/>
          <w:sz w:val="28"/>
          <w:szCs w:val="28"/>
          <w:rtl w:val="true"/>
          <w:lang w:bidi="fa-IR"/>
        </w:rPr>
        <w:t>وأول من مُنیت به رعیته</w:t>
      </w:r>
      <w:r>
        <w:rPr>
          <w:rStyle w:val="FootnoteAnchor"/>
          <w:rtl w:val="true"/>
        </w:rPr>
        <w:footnoteReference w:id="170"/>
      </w:r>
      <w:r>
        <w:rPr>
          <w:rFonts w:ascii="IRNazanin" w:hAnsi="IRNazanin" w:eastAsia="IRNazanin"/>
          <w:color w:val="111111"/>
          <w:sz w:val="28"/>
          <w:sz w:val="28"/>
          <w:szCs w:val="28"/>
          <w:rtl w:val="true"/>
          <w:lang w:bidi="fa-IR"/>
        </w:rPr>
        <w:t>وأول من اتخذ الخصیان لخاصة خدمته</w:t>
      </w:r>
      <w:r>
        <w:rPr>
          <w:rStyle w:val="FootnoteAnchor"/>
          <w:rtl w:val="true"/>
        </w:rPr>
        <w:footnoteReference w:id="171"/>
      </w:r>
      <w:r>
        <w:rPr>
          <w:rFonts w:ascii="IRNazanin" w:hAnsi="IRNazanin" w:eastAsia="IRNazanin"/>
          <w:color w:val="111111"/>
          <w:sz w:val="28"/>
          <w:sz w:val="28"/>
          <w:szCs w:val="28"/>
          <w:rtl w:val="true"/>
          <w:lang w:bidi="fa-IR"/>
        </w:rPr>
        <w:t>وأول من اتخذ صاحب حرس</w:t>
      </w:r>
      <w:r>
        <w:rPr>
          <w:rStyle w:val="FootnoteAnchor"/>
          <w:rtl w:val="true"/>
        </w:rPr>
        <w:footnoteReference w:id="172"/>
      </w:r>
      <w:r>
        <w:rPr>
          <w:rFonts w:ascii="IRNazanin" w:hAnsi="IRNazanin" w:eastAsia="IRNazanin"/>
          <w:color w:val="111111"/>
          <w:sz w:val="28"/>
          <w:sz w:val="28"/>
          <w:szCs w:val="28"/>
          <w:rtl w:val="true"/>
          <w:lang w:bidi="fa-IR"/>
        </w:rPr>
        <w:t>و أول رأس فی الإسلام أُهدی رأس عمرو بن الحمق الخزاعی اهدی إلی معاویة</w:t>
      </w:r>
      <w:r>
        <w:rPr>
          <w:rStyle w:val="FootnoteAnchor"/>
          <w:rtl w:val="true"/>
        </w:rPr>
        <w:footnoteReference w:id="173"/>
      </w:r>
      <w:r>
        <w:rPr>
          <w:rFonts w:ascii="IRNazanin" w:hAnsi="IRNazanin" w:eastAsia="IRNazanin"/>
          <w:color w:val="111111"/>
          <w:sz w:val="28"/>
          <w:sz w:val="28"/>
          <w:szCs w:val="28"/>
          <w:rtl w:val="true"/>
          <w:lang w:bidi="fa-IR"/>
        </w:rPr>
        <w:t>وأول من استلحق بنسبه فی الإسلام وهی بدعة نکراء</w:t>
      </w:r>
      <w:r>
        <w:rPr>
          <w:rStyle w:val="FootnoteAnchor"/>
          <w:rtl w:val="true"/>
        </w:rPr>
        <w:footnoteReference w:id="174"/>
      </w:r>
      <w:r>
        <w:rPr>
          <w:rFonts w:ascii="IRNazanin" w:hAnsi="IRNazanin" w:eastAsia="IRNazanin"/>
          <w:color w:val="111111"/>
          <w:sz w:val="28"/>
          <w:sz w:val="28"/>
          <w:szCs w:val="28"/>
          <w:rtl w:val="true"/>
          <w:lang w:bidi="fa-IR"/>
        </w:rPr>
        <w:t>وأول ذل دخل علی العرب ادعاء زیاد فی عهده وقتل الحسن</w:t>
      </w:r>
      <w:r>
        <w:rPr>
          <w:rStyle w:val="FootnoteAnchor"/>
          <w:rtl w:val="true"/>
        </w:rPr>
        <w:footnoteReference w:id="175"/>
      </w:r>
      <w:r>
        <w:rPr>
          <w:rFonts w:ascii="IRNazanin" w:hAnsi="IRNazanin" w:eastAsia="IRNazanin"/>
          <w:color w:val="111111"/>
          <w:sz w:val="28"/>
          <w:sz w:val="28"/>
          <w:szCs w:val="28"/>
          <w:rtl w:val="true"/>
          <w:lang w:bidi="fa-IR"/>
        </w:rPr>
        <w:t>وأول قضیة رُدّت من قضاء رسول الله علنا دعوة زیاد</w:t>
      </w:r>
      <w:r>
        <w:rPr>
          <w:rStyle w:val="FootnoteAnchor"/>
          <w:rtl w:val="true"/>
        </w:rPr>
        <w:footnoteReference w:id="176"/>
      </w:r>
      <w:r>
        <w:rPr>
          <w:rFonts w:ascii="IRNazanin" w:hAnsi="IRNazanin" w:eastAsia="IRNazanin"/>
          <w:color w:val="111111"/>
          <w:sz w:val="28"/>
          <w:sz w:val="28"/>
          <w:szCs w:val="28"/>
          <w:rtl w:val="true"/>
          <w:lang w:bidi="fa-IR"/>
        </w:rPr>
        <w:t>وأول من أحدث الأذان فی</w:t>
      </w:r>
    </w:p>
    <w:p>
      <w:pPr>
        <w:pStyle w:val="BookText"/>
        <w:rPr/>
      </w:pPr>
      <w:r>
        <w:rPr>
          <w:rFonts w:ascii="IRNazanin" w:hAnsi="IRNazanin" w:eastAsia="IRNazanin"/>
          <w:color w:val="111111"/>
          <w:sz w:val="28"/>
          <w:sz w:val="28"/>
          <w:szCs w:val="28"/>
          <w:rtl w:val="true"/>
          <w:lang w:bidi="fa-IR"/>
        </w:rPr>
        <w:t>العیدین</w:t>
      </w:r>
      <w:r>
        <w:rPr>
          <w:rStyle w:val="FootnoteAnchor"/>
          <w:rtl w:val="true"/>
        </w:rPr>
        <w:footnoteReference w:id="177"/>
      </w:r>
      <w:r>
        <w:rPr>
          <w:rFonts w:ascii="IRNazanin" w:hAnsi="IRNazanin" w:eastAsia="IRNazanin"/>
          <w:color w:val="111111"/>
          <w:sz w:val="28"/>
          <w:sz w:val="28"/>
          <w:szCs w:val="28"/>
          <w:rtl w:val="true"/>
          <w:lang w:bidi="fa-IR"/>
        </w:rPr>
        <w:t>وأول من خطب جالساً</w:t>
      </w:r>
      <w:r>
        <w:rPr>
          <w:rStyle w:val="FootnoteAnchor"/>
          <w:rtl w:val="true"/>
        </w:rPr>
        <w:footnoteReference w:id="178"/>
      </w:r>
      <w:r>
        <w:rPr>
          <w:rFonts w:ascii="Amiri" w:hAnsi="Amiri" w:eastAsia="Amiri" w:cs="Amiri"/>
          <w:color w:val="111111"/>
          <w:sz w:val="28"/>
          <w:sz w:val="28"/>
          <w:szCs w:val="28"/>
          <w:rtl w:val="true"/>
          <w:lang w:bidi="ar-SA"/>
        </w:rPr>
        <w:t>وأول من سنَّ الخطبة قبل الصلاة</w:t>
      </w:r>
      <w:r>
        <w:rPr>
          <w:rStyle w:val="FootnoteAnchor"/>
          <w:rtl w:val="true"/>
        </w:rPr>
        <w:footnoteReference w:id="179"/>
      </w:r>
      <w:r>
        <w:rPr>
          <w:rFonts w:ascii="IRNazanin" w:hAnsi="IRNazanin" w:eastAsia="IRNazanin"/>
          <w:color w:val="111111"/>
          <w:sz w:val="28"/>
          <w:sz w:val="28"/>
          <w:szCs w:val="28"/>
          <w:rtl w:val="true"/>
          <w:lang w:bidi="fa-IR"/>
        </w:rPr>
        <w:t>وأول من رکب عند رمی الجمار ذاهباً وراجعا</w:t>
      </w:r>
      <w:r>
        <w:rPr>
          <w:rStyle w:val="FootnoteAnchor"/>
          <w:rtl w:val="true"/>
        </w:rPr>
        <w:footnoteReference w:id="180"/>
      </w:r>
      <w:r>
        <w:rPr>
          <w:rFonts w:ascii="IRNazanin" w:hAnsi="IRNazanin" w:eastAsia="IRNazanin"/>
          <w:color w:val="111111"/>
          <w:sz w:val="28"/>
          <w:sz w:val="28"/>
          <w:szCs w:val="28"/>
          <w:rtl w:val="true"/>
          <w:lang w:bidi="fa-IR"/>
        </w:rPr>
        <w:t>وأول من خطب علی منبر فی مکة</w:t>
      </w:r>
      <w:r>
        <w:rPr>
          <w:rStyle w:val="FootnoteAnchor"/>
          <w:rtl w:val="true"/>
        </w:rPr>
        <w:footnoteReference w:id="181"/>
      </w:r>
      <w:r>
        <w:rPr>
          <w:rFonts w:ascii="IRNazanin" w:hAnsi="IRNazanin" w:eastAsia="IRNazanin"/>
          <w:color w:val="111111"/>
          <w:sz w:val="28"/>
          <w:sz w:val="28"/>
          <w:szCs w:val="28"/>
          <w:rtl w:val="true"/>
          <w:lang w:bidi="fa-IR"/>
        </w:rPr>
        <w:t>وأول من أمر المؤذن أن یُشعره وینادیه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الصلاة یرحمک الصلاة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وبهذا ینطبق علیه ما رواه ابن کثیر عن ابی یعلی</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أبی شیبة، ثنا معاویة بن هشام، عن سفیان، عن عوف عن خالد بن أبی المهاجر، عن أبی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ذر بالشام فقال أبو ذر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یغیر سنتی رجل من بنی أمیة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صححه الألبانی وغیره</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أوّله بتغییر نظام الخلافة وجعلها بالعهد لولده وهذا فهم للحدیث بلا دلیل وإلا فهل کانت للنبی علیه الصلاة والسلام سنّة فی اختیار الخلیفة فإن کانت عدم الاستخلاف کما یفهم من الألبانی فکیف استخلف أبو بکر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أن أوّل من غیّر سنة النبی صلی الله علیه وآله أبو بکر عندما عهد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هذا الإشکال مستقرا وهو کذلک فکیف تروون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بسنتی وسنة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وسنتهم تخالف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لعن أبی سفیان ومعاویة علی لسان النبی علیه الصلاة والسلام بحدیث صحیح، قال الهیثمی فی حدیث لیلة العقبة والتی شارک بها معاویة لقتل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رآهم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وکان حذیفة القائد وعمار السائق قال شدوا ما بینکما فلم یصنعوا شیئا فنظر إلیهم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یا حذیفة هل تدری من القوم؟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منهم إلا صاحب الجمل الأحمر فإنی أعلم انه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حدیث فی الصحیح بغیر هذا السیاق</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وقد مرّ علینا قصة لعن الجمل والراکب علیه والقائد والسائق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معاویة فقیهاً فهذه الدعوی تثیر الضحک والأسی علی من یقولها ومن یصدقها، وهو المنافق الذی کاد الإسلام، ولو سرنا علی ما یلزم القوم فقد رووا انه کان صاحب بدعة یسهل عنده تغییر الصلاة عندما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الهیثمی فی مجمع الزوائد</w:t>
      </w:r>
      <w:r>
        <w:rPr>
          <w:rStyle w:val="FootnoteAnchor"/>
          <w:rtl w:val="true"/>
        </w:rPr>
        <w:footnoteReference w:id="186"/>
      </w:r>
      <w:r>
        <w:rPr>
          <w:rFonts w:ascii="IRNazanin" w:hAnsi="IRNazanin" w:eastAsia="IRNazanin"/>
          <w:color w:val="111111"/>
          <w:sz w:val="28"/>
          <w:sz w:val="28"/>
          <w:szCs w:val="28"/>
          <w:rtl w:val="true"/>
          <w:lang w:bidi="fa-IR"/>
        </w:rPr>
        <w:t xml:space="preserve">عن عباد بن عبد الله بن الزبیر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علینا معاویة حاجا قدمنا مکة قال فصلی بنا الظهر رکعتین ثم انصرف إلی دار الندوة قال وکان عثمان حین أتم الصلاة إذا قدم مکة صلی بها الظهر والعصر والعشاء الآخرة أربعا فإذا خرج إلی منی وعرفات قصر الصلاة فإذا فرغ من الحج وأقام بمنی أتم الصلاة حتی یخرج فلما صلی بنا معاویة الظهر رکعتین نهض إلیه مروان بن الحکم وعمرو بن عثمان فقالا له ما عاب أحد ابن عمک بأقبح ما عبته به فقال لهما ویحکما وهل کان غیر ما صنعت قد صلیتهما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ومع أبی بکر وعمر فقالا فان ابن عمک قد کان أتمها وان خلافک إیاه عیب له قال فخرج معاویة إلی العصر فصلاها بنا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w:t>
      </w:r>
    </w:p>
    <w:p>
      <w:pPr>
        <w:pStyle w:val="BookText"/>
        <w:rPr/>
      </w:pPr>
      <w:r>
        <w:rPr>
          <w:rFonts w:ascii="IRNazanin" w:hAnsi="IRNazanin" w:eastAsia="IRNazanin"/>
          <w:color w:val="111111"/>
          <w:sz w:val="28"/>
          <w:sz w:val="28"/>
          <w:szCs w:val="28"/>
          <w:rtl w:val="true"/>
          <w:lang w:bidi="fa-IR"/>
        </w:rPr>
        <w:t>وروی الطبرانی بعضه فی الکبیر ورجال أحمد موثقون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فضائله اختراع مهنة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یحکی القصص التاریخیة التی لا هدف لها سوی إلهاء الناس وتزویر التاریخ ووضع القصص المفتعلة وحملهم علی متابعة القصة المتسلسلة الطویلة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الزبیر بن بکار فی أخبار المدینة عن نافع وغیره من أهل العلم قالوا لم یُقص فی زمان النبی صلی الله علیه وآله ولا فی زمان أبی بکر ولا زمان عمر وإنما القصص محدث أحدثه معاویة حین کانت الفتنة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ثبت فی الصحیح دعاء النبی صلی الله علیه وآله علیه، قال مسلم</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المثنی العنزی وحدثنا ابن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أمیة بن خالد حدثنا شعبة عن أبی حمزة القصاب عن ابن عباس قال کنت ألعب مع الصبیان فجاء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فتواریت خلف باب قال فجاء فحطأنی حطأة وقال اذهب وادع لی معاویة قال فجئت فقلت هو یأکل قال ثم قال لی اذهب فادع لی معاویة قال فجئت فقلت هو یأکل فقال 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شبع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الطیالسی</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بعض المحبین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حتی لا یکون ممن یجوع یوم القیامة، لان الخبر عنه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 الناس شبعا فی الدنیا أطولهم جوعا یوم القیامة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191"/>
      </w:r>
      <w:r>
        <w:rPr>
          <w:rFonts w:ascii="IRNazanin" w:hAnsi="IRNazanin" w:eastAsia="IRNazanin"/>
          <w:color w:val="111111"/>
          <w:sz w:val="28"/>
          <w:sz w:val="28"/>
          <w:szCs w:val="28"/>
          <w:rtl w:val="true"/>
          <w:lang w:bidi="fa-IR"/>
        </w:rPr>
        <w:t>وروی أبو یعلی فی مسنده</w:t>
      </w:r>
      <w:r>
        <w:rPr>
          <w:rStyle w:val="FootnoteAnchor"/>
          <w:rtl w:val="true"/>
        </w:rPr>
        <w:footnoteReference w:id="192"/>
      </w:r>
      <w:r>
        <w:rPr>
          <w:rFonts w:ascii="IRNazanin" w:hAnsi="IRNazanin" w:eastAsia="IRNazanin"/>
          <w:color w:val="111111"/>
          <w:sz w:val="28"/>
          <w:sz w:val="28"/>
          <w:szCs w:val="28"/>
          <w:rtl w:val="true"/>
          <w:lang w:bidi="fa-IR"/>
        </w:rPr>
        <w:t xml:space="preserve">واللفظ لمسند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عبد الله بن محمد، وسمعته انا من عبد الله بن محمد بن أبی شیبة حدثنا، محمد بن فضیل عن یزید بن أبی زیاد، عن سلیمان بن عمرو بن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رب هذه الدار أبو هلال، قال سمعت أبا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سفر فسمع رجلین یتغنیان وأحدهما یجیب الآخر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حواری تلوح عظامه زوی الحرب عنه أن یجن فیقبرا</w:t>
      </w:r>
    </w:p>
    <w:p>
      <w:pPr>
        <w:pStyle w:val="BookText"/>
        <w:rPr/>
      </w:pPr>
      <w:r>
        <w:rPr>
          <w:rFonts w:ascii="IRNazanin" w:hAnsi="IRNazanin" w:eastAsia="IRNazanin"/>
          <w:color w:val="111111"/>
          <w:sz w:val="28"/>
          <w:sz w:val="28"/>
          <w:szCs w:val="28"/>
          <w:rtl w:val="true"/>
          <w:lang w:bidi="fa-IR"/>
        </w:rPr>
        <w:t xml:space="preserve">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انظروا من هما، قال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اللهم أرکسهما رکساً</w:t>
      </w:r>
      <w:r>
        <w:rPr>
          <w:rStyle w:val="FootnoteAnchor"/>
          <w:rtl w:val="true"/>
        </w:rPr>
        <w:footnoteReference w:id="193"/>
      </w:r>
      <w:r>
        <w:rPr>
          <w:rFonts w:ascii="Amiri" w:hAnsi="Amiri" w:eastAsia="Amiri" w:cs="Amiri"/>
          <w:color w:val="111111"/>
          <w:sz w:val="28"/>
          <w:sz w:val="28"/>
          <w:szCs w:val="28"/>
          <w:rtl w:val="true"/>
          <w:lang w:bidi="ar-SA"/>
        </w:rPr>
        <w:t>ودعّهما إلی النار دعّا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معاویة وعمرو بن العاص</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195"/>
      </w:r>
      <w:r>
        <w:rPr>
          <w:rFonts w:ascii="IRNazanin" w:hAnsi="IRNazanin" w:eastAsia="IRNazanin"/>
          <w:color w:val="111111"/>
          <w:sz w:val="28"/>
          <w:sz w:val="28"/>
          <w:szCs w:val="28"/>
          <w:rtl w:val="true"/>
          <w:lang w:bidi="fa-IR"/>
        </w:rPr>
        <w:t xml:space="preserve">فی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سفینة، أن النبی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جالساً، فمر رجل علی بعیر، وبین یدیه قائد وخلفه سائق، فقال لعن الله القائد والسائق والراکب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ورجالة ثقات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والثلاثة هم ابو سفیان ومعاویة وأخوه ذکر ذلک مزاحم المنقری وقال</w:t>
      </w:r>
      <w:r>
        <w:rPr>
          <w:rStyle w:val="FootnoteAnchor"/>
          <w:rtl w:val="true"/>
        </w:rPr>
        <w:footnoteReference w:id="19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عن بلید بن سلیمان، حدثنی الأعمش، عن علی بن الأقمر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علی معاویة وقضینا حوائجنا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مررنا برجل قد شهد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عبد الله بن عمر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حدثنا ما شهدت 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أرسل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بلغنی أنک تحدِّث لأضربن عنقک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فجثوت علی رکبتی بین یدیه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أحد سیف فی جندک علی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لأقاتلک ولا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ما یمنعنی أن أحدثکم ما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أرسل إلیه یدعوه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یکتب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فهل ترونه یشبع؟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فج فنظر رسول الله إلی أبی سفیان وهو راکب ومعاویة وأخوه، أحدهما قائد والآخر سائق، فلما نظر إلیهم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القائد والسائق والراکب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فصُمَّتا أذنای، کما عمیتا عینای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198"/>
      </w:r>
      <w:r>
        <w:rPr>
          <w:rFonts w:ascii="IRNazanin" w:hAnsi="IRNazanin" w:eastAsia="IRNazanin"/>
          <w:color w:val="111111"/>
          <w:sz w:val="28"/>
          <w:sz w:val="28"/>
          <w:szCs w:val="28"/>
          <w:rtl w:val="true"/>
          <w:lang w:bidi="fa-IR"/>
        </w:rPr>
        <w:t>وابن کثیر</w:t>
      </w:r>
      <w:r>
        <w:rPr>
          <w:rStyle w:val="FootnoteAnchor"/>
          <w:rtl w:val="true"/>
        </w:rPr>
        <w:footnoteReference w:id="199"/>
      </w:r>
      <w:r>
        <w:rPr>
          <w:rFonts w:ascii="IRNazanin" w:hAnsi="IRNazanin" w:eastAsia="IRNazanin"/>
          <w:color w:val="111111"/>
          <w:sz w:val="28"/>
          <w:sz w:val="28"/>
          <w:szCs w:val="28"/>
          <w:rtl w:val="true"/>
          <w:lang w:bidi="fa-IR"/>
        </w:rPr>
        <w:t>والشوکانی</w:t>
      </w:r>
      <w:r>
        <w:rPr>
          <w:rStyle w:val="FootnoteAnchor"/>
          <w:rtl w:val="true"/>
        </w:rPr>
        <w:footnoteReference w:id="200"/>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خیثمة وابن عساکر عن الربیع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وآله وسلم رأی فلانا، وهو بعض بنی أمیة علی المنبر یخطب الناس، فشقَّ ذلک علی رسول الله صلی الله علیه وآله وسلم،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وروی فی مسند أحمد</w:t>
      </w:r>
      <w:r>
        <w:rPr>
          <w:rStyle w:val="FootnoteAnchor"/>
          <w:rtl w:val="true"/>
        </w:rPr>
        <w:footnoteReference w:id="201"/>
      </w:r>
      <w:r>
        <w:rPr>
          <w:rFonts w:ascii="IRNazanin" w:hAnsi="IRNazanin" w:eastAsia="IRNazanin"/>
          <w:color w:val="111111"/>
          <w:sz w:val="28"/>
          <w:sz w:val="28"/>
          <w:szCs w:val="28"/>
          <w:rtl w:val="true"/>
          <w:lang w:bidi="fa-IR"/>
        </w:rPr>
        <w:t>وابن ابی شیبة فی مصنفه</w:t>
      </w:r>
      <w:r>
        <w:rPr>
          <w:rStyle w:val="FootnoteAnchor"/>
          <w:rtl w:val="true"/>
        </w:rPr>
        <w:footnoteReference w:id="202"/>
      </w:r>
      <w:r>
        <w:rPr>
          <w:rFonts w:ascii="IRNazanin" w:hAnsi="IRNazanin" w:eastAsia="IRNazanin"/>
          <w:color w:val="111111"/>
          <w:sz w:val="28"/>
          <w:sz w:val="28"/>
          <w:szCs w:val="28"/>
          <w:rtl w:val="true"/>
          <w:lang w:bidi="fa-IR"/>
        </w:rPr>
        <w:t xml:space="preserve">واللفظ لمسند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أبی قال حدثنا إسماعیل حدثنا أیوب قال لا أدری أسمعته من سعید بن جبیر أم نُبئته عنه قال أتیت علی بن عباس بعرفة وهو یأکل رماناً، فقال أفطر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بعَرَفَة وبعثت إلیه أم الفضل بلبن فشربه، وقال لعن الله فلاناً عمدوا إلی أعظم أیام الحج فمحوا زینته وإنما زینة الحج التلبیة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أجده عند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 یدل علیه مارواه ابن عقیل</w:t>
      </w:r>
      <w:r>
        <w:rPr>
          <w:rStyle w:val="FootnoteAnchor"/>
          <w:rtl w:val="true"/>
        </w:rPr>
        <w:footnoteReference w:id="203"/>
      </w:r>
      <w:r>
        <w:rPr>
          <w:rFonts w:ascii="IRNazanin" w:hAnsi="IRNazanin" w:eastAsia="IRNazanin"/>
          <w:color w:val="111111"/>
          <w:sz w:val="28"/>
          <w:sz w:val="28"/>
          <w:szCs w:val="28"/>
          <w:rtl w:val="true"/>
          <w:lang w:bidi="fa-IR"/>
        </w:rPr>
        <w:t>والنسائی</w:t>
      </w:r>
      <w:r>
        <w:rPr>
          <w:rStyle w:val="FootnoteAnchor"/>
          <w:rtl w:val="true"/>
        </w:rPr>
        <w:footnoteReference w:id="204"/>
      </w:r>
      <w:r>
        <w:rPr>
          <w:rFonts w:ascii="IRNazanin" w:hAnsi="IRNazanin" w:eastAsia="IRNazanin"/>
          <w:color w:val="111111"/>
          <w:sz w:val="28"/>
          <w:sz w:val="28"/>
          <w:szCs w:val="28"/>
          <w:rtl w:val="true"/>
          <w:lang w:bidi="fa-IR"/>
        </w:rPr>
        <w:t xml:space="preserve">واللفظ للأخیر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عثمان بن حکیم الأودی قال</w:t>
      </w:r>
    </w:p>
    <w:p>
      <w:pPr>
        <w:pStyle w:val="BookText"/>
        <w:rPr/>
      </w:pPr>
      <w:r>
        <w:rPr>
          <w:rFonts w:ascii="IRNazanin" w:hAnsi="IRNazanin" w:eastAsia="IRNazanin"/>
          <w:color w:val="111111"/>
          <w:sz w:val="28"/>
          <w:sz w:val="28"/>
          <w:szCs w:val="28"/>
          <w:rtl w:val="true"/>
          <w:lang w:bidi="fa-IR"/>
        </w:rPr>
        <w:t>حدثنا خالد بن مخلد قال حدثنا علی بن صالح عن میسرة بن حبیب عن المنهال بن عمرو عن سعید بن جبیر قال کنت مع ابن عباس بعرفات،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أسمع الناس یلبون،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من معاویة، فخرج ابن عباس من فسطاطه فقال لبیک اللهم لبیک لبیک فإنهم قد ترکوا السنة من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ابن حزم بالمراد بدون روایة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ینهی عن ذلک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عساکر فی تاریخه</w:t>
      </w:r>
      <w:r>
        <w:rPr>
          <w:rStyle w:val="FootnoteAnchor"/>
          <w:rtl w:val="true"/>
        </w:rPr>
        <w:footnoteReference w:id="206"/>
      </w:r>
      <w:r>
        <w:rPr>
          <w:rFonts w:ascii="Amiri" w:hAnsi="Amiri" w:eastAsia="Amiri" w:cs="Amiri"/>
          <w:color w:val="111111"/>
          <w:sz w:val="28"/>
          <w:sz w:val="28"/>
          <w:szCs w:val="28"/>
          <w:rtl w:val="true"/>
          <w:lang w:bidi="ar-SA"/>
        </w:rPr>
        <w:t>والذهبی فی سِیَرِه</w:t>
      </w:r>
      <w:r>
        <w:rPr>
          <w:rStyle w:val="FootnoteAnchor"/>
          <w:rtl w:val="true"/>
        </w:rPr>
        <w:footnoteReference w:id="207"/>
      </w:r>
      <w:r>
        <w:rPr>
          <w:rFonts w:ascii="IRNazanin" w:hAnsi="IRNazanin" w:eastAsia="IRNazanin"/>
          <w:color w:val="111111"/>
          <w:sz w:val="28"/>
          <w:sz w:val="28"/>
          <w:szCs w:val="28"/>
          <w:rtl w:val="true"/>
          <w:lang w:bidi="fa-IR"/>
        </w:rPr>
        <w:t>وکذلک الشاشی فی مسنده</w:t>
      </w:r>
      <w:r>
        <w:rPr>
          <w:rStyle w:val="FootnoteAnchor"/>
          <w:rtl w:val="true"/>
        </w:rPr>
        <w:footnoteReference w:id="208"/>
      </w:r>
      <w:r>
        <w:rPr>
          <w:rFonts w:ascii="IRNazanin" w:hAnsi="IRNazanin" w:eastAsia="IRNazanin"/>
          <w:color w:val="111111"/>
          <w:sz w:val="28"/>
          <w:sz w:val="28"/>
          <w:szCs w:val="28"/>
          <w:rtl w:val="true"/>
          <w:lang w:bidi="fa-IR"/>
        </w:rPr>
        <w:t xml:space="preserve">واللفظ لابن عساکر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عبید بن رفاعة عن أبیه أن عبادة بن الصامت مرت علیه قطارة</w:t>
      </w:r>
      <w:r>
        <w:rPr>
          <w:rStyle w:val="FootnoteAnchor"/>
          <w:rtl w:val="true"/>
        </w:rPr>
        <w:footnoteReference w:id="209"/>
      </w:r>
      <w:r>
        <w:rPr>
          <w:rFonts w:ascii="IRNazanin" w:hAnsi="IRNazanin" w:eastAsia="IRNazanin"/>
          <w:color w:val="111111"/>
          <w:sz w:val="28"/>
          <w:sz w:val="28"/>
          <w:szCs w:val="28"/>
          <w:rtl w:val="true"/>
          <w:lang w:bidi="fa-IR"/>
        </w:rPr>
        <w:t>وهو بالشام، تحمل الخمر فقال ما هذه، أزیت؟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خمر 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شفرة من السوق فقام إلیها فلم یذر فیها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بقرها وأبو هریرة إذ ذاک بالشام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هریرة فقال ألا تمسک عنا أخاک عبادة بن الصامت، أما بالغدوات فیغدوا إلی السوق فیفسد علی أهل الذمة متاجرهم وأما بالعشی فیقعد بالمسجد لیس له عمل إلا شتم أعراضنا وعیبنا فأمسک عنا أخاک، فأقبل أبو هریرة یمشی حتی دخل علی عبادة فقال یا عبادة ما لک ولمعاویة ذره وما حمل فإن الله یقول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 وَ لَکُمْ ما کَسَبْتُمْ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هریرة لم تکن معنا إذ بایعنا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بایعناه علی السمع والطاعة فی النشاط والکسل، وعلی النفقة فی العسر والیسر، وعلی الأمر بالمعروف والنهی عن المنکر وأن نقول فی الله لا تأخذنا فی الله لومة لائم وعلی أن ننصره إذا قدم علینا یثرب فنمنعه مما نمنع منه أنفسنا وأزواجنا وأهلنا ولنا الجنة، ومن وفّی وفّی الله له الجنة مما بایع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نکث فإنما ینکث علی نفسه، فلم یکلمه أبو هریرة بشیء،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عبادة بن الصامت قد أفسد علیَّ الشام وأهله، فإما أن یکفَّ عبادة وإما أن أخلّی بینه وبین الشام، فکتب عثمان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أرحله إلی داره من المدینة، فبعث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قدم المدینة، فدخل علی عثمان الدار، ولیس فیها إلا رجل من السابقین بعینه ومن التابعین الذین أدرکوا القوم متوافرین فلم یفج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إلا وهو قاعد فی جانب الدار فالتفت إلیه فقال ما لنا ولک یا عبادة فقام عبادة قائما وانتصب لهم فی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أمورکم بعدی رجال یعرّفونکم ما تنکرون وینکرون علیکم ما تعرفون، فلا طاعة لمن عصی، فلا تعتلوا بربکم فوالذی نفس عبادة بیده إن فلانا لمن أولئک فما راجعه عثمان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الروایتین والذَین لم یشأ ابن عساکر ولا الذهبی ان یفصحا عن اسمه هو معاویة بن أبی سفیان والقرائن کثیرة، منها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معاویة الشام من العام التاسع عشر للهجرة الی العام الستین للهجرة، ومات عبادة بن الصامت فی العام الرابع والثلاثین فی الرملة من فلسطین، وبذلک فإنهما قد تجاورا لخمسة عشر عاما فی نفس المنطقة کحاکم ومحکوم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عبادة ما لک ولمعاویة ذره وما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تکشف عن المقصود بالمتضرر من إراقة الخمر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فلان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تکشف عن الحاکم الذی حصلت الواقعة فی زمانه، وهو المتضرِّر منها، وأنت تجد سلسلة المراجعات نفسها یقوم بها معاویة مع أبی ذر وغیره من المصلحین الذین تکلموا فی تصرفات معاویة لیقوّموا الاعوجاج الذی تسیر فیه ولایة الشام</w:t>
      </w:r>
      <w:r>
        <w:rPr>
          <w:rStyle w:val="FootnoteAnchor"/>
          <w:rtl w:val="true"/>
        </w:rPr>
        <w:footnoteReference w:id="210"/>
      </w:r>
      <w:r>
        <w:rPr>
          <w:rFonts w:ascii="IRNazanin" w:hAnsi="IRNazanin" w:eastAsia="IRNazanin"/>
          <w:color w:val="111111"/>
          <w:sz w:val="28"/>
          <w:sz w:val="28"/>
          <w:szCs w:val="28"/>
          <w:rtl w:val="true"/>
          <w:lang w:bidi="fa-IR"/>
        </w:rPr>
        <w:t xml:space="preserve">، حتی وصل الأمر إلی أن یتاجر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بالخمر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الحاکم فی الشام هو معاویة طیلة فترة حیاة عثمان بن عفان بعد أن ولاه عمر بن الخطاب بعد موت یزید بن أبی</w:t>
      </w:r>
    </w:p>
    <w:p>
      <w:pPr>
        <w:pStyle w:val="BookText"/>
        <w:rPr/>
      </w:pPr>
      <w:r>
        <w:rPr>
          <w:rFonts w:ascii="IRNazanin" w:hAnsi="IRNazanin" w:eastAsia="IRNazanin"/>
          <w:color w:val="111111"/>
          <w:sz w:val="28"/>
          <w:sz w:val="28"/>
          <w:szCs w:val="28"/>
          <w:rtl w:val="true"/>
          <w:lang w:bidi="fa-IR"/>
        </w:rPr>
        <w:t>سفیان فی طاعون الشام فی العام الثامن عشر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معاویة الذی یقول عنه ابن تیمیة أنه أفضل من مالک الاشتر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بعض أصحاب الجوامع الحدیثیة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کنایة عن صحابی لا یریدون له أن تُخدَش منزلته جراء الخبر الذی یسیء له، وهذا واضح من الروایة فهی تتکلم عن رجل یتاجر بخمر ولا یرضی من ثم بما یقوم به أجلاء الصحابة من أمره بالمعروف ونهیه عن المنکر، ولما کان الحق عند أهل الحدیث یتبع الرجال ولا یتبع الرجال الحق فمن الواجب غض النظر عن الأسماء الکبیرة والتکنیة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211"/>
      </w:r>
      <w:r>
        <w:rPr>
          <w:rFonts w:ascii="IRNazanin" w:hAnsi="IRNazanin" w:eastAsia="IRNazanin"/>
          <w:color w:val="111111"/>
          <w:sz w:val="28"/>
          <w:sz w:val="28"/>
          <w:szCs w:val="28"/>
          <w:rtl w:val="true"/>
          <w:lang w:bidi="fa-IR"/>
        </w:rPr>
        <w:t>فی سننه عن أبی المخارق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عبادة بن الصامت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نهی عن درهمین بدرهم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بهذا بأساً، یداً بید، 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وتقول لا أری به بأساً والله لا یُظلُّنی إیاک سقف أبدا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حجر فی الإصابة</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البغوی من طریق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لهذه الأمة من فلان ذی الأستاه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أخرجه الطبرانی من الوجه الذی أخرجه منه البغوی فزاد فی أوله ما یدل علی صحبته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مسجد المدینة وأصحاب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یقولون نعوذ بالله من غضب الله وغضب 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یخطب آنفا فقام رجل فأخذ بید ابنه ثم خرجا،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w:t>
      </w:r>
    </w:p>
    <w:p>
      <w:pPr>
        <w:pStyle w:val="BookText"/>
        <w:rPr/>
      </w:pPr>
      <w:r>
        <w:rPr>
          <w:rFonts w:ascii="IRNazanin" w:hAnsi="IRNazanin" w:eastAsia="IRNazanin"/>
          <w:color w:val="111111"/>
          <w:sz w:val="28"/>
          <w:sz w:val="28"/>
          <w:szCs w:val="28"/>
          <w:rtl w:val="true"/>
          <w:lang w:bidi="fa-IR"/>
        </w:rPr>
        <w:t>القائد والمقود به ویل لهذه الأمة من فلان ذی الإستاه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الإستاه هو معاویة بن أبی سفیان، وقد کان ممیزا بهذه الصفة عند الصحابة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قال ابن أبی الحدید</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شیخنا أبو عبد الله البصری المتکلم رحمه الله تعالی، عن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مسجد رسول الله صلی الله علیه وآله،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قام الساعة، فأخذ بید أبی سفیان، فخرجا من المسجد،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التابع والمتبوع، رب یوم لأمتی من معاویة ذی الإستاه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الکبیر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215"/>
      </w:r>
      <w:r>
        <w:rPr>
          <w:rFonts w:ascii="IRNazanin" w:hAnsi="IRNazanin" w:eastAsia="IRNazanin"/>
          <w:color w:val="111111"/>
          <w:sz w:val="28"/>
          <w:sz w:val="28"/>
          <w:szCs w:val="28"/>
          <w:rtl w:val="true"/>
          <w:lang w:bidi="fa-IR"/>
        </w:rPr>
        <w:t>عن قتیبة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عطاف بن خالد، عن ابن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سعید ابن المسیب سب أحدا من الأئمة، إلا 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فلاناً، کان أول من غیر قضاء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قضیة الاستلحاق والذی عبر عنه فی الروایة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 بن أبی سفیان، والقصة لا خلاف علیها عند الجمیع، ونقلتها کتب الحدیث منها ما رواه مسلم فی صحیحه واحمد فی مسنده</w:t>
      </w:r>
      <w:r>
        <w:rPr>
          <w:rStyle w:val="FootnoteAnchor"/>
          <w:rtl w:val="true"/>
        </w:rPr>
        <w:footnoteReference w:id="216"/>
      </w:r>
      <w:r>
        <w:rPr>
          <w:rFonts w:ascii="IRNazanin" w:hAnsi="IRNazanin" w:eastAsia="IRNazanin"/>
          <w:color w:val="111111"/>
          <w:sz w:val="28"/>
          <w:sz w:val="28"/>
          <w:szCs w:val="28"/>
          <w:rtl w:val="true"/>
          <w:lang w:bidi="fa-IR"/>
        </w:rPr>
        <w:t>واللفظ لمسلم</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عمرو الناقد حدثنا هشیم بن بشیر أخبرنا خالد 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ادَّعی زیاد لقیت أبا بکرة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صنعتم أنی سمعت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أذنای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یقول من ادَّعی أبا فی الإسلام غیر أبیه یعلم أنه غیر أبیه فالجنة علیه حرام، فقال أبو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شرح هذا الحدیث</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أول قضیة غیر فیها الحکم الشرعی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لشهرتها قلما تجد کتاباً تاریخیاً لم یتطرق لها، ومنها کتب السِیَر، قال ابن حجر</w:t>
      </w:r>
      <w:r>
        <w:rPr>
          <w:rStyle w:val="FootnoteAnchor"/>
          <w:rtl w:val="true"/>
        </w:rPr>
        <w:footnoteReference w:id="219"/>
      </w:r>
      <w:r>
        <w:rPr>
          <w:rFonts w:ascii="IRNazanin" w:hAnsi="IRNazanin" w:eastAsia="IRNazanin"/>
          <w:color w:val="111111"/>
          <w:sz w:val="28"/>
          <w:sz w:val="28"/>
          <w:szCs w:val="28"/>
          <w:rtl w:val="true"/>
          <w:lang w:bidi="fa-IR"/>
        </w:rPr>
        <w:t xml:space="preserve">فی ترجمة یونس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عبید بن أسد بن علاج الثقفی أخو صفیة بنت عبید مولاة سمیة أم زیاد روی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قضی أن الولد للفراش لما حضر استلحاق زیاد فأنکر ذلک وقال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لتنتهین أو لأطیر بک طیرة بطیئا وقوعها فقال له یونس هل الا إلی الله ثم أقع قال نعم واستغفر الله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لهذه الحادثة أثراً کبیرا عند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مخنف عن الصقعب بن زهیر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أربع خصال کن فی معاویة لو لم یکن فیه منهن إلا واحدة لکانت موبقة، انتزاؤه علی هذه الأمة بالسفهاء حتی ابتزها أمرها بغیر مشورة منهم وفیهم بقایا الصحابة وذوو الفضیلة، واستخلافه ابنه بعده سکّیراً خمّیراً، یلبس الحریر ویضرب بالطنابیر، وادِّعاؤه زیادا</w:t>
      </w:r>
      <w:r>
        <w:rPr>
          <w:rStyle w:val="FootnoteAnchor"/>
          <w:rtl w:val="true"/>
        </w:rPr>
        <w:footnoteReference w:id="220"/>
      </w:r>
      <w:r>
        <w:rPr>
          <w:rFonts w:ascii="IRNazanin" w:hAnsi="IRNazanin" w:eastAsia="IRNazanin"/>
          <w:color w:val="111111"/>
          <w:sz w:val="28"/>
          <w:sz w:val="28"/>
          <w:szCs w:val="28"/>
          <w:rtl w:val="true"/>
          <w:lang w:bidi="fa-IR"/>
        </w:rPr>
        <w:t>وقد قال رسول الله صلی</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الولد للفراش وللعاهر الحجر، وقتله حجراً ویلا له من حجر وأصحاب حجر مرتین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وقصة المتاجرة بالخمر فی الشام معروفة عند المؤرخین، روی ابن الأثیر فی تاریخه</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 عبد الرحمن بن سهل الأنصاری فی زمن عثمان ومعاویة أمیر علی الشام فمرت به روایا تحمل الخمر فقام إلیها عبد الرحمن فشقها برمحه فمانعه الغلمان فبلغ الخبر معاویة فقال دعوه فإنه شیخ قد ذهب عقله فقال والله ما ذهب عقلی ولکن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نهانا أن تدخل بطوننا وأسقیتنا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إلاّ سنُّه لعن علی علیه السلام دبر الصلاة لکان کافیا، قال محمد بن جریرالطبری</w:t>
      </w:r>
      <w:r>
        <w:rPr>
          <w:rStyle w:val="FootnoteAnchor"/>
          <w:rtl w:val="true"/>
        </w:rPr>
        <w:footnoteReference w:id="223"/>
      </w:r>
      <w:r>
        <w:rPr>
          <w:rFonts w:ascii="IRNazanin" w:hAnsi="IRNazanin" w:eastAsia="IRNazanin"/>
          <w:color w:val="111111"/>
          <w:sz w:val="28"/>
          <w:sz w:val="28"/>
          <w:szCs w:val="28"/>
          <w:rtl w:val="true"/>
          <w:lang w:bidi="fa-IR"/>
        </w:rPr>
        <w:t xml:space="preserve">الإمام المفسّر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 حدثنی ابن أبی الزناد</w:t>
      </w:r>
    </w:p>
    <w:p>
      <w:pPr>
        <w:pStyle w:val="BookText"/>
        <w:rPr/>
      </w:pPr>
      <w:r>
        <w:rPr>
          <w:rFonts w:ascii="IRNazanin" w:hAnsi="IRNazanin" w:eastAsia="IRNazanin"/>
          <w:color w:val="111111"/>
          <w:sz w:val="28"/>
          <w:sz w:val="28"/>
          <w:szCs w:val="28"/>
          <w:rtl w:val="true"/>
          <w:lang w:bidi="fa-IR"/>
        </w:rPr>
        <w:t>عن أبیه قال کتب إلیّ هشام بن عبد الملک قبل أن یدخل المدینة أن اکتب لی سنن الحج فکتبتها له، وتلقاه أبو الزناد، قال أبو الزناد فإنی یومئذ فی الموکب خلفه، وقد لقیه سعید بن عبد الله بن الولید بن عثمان بن عفان وهشام یسیر فنزل له فسلم علیه ثم سار إلی جنبه، فصاح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فسرت إلی جنبه الآخر فأسمع سعیدا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لم یزل ینعم علی أهل بیت أمیر المؤمنین وینصر خلیفته المظلوم ولم یزالوا یَلعنون فی هذه المواطن الصالحة أبا تراب، فأمیر المؤمنین ینبغی له أن یلعنه فی هذه المواطن الصالحة،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علی هشام وثقل علیه کلامه ثم قال ما قدمنا لشتم أحد ولا للعنه، قدمنا حجّاجاً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معاویة یعترف بأنه یعرف سنة النبی علیه الصلاة والسلام ویخالفها قال أبو یعلی</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داود بن رشید حدثنا أبو تمیلة قال سمعت محمد بن إسحاق قال ادعی نصر بن الحجاج بن علاط السلمی عبد الله بن رباح مولی خالد بن الولید فقام عبد الرحمن بن خالد بن الولید فقال مولای ولد علی فراش مولای وقال نصر أخی أوصانی بمنزله قال فطالت خصومتهم فدخلوا معه علی معاویة وفهر تحت رأسه فادَّعیا، فقال معاویة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الولد للفراش وللعاهر الحجر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قضاؤک هذا یا معاویة فی زیاد؟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خیر من قضاء معاویة، فکان عبد الله بن رباح لا یجیب نصراً إلی ما یدّعی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معاویة یجیز التجارة بالأوثان فی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شیبة الکوفی فی مصنّفه بسنده عن مسروق قال</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علیه وهو بالسلسلة بتماثیل من</w:t>
      </w:r>
    </w:p>
    <w:p>
      <w:pPr>
        <w:pStyle w:val="BookText"/>
        <w:rPr/>
      </w:pPr>
      <w:r>
        <w:rPr>
          <w:rFonts w:ascii="IRNazanin" w:hAnsi="IRNazanin" w:eastAsia="IRNazanin"/>
          <w:color w:val="111111"/>
          <w:sz w:val="28"/>
          <w:sz w:val="28"/>
          <w:szCs w:val="28"/>
          <w:rtl w:val="true"/>
          <w:lang w:bidi="fa-IR"/>
        </w:rPr>
        <w:t>صفر تباع، فقال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أنه یقتلنی لأغرقتها، ولکنی أخاف أن یعذبنی فیفتننی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قد زین له سوء عمله أو رجل قد أیس من آخرته یتمتع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مسروق بن الأجدع یعلم أن معاویة یعذب من یعصیه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سیرة طغاة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علینا قول الدکتور حسن بن فرحان المالکی فی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قد یظنه أکثر طلبة العلم حدیثاً موضوعاً لا یعرف له إسناد مع أنه سیتبین أنه أقوی من کل الأحادیث الضعیفة التی یصححونها فی فضل الرجل، وهو حدیث أقل ما یقال عنه أنه حدیث حسن وإلا تناقضنا وخالفنا قواعد أهل الحدیث، بل هو صحیح بمجموع طرقه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لخّص معاویة دینه بأنه سأل یوماً عبد الله بن عبّاس کما 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روینا عن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عبد الله بن عباس رضی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ملّة علی، أو ملّة عثمان؟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ومن المعروف أن ملّة علی علیه السلام هی ملّة النبی صلی الله علیه وآله لکونه کان نفس النبی لولا النبوّة وکان معاویة یعنی ما یقول بدقة عندما نطق هذا الکلام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فی مطالبة أولیاء دم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یحلُّ لعلی نقضه وعلی لیس ولی المقتول ولا طلب ولی المقتول القود وإذا کان حقه لبیت المال فللإمام أن یعفو عنه وهذا مما یذکر فی عفو عثمان وهو أن الهرمزان لم یکن له عصبة إلا</w:t>
      </w:r>
    </w:p>
    <w:p>
      <w:pPr>
        <w:pStyle w:val="BookText"/>
        <w:rPr/>
      </w:pPr>
      <w:r>
        <w:rPr>
          <w:rFonts w:ascii="IRNazanin" w:hAnsi="IRNazanin" w:eastAsia="IRNazanin"/>
          <w:color w:val="111111"/>
          <w:sz w:val="28"/>
          <w:sz w:val="28"/>
          <w:szCs w:val="28"/>
          <w:rtl w:val="true"/>
          <w:lang w:bidi="fa-IR"/>
        </w:rPr>
        <w:t>السلطان وإذا قُتل من لا ولی له کان للإمام أن یقتل قاتله وله أن لا یقتل قاتله ولکن یأخذ الدیة والدیة حق للمسلمین فیصرفها فی مصارف الأموال وإذا ترک لآل عمر دیة مسلم کان هذا بعض ما یستحقونه علی المسلمین وبکل حال فلم یکن بعد عفو عثمان وحکمه بحقن دمه یباح قتله أصلا وما أعلم فی هذا نزاعا بین المسلمین فکیف یجوز أن ینسب إلی 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بُعد عثمان عن استحلال دماء المسلمین أعظم من بُعد علی عن ذلک بکثیر کثیر، وکان من قدح فی عثمان بأنه کان یستحل إراقة دماء المسلمین بتعطیل الحدود کان قد طرق من القدح فی علی ما هو أعظم من هذا وسوغ لمن أبغض علیا وعاداه وقاتله أن یقول إن علیا عطل الحدود الواجبة علی قتلة عثمان وتعطیل تلک الحدود إن کانت واجبة أعظم فسادا من تعطیل حد وجب بقتل الهرمزان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موقف الإمام علیه السلام من عبید الله بن عمر الذی عفی عنه عثمان یبین عدم جواز أحکامهم وهو یراها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السبب الذی من أجله صار عبید الله بن عمر فی معسکر معاویة وفارق علیّا لکونه یعلم أن الإمام لا یرضی بتعطیل الحدود وسیقتص منه لقتله الهرمزان بلا ذنب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 العفو عن ابن عمر بعض الذی یستحقونه علی المسلمین فرسول الله أولی بذلک وهو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لو أن فاطمة بنت محمد سرقت لقطعت یدها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وکان أمیر المؤمنین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العدل سعة، ومن ضاق علیه العدل</w:t>
      </w:r>
    </w:p>
    <w:p>
      <w:pPr>
        <w:pStyle w:val="BookText"/>
        <w:rPr/>
      </w:pPr>
      <w:r>
        <w:rPr>
          <w:rFonts w:ascii="IRNazanin" w:hAnsi="IRNazanin" w:eastAsia="IRNazanin"/>
          <w:color w:val="111111"/>
          <w:sz w:val="28"/>
          <w:sz w:val="28"/>
          <w:szCs w:val="28"/>
          <w:rtl w:val="true"/>
          <w:lang w:bidi="fa-IR"/>
        </w:rPr>
        <w:t>فالجور علیه أضیق</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ومن الطبیعی أن لا یفهم بنو امیة وفقهاء الضلالة خاصتهم هذا العدل المحمدی العلوی فهم کانوا قد عرفوا حکما هو فی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یهتدی لهذا العدل إلاّ من سلّم للقرآن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تعطیل الحدود من علی علیه السلام فحاشاه بل هو یری أن الخارجین علیه أولی بالقتال لإفسادهم فی الأرض وقتلهم الصالحین من عباد الله فقال لهم تحاکموا إلی أحملکم علی کتاب الله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230"/>
      </w:r>
      <w:r>
        <w:rPr>
          <w:rFonts w:ascii="IRNazanin" w:hAnsi="IRNazanin" w:eastAsia="IRNazanin"/>
          <w:color w:val="111111"/>
          <w:sz w:val="28"/>
          <w:sz w:val="28"/>
          <w:szCs w:val="28"/>
          <w:rtl w:val="true"/>
          <w:lang w:bidi="fa-IR"/>
        </w:rPr>
        <w:t xml:space="preserve">فی کلامه حول وجوب طاعة الناس للإمام لغرض المحاکمة حول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أولیاء الدم یجب أن یبایعوا الإمام ویدخلوا تحت طاعته، ثم یرفعوا خصومهم إلیه، فان حکم بالحق استُدیمت إمامته، وإن حاد عن الحق انقضت خلافته، وأولیاء عثمان الذین هم بنوه لم یبایعوا علیا علیه السلام، ولا دخلوا تحت طاعته، وکذلک معاویة ابن عم عثمان لم یبایع ولا أطاع، فمطالبتهم له بأن یقتص لهم من قاتلی عثمان قبل بیعتهم إیاه وطاعتهم له ظلم منهم وعدوان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القصاص من قتلة عثمان موقوف علی ما ذکره علیه السلام، أما کان یجب علیه لا من طریق القصاص أن ینهی عن المنکر وأنتم تذهبون إلی أن النهی عن المنکر واجب علی من هو سوقة، فکیف علی الإمام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غیر وارد هاهنا، لأن النهی عن المنکر إنما یجب قبل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المنکر، لکیلا یقع، فإذا وقع المنکر، فأی نهی یکون عنه وقد نهی علی علیه السلام أهل مصر وغیرهم عن قتل عثمان قبل قتله مرارا، ونابذهم بیده ولسانه وبأولاده فلم یغن شیئا وتفاقم الأمر حتی قتل، ولا یجب بعد القتل إلا القصاص، فإذا امتنع أولیاء الدم من طاعة الإمام لم یجب علیه أن یقتص من القاتلین، لأن القصاص حقهم، وقد سقط ببغیهم علی الإمام وخروجهم عن طاعته، وقد قلنا نحن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القصاص إنما یجب علی من باشر القتل، والذین باشروا قتل عثمان قُتلوا یوم قتل عثمان فی دار عثمان، والذین کان معاویة یطالبهم بدم عثمان لم یباشروا القتل، وإنما کثروا السواد وحصروا عثمان فی الدار، وأجلبوا علیه وشتموه وتوعدوه، ومنهم من تسور علیه داره ولم ینزل إلیه، ومنهم من نزل فحضر محضر قتله ولم یشرک فیه، وکل هؤلاء لا یجب علیهم القصاص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w:t>
      </w:r>
      <w:r>
        <w:rPr>
          <w:rFonts w:eastAsia="IRNazanin" w:cs="IRNazanin"/>
          <w:color w:val="111111"/>
          <w:sz w:val="28"/>
          <w:szCs w:val="28"/>
          <w:rtl w:val="true"/>
          <w:lang w:bidi="fa-IR"/>
        </w:rPr>
        <w:t>.</w:t>
      </w:r>
      <w:bookmarkStart w:id="70" w:name="pg14062_187187"/>
    </w:p>
    <w:p>
      <w:pPr>
        <w:pStyle w:val="Heading2"/>
        <w:numPr>
          <w:ilvl w:val="1"/>
          <w:numId w:val="1"/>
        </w:numPr>
        <w:rPr/>
      </w:pPr>
      <w:bookmarkStart w:id="71" w:name="__RefHeading___Toc428724_1738255347"/>
      <w:bookmarkStart w:id="72" w:name="_Toc24"/>
      <w:bookmarkEnd w:id="70"/>
      <w:bookmarkEnd w:id="71"/>
      <w:r>
        <w:rPr>
          <w:rtl w:val="true"/>
        </w:rPr>
        <w:t>علی وموافقته علی بدع عثمان</w:t>
      </w:r>
      <w:bookmarkEnd w:id="7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زاد الأذان الثانی یوم الجمعة وهو بدعة فصار سنة إلی الآن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أن علیا رضی الله عنه کان ممن یوافق علی ذلک فی حیاة عثمان وبعد مقتله ولهذا لما صار خلیفة لم یأمر بإزالة هذا الأذان کما أمر بما أنکره من ولایة طائفة من عمال عثمان بل أمر بعزل معاویة وغیره ومعلوم أن إبطال هذه البدعة کان أهون علیه من عزل أولئک ومقاتلتهم التی عجز عنها فکان علی إزالة هذه البدعة من الکوفة ونحوها من أعماله أقدر منه علی إزالة أولئک ولو أزال ذلک لعلمه الناس ونقلوه فإن قیل کان الناس لا یوافقونه علی إزالتها قیل فهذا دلیل علی أن الناس وافقوا عثمان علی استحبابها واستحسانها حتی الذین قاتلوا مع علی کعمار وسهل بن حنیف وغیرهما من السابقین الأولین وإلا فهؤلاء الذین هم أکابر الصحابة لو أنکروا لم یخالفهم غیرهم وإن قدر أن فی الصحابة من کان ینکر هذا ومنهم من لا ینکره کان ذلک من مسائل الاجتهاد ولم یکن هذا مما یعاب به عثمان وقول القائل هی بدعة إن أراد بذلک أنه لم یکن یفعل قبل ذلک فکذلک قتال أهل القبلة بدعة فإنه لم یعرف أن إماما قاتل أهل القبلة قبل علی وأین قتال أهل القبلة</w:t>
      </w:r>
    </w:p>
    <w:p>
      <w:pPr>
        <w:pStyle w:val="BookText"/>
        <w:rPr/>
      </w:pPr>
      <w:r>
        <w:rPr>
          <w:rFonts w:ascii="IRNazanin" w:hAnsi="IRNazanin" w:eastAsia="IRNazanin"/>
          <w:color w:val="111111"/>
          <w:sz w:val="28"/>
          <w:sz w:val="28"/>
          <w:szCs w:val="28"/>
          <w:rtl w:val="true"/>
          <w:lang w:bidi="fa-IR"/>
        </w:rPr>
        <w:t>من الأذان فإن قیل بل البدعة ما فعل بغیر دلیل شرعی قیل لهم فمن أین لکم أن عثمان فعل هذا بغیر دلیل شرعی وإن علیاً قاتل أهل القبلة بدلیل شرعی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أقام الحجَّة بالنهی عن البدع التی أبدعها الخلفاء قبله ومنها صلاة التراویح وعدم ذکر ذلک فی التاریخ لا یکون حجة وإلا فهل نقلتم انه أقرَّ ذلک؟</w:t>
      </w:r>
    </w:p>
    <w:p>
      <w:pPr>
        <w:pStyle w:val="BookText"/>
        <w:rPr/>
      </w:pPr>
      <w:r>
        <w:rPr>
          <w:rFonts w:ascii="IRNazanin" w:hAnsi="IRNazanin" w:eastAsia="IRNazanin"/>
          <w:color w:val="111111"/>
          <w:sz w:val="28"/>
          <w:sz w:val="28"/>
          <w:szCs w:val="28"/>
          <w:rtl w:val="true"/>
          <w:lang w:bidi="fa-IR"/>
        </w:rPr>
        <w:t>وأما کونها لیست بدعة فهذا ما لا یقوله أحد، قال الشیخ صالح بن فوزان الفوزان</w:t>
      </w:r>
      <w:r>
        <w:rPr>
          <w:rStyle w:val="FootnoteAnchor"/>
          <w:rtl w:val="true"/>
        </w:rPr>
        <w:footnoteReference w:id="232"/>
      </w:r>
      <w:r>
        <w:rPr>
          <w:rFonts w:ascii="IRNazanin" w:hAnsi="IRNazanin" w:eastAsia="IRNazanin"/>
          <w:color w:val="111111"/>
          <w:sz w:val="28"/>
          <w:sz w:val="28"/>
          <w:szCs w:val="28"/>
          <w:rtl w:val="true"/>
          <w:lang w:bidi="fa-IR"/>
        </w:rPr>
        <w:t xml:space="preserve">فی 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فی الدین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 بدعة قولیّة 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 بدعة العبادات کالتعبد لله بعبادة لم یشرعها وهی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أصل العبادة بان یحدث عبادة لیس لها أصل فی الشرع، کان یحدث صلاة غیر مشروعة أو صیاما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أعیادا غیر مشروعة کأعیاد المولد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الزیادة علی العبادة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زاد رکعة خامسة فی صلاة الظهر أو العصر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صفة أداة العبادة بان یؤدیها علی صفة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کأداة الأذکار المشروعة بأصوات جماعیة مطربة، وکالتشدید علی النفس فی العبادات الی حد یخرج عن سنة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بتخصیص وقت للعبادة المشروعة لم یخصصه الشرع کتخصیص یوم النصف من شعبان ولیلته بصیام وقیام فإن أصل الصیام والقیام مشروع ولکن تخصیصه بوقت من الأوقات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البدعة إلی بدعة حسنة</w:t>
      </w:r>
      <w:r>
        <w:rPr>
          <w:rStyle w:val="FootnoteAnchor"/>
          <w:rtl w:val="true"/>
        </w:rPr>
        <w:footnoteReference w:id="233"/>
      </w:r>
      <w:r>
        <w:rPr>
          <w:rFonts w:ascii="IRNazanin" w:hAnsi="IRNazanin" w:eastAsia="IRNazanin"/>
          <w:color w:val="111111"/>
          <w:sz w:val="28"/>
          <w:sz w:val="28"/>
          <w:szCs w:val="28"/>
          <w:rtl w:val="true"/>
          <w:lang w:bidi="fa-IR"/>
        </w:rPr>
        <w:t xml:space="preserve">وبدعة سیئة فهو غالط ومخطیء ومخالف لقوله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 کل بدعة ظلالة لأن الرسول ص حکم علی البدع کلها بأنها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یقول لیس کل بدعة ضلالة بل هناک بدعة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نقول فی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ألزمتمونا ببدعة فسنلزمکم ببدعة، وإن ترکتمونا وبدعتنا فلن نتعرض لبدعتکم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من الدین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منطق ابن تیمیة فهو یحاول أن یخترع بدعة لأمیر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نبدّع من قبله من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ومحدثات الأمور فان کل محدثة بدعة وان کل بدعة ضلالة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حول نفی وصول شیء عن علی علیه السلام فی الآذان فقد وصل عن عنه علیه السلام وعن ولده فقد ذکر ذلک القرطبی فی استعراضه لهذه البدعة قال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کان الاذان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کما فی سائر الصلوات، یؤذن واحد إذا جلس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 یفعل أبو بکر وعمر وعلی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عثمان</w:t>
      </w:r>
    </w:p>
    <w:p>
      <w:pPr>
        <w:pStyle w:val="BookText"/>
        <w:rPr/>
      </w:pPr>
      <w:r>
        <w:rPr>
          <w:rFonts w:ascii="IRNazanin" w:hAnsi="IRNazanin" w:eastAsia="IRNazanin"/>
          <w:color w:val="111111"/>
          <w:sz w:val="28"/>
          <w:sz w:val="28"/>
          <w:szCs w:val="28"/>
          <w:rtl w:val="true"/>
          <w:lang w:bidi="fa-IR"/>
        </w:rPr>
        <w:t>علی المنبر أذانا ثالثا علی داره التی تسمّی الزوراء حین کثر الناس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سمعوا أقبلوا، حتی إذا جلس عثمان علی المنبر أذن مؤذن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یخطب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ماجة فی سننه من حدیث محمد بن إسحاق عن الزهری 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إلا مؤذن واحد، إذا خرج أذن وإذا نزل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وعمر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عثمان وکثر الناس زاد النداء الثالث علی دار فی السوق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أذن وإذا نزل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البخاری من طرق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الاذان الثانی یوم الجمعة أمر به عثمان بن عفان حین کثر أهل المسجد، وکان التأذین یوم الجمعة حین یجلس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الاذان الأول فمحدث، فعله عثمان بن عفان لیتأهب الناس لحضور الخطبة عند اتساع المدینة وکثرة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عمر أمر أن یؤذن فی السوق قبل المسجد لیقوم الناس عن بیوعهم، فإذا اجتمعوا أذن فی المسجد، فجعله عثمان أذانین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الاذان کان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واحدا، فلما کان زمن عثمان زاد الاذان الثالث علی الزوراء</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کان یفعل أبو بکر وعمر وعلی بالکوفة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إقرار بان علیا علیه السلام منع منه فی الکوفة بعد مقتل عثمان وتولیه الخلافة، وقد ورد تبدیع هذا الآذان عن الأئمة علیهم السلام إذ یقول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الآذان الثالث یوم الجمعة بدعة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یعرف أن إماماً قاتل أهل القبلة قبل علی وأین قتال أهل القبلة من الأذان فإن قیل بل البدعة ما فعل بغیر دلیل شرعی قیل لهم فمن أین لکم أن عثمان فعل هذا بغیر دلیل شرعی وإن علیاً قاتل أهل القبلة بدلیل شرعی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قتال أبی بکر لأهل القبلة ممّن سمّوهم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لم یکونوا علی رأی واحد، فبعضهم ادّعی النبوة وبعضهم منع الزکاة ولم ینکر وجوبها وبعضهم لم یرتضِ الخلافة لأبی بکر فکیف أحلّ أبو بکر دماءهم وسبی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واعتراف عمر بکونهم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وبالخصوص مالک بن نویرة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هذا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73" w:name="pg14062_187192"/>
    </w:p>
    <w:p>
      <w:pPr>
        <w:pStyle w:val="Heading2"/>
        <w:numPr>
          <w:ilvl w:val="1"/>
          <w:numId w:val="1"/>
        </w:numPr>
        <w:rPr/>
      </w:pPr>
      <w:bookmarkStart w:id="74" w:name="__RefHeading___Toc428726_1738255347"/>
      <w:bookmarkStart w:id="75" w:name="_Toc25"/>
      <w:bookmarkEnd w:id="73"/>
      <w:bookmarkEnd w:id="74"/>
      <w:r>
        <w:rPr>
          <w:rtl w:val="true"/>
        </w:rPr>
        <w:t>القتال بین علی والناکثین والقاسطین لم یکن علی الإمامة</w:t>
      </w:r>
      <w:bookmarkEnd w:id="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قول القائل إن علیا کان مشغولا بما أمره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دفنه وتجهیزه وملازمة قبره فکذب ظاهر وهو مناقض لما یدّعونه فإن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یُدفن إلا باللیل لم یدفن بالنهار وقیل إنه إنما دفن من اللیلة المقبلة ولم یأمر أحدا بملازمة قبره ولا لازم علی قبره بل قُبر فی بیت عائشة، وعلی أجنبی منها ثم کیف یأمر بملازمة قبره وقد أمر بزعمهم أن یکون إماما بعده ولم یشتغل بتجهیزه علی وحده بل علی والعباس وبنو العباس ومولاه شقران وبعض الأنصار وأبو بکر وعمر وغیرهما علی باب البیت حاضرین غسله وتجهیزه لم یکونوا حینئذٍ فی بنی ساعدة لکن السنة أن یتولی المیت أهله فتولی أهله غسله وأخَّروا دفنه لیصلّی المسلمون علیه فإنهم صلّوا علیه أفرادا واحدا بعد واحد رجالهم ونساؤهم خلق کثیر فلم یتسع یوم الاثنین لذلک مع تغسیله وتکفینه بل صلوا علیه یوم الثلاثاء ودفن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فالقتال الذی کان فی زمن علی لم یکن علی الإمامة فإن أهل الجمل وصفین والنهروان لم یقاتلوا علی نصب إمام غیر علی ولا کان معاویة یقول أنا الإمام دون علی ولا قال ذلک طلحة والزبیر فلم یکن أحد ممن قاتل علیا قبل الحکمین نصب إماما</w:t>
      </w:r>
    </w:p>
    <w:p>
      <w:pPr>
        <w:pStyle w:val="BookText"/>
        <w:rPr/>
      </w:pPr>
      <w:r>
        <w:rPr>
          <w:rFonts w:ascii="IRNazanin" w:hAnsi="IRNazanin" w:eastAsia="IRNazanin"/>
          <w:color w:val="111111"/>
          <w:sz w:val="28"/>
          <w:sz w:val="28"/>
          <w:szCs w:val="28"/>
          <w:rtl w:val="true"/>
          <w:lang w:bidi="fa-IR"/>
        </w:rPr>
        <w:t>یقاتل علی طاعته فلم یکن شیء من هذا القتال علی قاعدة من قواعد الإمامة المتنازع فیها لم یکن أحد من المقاتلین یقاتل طعنا فی خلافة الثلاثة ولا ادعاء للنص علی غیرهم ولاطعنا فی جواز خلافة علی</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بکر وعمر وغیرهما علی باب البیت حاضرین غسله وتجهیزه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فلم یرد أی نص تاریخی فی ذلک، فقد أخرجه من کیسه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عائشة فهی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علمنا بدفن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حتی سمعنا صوت المساحی لیلة الأربعاء فی السحر</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وغریب ذلک حقا حتی لقد لفت أنظار الکثیرین ألا تعرف زوجة میت وقت دفن زوجها وقد دُفن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العجب کون عائشة، وهو فی بیتها لا تعلم بدفنه حتی سمعت صوت المساحی، أتراها أین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 عن هذا 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کانت فی بیت یجاور بیتها عندها نساء کما جرت عادة أهل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قد اعتزلت بیتها وسکنت ذلک البیت، لان بیتها مملوء بالرجال من أهل رسول الله صلی الله علیه وآله وغیرهم من الصحابة، وهذا قریب، ویحتمل أن یکون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أراد علی علیه السلام أن یظل هذا السؤال مدی التاریخ یطرح نفسه،</w:t>
      </w:r>
    </w:p>
    <w:p>
      <w:pPr>
        <w:pStyle w:val="BookText"/>
        <w:rPr/>
      </w:pPr>
      <w:r>
        <w:rPr>
          <w:rFonts w:ascii="IRNazanin" w:hAnsi="IRNazanin" w:eastAsia="IRNazanin"/>
          <w:color w:val="111111"/>
          <w:sz w:val="28"/>
          <w:sz w:val="28"/>
          <w:szCs w:val="28"/>
          <w:rtl w:val="true"/>
          <w:lang w:bidi="fa-IR"/>
        </w:rPr>
        <w:t>أین ذهبت زوجة النبی علیه الصلاة والسلام وترکته 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 علی علیه السلام بدون أن یخبرها کما سیدفن فاطمة علیها السلام بعد ستة أشهر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أمر ذلک التاریخ المکتوب بأیدی السلاطین فلا هو نقل ما حصل ولا هو أخفاه حتی لا یعرف بل نقله بعضه واستحی من البعض الآخر وحار فی تفسیر الباقی، فبقی أحاجی علی مدی الزمان یشیر الی شیء واحد وهو أن أمورا کبیرة وأحداثا جساما حصلت، جعلها علی علیه السلام باقیة مدی الدهر بفضل تدبیره، فقد دفن النبی علیه الصلاة والسلام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یبقی دفنه مثار تساؤل عمّا حصل، ثم دفن ابنته سلام الله علیها بالطریقة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بدفنه کذلک، ولم یعرف قبر بنت النبی علیها السلام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قبره فعرف صدفة بعد قرن ونصف من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الصحابة متحابّون وان خلافاتهم کانت شرعیة لم یلبثوا أن یعیشوا بنعمة الله إخوانا بعد حلها بالسبل الدیموقراطیة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یُدّعی، فلم یُدفن أشهر ثلاث شخصیات فی الإسلام بالسر تحت جنح الظلام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أبی الحدید لم یطرح هنا احتمالا آخر وهو أن عائشة ولحداثة سنها وسذاجتها لم تعر للمسألة کبیر اهتمام وعاملتها کما تعامل أی امرأة إعرابیة موت زوجها ولیس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تعترف هی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فی حجری، ثم وضعت رأسه علی وسادة وقمت ألتدم مع النساء وأضرب وجهی</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الفقه الذی نسبوه إلیها وهی هنا تخبر عن نفسها بأنها ذهبت تلتدم مع النساء وتضرب وجهها کأی بدویة جافیة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المحرمات فی الشریعة فقد ورد</w:t>
      </w:r>
    </w:p>
    <w:p>
      <w:pPr>
        <w:pStyle w:val="BookText"/>
        <w:rPr/>
      </w:pPr>
      <w:r>
        <w:rPr>
          <w:rFonts w:ascii="IRNazanin" w:hAnsi="IRNazanin" w:eastAsia="IRNazanin"/>
          <w:color w:val="111111"/>
          <w:sz w:val="28"/>
          <w:sz w:val="28"/>
          <w:szCs w:val="28"/>
          <w:rtl w:val="true"/>
          <w:lang w:bidi="fa-IR"/>
        </w:rPr>
        <w:t xml:space="preserve">فی حدیث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لطم الخدود وشق الجیوب ودعا بدعوی الجاهلیة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فالقتال الذی کان فی زمن علی لم یکن علی الإمامة فإن أهل الجمل وصفین والنهروان لم یقاتلوا علی نصب إمام غیر علی ولا کان معاویة یقول أنا الإمام دون علی ولا قال ذلک طلحة والزبیر فلم یکن أحد ممن قاتل علیا قبل الحکمین نصب إماما یقاتل علی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معاویة لا یقاتل علی الملک فکیف یقول للمسلمین فی الکوفة</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قاتلتکم لتصلوا ولا لتصوموا ولا لتحجوا ولا لتزکوا، وقد أعرف أنکم تفعلون ذلک، ولکن إنما قاتلتکم لأتأمر علیکم، وقد أعطانی الله ذلک وأنتم له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قد أشعل الحرب الأهلیة الطاحنة طلبا للقصاص من قتلة عثمان کما یزعم فکیف ذلک وولی الدم أبان بن عثمان موجود وهو الذی یجب أن یطلب من القاضی والإمام الجدید البتّ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 انه کان من حقه المطالبة بدم عثمان فأین القصاص من القتلة وهو قد تربع علی الملک ولا یستطیع أحد دفع صولته لو أراد قتل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یکشف أن الرجل تسلّق السلم السیاسی المضمَّخ بدماء المسلمین لیتأمَّر علی المسلمین لا اکثر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طلحة والزبیر، فلم یجبرهم أحد علی البیعة وقد رأوا کیف قتل عثمان فهما کانا فی المدینة وهما من أول من بایعا الإمام علیه السلام، قال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من بایعه وصفق علی یده طلحة بن عبید الله، فقال رجل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ascii="IRNazanin" w:hAnsi="IRNazanin" w:eastAsia="IRNazanin"/>
          <w:color w:val="111111"/>
          <w:sz w:val="28"/>
          <w:sz w:val="28"/>
          <w:szCs w:val="28"/>
          <w:rtl w:val="true"/>
          <w:lang w:bidi="fa-IR"/>
        </w:rPr>
        <w:t>ید بایعت ید شلاء، أو ید ناقصة، وقام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یا أمیر المؤمنین علی أن علی بیعة أهل الکوفة، ثم قام طلحة والزبیر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یا أمیر المؤمنین علی أن علینا بیعة المهاجرین، ثم قام أبو الهیثم بن التیهان وعقبة بن عمرو وأبو أیوب،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 علینا بیعة الأنصار، وسائر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الناس إلا ثلاثة 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وسعید بن العاص، والولید بن عقبة، وکان لسان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قد وترتنا جمیعا، أما أنا فقتلت أبی صبرا یوم بدر، وأما سعید فقتلت أباه یوم بدر، وکان أبوه من نور قریش، وأما مروان فشتمت أباه وعبت علی عثمان حین ضمه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فتبایعنا علی أن تضع عنا ما أصبنا وتعفی لنا عما فی أیدینا، وتقتل قتلة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وتری إیاکم، فالحق وترکم، وأما وضعی عنکم ما أصبتم، فلیس لی أن أضع حق الله تعالی، وأما إعفائی عما فی أیدیکم فما کان لله وللمسلمین فالعدل یسعکم، وأما قتلی قتلة عثمان، فلو لزمنی قتلهم الیوم لزمنی قتالهم غدا، ولکن لکم أن أحملکم علی کتاب الله وسنة نبیه، فمن ضاق علیه الحق، فالباطل علیه أضیق، وإن شئتم فالحقوا بملاحقکم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نبایعک، ونقیم معک، فتری ونری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تری کیف یتحدث الولید الفاسق بحرّیة فی وجود الإمام ولم یجبره أحد علی البیعة، ولا أُجبر طلحة ولا الزبیر فما الذی أخرجهما فیما بعد؟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واضح وهو أنهما کانا یرجوان الخلافة کلٍ لنفسه فلمّا وصلت الخلافة لعلی علیه السلام ورأوا إجماع الأمّة علیه خاب ظنهما، ولمّا تجدد الأمل لهما عند سماع احتجاج أم المؤمنین فی مکة علی البیعة وقتل عثمان سافرا لها وعقدا الحلف الذی سیرق دماء الألوف فیما بعد</w:t>
      </w:r>
      <w:r>
        <w:rPr>
          <w:rFonts w:eastAsia="IRNazanin" w:cs="IRNazanin"/>
          <w:color w:val="111111"/>
          <w:sz w:val="28"/>
          <w:szCs w:val="28"/>
          <w:rtl w:val="true"/>
          <w:lang w:bidi="fa-IR"/>
        </w:rPr>
        <w:t>.</w:t>
      </w:r>
      <w:bookmarkStart w:id="76" w:name="pg14062_187197"/>
    </w:p>
    <w:p>
      <w:pPr>
        <w:pStyle w:val="Heading2"/>
        <w:numPr>
          <w:ilvl w:val="1"/>
          <w:numId w:val="1"/>
        </w:numPr>
        <w:rPr/>
      </w:pPr>
      <w:bookmarkStart w:id="77" w:name="__RefHeading___Toc428728_1738255347"/>
      <w:bookmarkStart w:id="78" w:name="_Toc26"/>
      <w:bookmarkEnd w:id="76"/>
      <w:bookmarkEnd w:id="77"/>
      <w:r>
        <w:rPr>
          <w:rtl w:val="true"/>
        </w:rPr>
        <w:t>الصحابة لم یختلفوا علی قاعدة من قواعد الإسلام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أن الصحابة رضوان الله علیهم لم یقتتلوا قط لاختلافهم فی قاعدة من قواعد الإسلام أصلا ولم یختلفوا فی شیء من قواعد الإسلام لا فی الصفات ولا فی القدر ولا مسائل الأسماء والأحکام ولا مسائل الإمامة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الکثیرة عن علی علیه السلام والتی تنصُّ علی الاستخلاف تقول بخلاف ما یقول ابن تیمیة بل إن کل الخلاف کان سیاسیا بداعی الخلافة لذا لم یدع أمیر المؤمنین علیه السلام فرصة إلّا وثبت حقه بالخلافة بنصوص جلیّة واضحة تعرف من خلالها ان کل ما حصل کان بسبب الخلافة لا غیر ومن هذه النصوص</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الکافی</w:t>
      </w:r>
      <w:r>
        <w:rPr>
          <w:rStyle w:val="FootnoteAnchor"/>
          <w:rtl w:val="true"/>
        </w:rPr>
        <w:footnoteReference w:id="246"/>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اسمه امتحن بی عباده وقتل بیدی أضداده وأفنی بسیفی جحّاده وجعلنی زلفة للمؤمنین</w:t>
      </w:r>
    </w:p>
    <w:p>
      <w:pPr>
        <w:pStyle w:val="BookText"/>
        <w:rPr/>
      </w:pPr>
      <w:r>
        <w:rPr>
          <w:rFonts w:ascii="IRNazanin" w:hAnsi="IRNazanin" w:eastAsia="IRNazanin"/>
          <w:color w:val="111111"/>
          <w:sz w:val="28"/>
          <w:sz w:val="28"/>
          <w:szCs w:val="28"/>
          <w:rtl w:val="true"/>
          <w:lang w:bidi="fa-IR"/>
        </w:rPr>
        <w:t>وحیاض موت علی الجبّارین وسیفه علی المجرمین وشدَّ بی أزر رسوله وأکرمنی بنصره وشرفنی بعلمه وحبانی بأحکامه واختصنی بوصیته واصطفانی بخلافته فی أمته فقال صلی الله علیه وآله وقد حشده المهاجرون والأنصار وانغصّت 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علیاً منی کهارون من موسی إلا أنه لا نبی بعدی، فعقل المؤمنون عن الله نطق الرسول إذ عرفونی أنی لست بأخیه لأبیه وأمه کما کان هارون أخا موسی لأبیه وأمه ولا کنت نبیا فاقتضی نبوة ولکن کان ذلک منه استخلافاً لی کما استخلف موسی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 تَتَّبِعْ سَبِیلَ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الکلینی فی الکافی</w:t>
      </w:r>
      <w:r>
        <w:rPr>
          <w:rStyle w:val="FootnoteAnchor"/>
          <w:rtl w:val="true"/>
        </w:rPr>
        <w:footnoteReference w:id="247"/>
      </w:r>
      <w:r>
        <w:rPr>
          <w:rFonts w:ascii="IRNazanin" w:hAnsi="IRNazanin" w:eastAsia="IRNazanin"/>
          <w:color w:val="111111"/>
          <w:sz w:val="28"/>
          <w:sz w:val="28"/>
          <w:szCs w:val="28"/>
          <w:rtl w:val="true"/>
          <w:lang w:bidi="fa-IR"/>
        </w:rPr>
        <w:t xml:space="preserve">عن أمیر المؤمنین علیه السلام أحدی خطبه والتی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دعا الله عز وجل نبیه صلی الله علیه وآله ورفعه إلیه لم یک ذلک بعده إلا کلمحة من خفقة، أو ومیض من برقة، إلی أن رجعوا علی الأعقاب، وانتکصوا علی الأدبار، وطلبوا بالأوتار، وأظهروا الکتائب، وردموا الباب، وفلوا الدیار، وغیَّروا آثار رسول الله صلی الله علیه وآله، ورغبوا عن أحکامه وبعدوا من أنواره، واستبدلوا بمستخلفه بدیلا، اتخذوه وکانوا ظالمین، وزعموا أن من اختاروا من آل أبی قحافة أولی بمقام رسول الله صلی الله علیه وآله ممن اختار رسول الله صلی الله علیه وآله لمقامه، وأن مهاجر آل أبی قحافة خیر من المهاجری الأنصاری الربانی ناموس هاشم بن عبد مناف، ألا وإن أول شهادة زور وقعت فی الإسلام شهادتهم أن صاحبهم مستخلف رسول الله صلی الله علیه وآله، فلما کان من أمر سعد بن عبادة ما کان رجعوا عن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ولم یستخلف فکان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المبارک أول مشهود علیه بالزور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الصدوق</w:t>
      </w:r>
      <w:r>
        <w:rPr>
          <w:rStyle w:val="FootnoteAnchor"/>
          <w:rtl w:val="true"/>
        </w:rPr>
        <w:footnoteReference w:id="248"/>
      </w:r>
      <w:r>
        <w:rPr>
          <w:rFonts w:ascii="IRNazanin" w:hAnsi="IRNazanin" w:eastAsia="IRNazanin"/>
          <w:color w:val="111111"/>
          <w:sz w:val="28"/>
          <w:sz w:val="28"/>
          <w:szCs w:val="28"/>
          <w:rtl w:val="true"/>
          <w:lang w:bidi="fa-IR"/>
        </w:rPr>
        <w:t>فی التوحید</w:t>
      </w:r>
      <w:r>
        <w:rPr>
          <w:rStyle w:val="FootnoteAnchor"/>
          <w:rtl w:val="true"/>
        </w:rPr>
        <w:footnoteReference w:id="249"/>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الهادی، وأنا المهتدی، وأنا أبو الیتامی والمساکین وزوج الأرامل، وأنا ملجأ کل ضعیف ومأمن کل خائف، وأنا قائد المؤمنین إلی الجنة، وأنا حبل الله المتین، وأنا عروة الله الوثقی وکلمة التقوی، وأنا عین الله ولسانه الصادق ویده، وأنا جنب الله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ید الله المبسوطة علی عباده بالرحمة والمغفرة، وأنا باب حطة، من عرفنی وعرف حقی فقد عرف ربه لأنی وصی نبیه فی أرضه، وحجَّته علی خلقه، لا ینکر هذا إلا راد علی الله ورسوله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الشریف الرضی فی نهج البلاغة</w:t>
      </w:r>
      <w:r>
        <w:rPr>
          <w:rStyle w:val="FootnoteAnchor"/>
          <w:rtl w:val="true"/>
        </w:rPr>
        <w:footnoteReference w:id="250"/>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فی الخلق فضله، والباسط فیهم بالجود یده، نحمده فی جمیع</w:t>
      </w:r>
    </w:p>
    <w:p>
      <w:pPr>
        <w:pStyle w:val="BookText"/>
        <w:rPr/>
      </w:pPr>
      <w:r>
        <w:rPr>
          <w:rFonts w:ascii="IRNazanin" w:hAnsi="IRNazanin" w:eastAsia="IRNazanin"/>
          <w:color w:val="111111"/>
          <w:sz w:val="28"/>
          <w:sz w:val="28"/>
          <w:szCs w:val="28"/>
          <w:rtl w:val="true"/>
          <w:lang w:bidi="fa-IR"/>
        </w:rPr>
        <w:t>أموره، ونستعینه علی رعایة حقوقه، ونشهد أن لا إله غیره وأن محمدا عبده ورسوله، أرسله بأمره صادعا، وبذکره ناطقاً، فأدی أمیناً ومضی رشیداً، وخلف فینا رایة الحق من تقدمها مرق، ومن تخلف عنها 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لزمها لحق دلیلها مکیث الکلام، بطئ القیام، سریع إذا قام، فإذ أنتم ألنتم له رقابکم وأشرتم إلیه بأصابعکم، جاءه الموت فذهب به، فلبثتم بعده ما شاء الله، حتی یطلع الله لکم من یجمعکم ویضم نشرکم، فلا تطمعوا فی غیر مقبل، ولا تیأسوا من مدبر، فإن المدبر عسی أن تزل إحدی قائمتیه، وتثبت الأخری وترجعا حتی تثبتا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آل محمد صلی الله علیه وآله کمثل نجوم السماء إذا خوی نجم طلع نجم، فکأنکم قد تکاملت من الله فیکم الصنائع، وأراکم ما کنتم تأملون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الکلینی فی الکافی</w:t>
      </w:r>
      <w:r>
        <w:rPr>
          <w:rStyle w:val="FootnoteAnchor"/>
          <w:rtl w:val="true"/>
        </w:rPr>
        <w:footnoteReference w:id="251"/>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مقدم لما أخر ولا مؤخر لما قدم، ثم ضرب بإحدی یدیه علی الأخری،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الأمة المتحیرة بعد نبیها، لو کنتم قدّمتم من قدَّم الله وأخَّرتم من أخَّر الله وجعلتم الولایة والوراثة حیث جعلها الله، ما عال ولی الله، ولا عال سهم من فرائض الله، ولا اختلف اثنان فی حکم الله، ولا تنازعت الأمة فی شیء من أمر الله إلا عندنا علمه من کتاب الله، فذوقوا وبال أمرکم، وما فرطتم فیما قدمت أیدیکم، وما الله بظلّام للعبید، وسیعلم الذین ظلموا أی منقلب ینقلبون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الکلینی فی الکافی</w:t>
      </w:r>
      <w:r>
        <w:rPr>
          <w:rStyle w:val="FootnoteAnchor"/>
          <w:rtl w:val="true"/>
        </w:rPr>
        <w:footnoteReference w:id="252"/>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المنتحلین للإمامة من غیر أهلها کثیر، ولو لم تتخاذلوا عن مرِّ الحق، ولم تهنوا عن توهین الباطل، لم یتشجع علیکم من لیس مثلکم، ولم یقو من قوی علیکم، وعلی</w:t>
      </w:r>
    </w:p>
    <w:p>
      <w:pPr>
        <w:pStyle w:val="BookText"/>
        <w:rPr/>
      </w:pPr>
      <w:r>
        <w:rPr>
          <w:rFonts w:ascii="IRNazanin" w:hAnsi="IRNazanin" w:eastAsia="IRNazanin"/>
          <w:color w:val="111111"/>
          <w:sz w:val="28"/>
          <w:sz w:val="28"/>
          <w:szCs w:val="28"/>
          <w:rtl w:val="true"/>
          <w:lang w:bidi="fa-IR"/>
        </w:rPr>
        <w:t xml:space="preserve">هضم الطاعة وإزوائها عن أهلها، لکن تهتم کما تاهت بنو إسرائیل علی عهد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لیضاعفن علیکم التیه من بعدی أضعاف ما تاهت بنو إسرائیل، ولعمری أن لو قد استکملتم من بعدی مدة سلطان بنی أمیة لقد اجتمعتم علی سلطان الداعی إلی الضلالة، وأحییتم الباطل وخلفتم الحق وراء ظهورکم، وقطعتم الأدنی من أهل بدر ووصلتم الأبعد من أبناء الحرب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ولعمری أن لو قد ذاب ما فی أیدیهم لدنا التمحیص للجزاء وقرب الوعد، وانقضت المدة وبدا لکم النجم ذو الذنب من قبل المشرق، ولاح لکم القمر المنیر، فإذا کان ذلک فراجعوا التوبة واعلموا أنکم إن اتبعتم طالع المشرق سلک بکم مناهج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فتداویتم من العمی والصم والبکم وکفیتم مؤونة الطلب والتعسف، ونبذتم الثقل الفادح عن الأعناق ولا یبعد الله إلا من أبی وظلم واعتسف وأخذ ما لیس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الشیخ علی بن یوسف الحلی فی العدد القویة</w:t>
      </w:r>
      <w:r>
        <w:rPr>
          <w:rStyle w:val="FootnoteAnchor"/>
          <w:rtl w:val="true"/>
        </w:rPr>
        <w:footnoteReference w:id="253"/>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شطر منها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قریشا طلبت السعادة فشقیت، وطلبت النجاة فهلکت، وطلبت الهدایة 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أضلت أهل دهرها ومن یأتی من بعدها من القرون، إن الله تبارک اسمه وضع إمامتی فی قرآنه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یَبِیتُونَ لِرَبِّهِمْ سُجَّداً وَ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الشیخ الصدوق فی أمالیه</w:t>
      </w:r>
      <w:r>
        <w:rPr>
          <w:rStyle w:val="FootnoteAnchor"/>
          <w:rtl w:val="true"/>
        </w:rPr>
        <w:footnoteReference w:id="254"/>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خلیفة رسول الله ووزیره ووارثه، أنا أخو رسول الله ووصیه وحبیبه، أنا صفی رسول الله وصاحبه، أنا ابن عم رسول الله وزوج ابنته وأبو ولده، أنا سید الوصیین ووصی سید النبیین، أنا الحجة العظمی والآیة الکبری والمثل الأعلی وباب النبی المصطفی، أنا العروة الوثقی، وکلمة التقوی، وأمین الله تعالی ذکره علی أهل الدنیا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w:t>
      </w:r>
      <w:r>
        <w:rPr>
          <w:rStyle w:val="FootnoteAnchor"/>
          <w:rtl w:val="true"/>
        </w:rPr>
        <w:footnoteReference w:id="255"/>
      </w:r>
      <w:r>
        <w:rPr>
          <w:rFonts w:ascii="IRNazanin" w:hAnsi="IRNazanin" w:eastAsia="IRNazanin"/>
          <w:color w:val="111111"/>
          <w:sz w:val="28"/>
          <w:sz w:val="28"/>
          <w:szCs w:val="28"/>
          <w:rtl w:val="true"/>
          <w:lang w:bidi="fa-IR"/>
        </w:rPr>
        <w:t xml:space="preserve">فی الإرشاد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w:t>
      </w:r>
    </w:p>
    <w:p>
      <w:pPr>
        <w:pStyle w:val="BookText"/>
        <w:rPr/>
      </w:pPr>
      <w:r>
        <w:rPr>
          <w:rFonts w:ascii="IRNazanin" w:hAnsi="IRNazanin" w:eastAsia="IRNazanin"/>
          <w:color w:val="111111"/>
          <w:sz w:val="28"/>
          <w:sz w:val="28"/>
          <w:szCs w:val="28"/>
          <w:rtl w:val="true"/>
          <w:lang w:bidi="fa-IR"/>
        </w:rPr>
        <w:t>وأخو رسول الله، ورثت نبی الرحمة، ونکحت سیدة نساء أهل الجنة، وأنا سید الوصیین، وآخر أوصیاء النبیین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الصدوق عن أمیر المؤمنین علیه السلام</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ابن أبی قحافة أخو تیم وانه لیعلم أن محلِّی منها محل القطب من الرحی ینحدر عنی السیل ولا یرقی إلی الطیر فسدلت دونها ثوبا وطویت عنها کشحها، وطفقت ارتأی بین أن أصول بید جذاء أو أصبر علی طخیة عمیاء، یشیب فیها الصغیر، ویهرم فیها الکبیر، ویکدح فیها مؤمن حتی یلقی ربه، فرأیت أن الصبر علی هاتا أحجی، فصبرت وفی العین قذی، وفی الحلق شجی، أری تراثی نهبا، حتی إذا مضی لسبیله فأدلی بها لأخی عدی بعده، فیا عجبا بینا هو یستقیلها فی حیاته إذ عقدها لآخر بعد وفاته فصیرها فی حوزة خشناء یخشن مسها ویغلظ کلمها، ویکثر العثار فیها والاعتذار منها فصاحبها کراکب الصعبة إن عنف بها حرن وان أسلس بها غسق، فمنی الناس بتلون واعتراض وبلوا، وهو مع هن وهن، فصبرت علی طول المدة وشدة المحنة حتی إذا مضی لسبیله جعلها فی جماعة زعم انی منهم، فیا لله وللشوری متی اعترض الریب فی مع الأول منهم، حتی صرت أقرن إلی هذه النظایر، فمال رجل لضغنه وأصغی آخر لصهره، وقام ثالث القوم نافجاً حضنیه بین نثیله ومعتلفه، وقام معه بنو أبیه یخضمون مال الله خضم الإبل نبت الربیع، حتی أجهز علیه، عمله، وکبت به مطیته، فما راعنی إلا والناس إلی کعرف الضبع قد انثالوا علی من کل جانب حتی لقد وطئ الحسنان، وشق عطفای، حتی إذا نهضت بالأمر نکثت طائفة وفسقت أخری، ومرق آخرون کأنهم</w:t>
      </w:r>
    </w:p>
    <w:p>
      <w:pPr>
        <w:pStyle w:val="BookText"/>
        <w:rPr/>
      </w:pPr>
      <w:r>
        <w:rPr>
          <w:rFonts w:ascii="IRNazanin" w:hAnsi="IRNazanin" w:eastAsia="IRNazanin"/>
          <w:color w:val="111111"/>
          <w:sz w:val="28"/>
          <w:sz w:val="28"/>
          <w:szCs w:val="28"/>
          <w:rtl w:val="true"/>
          <w:lang w:bidi="fa-IR"/>
        </w:rPr>
        <w:t>لم یسمعوا الله تبارک وتعالی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بلی والله لقد سمعوها ووعوها لکنهم احلولت الدنیا فی أعینهم، وراقهم زبرجها أما والذی فلق الحبة وبرأ النسمة لولا حضور الحاضر وقیام الحجة بوجود الناصر وما أخذ الله علی العلماء ألا یقروا علی کظة ظالم، ولا سغب مظلوم، لألقیت حبلها علی غاربها ولسقیت آخرها بکأس أولها ولألفیتم دنیاکم هذه عندی أزهد من عفطة عنز</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جریر الطبری فی المسترشد</w:t>
      </w:r>
      <w:r>
        <w:rPr>
          <w:rStyle w:val="FootnoteAnchor"/>
          <w:rtl w:val="true"/>
        </w:rPr>
        <w:footnoteReference w:id="258"/>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علم الذی هبط به آدم وجمیع ما فضلت به الأنبیاء علیهم السلام فی عترة نبیکم، فأین یتاه بکم وأین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نجا من أصحاب السفینة، هذا مثلها فیکم کما نجا فی هاتیک من نجا، کذلک من ینجو فی هذه منکم من ینجو، ویل لمن تخلف عنهم، إنهم لکم کالکهف لأصحاب الکهف سموهم بأحسن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سموا به فی القرآن، هذا عذب فرات سائغ شرابه فاشربوا وهذا ملح أجاج فاحذروا، إنهم باب حطة فأدخلوا، الا ان الأبرار من عترتی وأطائب أرومتی، أعلم الناس صغاراً وأعلمهم کباراً، من علم الله علمنا، ومن قول صادق سمعنا، فإن تتبعوا آثارنا تهتدوا ببصائرنا، وإن تدبروا عنا یهلککم الله بأیدینا، أو بما شاء، معنا رایة الحق، من تبعها لحق، ومن تخلف عنها محق، وبنا ینیر الله الزمان</w:t>
      </w:r>
    </w:p>
    <w:p>
      <w:pPr>
        <w:pStyle w:val="BookText"/>
        <w:rPr/>
      </w:pPr>
      <w:r>
        <w:rPr>
          <w:rFonts w:ascii="IRNazanin" w:hAnsi="IRNazanin" w:eastAsia="IRNazanin"/>
          <w:color w:val="111111"/>
          <w:sz w:val="28"/>
          <w:sz w:val="28"/>
          <w:szCs w:val="28"/>
          <w:rtl w:val="true"/>
          <w:lang w:bidi="fa-IR"/>
        </w:rPr>
        <w:t>الکلف، وبنا یدرک الله ترة کل مؤمن، وبنا یفک الله ربقة الذل عن أعناقکم، وبنا یختم الله لا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الطبرسی فی الاحتجاج</w:t>
      </w:r>
      <w:r>
        <w:rPr>
          <w:rStyle w:val="FootnoteAnchor"/>
          <w:rtl w:val="true"/>
        </w:rPr>
        <w:footnoteReference w:id="259"/>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والأنصار، الله الله، لا تنسوا عهد نبیکم إلیکم فی أمری، ولا تخرجوا سلطان محمد صلی الله علیه وآله من داره وقعر بیته إلی دورکم وقعر بیوتکم، ولا تدفعوا أهله عن حقه ومقامه فی الناس، فوالله معاشر الجمع إن الله قضی وحکم ونبیه اعلم وأنتم تعلمون بأنا أهل البیت أحق بهذا الأمر منکم، إما کان القارئ لکتاب الله الفقیه فی دین الله المضطلع بأمر الرعیة، والله انه لفینا لا فیکم فلا تتبعوا الهوی فتزدادوا من الحق بعداً وتفسدوا قدیمکم بشر من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علی بن إبراهیم القمّی فی تفسیره</w:t>
      </w:r>
      <w:r>
        <w:rPr>
          <w:rStyle w:val="FootnoteAnchor"/>
          <w:rtl w:val="true"/>
        </w:rPr>
        <w:footnoteReference w:id="260"/>
      </w:r>
      <w:r>
        <w:rPr>
          <w:rFonts w:ascii="IRNazanin" w:hAnsi="IRNazanin" w:eastAsia="IRNazanin"/>
          <w:color w:val="111111"/>
          <w:sz w:val="28"/>
          <w:sz w:val="28"/>
          <w:szCs w:val="28"/>
          <w:rtl w:val="true"/>
          <w:lang w:bidi="fa-IR"/>
        </w:rPr>
        <w:t xml:space="preserve">عن أمیر المؤمنین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لی حق حازه دونی من لم یکن له، ولم أکن أشرکه فیه، ولا توبة له إلا بکتاب منزل، أو برسول مرسل، وأنی له بالرسالة بعد محمد صلی الله علیه وآله ولا نبی بعد محمد فأنی یتوب وهو فی برزخ القیامة، غرته الأمانی، وغره بالله الغرور، وقد أشفی علی جرف هار فانهار به فی نار جهنم والله لا یهدی القوم الظالمین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 فی الإرشاد</w:t>
      </w:r>
      <w:r>
        <w:rPr>
          <w:rStyle w:val="FootnoteAnchor"/>
          <w:rtl w:val="true"/>
        </w:rPr>
        <w:footnoteReference w:id="261"/>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أمور صبرنا علیها وفی أعیننا القذی تسلیماً لأمر الله تعالی فیما امتحننا به، ورجاء الثواب علی ذلک، وکان الصبر علیها أمثل من أن یتفرق المسلمون، وتسفک</w:t>
      </w:r>
    </w:p>
    <w:p>
      <w:pPr>
        <w:pStyle w:val="BookText"/>
        <w:rPr/>
      </w:pPr>
      <w:r>
        <w:rPr>
          <w:rFonts w:ascii="IRNazanin" w:hAnsi="IRNazanin" w:eastAsia="IRNazanin"/>
          <w:color w:val="111111"/>
          <w:sz w:val="28"/>
          <w:sz w:val="28"/>
          <w:szCs w:val="28"/>
          <w:rtl w:val="true"/>
          <w:lang w:bidi="fa-IR"/>
        </w:rPr>
        <w:t>دماؤهم، نحن أهل بیت النبوة وعترة الرسول وأحق الخلق بسلطان الرسالة ومعدن الکرامة التی ابتدء الله بها هذه الأمة، وهذا طلحة والزبیر لیسا من أهل بیت النبوة، ولا من ذریة الرسول حین رأیا أن الله قد رد علینا حقنا بعد أعصر، فلم یصبرا حولا واحداً ولا شهراً کاملاً، حتی وثبا علی دأب الماضین قبلهما لیذهبا بحقی ویفرقا جماعة المسلمین عنّی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علی بن یوسف الحلی فی العدد القویة</w:t>
      </w:r>
      <w:r>
        <w:rPr>
          <w:rStyle w:val="FootnoteAnchor"/>
          <w:rtl w:val="true"/>
        </w:rPr>
        <w:footnoteReference w:id="262"/>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قریشاً تابت إلیَّ، واعتذرت من فعلها لاستغفرت الله لها،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لکم العجماء ذات البیان، وأٌفصح الخرساء ذات البرهان، لأنی فتحت الإسلام ونصرت الدین وعززت الرسول وثبتت أرکان الإسلام، وبینت أعلامه، وأعلیت مناره، وأعلنت إسراره، وأظهرت آثاره وحاله، وصفیت الدولة، ووطئّت للماشی والراکب ثم قدتها صافیة علی أنی بها 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سبقنی إلیه التیمیّ والعدویّ کسباق الفرس احتیالا واغتیالا وخدعة وغلبة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أنطق الخرساء ذات البرهان، وأفصح العجماء ذات البیان فإنه شارطنی رسول الله صلی الله علیه وآله فی کل موطن من مواطن الحروب وصافقنی علی أن أحارب لله وأحامی لله وانصر رسول الله صلی الله علیه وآله جهدی وطاقتی وکدحی وکدّی، وأحامی عن حریم الإسلام وارفع عن أطناب الدین، وأعز الإسلام وأهله علی أن ما فتحت وبینت علیه دعوة الرسول صلی الله علیه وآله وقُرأت فیه المصاحف وعُبد فیه الرحمن وفُهم به القرآن فلی إمامته، وحلُّه وعقده وإصداره وإیراده، ولفاطمة فدک ومما خلفه رسول الله صلی الله علیه وآله النصف فسبقانی إلی جمیع نهایة المیدان یوم الرهان وما شککت فی الحق منذ رأیته هلک قوم أوجفوا عنی انه</w:t>
      </w:r>
    </w:p>
    <w:p>
      <w:pPr>
        <w:pStyle w:val="BookText"/>
        <w:rPr/>
      </w:pPr>
      <w:r>
        <w:rPr>
          <w:rFonts w:ascii="IRNazanin" w:hAnsi="IRNazanin" w:eastAsia="IRNazanin"/>
          <w:color w:val="111111"/>
          <w:sz w:val="28"/>
          <w:sz w:val="28"/>
          <w:szCs w:val="28"/>
          <w:rtl w:val="true"/>
          <w:lang w:bidi="fa-IR"/>
        </w:rPr>
        <w:t xml:space="preserve">لم یوجس موسی فی نفسه خیفة وارتیابا، ولا شکّا فیما آتاه من عند الله، ولم أشکک فیما آتانی من حق الله، ولا ارتبت فی إمامتی وخلافة ابن عمّی ووصیة الرسول وإنما أشفق أخی موسی من غلبة الجهّال، ودول الضلال، وغلبة الباطل علی الحق، ولما انزل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وآله فاطمة فنحلها فدک، وأقامنی للناس علما وإماماً وعقد لی وعهد إلی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حق القتال وصبرت حق الصبر أعلی أنه أعز تیما وعدیا علی دین أتت به تیم وعدی أم علی دین أتی به ابن عمی وصنوی وجسمی؟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أنصر تیما وعدیا أم أنصر ابن عمی وحقی ودینی وإمامتی؟ وإنما قمت تلک المقامات واحتملت تلک الشدائد وتعرضت للحتوف علی أن تصیبنی من الآخرة موفرا وانی صاحب محمد وخلیفته وإمام أمته بعده، وصاحب رایته فی الدنیا والآخرة، الیوم اکشف السریرة عن حقی وأجلی القذی عن ظلامتی حتی یظهر لأهل اللب والمعرفة إنی مذلل مضطهد مظلوم مغصوب، مقهور محقور وأنهم ابتزوا حقی واستأثروا بمیراثی الیوم نتواقف علی حدود الحق والباطل، من استودع خائنا فقد غش نفسه من استرعی ذئبا فقد ظلم، من ولّی غشوماً فقد اضطهد، هذا موقف صدق ومقام أنطق فیه بحقی واکشف الستر والغمة عن ظلامتی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 فی الإرشاد</w:t>
      </w:r>
      <w:r>
        <w:rPr>
          <w:rStyle w:val="FootnoteAnchor"/>
          <w:rtl w:val="true"/>
        </w:rPr>
        <w:footnoteReference w:id="263"/>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إسمعوا ما أتلو علیکم من کتاب الله المنزل علی نبیه المرسل لتتعظوا، فإنه والله عظة لکم فانتفعوا بمواعظ الله وازدجروا عن معاصی الله، فقد وعظکم الله بغیرکم فقال لنبیه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الملاء من بنی إسرائیل من بعد موسی إذ قالوا لنبی لهم ابعث</w:t>
      </w:r>
    </w:p>
    <w:p>
      <w:pPr>
        <w:pStyle w:val="BookText"/>
        <w:rPr/>
      </w:pPr>
      <w:r>
        <w:rPr>
          <w:rFonts w:ascii="IRNazanin" w:hAnsi="IRNazanin" w:eastAsia="IRNazanin"/>
          <w:color w:val="111111"/>
          <w:sz w:val="28"/>
          <w:sz w:val="28"/>
          <w:szCs w:val="28"/>
          <w:rtl w:val="true"/>
          <w:lang w:bidi="fa-IR"/>
        </w:rPr>
        <w:t>لنا ملکا نقاتل فی سبیل الله قال هل عسیتم ان کتب علیکم القتال الا تقاتلوا قالوا وما لنا الا نقاتل فی سبیل الله وقد أخرجنا من دیارنا وأبناءنا فلما کتب علیهم القتال تولوا الا قلیلا منهم والله علیم بالظالمین وقال لهم نبیهم ان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لکم فی هذه الآیات عبرة لتعلموا أن الله جعل الخلافة والإمرة من بعد الأنبیاء فی أعقابهم، وانه فضل طالوت وقدَّمه علی الجماعة باصطفائه إیاه وزیادته بسطة فی العلم والجسم، فهل تجدون الله اصطفی بنی أمیة علی بنی هاشم، وزاد معاویة علیَّ بسطة فی العلم والجسم، فاتقوا الله عباد الله وجاهدوا فی سبیله قبل أن ینالکم سخطه بعصیانکم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سلیم بن قیس الهلالی</w:t>
      </w:r>
      <w:r>
        <w:rPr>
          <w:rStyle w:val="FootnoteAnchor"/>
          <w:rtl w:val="true"/>
        </w:rPr>
        <w:footnoteReference w:id="264"/>
      </w:r>
      <w:r>
        <w:rPr>
          <w:rFonts w:ascii="IRNazanin" w:hAnsi="IRNazanin" w:eastAsia="IRNazanin"/>
          <w:color w:val="111111"/>
          <w:sz w:val="28"/>
          <w:sz w:val="28"/>
          <w:szCs w:val="28"/>
          <w:rtl w:val="true"/>
          <w:lang w:bidi="fa-IR"/>
        </w:rPr>
        <w:t>فی کتابه عن أمیر المؤمنین علیه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وأخبرنی صلی الله علیه وآله وسلم أنی منه بمنزلة هارون من موسی وأن الأمة سیصیرون بعده بمنزلة هارون ومن تبعه إذ قال 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هارون ما منعک إذ رأیتهم ضلوا ألا تتبعنی أفعصیت أمری قال یا ابن أم لا تأخذ بلحیتی ولا برأسی إنّی خشیت أن تقول فرقت بین بنی إسرائیل ولم ترقب قولی</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وإنما یعنی أن موسی أمر هارون حین استخلفه علیهم إن ضلوا فوجد أعواناً أن یجاهدهم، وإن لم یجد أعواناً أن یکفَّ یده ویحقن دمه، ولا یفرق بینهم، وإنی خشیت أن یقول ذلک أخی رسول الله صلی الله علیه وآله وسلم فرقت بین الأمة ولم ترقب قولی، وقد عهدت إلیک إنک إن لم تجد أعواناً أن تکف یدک وتحقن دمک ودم أهلک وشیعتک، فلما قبض رسول الله صلی الله علیه وآله وسلم مال الناس إلی أبی بکر فبایعوه وأنا مشغول برسول الله صلی الله علیه وآله وسلم بغسله ودفنه ثم شغلت بالقرآن فآلیت یمینا أن لا ارتدی إلّا للصلاة حتی أجمعه فی کتاب ففعلت، ثم حملت فاطمة وأخذت بیدی الحسن والحسین فلم أدع أحداً من أهل بدر وأهل السابقة من المهاجرین والأنصار الّا ناشدتهم الله وحقی ودعوتهم إلی نصرتی، فلم یستجب لی من جمیع الناس إلا أربعة رهط الزبیر وسلمان وأبو ذر والمقداد، ولم یکن معی أحد من أهل بیتی أصول به ولا أقوی به، إما حمزة فقتل یوم أحد، وأما جعفر فقتل یوم مؤتة، وبقیت بین جلفین جافین ذلیلین حقیرین العباس وعقیل، وکانا قریبی العهد بکفر، فأکرهونی وقهرونی فقلت کما قال هارون لأخیه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إن القوم استضعفونی وکادوا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بهارون أسوة حسنة، ولی بعهد رسول الله صلی الله علیه وآله وسلم إلی حجة قویة، 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صنع عثمان استغاث بالناس ودعاهم إلی نصرته فلم یجد أعوانا فکف یده حتی قتل مظلوماً،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 یا ابن قیس إن القوم حین قهرونی، واستضعفونی وکادوا یقتلوننی، لو قالوا لی نقتلک البتة لامتنعت من قتلهم إیای، ولو لم أجد غیر نفسی وحدی، ولکن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بایعت کففنا عنک وأکرمناک وقربناک وفضلناک، وإن لم تفعل قتلناک، فلما لم أجد أحداً بایعتهم وبیعتی إیاهم لا تحق لهم باطلاً ولا توجب لهم حقاً، فلو کان عثمان حین قال له الناس اخلعها ونکف عنک خلعها لم یقتلوه،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أخلعها،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قاتلوک فکف یده عنهم حتی قتلوه، ولعمری لخلْعِه إیاها کان خیراً له لأنه أخذها بغیر حق، ولم یکن له فیها نصیب، وادَّعی ما لیس له، وتناول حق غیره ویلک یا ابن قیس ان عثمان لا یعد وأن یکون أحد رجلین إما أن یکون دعا الناس إلی نصرته فلم ینصروه وإما أن یکون القوم دعوه إلی أن ینصروه فنهاهم عن نصرته فلم یکن له أن ینهی المسلمین عن أن ینصروا إماماً هادیاً مهتدیاً لم یُحدث حدثا، ولم یؤوا محدثاً وبئس ما صنع حین نهاهم، وبئس ما صنعوا حین أطاعوه واما أن یکونوا لم یروه أهلا لنصرته لجوره وحکمه بخلاف الکتاب والسنَّة، وقد کان مع عثمان من أهل بیته وموالیه وأصحابه أکثر من أربعة آلاف رجل، ولو شاء أن یمتنع بهم لفعل فلم نهاهم عن نصرته، ولو کنت وجدت یوم بویع أبو بکر أربعین رجلاً مطیعین لجاهدتهم وأما یوم بویع عمر وعثمان فلا، لأنی کنت بایعت، ومثلی لا ینکث بیعته، ویلک یا ابن قیس کیف رأیتنی صنعت حین قتل عثمان ووجدت أعوانا هل رأیت منی فشلا أوجبنا أو تقصیرا فی وقعتی یوم البصرة وهم حول جملهم الملعون ومن معه الملعون من قتل حوله الملعون من رجع بعده لا تائباً ولا مستغفراً فإنهم قتلوا أنصاری ونکثوا بیعتی ومثلوا بعاملی، وبغوا علی وسرت إلیهم فی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فنصرنی الله علیهم وقتلهم بأیدینا وشفی 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رأیتنا یوم النهروان إذ لقیت المارقین وهم</w:t>
      </w:r>
    </w:p>
    <w:p>
      <w:pPr>
        <w:pStyle w:val="BookText"/>
        <w:rPr/>
      </w:pPr>
      <w:r>
        <w:rPr>
          <w:rFonts w:ascii="IRNazanin" w:hAnsi="IRNazanin" w:eastAsia="IRNazanin"/>
          <w:color w:val="111111"/>
          <w:sz w:val="28"/>
          <w:sz w:val="28"/>
          <w:szCs w:val="28"/>
          <w:rtl w:val="true"/>
          <w:lang w:bidi="fa-IR"/>
        </w:rPr>
        <w:t>مستبصرون متدینون قد ضل سعیهم فی الحیاة الدنیا وهم یحسبون أنهم یحسنون صنعا فقتلهم الله فی صعید واحد إلی النار، لم یبق منهم عشرة ولم یقتلوا من المؤمنین عشرة ویلک یا ابن قیس هل رأیت لی لواء رد أو رایة ردت إیای تعیر یا ابن قیس، وأنا صاحب رسول الله صلی الله علیه وآله وسلم فی جمیع مواطنه ومشاهده والمتقدم إلی الشدائد بین یدیه، لا أفر ولا ألوذ ولا اعتل ولا انحاز ولا امنح العدو دبری، إنه لا ینبغی للنبی ولا للوصی إذا لبس لامته وقصد لعدوه أن یرجع أو ینثنی حتی یُقتل أو یفتح الله له، یا ابن قیس هل سمعت لی بفرار قط أو نبوة یا ابن قیس أما والذی فلق الجنة وبرأ النسمة لو وجدت یوم بویع أبو بکر الذی عیرتنی بدخولی فی بیعته أربعین رجلاً کلهم علی مثل بصیرة الأربعة الذین وجدت لما کففت یدی، ولناهضت القوم ولکن لم أجد خامساً قال الأشعث ومن الأربعة یا أمیر المؤمنین قال علیه السلام سلمان وأبو ذر والمقداد والزبیر بن صفیة قبل نکثه بیعتی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الشریف الرضی فی نهج البلاغة</w:t>
      </w:r>
      <w:r>
        <w:rPr>
          <w:rStyle w:val="FootnoteAnchor"/>
          <w:rtl w:val="true"/>
        </w:rPr>
        <w:footnoteReference w:id="266"/>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الأرض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ظاهرا مشهورا أو خائفاً مغمورا لئلا تبطل حجج الله وبیناته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ذا؟ وأین أولئک؟ أولئک والله الأقلون عددا والأعظمون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الله بهم حججه وبیناته حتی یودعوها نظراءهم ویزرعوها فی قلوب أشباههم هجم بهم العلم علی حقیقة البصیرة، وباشروا روح الیقین، واستلانوا ما استوعره المترفون، وأنسوا بما استوحش منه الجاهلون، وصحبوا الدنیا بأبدان أرواحها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خلفاء الله فی أرضه والدعاة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إلی رؤیتهم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علی الطبری</w:t>
      </w:r>
      <w:r>
        <w:rPr>
          <w:rStyle w:val="FootnoteAnchor"/>
          <w:rtl w:val="true"/>
        </w:rPr>
        <w:footnoteReference w:id="267"/>
      </w:r>
      <w:r>
        <w:rPr>
          <w:rFonts w:ascii="IRNazanin" w:hAnsi="IRNazanin" w:eastAsia="IRNazanin"/>
          <w:color w:val="111111"/>
          <w:sz w:val="28"/>
          <w:sz w:val="28"/>
          <w:szCs w:val="28"/>
          <w:rtl w:val="true"/>
          <w:lang w:bidi="fa-IR"/>
        </w:rPr>
        <w:t>فی بشارة المصطفی</w:t>
      </w:r>
      <w:r>
        <w:rPr>
          <w:rStyle w:val="FootnoteAnchor"/>
          <w:rtl w:val="true"/>
        </w:rPr>
        <w:footnoteReference w:id="268"/>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نحن الثقل الأصغر والقرآن الثقل الأکبر، وقد أسمعهم رسول الله صلی الله علیه وآله، وقد جمعهم فنادی الصلاة جامعة یوم کذا وکذا، وأیام سبعة وقت کذا وکذا، فلم یتخلف أحد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إنی مؤد عن ربی عز وجل ولا مخبر عن نفسی فمن صدقنی فقد صدق الله، ومن صدق الله أثابه الجنان، ومن کذبنی کذب الله عز وجل، وکذب الله أعقبه النیران ثم نادانی فصعدت فأقامنی دونه ورأسی إلی صدره والحسن والحسین عن یمینه وشماله،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أمرنی جبرئیل عن الله عز وجل أنه ربی وربکم أن أعلمکم أن القرآن هو الثقل الأکبر، وأن وصیی هذا وابنای من خلفهم من أصلابهم حاملا وصایای هم الثقل الأصغر، یشهد الثقل الأکبر للثقل الأصغر ویشهد الثقل الأصغر للثقل الأکبر کل واحد منهما ملازم لصاحبه غیر مفارق له حتی یردا إلی الله فیحکم بینهما وبین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فإذا کنا کذلک فعلام یتقدمنا من تقدم وتأخر عنا 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قد أبلغهم رسول الله صلی الله علیه وآله رسالة ربه ونصح لهم، ولکن لا یحبون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قال رسول الله صلی الله علیه وآله لی قولا والمهاجرین والأنصار متوافرون یوما بعد العصر یوم النصف من شهر رمضان قائم علی قدمیه فوق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w:t>
      </w:r>
    </w:p>
    <w:p>
      <w:pPr>
        <w:pStyle w:val="BookText"/>
        <w:rPr/>
      </w:pPr>
      <w:r>
        <w:rPr>
          <w:rFonts w:ascii="IRNazanin" w:hAnsi="IRNazanin" w:eastAsia="IRNazanin"/>
          <w:color w:val="111111"/>
          <w:sz w:val="28"/>
          <w:sz w:val="28"/>
          <w:szCs w:val="28"/>
          <w:rtl w:val="true"/>
          <w:lang w:bidi="fa-IR"/>
        </w:rPr>
        <w:t>وابنای منه والطیبون منی وأنا منهم وهم الطیبون بعد أمهم، وهم سفینة من رکبها نجی ومن تخلف عنها هوی الناجی فی الجنة والهاوی فی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الفضل بید الله یؤتیه من یشاء والله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علام یحسدوننا والله أنشأنا قبل أن یعرفونا فتراهم بحسدهم إیانا عن ربنا یزیلونا؟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غیض من فیض وقد نقلنا أقوالا لعمر فی أن الحق مع علی فی الخلافة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الخیر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أن نقرأ حدیث النبی صلی الله علیه وآله الذی رواه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عهدا لی النبی صلی الله علیه وآله أن الأمة ستغدر 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کیف یروون أن الأمر لعلی بعد النبی ثم یلوون النص لیوافق مدّعیاتهم روی أحمد بن حنبل فی المسند بسند عن علی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یا علی أن أنت ولیت الأمر بعدی فأخرج أهل نجران من جزیرة العرب</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الهیثمی</w:t>
      </w:r>
      <w:r>
        <w:rPr>
          <w:rStyle w:val="FootnoteAnchor"/>
          <w:rtl w:val="true"/>
        </w:rPr>
        <w:footnoteReference w:id="271"/>
      </w:r>
      <w:r>
        <w:rPr>
          <w:rFonts w:ascii="IRNazanin" w:hAnsi="IRNazanin" w:eastAsia="IRNazanin"/>
          <w:color w:val="111111"/>
          <w:sz w:val="28"/>
          <w:sz w:val="28"/>
          <w:szCs w:val="28"/>
          <w:rtl w:val="true"/>
          <w:lang w:bidi="fa-IR"/>
        </w:rPr>
        <w:t xml:space="preserve">فی سند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قیس غیر منسوب والظاهر أنه قیس بن الربیع وهو ضعیف وقد وثقه شعبة والثوری، وبقیة رجاله ثقات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لم یکن خلاف وقد وقع الغدر بالإمام من بعد النبی فهل وقع الغدر برضی الإمام ثم یقوم بکل هذه الاحتجاجات</w:t>
      </w:r>
      <w:r>
        <w:rPr>
          <w:rFonts w:eastAsia="IRNazanin" w:cs="IRNazanin"/>
          <w:color w:val="111111"/>
          <w:sz w:val="28"/>
          <w:szCs w:val="28"/>
          <w:rtl w:val="true"/>
          <w:lang w:bidi="fa-IR"/>
        </w:rPr>
        <w:t>!!</w:t>
      </w:r>
      <w:bookmarkStart w:id="79" w:name="pg14062_187214"/>
    </w:p>
    <w:p>
      <w:pPr>
        <w:pStyle w:val="Heading2"/>
        <w:numPr>
          <w:ilvl w:val="1"/>
          <w:numId w:val="1"/>
        </w:numPr>
        <w:rPr/>
      </w:pPr>
      <w:bookmarkStart w:id="80" w:name="__RefHeading___Toc428730_1738255347"/>
      <w:bookmarkStart w:id="81" w:name="_Toc27"/>
      <w:bookmarkEnd w:id="79"/>
      <w:bookmarkEnd w:id="80"/>
      <w:r>
        <w:rPr>
          <w:rtl w:val="true"/>
        </w:rPr>
        <w:t>علی والقتال علی الملک</w:t>
      </w:r>
      <w:bookmarkEnd w:id="8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الحرب التی کانت بین طلحة والزبیر وبین علی فکان کل منهما یقاتل عن نفسه ظانّا أنه یدفع صول غیره علیه لم یکن لعلی غرض فی قتالهم ولا لهم غرض فی قتاله بل کانوا قبل قدوم علی یطلبون قتله عثمان وکان للقتلة</w:t>
      </w:r>
      <w:r>
        <w:rPr>
          <w:rStyle w:val="FootnoteAnchor"/>
          <w:rtl w:val="true"/>
        </w:rPr>
        <w:footnoteReference w:id="272"/>
      </w:r>
      <w:r>
        <w:rPr>
          <w:rFonts w:ascii="IRNazanin" w:hAnsi="IRNazanin" w:eastAsia="IRNazanin"/>
          <w:color w:val="111111"/>
          <w:sz w:val="28"/>
          <w:sz w:val="28"/>
          <w:szCs w:val="28"/>
          <w:rtl w:val="true"/>
          <w:lang w:bidi="fa-IR"/>
        </w:rPr>
        <w:t>من قبائلهم من یدفع عنهم فلم یتمکنوا منهم فلما قدم علی وعرفوه مقصودهم عرفهم أن هذا أیضا رأیه لکن لا یتمکن حتی ینتظم الأمر فلما علم بعض القتلة ذلک حمل علی أحد العسکرین فظن الآخرون أنهم بدأوا بالقتال فوقع القتال بقصد أهل الفتنة لا بقصد السابقین الأولین ثم وقع قتال علی الملک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همُّ الزبیر وطلحة قتلة عثمان فلم لم یطلبوا من علی علیه السلام ذلک وهم بجواره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أن الواجب أن یبایعوا ثم یحاکموا قتلة عثمان إلی الإمام لکنهم أرادوا ما یسمی الیوم فی عالم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الفوضی الخلّاقة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یتم من خلالها فرض المطالب وجنی الأرباح السیاسیة خصوصا أن طلحة من المتّهمین بقتل عثمان علی ما یقول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خالد،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مروان بن الحکم حین رمی طلحة یومئذ بسهم، فوقع فی رکبته، فما زال ینسح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عنه، ولفظ عبد الحمید بن 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أعان علی عثمان ولا أطلب بثأری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طلحة فی الوزر، بمنزلة قاتل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سمع جویریة بن أسماء، عن یحیی بن سعید، عن عمه، أن مروان رمی طلحة بسهم، فقتله، ثم التفت إلی أبان،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کفیناک بعض قتلة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خلیفة فی تاریخه من طریق إسماعیل بن أبی خالد عن قیس بن أبی حازم قال رمی طلحة یوم الجمل بسهم فی رکبته فکانوا إذا أمسکوها انتفخت وإذا أرسلوها انبعثت فقال 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بن عساکر من طریق متعددة أن مروان بن الحکم هو الذی رماه فقتله منها، وأخرجه أبو القاسم البغوی بسند صحیح عن الجارود بن أبی سبرة قال لما کان یوم الجمل نظر مروان إلی طلحة فقال لا أطلب ثأری بعد الیوم فنزع له بسهم فقتله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یعقوب بن سفیان بسند صحیح عن قیس بن أبی حازم أن مروان بن الحکم رأی طلحة فی الخیل فقال هذا أعان علی عثمان فرماه بسهم فی رکبته فما زال الدم یسیح حتی مات أخرجه عبد الحمید بن صالح عن قیس وأخرج</w:t>
      </w:r>
    </w:p>
    <w:p>
      <w:pPr>
        <w:pStyle w:val="BookText"/>
        <w:rPr/>
      </w:pPr>
      <w:r>
        <w:rPr>
          <w:rFonts w:ascii="IRNazanin" w:hAnsi="IRNazanin" w:eastAsia="IRNazanin"/>
          <w:color w:val="111111"/>
          <w:sz w:val="28"/>
          <w:sz w:val="28"/>
          <w:szCs w:val="28"/>
          <w:rtl w:val="true"/>
          <w:lang w:bidi="fa-IR"/>
        </w:rPr>
        <w:t>الطبرانی من طریق یحیی بن سلیمان الجعفی عن وکیع بهذا السند، قال رأیت مروان بن الحکم حین رمی طلحة یومئذ بسهم فوقع فی عین رکبته فما زوال الدم یسیح إلی أن مات وکان ذلک فی جمادی الأولی سنة ست وثلاثین من الهجرة وروی بن سعد أن ذلک کان فی یوم الخمیس لعشر خلون من جمادی الآخرة وله أربع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فلم یکن طلحة ولا الزبیر یطلبان دم عثمان، بل کانوا یطلبون الملک؟</w:t>
      </w:r>
    </w:p>
    <w:p>
      <w:pPr>
        <w:pStyle w:val="BookText"/>
        <w:rPr/>
      </w:pPr>
      <w:r>
        <w:rPr>
          <w:rFonts w:ascii="IRNazanin" w:hAnsi="IRNazanin" w:eastAsia="IRNazanin"/>
          <w:color w:val="111111"/>
          <w:sz w:val="28"/>
          <w:sz w:val="28"/>
          <w:szCs w:val="28"/>
          <w:rtl w:val="true"/>
          <w:lang w:bidi="fa-IR"/>
        </w:rPr>
        <w:t>ثم إنهم لا یطبّقون علی مروان ما یطبّقونه علی الشیعة بزعمهم انّهم یسبّون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فمروان الذی قتل طلحة أحد الصحابة والعشرة المبشّرین عندهم یروی له البخاری وأصحاب السنن الأربعة فی کتبهم مع أنهم یشترطون للروایة العدالة والضبط فکیف کان عادلاً وهو یقتل أحد العشرة المبشرین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تری ماذا یحصل لو قتل أحد شیعة علی علیه السلام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 قتال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یقصد القتال بین علی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قاتل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علی بن أبی طالب؟ تبا لک وتبا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القتال علی الملک من الناکثین والقاسطین کان من البدایة قال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معاذ بن عبید الله یقول والله لو ظفرنا لاقتتلنا ما کان الزبیر یترک طلحة والأمر ولا کان طلحة یترک الزبیر والأمر</w:t>
      </w:r>
      <w:r>
        <w:rPr>
          <w:rFonts w:eastAsia="IRNazanin" w:cs="IRNazanin"/>
          <w:color w:val="111111"/>
          <w:sz w:val="28"/>
          <w:szCs w:val="28"/>
          <w:rtl w:val="true"/>
          <w:lang w:bidi="fa-IR"/>
        </w:rPr>
        <w:t>».</w:t>
      </w:r>
      <w:r>
        <w:rPr>
          <w:rStyle w:val="FootnoteAnchor"/>
          <w:rtl w:val="true"/>
        </w:rPr>
        <w:footnoteReference w:id="2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اقتتلوا فیما بینهم قبل أن یأتیهم علی بجحافله، إذ روی المؤرخون أنهم اختلفوا علی من یکون إمام الصلاة لکونهم یرون أن من یؤم الناس للصلاة</w:t>
      </w:r>
    </w:p>
    <w:p>
      <w:pPr>
        <w:pStyle w:val="BookText"/>
        <w:rPr/>
      </w:pPr>
      <w:r>
        <w:rPr>
          <w:rFonts w:ascii="IRNazanin" w:hAnsi="IRNazanin" w:eastAsia="IRNazanin"/>
          <w:color w:val="111111"/>
          <w:sz w:val="28"/>
          <w:sz w:val="28"/>
          <w:szCs w:val="28"/>
          <w:rtl w:val="true"/>
          <w:lang w:bidi="fa-IR"/>
        </w:rPr>
        <w:t>سیکون صاحب الید الأعلی عند الناس للخلافة عند استتباب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أصلحت عائشة الأمر بان جعلت ابنا طلحة والزبیر یصلیان بالناس مرة هذا ومرة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صفت البصرة لطلحة والزبیر بعد قتل حکیم وأصحابه وطرد ابن حنیف عنهما اختلفا فی الصلاة، وأراد کل منهما أن یؤم بالناس، وخاف أن تکون صلاته خلف صاحبه تسلیما له ورضا بتقدمه، فأصلحت بینهما عائشة، بأن جعلت عبد الله بن الزبیر ومحمد بن طلحة یصلیان بالناس، هذا یوما وهذا یوما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بعد هذا بیان فی نیّة الناکثین والقاسطین؟</w:t>
      </w:r>
      <w:r>
        <w:rPr>
          <w:rFonts w:eastAsia="IRNazanin" w:cs="IRNazanin"/>
          <w:color w:val="111111"/>
          <w:sz w:val="28"/>
          <w:szCs w:val="28"/>
          <w:rtl w:val="true"/>
          <w:lang w:bidi="fa-IR"/>
        </w:rPr>
        <w:t>!</w:t>
      </w:r>
      <w:bookmarkStart w:id="82" w:name="pg14062_187218"/>
    </w:p>
    <w:p>
      <w:pPr>
        <w:pStyle w:val="Heading2"/>
        <w:numPr>
          <w:ilvl w:val="1"/>
          <w:numId w:val="1"/>
        </w:numPr>
        <w:rPr/>
      </w:pPr>
      <w:bookmarkStart w:id="83" w:name="__RefHeading___Toc428732_1738255347"/>
      <w:bookmarkStart w:id="84" w:name="_Toc28"/>
      <w:bookmarkEnd w:id="82"/>
      <w:bookmarkEnd w:id="83"/>
      <w:r>
        <w:rPr>
          <w:rtl w:val="true"/>
        </w:rPr>
        <w:t>الطائفة الظاهرة علی الحق</w:t>
      </w:r>
      <w:bookmarkEnd w:id="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أمتنا لا تزال فیها طائفة ظاهرة علی الحق لا یضرُّهم من خالفهم ولا من خذلهم حتی تقوم الساعة ولهذا لا یسلط الله علیهم عدوا من غیرهم فیجتاحهم کما ثبت هذا وهذا فی الأحادیث الصحیحة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أخبر أنه لا تزال طائفة من أمته ظاهرة علی الحق لا یضرهم من خالفهم إلی یوم القیامة وأخبر أنه سأل ربه أن لا یسلط علیهم عدوا من غیرهم فأعطاه ذلک وسأله أن لا یهلکهم بسنة عامة فأعطاه ذلک وسأله أن لا یجعل بأسهم بینهم شدیدا فمنعه ذلک ومن قبلنا کان الحق یغلب فیهم حتی لا تقوم به طائفة ظاهرة منصورة ولهذا کان العدو یسلط علیهم فیجتاحهم کما سلط علی بنی إسرائیل وخرب بیت المقدس مرتین فلم یبق لهم ملک ونحن ولله الحمد لم یزل لأمتنا سیف منصور یقاتلون علی الحق فیکونون علی الهدی ودین الحق الذی بعث الله به الرسول فلهذا لم نزل ولا نزال وأبعد الناس عن هذه الطائفة المهدیة المنصورة هم الرافضة لأنهم أجهل وأظلم طوائف أهل الأهواء المنتسبین إلی القبلة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یقول ابن تیمیة لو عاش حینما توزعت الأمة بین المستعمرین الصلیبیین فالانکلیز فی العراق ومصر والسودان والطلیان فی لیبیا والصومال وفرنسا فی الشام واسبانیا فی المغرب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کلامه من حق النصاری أن یقولوا بانهم الدین الحق لکونهم ظهروا علی الإدیان الموجودة علی الأرض بالسیف واستعمروا الأرض من شرقها الی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الظهور بالحجة والقرب من الله لا بالغلبة الدنیویة بالسلاح والظلم ولو کان کذلک فهل من یظهر بالسلاح والشوکة هو المحق؟ فکیف إّن ظهر المغول الوثنیّون ومن بعدهم الصلیبیون علی بلاد الإسلام ومزّقوها قطعة قطعة؟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شاهد ابن تیمیة تألق الجمهوریة الإسلامیة الإیرانیة فی المحافل العالمیة السیاسیة والاقتصادیة والعسکریة واثبات نفسها کقوة إقلیمیة أرعبت دول الغدر التی تجاورها والتی تطیر بدول النصاری کلما طرأ طاریء لمات کمدا ولغیَّر کثیرا مما قاله فی کتابه</w:t>
      </w:r>
      <w:r>
        <w:rPr>
          <w:rFonts w:eastAsia="IRNazanin" w:cs="IRNazanin"/>
          <w:color w:val="111111"/>
          <w:sz w:val="28"/>
          <w:szCs w:val="28"/>
          <w:rtl w:val="true"/>
          <w:lang w:bidi="fa-IR"/>
        </w:rPr>
        <w:t>!!</w:t>
      </w:r>
      <w:bookmarkStart w:id="85" w:name="pg14062_187220"/>
    </w:p>
    <w:p>
      <w:pPr>
        <w:pStyle w:val="Heading2"/>
        <w:numPr>
          <w:ilvl w:val="1"/>
          <w:numId w:val="1"/>
        </w:numPr>
        <w:rPr/>
      </w:pPr>
      <w:bookmarkStart w:id="86" w:name="__RefHeading___Toc428734_1738255347"/>
      <w:bookmarkStart w:id="87" w:name="_Toc29"/>
      <w:bookmarkEnd w:id="85"/>
      <w:bookmarkEnd w:id="86"/>
      <w:r>
        <w:rPr>
          <w:rtl w:val="true"/>
        </w:rPr>
        <w:t>لم یحصل للإئمة الاثنی عشر جمیع مقاصد الإمامة</w:t>
      </w:r>
      <w:r>
        <w:rPr>
          <w:rtl w:val="true"/>
        </w:rPr>
        <w:t>!</w:t>
      </w:r>
      <w:bookmarkEnd w:id="8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فائدة فی طلب ما یعلم عدمه واتّباع مالا ینتفع به أصلا والإمام یحتاج إلیه فی شیئین إما فی العلم لتبلیغه وتعلیمه وإما فی العمل به لیعین الناس علی ذلک بقوته وسلطانه وهذا المنتظر لا ینفع لا بهذا ولا بهذا بل ما عندهم من العلم فهو من کلام من قبله ومن العمل إن کان مما یوافقهم علیه المسلمون استعانوا بهم وإلا استعانوا بالکفار والملاحدة ونحوهم فهم أعجز الناس فی العمل وأجهل الناس فی العلم مع دعواهم ائتمامهم بالمعصوم الذی مقصوده العلم والقدرة ولم یحصل لهم لا علم ولا قدرة فعلم انتفاء هذا مما یدعونه وأیضا فالأئمة الاثناعشر لم یحصل لأحد من الأمة بأحد منهم جمیع مقاصد الإمامة أما من دون علی فإنما کان یحصل للناس من علمه ودینه مثل ما یحصل من نظرائه وکان علی بن الحسین وابنه أبو جعفر وابنه جعفر ابن محمد یعلمون الناس ما علمهم الله کما علمه وعلماء زمانهم وکان فی زمنهم من هو أعلم منهم وأنفع للأمة وهذا معروف عند أهل العلم ولو قُدِّر أنهم کانوا أعلم وأدین فلم یحصل من أهل العلم والدین ما یحصل من ذوی الولایة من القوة والسلطان وإلزام</w:t>
      </w:r>
    </w:p>
    <w:p>
      <w:pPr>
        <w:pStyle w:val="BookText"/>
        <w:rPr/>
      </w:pPr>
      <w:r>
        <w:rPr>
          <w:rFonts w:ascii="IRNazanin" w:hAnsi="IRNazanin" w:eastAsia="IRNazanin"/>
          <w:color w:val="111111"/>
          <w:sz w:val="28"/>
          <w:sz w:val="28"/>
          <w:szCs w:val="28"/>
          <w:rtl w:val="true"/>
          <w:lang w:bidi="fa-IR"/>
        </w:rPr>
        <w:t>الناس بالحق ومنعهم بالید عن الباطل</w:t>
      </w:r>
      <w:r>
        <w:rPr>
          <w:rStyle w:val="FootnoteAnchor"/>
          <w:rtl w:val="true"/>
        </w:rPr>
        <w:footnoteReference w:id="279"/>
      </w:r>
      <w:r>
        <w:rPr>
          <w:rFonts w:ascii="IRNazanin" w:hAnsi="IRNazanin" w:eastAsia="IRNazanin"/>
          <w:color w:val="111111"/>
          <w:sz w:val="28"/>
          <w:sz w:val="28"/>
          <w:szCs w:val="28"/>
          <w:rtl w:val="true"/>
          <w:lang w:bidi="fa-IR"/>
        </w:rPr>
        <w:t>وأما من بعد الثلاثة کالعسکریین فهؤلاء لم یظهر علیهم علم تستفیده الأمة ولا کان لهم ید تستعین به الأمة بل کانوا کأمثالهم من الهاشمیین لهم حرمة ومکانة وفیهم من معرفة ما یحتاجون إلیه فی الإسلام والدین ما فی أمثالهم وهو ما یعرفه کثیر من عوام المسلمین وأما ما یختص به أهل العلم فهذا لم یعرف عنهم ولهذا لم یأخذ عنهم أهل العلم کما أخذوا عن أولئک الثلاثة ولو وجدوا ما یستفاد لأخذوا ولکن طالب العلم یعرف مقصوده وإذا کان للإنسان نسب شریف کان ذلک مما یعینه علی قبول الناس منه ألا تری أن ابن عباس لما کان کثیر العلم عرفت الأمة له ذلک واستفادت منه وشاع ذکره بذلک فی الخاصة والعامة وکذلک الشافعی لما کان عنده من العلم والفقه ما یستفاد منه عرف المسلمون له ذلک واستفادوا ذلک منه وظهر ذکره بالعلم والفقه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السلاطین علموا ما یتکلم ابن تیمیة عنه لذا حاصروا أهل البیت</w:t>
      </w:r>
    </w:p>
    <w:p>
      <w:pPr>
        <w:pStyle w:val="BookText"/>
        <w:rPr/>
      </w:pPr>
      <w:r>
        <w:rPr>
          <w:rFonts w:ascii="IRNazanin" w:hAnsi="IRNazanin" w:eastAsia="IRNazanin"/>
          <w:color w:val="111111"/>
          <w:sz w:val="28"/>
          <w:sz w:val="28"/>
          <w:szCs w:val="28"/>
          <w:rtl w:val="true"/>
          <w:lang w:bidi="fa-IR"/>
        </w:rPr>
        <w:t>لکونهم یعلمون أنهم أصحاب النص والناس تتقرب إلیهم لو رفعوا رایة الثورة لذا قامت السلطات بصنع فقهاء للضلالة ودعمهم وتسهیل انتشار أمرهم، فهذا أبو جعفر الدوانیقی یختار مالک بن انس لیجعله إماما للمسلمین ویحمل الناس علی کتاب واحد قال الذهبی</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خالد بن نزار الأیلی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المنصور إلی مالک حین قدم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اختلفوا بالعراق، فضع کتابا نجمعهم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أصبحت الأمة فی زمانه مالکیة من الشرق إلی الغرب ثم ما لبث مد المالکیة أن تراجع بعدما اختار هارون العباسی أن یجعل أبو یوسف القاضی قاضی القضاة وقام هذا الأخیر بنصرة المذهب الحنفی فأصبح الشرق الإسلامی حنفیا تحت عباءة الخلیفة قال الخطیب البغدادی</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 القاضی، صاحب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موسی بن المهدی القضاء بها، ثم هارون الرشید من بعده، وهو أول من دُعی بقاضی القضاة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لثلاثة من الخلفاء ولی القضاء فی بعض أیام المهدی ثم للهادی ثم للرشید وکان الرشید یکرمه ویجله وکان عنده حظیا مکینا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 حدیثه قوم من أهل الحدیث من اجل غلبة الرأی علیه وتفریعه الفروع والمسائل فی الأحکام مع صحبة السلطان وتقلده القضاء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فماذا یقول أهل الحدیث لو رأوا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وهم یصدرون الفتاوی بعد صدور أمر الدیوان 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عن أئمة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لم یأخذ عنهم أهل العلم کما أخذوا عن أولئک الثلاثة ولو وجدوا ما یستفاد لأخذوا ولکن طالب العلم یعرف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تیمیّة تجاهل ما قررّه أسلافه ممّن علی شاکلته فهم یعدون الشیعی محترقا من أهل النار ولو بلغ أعلی مراتب العلم لکونه یروی فضائل ومقامات أهل البیت مما لا یرویها غیره، وبذلک یسقطونه من التقییم ولا یعدّونه من أهل العلم فکل من یروی عن أهل البیت ما یدلّ علی خلاف الرائج من العقیدة والفقه‌مما روعی فیه مخالفة أهل البیت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من أهل العلم وبالتالی تصبح النتیجة إن لا أحد من اهل العلم أخذ عن أهل البیت فطالب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ذلک ما قاله ابن حبّان فی الإمام علی بن موسی الرضا علیه السلام فابن حبان بعد أن أقرّ أن الإمام الرضا یروی عن موسی بن جعفر العجائب اتهمه بالکذب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العجائب، روی عنه أبو الصلت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کان یهمُّ ویخطیء</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لذا ترجم له فی المجروحین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وبنو العباس الذین قدموا هؤلاء کانوا یعلمون فضل بنی عمهم لکنه الحسد والخشیة من معرفة الناس 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انتشرت هذه المذاهب لیس لقوة حجتها لکن لصحبة السلطان وما أدراک ما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 الرحمن</w:t>
      </w:r>
      <w:r>
        <w:rPr>
          <w:rFonts w:eastAsia="IRNazanin" w:cs="IRNazanin"/>
          <w:color w:val="111111"/>
          <w:sz w:val="28"/>
          <w:szCs w:val="28"/>
          <w:rtl w:val="true"/>
          <w:lang w:bidi="fa-IR"/>
        </w:rPr>
        <w:t>»!</w:t>
      </w:r>
      <w:bookmarkStart w:id="88" w:name="pg14062_187224"/>
    </w:p>
    <w:p>
      <w:pPr>
        <w:pStyle w:val="Heading2"/>
        <w:numPr>
          <w:ilvl w:val="1"/>
          <w:numId w:val="1"/>
        </w:numPr>
        <w:rPr/>
      </w:pPr>
      <w:bookmarkStart w:id="89" w:name="__RefHeading___Toc428736_1738255347"/>
      <w:bookmarkStart w:id="90" w:name="_Toc30"/>
      <w:bookmarkEnd w:id="88"/>
      <w:bookmarkEnd w:id="89"/>
      <w:r>
        <w:rPr>
          <w:rtl w:val="true"/>
        </w:rPr>
        <w:t>ابن تیمیّة</w:t>
      </w:r>
      <w:r>
        <w:rPr>
          <w:rtl w:val="true"/>
        </w:rPr>
        <w:t xml:space="preserve">: </w:t>
      </w:r>
      <w:r>
        <w:rPr>
          <w:rtl w:val="true"/>
        </w:rPr>
        <w:t>الأمة تحفظ الشرع</w:t>
      </w:r>
      <w:bookmarkEnd w:id="90"/>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الإمام یجب أن یکون حافظا للشرع لانقطاع الوحی بموت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وقصور الکتاب والسنة عن تفاصیل الأحکام الجزئیة الواقعة إلی یوم القیامة فلا بد من إمام منصوب من الله تعالی معصوم من الزلل والخطأ لئلا یترک بعض الأحکام أو یزید فیها عمدا أو سهوا وغیر علی لم یکن کذلک بالإجماع والجواب من وجوه 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أنه یجب أن یکون حافظا للشرع بل یجب أن تکون الأمة حافظة للشرع وحفظ الشرع یحصل بمجموع الأمة کما یحصل بالواحد بل الشرع إذا نقله أهل التواتر کان خیرا من أن ینقله واحد منهم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ینقله واحد معصوم خیر من تنقله الأمة بأفرادها الذین منهم المؤمن والفاسق وأصحاب الأغراض الفاسدة والمرائین، ولو کان نقل الأمة عاصما لها من الاختلاف فلم اختلف أهل السنة بین أشاعرة وماتریدیة وسلفیة فی العقیدة،</w:t>
      </w:r>
    </w:p>
    <w:p>
      <w:pPr>
        <w:pStyle w:val="BookText"/>
        <w:rPr/>
      </w:pPr>
      <w:r>
        <w:rPr>
          <w:rFonts w:ascii="IRNazanin" w:hAnsi="IRNazanin" w:eastAsia="IRNazanin"/>
          <w:color w:val="111111"/>
          <w:sz w:val="28"/>
          <w:sz w:val="28"/>
          <w:szCs w:val="28"/>
          <w:rtl w:val="true"/>
          <w:lang w:bidi="fa-IR"/>
        </w:rPr>
        <w:t>وحنابلة وأحناف وشوافع ومالکیة وظاهریین وأوزاعیین وغیرهم فی الفروع</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وحصلت بینهم المذابح بسبب ذلک حتی کان الحنابلة یستحلّون دماء العلماء بسبب الخلاف الفقهی کما حدث مع الفقیه البوری</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یذم الحنابلة وکثرت أتباعه فأصابه إسهال فمات هو وجماعة من أصحابه فقیل إن الحنابلة أعدوا له حلوا فأکل منها فمات وکل من 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الفرق السنیة مضمّخ بالدماء ویکفی ما فعلته الحنابلة بالشوافع فی نیسابور وغیرها لتعرف کیف حفظت الأمة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القرآن یکشف عن الحاجة للمعصوم من خلال الکشف عن أن الاختلاف بین کل امّة یأتی بعد أن یؤتیها الله العلم،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 الَّذِینَ مِنْ بَعْدِهِمْ مِنْ بَعْدِ ما جاءَتْهُمُ الْبَیِّناتُ</w:t>
      </w:r>
    </w:p>
    <w:p>
      <w:pPr>
        <w:pStyle w:val="BookText"/>
        <w:rPr/>
      </w:pPr>
      <w:r>
        <w:rPr>
          <w:rFonts w:ascii="Amiri" w:hAnsi="Amiri" w:eastAsia="Amiri" w:cs="Amiri"/>
          <w:color w:val="111111"/>
          <w:sz w:val="28"/>
          <w:sz w:val="28"/>
          <w:szCs w:val="28"/>
          <w:rtl w:val="true"/>
          <w:lang w:bidi="ar-SA"/>
        </w:rPr>
        <w:t>وَ لکِنِ اخْتَلَفُوا فَمِنْهُمْ مَنْ آمَنَ وَ مِنْهُمْ مَنْ کَفَرَ وَ لَوْ شاءَ اللّهُ مَا اقْتَتَلُوا وَ لکِنَّ اللّهَ یَفْعَلُ 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بَنِی إِسْرائِیلَ مُبَوَّأَ صِدْقٍ وَ رَزَقْناهُمْ مِنَ الطَّیِّباتِ فَمَا اخْتَلَفُوا حَتّی جاءَهُمُ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بَیِّناتٍ مِنَ الْأَمْرِ فَمَا اخْتَلَفُوا إِلاّ مِنْ بَعْدِ ما جاءَهُمُ الْعِلْمُ بَغْیاً بَیْنَهُمْ 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علم الله بأنّ الأمم تختلف بینها إذا أتاها العلم وهذا امر طبیعی لاختلاف العقول وعدم عصمتها، کان لطفا بالناس نصب علم معصوم یبیّن للناس موضع الحق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عموم الأمة کانوا یصمتون عندما یرون مخالفة الأمراء للشرع لخوفهم من جهة وانتظارا لهبة السلاطین من جهة أخری، فإذا ارتشی الفقیه وقرّبه السلطان سکتت الأمة التی لا تفرّق بین الناقة والبعیر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یشکک بالنقول التاریخیة فلیلق نظرة فاحصة لفقهاء هذا الزمان فی دول أهل السنة لیری الحقیقة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مسند أحمد</w:t>
      </w:r>
      <w:r>
        <w:rPr>
          <w:rStyle w:val="FootnoteAnchor"/>
          <w:rtl w:val="true"/>
        </w:rPr>
        <w:footnoteReference w:id="288"/>
      </w:r>
      <w:r>
        <w:rPr>
          <w:rFonts w:ascii="IRNazanin" w:hAnsi="IRNazanin" w:eastAsia="IRNazanin"/>
          <w:color w:val="111111"/>
          <w:sz w:val="28"/>
          <w:sz w:val="28"/>
          <w:szCs w:val="28"/>
          <w:rtl w:val="true"/>
          <w:lang w:bidi="fa-IR"/>
        </w:rPr>
        <w:t>وابن أبی شیبة فی مصنفه</w:t>
      </w:r>
      <w:r>
        <w:rPr>
          <w:rStyle w:val="FootnoteAnchor"/>
          <w:rtl w:val="true"/>
        </w:rPr>
        <w:footnoteReference w:id="289"/>
      </w:r>
      <w:r>
        <w:rPr>
          <w:rFonts w:ascii="IRNazanin" w:hAnsi="IRNazanin" w:eastAsia="IRNazanin"/>
          <w:color w:val="111111"/>
          <w:sz w:val="28"/>
          <w:sz w:val="28"/>
          <w:szCs w:val="28"/>
          <w:rtl w:val="true"/>
          <w:lang w:bidi="fa-IR"/>
        </w:rPr>
        <w:t xml:space="preserve">واللفظ لمسند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قال حدثنا إسماعیل حدثنا أیوب قال لا أدری أسمعته من سعید</w:t>
      </w:r>
    </w:p>
    <w:p>
      <w:pPr>
        <w:pStyle w:val="BookText"/>
        <w:rPr/>
      </w:pPr>
      <w:r>
        <w:rPr>
          <w:rFonts w:ascii="IRNazanin" w:hAnsi="IRNazanin" w:eastAsia="IRNazanin"/>
          <w:color w:val="111111"/>
          <w:sz w:val="28"/>
          <w:sz w:val="28"/>
          <w:szCs w:val="28"/>
          <w:rtl w:val="true"/>
          <w:lang w:bidi="fa-IR"/>
        </w:rPr>
        <w:t xml:space="preserve">بن جبیر أم نبئته عنه قال أتیت علی بن عباس بعرفة وهو یأکل رماناً، فقال أفطر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بعَرَفَة وبعثت إلیه أم الفضل بلبن فشربه، وقال لعن الله فلاناً عمدوا إلی أعظم أیام الحج فمحوا زینته وإنما زینة الحج التلبیة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وفلان هو معاویة نهی عن التلبیة وهی زینة الحج لأن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یلبی فیه فهل عملت الأمة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ابن عباس خالف بهذا ولیس غیره وکثیر غیرها</w:t>
      </w:r>
      <w:r>
        <w:rPr>
          <w:rFonts w:eastAsia="IRNazanin" w:cs="IRNazanin"/>
          <w:color w:val="111111"/>
          <w:sz w:val="28"/>
          <w:szCs w:val="28"/>
          <w:rtl w:val="true"/>
          <w:lang w:bidi="fa-IR"/>
        </w:rPr>
        <w:t>.</w:t>
      </w:r>
      <w:bookmarkStart w:id="91" w:name="pg14062_187228"/>
    </w:p>
    <w:p>
      <w:pPr>
        <w:pStyle w:val="Heading2"/>
        <w:numPr>
          <w:ilvl w:val="1"/>
          <w:numId w:val="1"/>
        </w:numPr>
        <w:rPr/>
      </w:pPr>
      <w:bookmarkStart w:id="92" w:name="__RefHeading___Toc428738_1738255347"/>
      <w:bookmarkStart w:id="93" w:name="_Toc31"/>
      <w:bookmarkEnd w:id="91"/>
      <w:bookmarkEnd w:id="92"/>
      <w:r>
        <w:rPr>
          <w:rtl w:val="true"/>
        </w:rPr>
        <w:t>التواتر المعصوم</w:t>
      </w:r>
      <w:r>
        <w:rPr>
          <w:rtl w:val="true"/>
        </w:rPr>
        <w:t>!</w:t>
      </w:r>
      <w:bookmarkEnd w:id="9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کل طائفة تقوم بهم الحجة تنقل بعصمة حصل المقصود، وعصمة أهل التواتر حصل فی نقلهم أعظم عند بنی آدم کلهم من عصمة من لیس بنبی، فإن أبا بکر وعمر وعثمان وعلیا ولو قیل إنهم معصومون فما نقله المهاجرون والأنصار أبلغ مما نقله هؤلاء</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هناک مساواة فی التعامل مع علی علیه السلام فقط عند أهل الصحاح والسنن والتواریخ لسطروا له فی الأصول والفروع وغیرها ما استغنی به المسلمون عن غیره، ولکنهم حیّدوا کل ما له صلة بعلی علیه السلام من البدایة فلم یظهر له ذکر فی العدید من زوایا التاریخ التی أحاطها بنو أمیة برعایتهم، نقل أبو الفرج الأصفهانی عن المدائنی</w:t>
      </w:r>
      <w:r>
        <w:rPr>
          <w:rStyle w:val="FootnoteAnchor"/>
          <w:rtl w:val="true"/>
        </w:rPr>
        <w:footnoteReference w:id="29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شهاب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لی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السیرة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فأذکره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إلّا أن تراه فی الجحیم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ومع کل ما فعله بنو أمیة من سبٍّ وکتمٍ وعقابٍ حتی علی من یتسمّی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فالتسمیة باسم علی کانت تودی بصاحبها لذا فمن سمّاه أبوه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یسعی لإخفائه أو تغییره حتی ینجو من العقاب والتُهمة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293"/>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اللیث قال عُلی بن رباح لا أجعل فی حلِّ من سمانی عَلیاً فإن اسمی عُلی وقال المقری کان بنو أمیة إذا سمعوا بمولود اسمه عَلی قتلوه فبلغ ذلک رباحاً فقال هو عُلی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من عَلی ویحرّج علی من سماه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هذا الإرهاب الجسدی والنفسی خرج من بین هذه الأجواء</w:t>
      </w:r>
    </w:p>
    <w:p>
      <w:pPr>
        <w:pStyle w:val="BookText"/>
        <w:rPr/>
      </w:pPr>
      <w:r>
        <w:rPr>
          <w:rFonts w:ascii="IRNazanin" w:hAnsi="IRNazanin" w:eastAsia="IRNazanin"/>
          <w:color w:val="111111"/>
          <w:sz w:val="28"/>
          <w:sz w:val="28"/>
          <w:szCs w:val="28"/>
          <w:rtl w:val="true"/>
          <w:lang w:bidi="fa-IR"/>
        </w:rPr>
        <w:t>الدمویة ما لم یستطع احد من الصحابة الوصول لبعضه من العلوم والفضائل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ونقلنا 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روینا عن الإمام أحمد قال ما بلغنا عن أحد من الصحابة ما بلغنا عن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وصل عن علی وحده مع کل ما حاولوه من إطفاء نوره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لو أتیحت له فرصة مساویة لغیره ممن سبقه فهل سیذکر التاریخ معه احداً؟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نقوله من حفظ الشریعة بالمعصوم</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تام الفضائل کامل</w:t>
      </w:r>
    </w:p>
    <w:p>
      <w:pPr>
        <w:pStyle w:val="BookText"/>
        <w:rPr/>
      </w:pPr>
      <w:r>
        <w:rPr>
          <w:rFonts w:ascii="IRNazanin" w:hAnsi="IRNazanin" w:eastAsia="IRNazanin"/>
          <w:color w:val="111111"/>
          <w:sz w:val="28"/>
          <w:sz w:val="28"/>
          <w:szCs w:val="28"/>
          <w:rtl w:val="true"/>
          <w:lang w:bidi="fa-IR"/>
        </w:rPr>
        <w:t>الأوصاف یفیض علی من سواه من کل کمال حتی یحتاج الناس الیه ولا یحتاج لأحد لذا وجب أن یکون لکل قوم فی کل عصر هادٍ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الهادی وفد الناس الی الله</w:t>
      </w:r>
      <w:r>
        <w:rPr>
          <w:rFonts w:eastAsia="IRNazanin" w:cs="IRNazanin"/>
          <w:color w:val="111111"/>
          <w:sz w:val="28"/>
          <w:szCs w:val="28"/>
          <w:rtl w:val="true"/>
          <w:lang w:bidi="fa-IR"/>
        </w:rPr>
        <w:t>.</w:t>
      </w:r>
      <w:bookmarkStart w:id="94" w:name="pg14062_187232"/>
    </w:p>
    <w:p>
      <w:pPr>
        <w:pStyle w:val="Heading2"/>
        <w:numPr>
          <w:ilvl w:val="1"/>
          <w:numId w:val="1"/>
        </w:numPr>
        <w:rPr/>
      </w:pPr>
      <w:bookmarkStart w:id="95" w:name="__RefHeading___Toc428740_1738255347"/>
      <w:bookmarkStart w:id="96" w:name="_Toc32"/>
      <w:bookmarkEnd w:id="94"/>
      <w:bookmarkEnd w:id="95"/>
      <w:r>
        <w:rPr>
          <w:rtl w:val="true"/>
        </w:rPr>
        <w:t>لا یُعلم المعصوم إلاّ بنفی عصمة من سواه</w:t>
      </w:r>
      <w:r>
        <w:rPr>
          <w:rtl w:val="true"/>
        </w:rPr>
        <w:t>!</w:t>
      </w:r>
      <w:bookmarkEnd w:id="9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أتعنی بکونه حافظا للشرع معصوما أنه لا یُعلم صحّة شیء من الشرع إلا بنقله أم یمکن أن یُعلم صحة شیء من الشرع بدون نقله إن قلت بالثانی لم یحتج لا إلی حفظه ولا إلی عصمته فإنه إذا أمکن حفظ شیء من الشرع بدونه أمکن حفظ الآخر حتی یحفظ الشرع کله من غیر حاجة إلیه وإن قلت بل معناه أنه لا یمکن معرفة شیء من الشرع إلا بحفظه فیقال حینئذ لا تقوم حجة علی أهل الأرض إلا بنقله ولا یُعلم صحة نقله حتی یعلم أنه معصوم ولا یعلم أنه معصوم إلا بالإجماع علی نفی عصمة من سواه فإن کان الإجماع معصوما أمکن حفظ الشرع به وإن لم یکن معصوما لم تعلم عصمته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التسلیم للنبی صلی الله علیه وآله بمن أراد أن یلی الأمر بعده یکفی فی 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ذلک لمعرفة هل کان غیره معصوما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بالثانی لم یحتج لا إلی حفظه ولا إلی عصمته فإنه إذا أمکن حفظ شیء من الشرع بدونه أمکن حفظ الآخر حتّی یحفظ الشرع کله من غیر حاجة إلیه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باطل فأنتم حفظتم شیئا من الشریعة بواسطة جلوس فقهائکم إلی أهل البیت علیهم السلام ولما خلط فقهاؤکم ما سمعوه بآرائهم ضاع القسم الأکبر من الشریعة، فصارت أحکامکم بدع وآراء ومنها شواذ ینبو السمع عنها ومنها موافقة للملل والأدیان الأخری التی استعملت آراءها فی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رأینا من علماء السلفیة من یعجب من بعض الآراء الفقهیة بسبب طرافتها أو شذوذها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قیم الجوزیّة</w:t>
      </w:r>
      <w:r>
        <w:rPr>
          <w:rStyle w:val="FootnoteAnchor"/>
          <w:rtl w:val="true"/>
        </w:rPr>
        <w:footnoteReference w:id="297"/>
      </w:r>
      <w:r>
        <w:rPr>
          <w:rFonts w:ascii="IRNazanin" w:hAnsi="IRNazanin" w:eastAsia="IRNazanin"/>
          <w:color w:val="111111"/>
          <w:sz w:val="28"/>
          <w:sz w:val="28"/>
          <w:szCs w:val="28"/>
          <w:rtl w:val="true"/>
          <w:lang w:bidi="fa-IR"/>
        </w:rPr>
        <w:t xml:space="preserve">فی کلامه حول إنکار القرعة کسبیل شرعی لبعض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 إنکار کون القرعة طریقا لإثبات الأحکام مع ورود السنة بها وإثبات حل الوط‌ء بشهادة شاهدی زور یعلم الزوج الثانی أنهما شاهدا زور ومع هذا فیثبت الحل لشهادتهما فمن یقول هذا فی باب حل الأبضاع والفروج کیف یمنع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 الذمی دینار من الجزیة أنتقض عهده ولو جاهر بسب الله ورسوله ودینه أو حرق بیوت الله لم ینتقض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إباحتهم القرآن بالعجمیة ومنع روایة الحدیث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قولهم الإیمان نفس التصدیق وهو لا یتفاضل والأعمال لیست منه وتکفیرهم من یقول مسیجد وفقیه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یلتذّ بالسماع ویصلّی بلا وضوء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إسقاطهم الحد عمن استأجر امرأة لرضاع ولده فزنا بها أو أستأجرها لیزنی بها وإیجابهم الحد علی من وطیء امرأة فی الظلمة بظنها امرأته فبانت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تشددهم فی المیاه أعظم التشدید حتی نجسوا القناطیر المقنطرة من الماء بمثل رأس الإبرة من البول ویجوزون الصلاة فی ثوب ربعه متضمخ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منعهم إلحاق النسب بالقیافة التی هی من أظهر الأدلة وقد اعتبرها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وعمل بها الخلیفة الراشد عمر بن الخطاب وإلحاقهم النسب برجل تزوج امرأة بأقصی المشرق وهو بأقصی المغرب وبینهما ما لا یقطعه البشر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فلانة وهی طالق ثلاثا عقب القبول ثم جاءت بولد فقالت 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إلحاقهم الولد فی هذه الصورة وزعمهم أن الرجل إذا کانت له سریّة وهو یطأها دائما فأتت بولد علی فراشه لم یلحقه إلا أن یستحلفه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أنهم یقولون إذا شهد علیه أربعة بالزنا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فی شهادتهم وقد فعلت سقط عنه الحد وإن اتهمهم وقال کذبوا 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اسئجار دار لتجعل مسجدا یصلی فیه المسلمون ویصح استئجارها کنیسة یعبد فیها الصلیب وبیتا تعبد فیه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قهقه فی الصلاة أنتقض وضوؤه ولو غنی فی صلاته وقذف المحصنات وأتی بأقبح السب والفحش فوضوؤه بحالة لم ینتقض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البئر نجاسة ینزح منه أدلاء معینة فإذا حصل الدلو الأول فی البئر تنجس وغرف الماء نجسا فما أصاب حیطان البئر منه نجسها وکذلک ما بعده من الدلاء إلی الأخیر فإنه ینزل نجسا ثم یصعد طاهرا یقشقش النجاسة من البئر 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أکرم أو أعقل من هذا الدلو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لا یأکل فاکهة حنث بأکل الجوز ولو کان یابسا منذ</w:t>
      </w:r>
    </w:p>
    <w:p>
      <w:pPr>
        <w:pStyle w:val="BookText"/>
        <w:rPr/>
      </w:pPr>
      <w:r>
        <w:rPr>
          <w:rFonts w:ascii="IRNazanin" w:hAnsi="IRNazanin" w:eastAsia="IRNazanin"/>
          <w:color w:val="111111"/>
          <w:sz w:val="28"/>
          <w:sz w:val="28"/>
          <w:szCs w:val="28"/>
          <w:rtl w:val="true"/>
          <w:lang w:bidi="fa-IR"/>
        </w:rPr>
        <w:t>سنین ولا یحنث بأکل الرطب والعنب والرمان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ذلک تعلیلهم بأن هذه الثلاثة خیار الفاکهة فلا تدخل فی الاسم المطلق ذکر الحکم والدلیل الأسمائی فی شرح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لا یشرب من النیل أو الفرات أو دجلة فشرب بکفه لم یحنث حتی ینکب ویکرع بفیه مثل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واحکم ماذا بقی من الشریعة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إسقاطهم الحد عمن استأجر امرأة لرضاع ولده فزنا بها أو أستأجرها لیزنی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الشریعة المحفوظة التی یتکلم ابن تیمیة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قلت بل معناه أنه لا یمکن معرفة شیء من الشرع إلا بحفظه فیقال حینئذ لا تقوم حجة علی أهل الأرض إلا بنقله ولا یعلم صحة نقله حتی یعلم أنه معصوم ولا یعلم أنه معصوم إلا بالإجماع علی نفی عصمة من سواه فإن کان الإجماع معصوما أمکن حفظ الشرع به وإن لم یکن معصوما لم تعلم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یعلم انه معصوم بالنص فمن نُصّ علیه بالإمامة فهو معصوم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فالإمامة عهد الله فمن ظلم نفسه بالمعصیة لا یمکن أن یستحقها، ویعرف ذلک بالجعل والنص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کل معصوم إمام، ولکن کل إمام معصوم والتسلیم لله والرسول الله یقود إلی آیة التطهیر وحدیث الثقلین، وآیة التطهیر وحدیث الثقلین یقودان الی علی وولده وهذا ما لا تطیقه أسماعکم فتریدون أن تکونوا من المنظرین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یعلم أنه معصوم إلا بالإجماع علی نفی عصمة من سواه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مقدمة فاسدة بنیت علیها نتیجة فاسدة، وإلا فما علاقة نفی أن یکون المعصوم متفردا فی عصره الم یکن الأنبیاء یتعاصرون وهم معصومون مثل هارون موسی وشعیب، أفهل یجب أن ننفی عصمة احدهم حتی تثبت عصمة الثانی؟</w:t>
      </w:r>
      <w:r>
        <w:rPr>
          <w:rFonts w:eastAsia="IRNazanin" w:cs="IRNazanin"/>
          <w:color w:val="111111"/>
          <w:sz w:val="28"/>
          <w:szCs w:val="28"/>
          <w:rtl w:val="true"/>
          <w:lang w:bidi="fa-IR"/>
        </w:rPr>
        <w:t>!</w:t>
      </w:r>
      <w:bookmarkStart w:id="97" w:name="pg14062_187237"/>
    </w:p>
    <w:p>
      <w:pPr>
        <w:pStyle w:val="Heading2"/>
        <w:numPr>
          <w:ilvl w:val="1"/>
          <w:numId w:val="1"/>
        </w:numPr>
        <w:rPr/>
      </w:pPr>
      <w:bookmarkStart w:id="98" w:name="__RefHeading___Toc428742_1738255347"/>
      <w:bookmarkStart w:id="99" w:name="_Toc33"/>
      <w:bookmarkEnd w:id="97"/>
      <w:bookmarkEnd w:id="98"/>
      <w:r>
        <w:rPr>
          <w:rtl w:val="true"/>
        </w:rPr>
        <w:t>کیف تثبت نبوة النبی صلی الله علیه وآله ؟</w:t>
      </w:r>
      <w:r>
        <w:rPr>
          <w:rtl w:val="true"/>
        </w:rPr>
        <w:t>!</w:t>
      </w:r>
      <w:bookmarkEnd w:id="9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فبماذا تثبت نبوة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عند من یقر بنبوته،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نقله الإمام من معجزاته قیل من لم یقر بنبوة محمد لم یقر بإمامة علی رضی الله عنه بطریق الأولی بل یقدح فی هذا وهذا وإن قیل بما تنقله الأمة نقلا متواترا من معجزاته کالقرآن وغیره قیل فإذا کان نقل الأمة المتواتر حجة یثبت بها أصل نبوته فکیف لا یکون حجة یثبت بها فروع شریعته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المحفوظ من التبدیل والتغییر والتحریف هو الحجة البالغة الباقیة مدی الأزمان إلی وروده علی الحوض کما اخبر النبی صلی الله علیه وآله، وثبوت عدم تحدیه بالتزییف والتغییر والمماثلة تثبت نبوة صاحبها واتصاله بالسماء، أما ما تنقله الأمة بالتواتر حول القرآن فاتِّفاق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حجّة بنفسه حتی لو لم سکن هنالک تواتر وإلّا فکیف رویتم أن القرآن انقطع تواتره فی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صحیحه فی باب جمع القرآن عن عبید بن السباق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ابن ثابت رضی الله عنه</w:t>
      </w:r>
    </w:p>
    <w:p>
      <w:pPr>
        <w:pStyle w:val="BookText"/>
        <w:rPr/>
      </w:pPr>
      <w:r>
        <w:rPr>
          <w:rFonts w:ascii="IRNazanin" w:hAnsi="IRNazanin" w:eastAsia="IRNazanin"/>
          <w:color w:val="111111"/>
          <w:sz w:val="28"/>
          <w:sz w:val="28"/>
          <w:szCs w:val="28"/>
          <w:rtl w:val="true"/>
          <w:lang w:bidi="fa-IR"/>
        </w:rPr>
        <w:t>قال أرسل إلی أبو بکر مقتل أهل الیمامة فإذا عمر بن الخطاب عنده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اتانی فقال إن القتل قد استحرَّ یوم الیمامة بقراء القرآن وانی أخشی ان یستحرَّ القتل بالقراء بالمواطن فیذهب کثیر من القرآن وانی أری ان تأمر بجمع القرآن، 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تفعل شیئا لم یفعله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خیر فلم یزل عمر یراجعنی حتی شرح الله صدری لذلک ورأیت فی ذلک الذی رأی عمر،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رجل شاب عاقل لا نتهمک وقد کنت تکتب الوحی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فتتبع القرآن فاجمعه، فوالله لو کلفونی نقل جبل من الجبال ما کان أثقل علی مما امرنی به من جمع القرآن قلت کیف تفعلون شیئا لم یفعله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خیر فلم یزل أبو بکر یراجعنی حتی شرح الله صدری للذی شرح له صدر أبی بکر وعمر فتتبعت القرآن اجمعه من العسب واللخاف وصدور الرجال حتی وجدت آخر سورة التوبة مع أبی خزیمة الأنصاری لم أجدها مع أحد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خاتمة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الصحف عند أبی بکر حتی توفاه الله ثم عند عمر حیاته ثم عند حفصة بنت عمر</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وبقیت حفصة تحفظ مصحف المسلمین الوحید لعدة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حذیفة بن الیمان قدم علی عثمان وکان یغازی أهل الشام فی فتح أرمینیة وآذربیجان مع أهل العراق فأفزع حذیفة اختلافهم فی القراءة فقال حذیفة لعثمان یا أمیر المؤمنین أدرک هذه الأمة قبل أن یختلفوا فی الکتاب اختلاف الیهود والنصاری فأرسل عثمان إلی حفصة ان أرسلی الینا</w:t>
      </w:r>
    </w:p>
    <w:p>
      <w:pPr>
        <w:pStyle w:val="BookText"/>
        <w:rPr/>
      </w:pPr>
      <w:r>
        <w:rPr>
          <w:rFonts w:ascii="IRNazanin" w:hAnsi="IRNazanin" w:eastAsia="IRNazanin"/>
          <w:color w:val="111111"/>
          <w:sz w:val="28"/>
          <w:sz w:val="28"/>
          <w:szCs w:val="28"/>
          <w:rtl w:val="true"/>
          <w:lang w:bidi="fa-IR"/>
        </w:rPr>
        <w:t>بالصحف ننسخها فی المصاحف ثم نردها إلیک فأرسلت بها حفصة إلی عثمان فأمر زید بن ثابت وعبد الله بن الزبیر وسعید بن العاص وعبد الرحمن بن الحرث بن هشام فنسخوها فی المصاحف وقال عثمان للرهط القرشیین الثلاثة إذا اختلفتم أنتم وزید بن ثابت فی شیء من القرآن فاکتبوه بلسان قریش فإنما نزل بلسانهم ففعلوا حتی إذا نسخوا الصحف فی المصاحف رد عثمان الصحف إلی حفصة فأرسل إلی کل أفق بمصحف مما نسخوا وأمر بما سواه من القرآن فی کل صحیفة أو مصحف ان یحرق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وفتح ارمینیة بعد العام الخامس والعشرین فعلی هذا بقی المصحف الموحّد عند حفصة لمدة تقرب من سنتین واکثر فأین التواتر الذی حفظ لکم القرآن علی زعمکم والقرآن محفوظ عند امرأة لا تقبل شهادتها علی سرقة 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وقد عرفنا کیف تحفظ امهات المؤمنین القرآن فأم المؤمنین عائشة التی أمر النبی علیه الصلاة والسلام بأخذ نصف الدین عنها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نزلت آیة الرجم والرضاعة فکانتا فی صحیفة تحت سریری فلما مات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تشاغلنا بموته فدخل داجن فأکلها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روایة عائشة فإن آیتین من القرآن أکلهما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هما غیر موجودتین فی القرآن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نصحح القرآن بقواعد أخر مثل أمرهم علیهم السلام بعرض الأحادیث الواردة عنهم علی القرآن والأخذ بما وافقه وطرح الباقی فهذا یدل علی کون القرآن غیر قابل للتبدیل وإلا لم یکن یصحح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وإجماع الأمة بکل مکوناتها حجة متفق علیه وحجیته علی الأمة التی تقر بذلک فقط، وأما اختلاف الأمة الفاحش فی باقی التفاصیل الفرعیة فمعروف وأنّا لابن تیمیة ادعاء الإجماع فی هذا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القول بأن الإمام هو من یقوم بإثبات نبوة النبیّ لم یقله به أحد، نعم من وظائف الإمام حفظ الدین والذبّ عنه وتبیینه لأهله وإرشاد الناس للکیفیة الصحیحة التی یجب أن یفکروا بها لتقوم الحجّة الإلهیة علیهم</w:t>
      </w:r>
      <w:r>
        <w:rPr>
          <w:rFonts w:eastAsia="IRNazanin" w:cs="IRNazanin"/>
          <w:color w:val="111111"/>
          <w:sz w:val="28"/>
          <w:szCs w:val="28"/>
          <w:rtl w:val="true"/>
          <w:lang w:bidi="fa-IR"/>
        </w:rPr>
        <w:t>.</w:t>
      </w:r>
      <w:bookmarkStart w:id="100" w:name="pg14062_187241"/>
    </w:p>
    <w:p>
      <w:pPr>
        <w:pStyle w:val="Heading2"/>
        <w:numPr>
          <w:ilvl w:val="1"/>
          <w:numId w:val="1"/>
        </w:numPr>
        <w:rPr/>
      </w:pPr>
      <w:bookmarkStart w:id="101" w:name="__RefHeading___Toc428744_1738255347"/>
      <w:bookmarkStart w:id="102" w:name="_Toc34"/>
      <w:bookmarkEnd w:id="100"/>
      <w:bookmarkEnd w:id="101"/>
      <w:r>
        <w:rPr>
          <w:rtl w:val="true"/>
        </w:rPr>
        <w:t>ما ینقله الإمام ینقله النبیّ</w:t>
      </w:r>
      <w:bookmarkEnd w:id="10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الخامس أن الإمام هل یمکنه تبلیغ الشرع إلی من ینقله عنه بالتواتر أم لا یزال منقولا نقل الآحاد من إمام إلی إمام فإن کان الإمام یمکنه ذلک فالنبی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یمکنه ذلک بطریق الأولی وحینئذ فلا حاجة إلی نقل الإمام وإن قیل لا یمکنه ذلک لزم أن یکون دین الإسلام لا ینقله إلا واحد بعد واحد والنقلة لا یکونون إلا من أقارب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الذین یمکن القادح فی نبوته أن یقول إنهم یقولون علیه مایشاؤون ویصیر دین المسلمین شرا من دین النصاری والیهود الذین یدعون أن أئمتهم یختصون بعلمه ونقله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تمّ کان فساده علی ابن تیمیة أتمّ، فإذا کان أهل بیته والذین أجمعت الأمة علی تطهیرهم وکونهم أفضل الأمة مشکوکا فی أمانتهم فغیره یکون أولی بالشک والریبة، ولو تنزّه أهل البیت عن التشکیک بهم لم یتنزه غیرهم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أقاربه هو الثقل الثانی وهم عدل القرآن وهم الخلیفة بعده بنص النبی الذی رواه الهیثمی</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ثابت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إنی ترکت فیکم خلیفتین کتاب الله وأهل بیتی وأنهما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بیته الذین استخلف معصومون بموجب ملازمتهم للقرآن وحکمهما واحد وهم الأعرف بمصلحة الناس کمعرفة النبی علیه الصلاة والسلام، بذلک وهو الذی أُرسل 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قیل لا یمکنه ذلک لزم أن یکون دین الإسلام لا ینقله إلا واحد بعد واحد والنقلة لا یکونون إلا من أقارب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الذین یمکن القادح فی نبوته أن یقول إنهم یقولون علیه مایشاؤون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مرفوع بعصمتهم وعدم تقولهم علی الله قال تعالی فی النبی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ابن تیمیة کمثل الذین قال فیهم تعالی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یُحَاجُّونَ فِی اللّهِ مِنْ بَعْدِ ما اسْتُجِیبَ لَهُ حُجَّتُهُمْ داحِضَةٌ عِنْدَ رَبِّهِمْ وَ عَلَیْهِمْ غَضَبٌ وَ لَهُمْ عَذابٌ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فالمعصوم یسلّم الشریعة المحفوظة للمعصوم ولا تدخل هنا أحکام التواتر الشائعة من لزوم العدد الذی لا یتواطأ أو یخطیء فی کل زمان لأن المعصوم الواحد یقوم مقامه فی حفظ الحق، بل وافضل من آلاف غیر معصومة،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 لَمْ یَکُ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فالواحد المعصوم خیر من أمّة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ما کانَ حُجَّتَهُمْ إِلاّ أَنْ قالُوا ائْتُوا بِآبائِنا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03" w:name="pg14062_187244"/>
    </w:p>
    <w:p>
      <w:pPr>
        <w:pStyle w:val="Heading2"/>
        <w:numPr>
          <w:ilvl w:val="1"/>
          <w:numId w:val="1"/>
        </w:numPr>
        <w:rPr/>
      </w:pPr>
      <w:bookmarkStart w:id="104" w:name="__RefHeading___Toc428746_1738255347"/>
      <w:bookmarkStart w:id="105" w:name="_Toc35"/>
      <w:bookmarkEnd w:id="103"/>
      <w:bookmarkEnd w:id="104"/>
      <w:r>
        <w:rPr>
          <w:rtl w:val="true"/>
        </w:rPr>
        <w:t>الإمامة الوراثیة أشبه بالملک منه بأمر الأنبیاء</w:t>
      </w:r>
      <w:bookmarkEnd w:id="10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السادس أن ما ذکروه ینقص من قدر النبوة فإنه إذا کان الذی یدعی العصمة فیه وحفظ من عصبته کان ذلک من أعظم التهم التی توجب القدح فی نبوته ویقال إن کان طالب ملک أقامه لأقاربه وعهد إلیهم مایحفظون به الملک وأن لا یعرف ذلک غیرهم فإن هذا بأمر الملک أشبه منه بأمر الأنبیاء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تکون بالجعل لا غیر، وإلا فالمسلمون متفقون علی التنصیب الإلهی لسلیمان بعد داوود فهل کانت هذه مَلَکیّة؟ کلا، لکون السلف والخلف علی قدر واحد من العصمة والحکمة وکذلک النبی علیه الصلاة والسلام وأهل بیته فالمسألة استحقاق لیس غیر ذلک، ولو تطرق البحث لهذا لکان یجب أن یتطرق الی الحکمة من قوله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کان اصطفاؤهم مَلَکیة قیصریة کسرویة أم استحقاق کما نقول، وبهذا یحاول ابن تیمیة أن یتطرق بالتشکیک إلی کل مفاصل العقیدة الإسلامیة کل هذا لئلا یتطرق الشک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الملکیة لم تکن فی یوم من الأیام مکروهة من الناس الا لارتباطها بالظلم وما یشهد لهذا أنا نراها الیوم فی القرن الحادی والعشرین والدول التی تحکمها الملکیات أکثر تحضرا من غیرها وشعوبها تربطها أواصر قویة مع العائلات المالکة مما یدل علی أن البشر لا تطعن بالملکیة من حیث هی ملکیة بل من حیث هی ظالمة، ففی العصور الغابرة کانت الملکیة تعنی ان یسلب الملک شعبه کل شیء لیتنعم به، أما الآن فی ظل أرقی الأنظمة الاجتماعیة التی تتیح للمواطن أخذ حقه من الملک بواسطة المحاکم فلا یوجد طعن علی الملکیات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ممن یناقش فی استحقاق أهل البیت علیهم السلام لمقامات استحقّوها قام الدلیل علیها، ولا یناقش فی استحقاق معاویة وشرذمته من أرجاس بنی أمیة ما ینسب الیهم من أکاذیب سمّوها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ابن تیمیة یجعلهم من العظماء الذین یقوم بهم الدین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ابن تیمیة عندما یذکر معاویة وبنی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ملکیة قیصریة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دائما الی ان رعیتهم کانت تحبهم، وحصل بحکمهم حرب للکفار واعزاز لدین الله وغیر ذلک، ولم یتطرق مرة الی کون الاستخلاف یجری عندهم بالتملیک من الخلف الی السلف بدون مشورة الناس وهم أنا غیر معصومین وأصحاب کبائر وموبقات، فلم یکون الأمر یدعو للتشکیک فی الدین إذا وصل لأهل بیته علیه الصلاة والسلام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کان التشکیک آتیا من خارج المسلمین کما یفهم من نصّه فالله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ومتی کانت الأنظمة الإسلامیة تنتظر السماح والرضی من النصاری والیهود حتی لا تشکک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الإشکال نفسه یتحوّل الی مزیة واقعیة لا یتطرق لها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عندما أرادوا إیجاد عذر لأمر النبی علیه الصلاة والسلام لعلی علیه السلام بأخذ سورة براءة من ابی بکر قالوا إن العرف القبلی</w:t>
      </w:r>
      <w:r>
        <w:rPr>
          <w:rStyle w:val="FootnoteAnchor"/>
          <w:rtl w:val="true"/>
        </w:rPr>
        <w:footnoteReference w:id="304"/>
      </w:r>
      <w:r>
        <w:rPr>
          <w:rFonts w:ascii="IRNazanin" w:hAnsi="IRNazanin" w:eastAsia="IRNazanin"/>
          <w:color w:val="111111"/>
          <w:sz w:val="28"/>
          <w:sz w:val="28"/>
          <w:szCs w:val="28"/>
          <w:rtl w:val="true"/>
          <w:lang w:bidi="fa-IR"/>
        </w:rPr>
        <w:t>أن یبلّغ عن الرجل أهله وأقربهم الیه فلمَ لم یشکلوا علی هذا الاعتذار بأنه یرد علیه نفسه ما اوردوه علی اختصاص الإمامة بأهل بیته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فالعرف القبلی یقبل بأن یخلف الرجل فی قبیلته وشأنه أقرب الناس الیه فإذا ضممنا الی ذلک کونه أفضلهم</w:t>
      </w:r>
    </w:p>
    <w:p>
      <w:pPr>
        <w:pStyle w:val="BookText"/>
        <w:rPr/>
      </w:pPr>
      <w:r>
        <w:rPr>
          <w:rFonts w:ascii="IRNazanin" w:hAnsi="IRNazanin" w:eastAsia="IRNazanin"/>
          <w:color w:val="111111"/>
          <w:sz w:val="28"/>
          <w:sz w:val="28"/>
          <w:szCs w:val="28"/>
          <w:rtl w:val="true"/>
          <w:lang w:bidi="fa-IR"/>
        </w:rPr>
        <w:t>وأعلمهم واتقاهم وأشجعهم وأسخاهم وأقضاهم لم یبق لمشکّک أن یتقوّل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فی تاریخه</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ابن حمید قال حدثنا سلمة قال قال محمد بن إسحاق وحدثنی محمد بن مسلم بن شهاب الزهری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بنی عامر ابن صعصعة فدعاهم إلی الله وعرض علیهم نفسه فقال رجل منهم یقال له بیحرة ابن فراس والله لو أنی أخذت هذا الفتی من قریش لأکلت به العرب ثم قال له أرأیت إن نحن تابعناک علی أمرک ثم أظهرک الله علی من خالفک أیکون لنا الأمر من بعدک قال الأمر إلی الله یضعه حیث یشاء قال فقال له أفنهدف نحورنا للعرب دونک فإذا ظهرت کان الأمر لغیرنا لا حاجة لنا بأمرک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انه سد الأبواب کلها وأبقی باب علی ولما عاتبوه فی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سددت ولا فتحت، ولکنی أمرت بأمر فاتبعته </w:t>
      </w:r>
      <w:r>
        <w:rPr>
          <w:rFonts w:eastAsia="IRNazanin" w:cs="IRNazanin"/>
          <w:color w:val="111111"/>
          <w:sz w:val="28"/>
          <w:szCs w:val="28"/>
          <w:rtl w:val="true"/>
          <w:lang w:bidi="fa-IR"/>
        </w:rPr>
        <w:t>"»</w:t>
      </w:r>
      <w:r>
        <w:rPr>
          <w:rStyle w:val="FootnoteAnchor"/>
          <w:rtl w:val="true"/>
        </w:rPr>
        <w:footnoteReference w:id="306"/>
      </w:r>
      <w:r>
        <w:rPr>
          <w:rStyle w:val="FootnoteAnchor"/>
          <w:rtl w:val="true"/>
        </w:rPr>
        <w:footnoteReference w:id="307"/>
      </w:r>
      <w:r>
        <w:rPr>
          <w:rFonts w:ascii="IRNazanin" w:hAnsi="IRNazanin" w:eastAsia="IRNazanin"/>
          <w:color w:val="111111"/>
          <w:sz w:val="28"/>
          <w:sz w:val="28"/>
          <w:szCs w:val="28"/>
          <w:rtl w:val="true"/>
          <w:lang w:bidi="fa-IR"/>
        </w:rPr>
        <w:t>ولما زوج النبی فاطمة علیا</w:t>
      </w:r>
    </w:p>
    <w:p>
      <w:pPr>
        <w:pStyle w:val="BookText"/>
        <w:rPr/>
      </w:pPr>
      <w:r>
        <w:rPr>
          <w:rFonts w:ascii="IRNazanin" w:hAnsi="IRNazanin" w:eastAsia="IRNazanin"/>
          <w:color w:val="111111"/>
          <w:sz w:val="28"/>
          <w:sz w:val="28"/>
          <w:szCs w:val="28"/>
          <w:rtl w:val="true"/>
          <w:lang w:bidi="fa-IR"/>
        </w:rPr>
        <w:t xml:space="preserve">قال له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زوجت علیا ولکن الله زوجه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خطب أبو بکر وعمر فاطمة من أبیها فلم یجبهم لأمر الله فقال عمر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ینتظر أمر الله فیها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ففهما أن لفاطمة شأناً عظیما یستوجب نزول أمر الله بها لذا ذهبا لعلی علیه السلام یقولون له تقدم للخطبة لأنهما یعلمان أن الله یرید تزویجها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 لخصیصة أهل البیت فی الدین والدنیا، إلا تری الشهداء تستشهد فیستشهد حمزة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وتقطع أیدی المسلمین فتقطع یدی جعفر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الجناحین، وغیرها کثیر من خصائص أهل النبی وذلک باستحقاقهم ولیس بمنة من المسلمین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أعجب من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بأمر الملک أشبه منه بأمر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یختلقون الأعذار لنصرة معاویة فی استخلافه لیزید بل ویصححون خلافة بنی أمیة بالاستخلاف القیصری الهرقلی ظالما بعد ظالم، ولکنها عندما تصل الی أهل البیت فیعترضون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أنبوَّة أم ملکیة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106" w:name="pg14062_187250"/>
    </w:p>
    <w:p>
      <w:pPr>
        <w:pStyle w:val="Heading2"/>
        <w:numPr>
          <w:ilvl w:val="1"/>
          <w:numId w:val="1"/>
        </w:numPr>
        <w:rPr/>
      </w:pPr>
      <w:bookmarkStart w:id="107" w:name="__RefHeading___Toc428748_1738255347"/>
      <w:bookmarkStart w:id="108" w:name="_Toc36"/>
      <w:bookmarkEnd w:id="106"/>
      <w:bookmarkEnd w:id="107"/>
      <w:r>
        <w:rPr>
          <w:rtl w:val="true"/>
        </w:rPr>
        <w:t>عصمة الصحابة أولی من عصمة الأئمة</w:t>
      </w:r>
      <w:bookmarkEnd w:id="10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الحاجة ثابتة إلی معصوم فی حفظ الشرع ونقله وحینئذ فلماذا لا یجوز أن یکون الصحابة الذین حفظوا القرآن والحدیث وبلَّغوه هم المعصومین الذین حصل بهم مقصود حفظ الشرع وتبلیغه ومعلوم أن العصمة إذا حصلت فی الحفظ والتبلیغ من النقلة حصل المقصود وإن لم یکونوا هم الأئمة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المعلوم من حالهم عدم العصمة فمنهم من کان یبیع الخمر فی زمان عمر مثل سمرة بن جندب</w:t>
      </w:r>
      <w:r>
        <w:rPr>
          <w:rStyle w:val="FootnoteAnchor"/>
          <w:rtl w:val="true"/>
        </w:rPr>
        <w:footnoteReference w:id="311"/>
      </w:r>
      <w:r>
        <w:rPr>
          <w:rFonts w:ascii="IRNazanin" w:hAnsi="IRNazanin" w:eastAsia="IRNazanin"/>
          <w:color w:val="111111"/>
          <w:sz w:val="28"/>
          <w:sz w:val="28"/>
          <w:szCs w:val="28"/>
          <w:rtl w:val="true"/>
          <w:lang w:bidi="fa-IR"/>
        </w:rPr>
        <w:t>وکما مر علینا فی معاویة ومتاجرته بالخمر، ومنهم من کان یشربه کمعاویة</w:t>
      </w:r>
      <w:r>
        <w:rPr>
          <w:rStyle w:val="FootnoteAnchor"/>
          <w:rtl w:val="true"/>
        </w:rPr>
        <w:footnoteReference w:id="312"/>
      </w:r>
      <w:r>
        <w:rPr>
          <w:rFonts w:ascii="IRNazanin" w:hAnsi="IRNazanin" w:eastAsia="IRNazanin"/>
          <w:color w:val="111111"/>
          <w:sz w:val="28"/>
          <w:sz w:val="28"/>
          <w:szCs w:val="28"/>
          <w:rtl w:val="true"/>
          <w:lang w:bidi="fa-IR"/>
        </w:rPr>
        <w:t>أیضا، ومنهم من أسرف فی القتل مثل سَمُرَة بن جندب، قال الذهبی</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سمرة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أبی عامر،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یونس بن عبید،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بقعة نشفت من الدم ما نشفت هذه، یعنون دار الإمارة، قتل بها سبعون ألفا، فسألت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بین قتیل وقطیع،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وابنه، وسمرة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سمرة یسرق أموال المسلمین بعد قتلهم روی ابن أبی الحدید</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الملک بن حکیم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خراسان إلی البصرة، فترک مالاً کان معه فی بیت المال، وأخذ براءة، ثم دخل المسجد فصلی رکعتین، فأخذه سمرة بن جندب، واتهمه برأی الخوارج، فقدمه فضرب عنقه، وهو یومئذ علی شرطة زیاد، فنظروا فیما معه فإذا البراءة بخط بیت المال، فقال أبو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أما سمعت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أمرنی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الصحابة یکذب وبعضهم ینافق بل إن عدد المنافقین لم یعرف ولن یعرف بعد وفاة النبی، وبعض کبارهم علی مبانی ابن تیمیة کان یخاف أن یکون من المنافقین، قال فی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 عن الأعمش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المنافقین فلم یصل علیه حذیفة،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القوم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منهم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ولن أخبر به أحدا بعدک</w:t>
      </w:r>
      <w:r>
        <w:rPr>
          <w:rFonts w:eastAsia="IRNazanin" w:cs="IRNazanin"/>
          <w:color w:val="111111"/>
          <w:sz w:val="28"/>
          <w:szCs w:val="28"/>
          <w:rtl w:val="true"/>
          <w:lang w:bidi="fa-IR"/>
        </w:rPr>
        <w:t>».</w:t>
      </w:r>
      <w:r>
        <w:rPr>
          <w:rStyle w:val="FootnoteAnchor"/>
          <w:rtl w:val="true"/>
        </w:rPr>
        <w:footnoteReference w:id="31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صحَّح ابن حجر الحدیث ودافع عنه ضد من شکک فیه بدون علة</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بعضهم استحق اللعن من الآخر کما فعل عمر مما رواه السرخسی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سمرة ابن جندب کان یتدلک بدردی الخمر فی الحمام فقد أنکر علیه عمر ذلک حتی لعنه علی المنبر</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أبا بکر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یقال بعصمة مجموع فی أفرادهم شارب الخمر وبائعه والملعون والسارق والقاتل والمنافق ومریض القلب والذی یعتریه الشیطان إلی غیرها من الصفات الردیئة من مما یعلم بالضرورة عدم خلوِّ مجموعة بشریة منها</w:t>
      </w:r>
      <w:r>
        <w:rPr>
          <w:rFonts w:eastAsia="IRNazanin" w:cs="IRNazanin"/>
          <w:color w:val="111111"/>
          <w:sz w:val="28"/>
          <w:szCs w:val="28"/>
          <w:rtl w:val="true"/>
          <w:lang w:bidi="fa-IR"/>
        </w:rPr>
        <w:t>!</w:t>
      </w:r>
      <w:bookmarkStart w:id="109" w:name="pg14062_187253"/>
    </w:p>
    <w:p>
      <w:pPr>
        <w:pStyle w:val="Heading2"/>
        <w:numPr>
          <w:ilvl w:val="1"/>
          <w:numId w:val="1"/>
        </w:numPr>
        <w:rPr/>
      </w:pPr>
      <w:bookmarkStart w:id="110" w:name="__RefHeading___Toc428750_1738255347"/>
      <w:bookmarkStart w:id="111" w:name="_Toc37"/>
      <w:bookmarkEnd w:id="109"/>
      <w:bookmarkEnd w:id="110"/>
      <w:r>
        <w:rPr>
          <w:rtl w:val="true"/>
        </w:rPr>
        <w:t>ابن تیمیّة ومحنة التخلص من القول بعصمة أهل البیت علیهم السلام</w:t>
      </w:r>
      <w:r>
        <w:rPr>
          <w:rtl w:val="true"/>
        </w:rPr>
        <w:t>!</w:t>
      </w:r>
      <w:bookmarkEnd w:id="11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لماذا لا یجوز أن تکون العصمة فی الحفظ والبلاغ ثابتة لکل طائفه بحسب ماحملته من الشرع، فالقرّاء معصومون فی حفظ القرآن وتبلیغه، والمحدثون معصومون فی حفظ الحدیث وتبلیغه، والفقهاء معصومون فی فهم الکلام والاستدلال علی الأحکام وهذا هو الواقع المعلوم الذی أغنی الله به عن واحد معدوم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بدیل عن معصوم منصوص علیه فالمسألة جعل ربانی ولیست أهواءً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هذا ممکناً لوجدنا علیه دلیلاً ولو تطبیقیاً لا نظریاً وهذا غیر موجود وکیف یکون القرّاء معصومین فی حفظ القرآن وقد تعدّدت قراءاتهم حتی کان بعضها یغیّر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المحدِّثون معصومین وقد اختلفوا فی الأحادیث بین تضعیف وتصحیح وتحسین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الفقهاء معصومون وقد أسرف بعضهم علی بعض فی الحسد ووصف بعضها بعضا بأوصاف لا تقال حتی علی</w:t>
      </w:r>
    </w:p>
    <w:p>
      <w:pPr>
        <w:pStyle w:val="BookText"/>
        <w:rPr/>
      </w:pPr>
      <w:r>
        <w:rPr>
          <w:rFonts w:ascii="IRNazanin" w:hAnsi="IRNazanin" w:eastAsia="IRNazanin"/>
          <w:color w:val="111111"/>
          <w:sz w:val="28"/>
          <w:sz w:val="28"/>
          <w:szCs w:val="28"/>
          <w:rtl w:val="true"/>
          <w:lang w:bidi="fa-IR"/>
        </w:rPr>
        <w:t xml:space="preserve">من هو من النصاری والیهود کما قالوا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وقد ترجم لأبی حنیفة فی المجروحین وقال فیه</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 أبو حنیفة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بمائة وثلاثین حدیثا مسانید ماله حدیث فی الدنیا غیرها أخطأ منها فی مائة وعشرین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أقلب إسناده أو غیر متنه من حیث لا یعلم فلما غلب خطؤه علی صوابه استحق ترک الاحتجاج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لا یجوز الاحتجاج به لأنه کان داعیاً إلی الإرجاء والداعیة إلی البدع لا یجوز أن یحتج به عند أئمتنا قاطبة لا أعلم بینهم فیه خلافا علی أن أئمة المسلمین وأهل الورع فی الدین فی جمیع الأمصار وسائر الأقطار جرحوه وأطلقوا علیه القدح إلا الواحد بعد الواحد، قد ذکرنا ما روی فیه من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التمویه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فأغنی ذلک عن تکرارها فی هذا الکتاب غیر أنی أذکر منها جملا یستدل بها علی 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حدثنا زکریا بن یحیی الساجی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بندار ومحمد بن علی المقدمی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معاذ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استتیب أبو حنیفة من الکفر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عبد العزیز الأبلی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الأنس 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ورثنا هذه النبوة عن أبینا إبراهیم خلیل الرحمن وورثنا هذا البیت عن أبینا إسماعیل ابن خلیل الرحمن وورثنا هذا العلم عن جدنا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فاجعل لعنتی ولعنة آبائی وأجدادی علی أبی حنیفة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القاسم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الخلیل بن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ابن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سفیان الثوری بمکة عند المیزاب فجاء 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إبراهیم بن طهمان فأخبره فجاء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نائما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اذهب فأنبهه وبشره فإن فتان هذه الأمة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ولد فی الإسلام مولود أشام علیهم من أبی حنیفة ووالله لکأن أبو حنیفة أقطع لعروة الإسلام عروة عروة من قحطبة الطائی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آدم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ابن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نعی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أراح المسلمین منه لقد کان ینقض الإسلام عروة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یحتج بمن کان ینقض الإسلام عروة عروة؟</w:t>
      </w:r>
    </w:p>
    <w:p>
      <w:pPr>
        <w:pStyle w:val="BookText"/>
        <w:rPr/>
      </w:pPr>
      <w:r>
        <w:rPr>
          <w:rFonts w:ascii="IRNazanin" w:hAnsi="IRNazanin" w:eastAsia="IRNazanin"/>
          <w:color w:val="111111"/>
          <w:sz w:val="28"/>
          <w:sz w:val="28"/>
          <w:szCs w:val="28"/>
          <w:rtl w:val="true"/>
          <w:lang w:bidi="fa-IR"/>
        </w:rPr>
        <w:t>وقال الخطیب البغدادی فی أبی حنیفة</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رزق، أخبرنا أحمد بن جعفر بن سلم، حدثنا أحمد بن علی الأبار، حدثنا عبد الأعلی بن واصل، حدثنا أبی، حدثنا ابن فضیل عن القاسم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نعلی فی الحصی ثم 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رجلا صلّی لهذه النعل حتی مات، إلا أنه یعرف الله بقلبه؟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أکلمک أبدا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الخلال، حدثنا علی بن عمر بن محمد المشتری، حدثنا محمد بن جعفر الآدمی حدثنا أحمد بن عبید، حدثنا الطاهر بن محمد، 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سفیان الثوری، وشریک، والحسن بن صالح، وابن أبی لیلی، فبعثوا إلی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قتل أباه، ونکح أمه، وشرب الخمر فی رأس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قبلت لک شهادة أبدا، وقال له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کلمتک أبدا، وقال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من</w:t>
      </w:r>
    </w:p>
    <w:p>
      <w:pPr>
        <w:pStyle w:val="BookText"/>
        <w:rPr/>
      </w:pPr>
      <w:r>
        <w:rPr>
          <w:rFonts w:ascii="IRNazanin" w:hAnsi="IRNazanin" w:eastAsia="IRNazanin"/>
          <w:color w:val="111111"/>
          <w:sz w:val="28"/>
          <w:sz w:val="28"/>
          <w:szCs w:val="28"/>
          <w:rtl w:val="true"/>
          <w:lang w:bidi="fa-IR"/>
        </w:rPr>
        <w:t>الأمر شیء لضربت عنقک، وقال له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من وجهک حرام، أن أنظر إلی وجهک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الفضل، أخبرنا عبد الله بن جعفر، حدثنا یعقوب بن سفیان، حدثنا سلیمان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الفضل، أخبرنا عبد الله بن جعفر، حدثنا یعقوب بن سفیان، حدثنا أحمد بن الخلیل، حدثنا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المبارک وذکر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فیه من الهوی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تکون هذه فئة معصومة وهی تختلف کل هذا الاختلاف، وقس علی ذلک الباقی، والاختلاف صفة البشر، ما عدا المعصومین</w:t>
      </w:r>
      <w:r>
        <w:rPr>
          <w:rFonts w:eastAsia="IRNazanin" w:cs="IRNazanin"/>
          <w:color w:val="111111"/>
          <w:sz w:val="28"/>
          <w:szCs w:val="28"/>
          <w:rtl w:val="true"/>
          <w:lang w:bidi="fa-IR"/>
        </w:rPr>
        <w:t>.</w:t>
      </w:r>
      <w:bookmarkStart w:id="112" w:name="pg14062_187257"/>
    </w:p>
    <w:p>
      <w:pPr>
        <w:pStyle w:val="Heading2"/>
        <w:numPr>
          <w:ilvl w:val="1"/>
          <w:numId w:val="1"/>
        </w:numPr>
        <w:rPr/>
      </w:pPr>
      <w:bookmarkStart w:id="113" w:name="__RefHeading___Toc428752_1738255347"/>
      <w:bookmarkStart w:id="114" w:name="_Toc38"/>
      <w:bookmarkEnd w:id="112"/>
      <w:bookmarkEnd w:id="113"/>
      <w:r>
        <w:rPr>
          <w:rtl w:val="true"/>
        </w:rPr>
        <w:t>ابن تیمیّة</w:t>
      </w:r>
      <w:r>
        <w:rPr>
          <w:rtl w:val="true"/>
        </w:rPr>
        <w:t xml:space="preserve">: </w:t>
      </w:r>
      <w:r>
        <w:rPr>
          <w:rtl w:val="true"/>
        </w:rPr>
        <w:t>کیف یحفظ الشرع بإمام معدوم ؟</w:t>
      </w:r>
      <w:r>
        <w:rPr>
          <w:rtl w:val="true"/>
        </w:rPr>
        <w:t>!</w:t>
      </w:r>
      <w:bookmarkEnd w:id="11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لا یحفظ الشرع ویبلغه إلا واحد بعد واحد معصوم عن معصوم وهذا المنتظر له أکثر من أربعمائة وستین سنة لم یأخذ عنه أحد شیئا من الشرع فمن أین علمتم القرآن من أکثر من أربعمائة سنة ولم لا یجوز ان یکون هذا القرآن الذی تقرؤونه لیس فیه شیء من کلام الله وکذلک من أین لکم العلم بشیء من أحوال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وأحکامه وأنتم لم تسمعوا شیئا من ذلک من معصوم لأن المعصوم إما مفقود وإما معدوم،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ذلک عند أصحابنا بنقلهم عن الأئمة المعصومین،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تواتر أصحابکم عن الأئمة یوجب حفظ الشرع ونقله فلماذا لا یجوز أن یکون تواتر الأمة کلها عن نبیها أولی بحفظ الشرع ونقله من غیر احتیاج إلی نقل واحد عن واحد، وهم یقولون إن ما بأیدیهم من العلم الموروث عمن قبل المنتظر یغنیهم عن أخذ شیء من المنتظر فلماذا لا یکون ما بأیدی الأمة عن نبیها یغنیها عن أخذ شیء عمن بعده وإذا کانوا یدعون أن ماینقلونه عن واحد من الاثنی عشر ثابت فلماذا لا یکون ما تنقله الأمة عن نبیها ثابتا، ومن المعلوم أن مجموع</w:t>
      </w:r>
    </w:p>
    <w:p>
      <w:pPr>
        <w:pStyle w:val="BookText"/>
        <w:rPr/>
      </w:pPr>
      <w:r>
        <w:rPr>
          <w:rFonts w:ascii="IRNazanin" w:hAnsi="IRNazanin" w:eastAsia="IRNazanin"/>
          <w:color w:val="111111"/>
          <w:sz w:val="28"/>
          <w:sz w:val="28"/>
          <w:szCs w:val="28"/>
          <w:rtl w:val="true"/>
          <w:lang w:bidi="fa-IR"/>
        </w:rPr>
        <w:t>الأمة أضعاف أضعاف الرافضة بکثیر وأنهم أحرص علی حفظ دین نبیهم وتبلیغه أقدر علی ذلک من الرافضة علی حفظ ما یقوله هؤلاء ونقله وهذا مما لا یخفی علی من له أدنی معرفة بالأمور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القول بمعدومیّة الإمام مصادرة للمطلب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جواب یقوم بعد علی إثبات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البحث والإشکال حول إثباته لا الحکم بمعدومیته ثم توجیه السؤال لأتباعه کیف تتبعون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أتباعه یقولون بوجوده وعندهم ما یثبت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التواتر عن الأئمة علیهم السلام وما یدّعی من التواتر عن الصحابة واضح إلا علی منکوسی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عملوا طوال قرنین ونصف علی إعداد أجیال مؤمنة بمبدئهم وولایتهم وأوصوهم بالکتابة فکانوا یکتبون حتی وصلت الکتب التی کتبت مشافهة من المعصومین ما یقرب من أربع مائة کتاب، هذه الأجیال تعاهدت القرآن الذی کانوا یقرأونه والمعصوم بینهم طوال قرنین ونصف فلما غاب المعصوم تواتر القرآن نفسه بإعجازه الباقی بلا تحدّی والذی کان یقرا زمان من کان قبلهم جیلا بعد جیل، وأین هذا من أناس صحبوا النبی فترات متفاوتة ما بین ثلاث وعشرین سنة وبعضهم صحبه لأشهر وبعضهم لأیّام ونزلت فی کثیر منهم آیات تفضحهم بنفاقهم ومرض قلوبهم، وفیهم من فعل الکبائر وفیهم الأعراب الجفاة الجهلة الذین لم یکونوا یعلمون من الإسلام شیئا غیر</w:t>
      </w:r>
    </w:p>
    <w:p>
      <w:pPr>
        <w:pStyle w:val="BookText"/>
        <w:rPr/>
      </w:pPr>
      <w:r>
        <w:rPr>
          <w:rFonts w:ascii="IRNazanin" w:hAnsi="IRNazanin" w:eastAsia="IRNazanin"/>
          <w:color w:val="111111"/>
          <w:sz w:val="28"/>
          <w:sz w:val="28"/>
          <w:szCs w:val="28"/>
          <w:rtl w:val="true"/>
          <w:lang w:bidi="fa-IR"/>
        </w:rPr>
        <w:t>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شهدوا علی أنفسهم بتضییع الدین کما مر علینا فی خبر تضییع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التواتر عن المعصومین حصل فی ظل حکومات ظالمة غایروها فی الأصول والفروع کثیرا لذا تقل تأثیرات السلطات فی هکذا أجواء معارضة وثوریة، وإما ما ورثه ابن تیمیة عن الصحابة والتابعین فهو الدین الرسمی للدولة التی یحکمها الظالمون فکانوا یبتدعون ما شاءوا لیجدوا لهم من الفقهاء من یؤسس لهم البدعة السیئة والبدعة الحسنة ویدعوا لهم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ینصرهم الرحمن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 لو کان إشکال ابن تیمیة متوجها حسبما یظن لکان متوجها علیه بشکل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یروون أن الصحف التی جمعها أبو بکر ظلت عند عمر وبعد مقتله بقیت عند حفصة حتی طلبها عثمان منها</w:t>
      </w:r>
      <w:r>
        <w:rPr>
          <w:rStyle w:val="FootnoteAnchor"/>
          <w:rtl w:val="true"/>
        </w:rPr>
        <w:footnoteReference w:id="324"/>
      </w:r>
      <w:r>
        <w:rPr>
          <w:rFonts w:ascii="IRNazanin" w:hAnsi="IRNazanin" w:eastAsia="IRNazanin"/>
          <w:color w:val="111111"/>
          <w:sz w:val="28"/>
          <w:sz w:val="28"/>
          <w:szCs w:val="28"/>
          <w:rtl w:val="true"/>
          <w:lang w:bidi="fa-IR"/>
        </w:rPr>
        <w:t>وعثمان لم یفعل ذلک حتی نصح حذیفة بن الیمان عثمان بإیجاد حل لاختلاف القراءة عند قراء القرآن فی فتوح أذربیجان وأرمینیة</w:t>
      </w:r>
      <w:r>
        <w:rPr>
          <w:rStyle w:val="FootnoteAnchor"/>
          <w:rtl w:val="true"/>
        </w:rPr>
        <w:footnoteReference w:id="325"/>
      </w:r>
      <w:r>
        <w:rPr>
          <w:rFonts w:ascii="IRNazanin" w:hAnsi="IRNazanin" w:eastAsia="IRNazanin"/>
          <w:color w:val="111111"/>
          <w:sz w:val="28"/>
          <w:sz w:val="28"/>
          <w:szCs w:val="28"/>
          <w:rtl w:val="true"/>
          <w:lang w:bidi="fa-IR"/>
        </w:rPr>
        <w:t>وذلک فی سنة خمس وعشرین</w:t>
      </w:r>
      <w:r>
        <w:rPr>
          <w:rStyle w:val="FootnoteAnchor"/>
          <w:rtl w:val="true"/>
        </w:rPr>
        <w:footnoteReference w:id="326"/>
      </w:r>
      <w:r>
        <w:rPr>
          <w:rFonts w:ascii="IRNazanin" w:hAnsi="IRNazanin" w:eastAsia="IRNazanin"/>
          <w:color w:val="111111"/>
          <w:sz w:val="28"/>
          <w:sz w:val="28"/>
          <w:szCs w:val="28"/>
          <w:rtl w:val="true"/>
          <w:lang w:bidi="fa-IR"/>
        </w:rPr>
        <w:t>وقد مات عمر فی نهایة عام ثلاث وعشرین للهجرة ومع أننا نعلم أن القرّاء من الصحابة قتل أکثرهم فی حرب الیمامة إذن فلم یبق القرآن محفوظاً إلا عند حفصة طوال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مبانیهم بطل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نعلم أن حفصة لم تغفل عن القرآن کما غفلت عائشة عنه فأکلت بعضه السخلة؟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وإنما لا یستقیم أمرهم إلا مع القول بوجود</w:t>
      </w:r>
    </w:p>
    <w:p>
      <w:pPr>
        <w:pStyle w:val="BookText"/>
        <w:rPr/>
      </w:pPr>
      <w:r>
        <w:rPr>
          <w:rFonts w:ascii="IRNazanin" w:hAnsi="IRNazanin" w:eastAsia="IRNazanin"/>
          <w:color w:val="111111"/>
          <w:sz w:val="28"/>
          <w:sz w:val="28"/>
          <w:szCs w:val="28"/>
          <w:rtl w:val="true"/>
          <w:lang w:bidi="fa-IR"/>
        </w:rPr>
        <w:t xml:space="preserve">معصوم لا یخطیء یقوم بتقویم الاعوجاج وحفظ الدین، کما 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أمتی عدول من أهل بیتی ینفون عن هذا الدین تحریف الغالین، وانتحال المبطلین، وتأویل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أئمتکم وفدکم إلی الله عز وجل فانظروا من توفدون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وإنا نشهد الله أنا أوفدنا علیا والحسن والحسین والسجاد والباقر والصادق والکاظم والرضا والجواد والهادی والعسکری والحجّة المهدی علیهم السلام وهم من شهد المخالف بمکانتهم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قریء هذا الإسناد علی مجنون لأفاق</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أوفد ابن تیمیة ومن تبعه الی الله؟</w:t>
      </w:r>
      <w:r>
        <w:rPr>
          <w:rFonts w:eastAsia="IRNazanin" w:cs="IRNazanin"/>
          <w:color w:val="111111"/>
          <w:sz w:val="28"/>
          <w:szCs w:val="28"/>
          <w:rtl w:val="true"/>
          <w:lang w:bidi="fa-IR"/>
        </w:rPr>
        <w:t>!</w:t>
      </w:r>
      <w:bookmarkStart w:id="115" w:name="pg14062_187261"/>
    </w:p>
    <w:p>
      <w:pPr>
        <w:pStyle w:val="Heading2"/>
        <w:numPr>
          <w:ilvl w:val="1"/>
          <w:numId w:val="1"/>
        </w:numPr>
        <w:rPr/>
      </w:pPr>
      <w:bookmarkStart w:id="116" w:name="__RefHeading___Toc428754_1738255347"/>
      <w:bookmarkStart w:id="117" w:name="_Toc39"/>
      <w:bookmarkEnd w:id="115"/>
      <w:bookmarkEnd w:id="116"/>
      <w:r>
        <w:rPr>
          <w:rtl w:val="true"/>
        </w:rPr>
        <w:t>وظیفة الإمام غیر معلومة عند ابن تیمیّة</w:t>
      </w:r>
      <w:bookmarkEnd w:id="11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لانقطاع الوحی وقصور النصوص عن تفاصیل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به قصورها عن بیان جزئی بعینه أو قصورها عن البیان الکلّی المتناول للجزئیات فإن ادّعیت الأول قیل لک وکلام الإمام وکل أحد بهذه المنزلة فإن الأمیر إذا خاطب الناس فلا بد أن یخاطبهم بکلام عام یعم الأعیان والأفعال وغیر ذلک فإنه من الممتنع أن یعین بخطابه کل فعل من کل فاعل فی کل وقت، فإن هذا غیر ممکن فإذا لا یمکنه إلا الخطاب العام الکلّی والخطاب العام الکلّی ممکن من الرسول وإن ادِّعیت أن نفس نصوص الرسول لیست عامة کلّیة قیل لک هذا ممنوع وبتقدیر أن یُمنع هذا فی نصوص الرسول الذی هو أکمل من الإمام فمنع ذلک من نصوص الإمام أولی وأحری، فأنت مضطرٌّ فی خطاب الإمام إلی أحد أمرین إما ثبوت عموم الألفاظ وإما ثبوت عموم المعانی بالاعتبار وأیهما کان أمکن إثباته فی خطاب الرسول فلا یحتاج فی بیانه الأحکام إلی الإمام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فی عدید السنین التی عاش فیها النبی علیه الصلاة والسلام وسط أمته فقد کانت قصیرة اکتنفتها الخطوب العظیمة والتضییق والحصار والمنافقین والیهود والنصاری وغیرها من الظروف، أما الأئمة فقد عاصروا قرنین ونصف من عمر الدولة وقد استقر الإسلام وبدأت تظهر مستجدات عدیدة لم تکن موجودة والتطورات الحیاتیة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الفکریة وغیرها وبدأ الناس یسألون أسئلة لم تکن موجودة وانتشرت الحواضر الإسلامیة فی شرق الأرض وغربها بدخول أمم جدیدة من البشر عاصرها الأئمة وملأوا الفراغ بواسطة التفریع عن الکتب التی کتبها علی علیه السلام عن النبی مثل الجامعة بینما کان أهل السنّة یفتون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وبینما کان أبو بکر وعمر یستسلمون للیهود والنصاری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یزیل الغموض ویفک الأحاجی ویجیب بکل اقتدار علی الأسئلة التی هدفها إظهار الإسلام بأنه الدین الذی لا توجد فیه أجوبة کافیه للبشر وبالتالی فهو بشری ولیس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الأئمة یفتون بما ورثوه من علم عن علی علیه السلام بإملاء رسول الله علیه الصلاة والسلام، بینما أحتاج ائمتهم الی الرأی والقیاس والاستحسان والمصالح وسد الذرائع وغیرها لیسدّوا النقص الحاصل فی المجال المعرفی مما کان الزمان یکشف عن حاجته الیه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وأین هذا مما نسبوه لمالک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عن ثمان وأربعین مسألة فقال فی ثنتین وثلاثین منها لا أدری</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کان الأئمة علیهم السلام یقیمون الحجة علی مخالفیهم فهذا الإمام الباقر علیه السلام یقول لسلمة بن کهیل والحکم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وغرِّبا لن تجدا علما صحیحا إلا شیئا یخرج من عندنا أهل البیت</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الصفار</w:t>
      </w:r>
      <w:r>
        <w:rPr>
          <w:rStyle w:val="FootnoteAnchor"/>
          <w:rtl w:val="true"/>
        </w:rPr>
        <w:footnoteReference w:id="333"/>
      </w:r>
      <w:r>
        <w:rPr>
          <w:rFonts w:ascii="IRNazanin" w:hAnsi="IRNazanin" w:eastAsia="IRNazanin"/>
          <w:color w:val="111111"/>
          <w:sz w:val="28"/>
          <w:sz w:val="28"/>
          <w:szCs w:val="28"/>
          <w:rtl w:val="true"/>
          <w:lang w:bidi="fa-IR"/>
        </w:rPr>
        <w:t xml:space="preserve">عن یحیی الحلبی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وأنا عنده إن الحسن البصری یروی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علما جاء یوم القیمة ملجما بلجام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ویحه، فأین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مؤمن من آل فرعون یکتم إیمانه أتقتلون رجلا أن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بها أبو جعفر علیه السلام صوته فقال لیذهبوا حیث شاءوا أما والله لا یجدون العلم إلا هیهنا ثم سکت ساعة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فکل من لم ینهل من علم آل محمد علیهم السلام تراه جاء بمخازٍ تعفّ عنها العقول السلیمة مما جعلنا أضحوکة للأمم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عَلی بَیِّنَةٍ مِنْ رَبِّی وَ کَذَّبْتُمْ بِهِ ما عِنْدِی ما تَسْتَعْجِلُونَ بِهِ إِنِ الْحُکْمُ إِلاّ لِلّهِ یَقُصُّ الْحَقَّ وَ هُوَ خَیْرُ الْفاصِلِینَ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الحادی عشر أن یقال وقد قال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لِیُبَیِّنَ لَهُمْ فَیُضِلُّ اللّهُ مَنْ یَشاءُ وَ یَهْدِی مَنْ یَشاءُ وَ 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وأمثال ذلک فیقال وهل قامت الحجة علی الخلق ببیان الرسول أم لا فإن لم تقم بطلت هذه الآیات وما کان فی معناها، وإن قامت الحجَّة ببیان الرسول علم أنه لا یحتاج إلی معین آخر یفتقر الناس إلی بیانه فضلا عن حفظ تبلیغه، وأن ما جعل الله فی الإنسان من القوة الناقلة لکلام الرسول وبیانه کافیة من ذلک لا سیما وقد ضمن الله حفظ ما أنزله من الذکر، فصار ذلک مأمونا أن یبدل أو یغیر وبالجملة دعوی هؤلاء المخذولین أن دین الإسلام لا یحفظ ولا یفهم إلا بواحد معین من أعظم الإفساد لأصول الدین وهذا لا یقوله وهو یعلم لوازمه إلا زندیق ملحد قاصد لإبطال الدین ولا یروج هذا إلا علی مفرط فی الجهل والضلال</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الرجل یستعین بکل ما من شأنه التشکیک حتی ما یعلم هو بطلانه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فکل مسلم یعلم أن الرسول صلّی الله علیه وآله أقام الحجّة وأکمل الله الدین وأتم النعمة وإنما تحتاج الأمة فی طریقها لمن ینیر السبیل ویحسم الاختلاف فی التأویل وهو ما بینه النبی صلی الله علیه وآله بقوله</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 کما قاتلت علی تنزیله فقال أبو بکر أنا هو یا رسول الله قال لا قال</w:t>
      </w:r>
    </w:p>
    <w:p>
      <w:pPr>
        <w:pStyle w:val="BookText"/>
        <w:rPr/>
      </w:pPr>
      <w:r>
        <w:rPr>
          <w:rFonts w:ascii="IRNazanin" w:hAnsi="IRNazanin" w:eastAsia="IRNazanin"/>
          <w:color w:val="111111"/>
          <w:sz w:val="28"/>
          <w:sz w:val="28"/>
          <w:szCs w:val="28"/>
          <w:rtl w:val="true"/>
          <w:lang w:bidi="fa-IR"/>
        </w:rPr>
        <w:t>عمر أنا یا رسول الله قال لا لکنه خاصف النعل وکان أعطی علیا نعله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یعلی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النبوة کافیة عند ابن تیمیة فکیف یفسر اختلاف عائشة والزبیر وطلحة من جهة وأمیر المؤمنین علیه السلام من جهة أخری فی القصاص من قتلة عثمان وهم یتأوّلون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لم یعصمهم القرآن وما بأیدیهم من السنّة من البغی حتی تسبّب الناکثون والقاسطون بمقتل أکثر من سبعین ألفاً من المسلمین فی الجمل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المغزی من کلام النبی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الهادی بک یهتدی المهتدون بعدی</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 الحاکم والذهبی والألبانی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فالتأویل والاهتداء وولایة المؤمنین مربوطة هنا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علیه الصلاة والسلام مما یعطیها بعدا غیر ما یتکلمون عنه، فلو کانت هذه المصطلحات لا تشیر الی ما نقوله عن وجوب الطاعة والخلافة لم تکن لها أی معنی، فالمفترض ان الأعلم والأفضل عند ابن تیمیة هو أبو بکر ثم عمر ثم عثمان فکیف لا یکون احد هؤلاء هو الفیصل فی الخلافات بعد النبی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لا یکون أحد هؤلاء هو الهادی بعد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الولایة بالحدیث تعنی النصرة ألم یکن علیٌ مولی المؤمنین وناصرهم فی حیاة النبی صلی الله علیه وآله فلم التخصیص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یصدّقه الواقع المعاش بعد وفاة النبی صلی الله علیه وآله فاحتیاج الصحابة کلهم للإمام علیه السلام وعدم احتیاجه لهم ولا فی واقعة واحدة یثبت هذا حتی ذهب مثلاً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ولا أبو حسن لها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وهذا ما سوف یتحیرون به وسیأتونک بالعجائب والغرائب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یَعْلَمُ اللّهُ ما فِی قُلُوبِهِمْ فَأَعْرِضْ عَنْهُمْ وَ عِظْهُمْ وَ قُلْ لَهُمْ فِی أَنْفُسِهِمْ قَوْلاً بَلِیغاً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118" w:name="pg14062_187267"/>
    </w:p>
    <w:p>
      <w:pPr>
        <w:pStyle w:val="Heading2"/>
        <w:numPr>
          <w:ilvl w:val="1"/>
          <w:numId w:val="1"/>
        </w:numPr>
        <w:rPr/>
      </w:pPr>
      <w:bookmarkStart w:id="119" w:name="__RefHeading___Toc428756_1738255347"/>
      <w:bookmarkStart w:id="120" w:name="_Toc40"/>
      <w:bookmarkEnd w:id="118"/>
      <w:bookmarkEnd w:id="119"/>
      <w:r>
        <w:rPr>
          <w:rtl w:val="true"/>
        </w:rPr>
        <w:t>ابن تیمیّة</w:t>
      </w:r>
      <w:r>
        <w:rPr>
          <w:rtl w:val="true"/>
        </w:rPr>
        <w:t xml:space="preserve">: </w:t>
      </w:r>
      <w:r>
        <w:rPr>
          <w:rtl w:val="true"/>
        </w:rPr>
        <w:t>مابلّغه علی مثل غیره من الصحابة</w:t>
      </w:r>
      <w:r>
        <w:rPr>
          <w:rtl w:val="true"/>
        </w:rPr>
        <w:t>!</w:t>
      </w:r>
      <w:bookmarkEnd w:id="120"/>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 عشر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بالاضطرار أن أکثر المسلمین بلغهم القرآن والسنة بدون نقل علی فإن عمر لما فتح الأمصار بعث إلی الشام والعراق من علماء الصحابة من علمهم وفقههم واتصل العلم من أولئک إلی سائر المسلمین ولم یکن ما بلغه علی للمسلمین أعظم مما بلغه ابن مسعود ومعاذ بن جبل وأمثالهما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نوافق ابن تیمیة علی کذبه وادعائه الاضطرار فی 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وقد نقضه من هو من أهل السنة أنفسهم وخالفوه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قراءته القرآن واشتغاله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المنظور إلیه فی هذا الباب، اتفق الکلُّ علی أنه کان یحفظ القرآن علی عهد رسول الله صلی الله علیه وآله، ولم یکن غیره یحفظه، ثم هو أول من جمعه، نقلوا کلهم أنه تأخر عن بیعة أبی بکر، فأهل الحدیث لا یقولون ما تقوله الشیعة من أنه تأخر مخالفة للبیعة، بل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تشاغل بجمع القرآن فهذا یدل علی أنه أول من جمع القرآن، لأنه لو کان مجموعا فی حیاه رسول الله صلی الله علیه وآله لما احتاج إلی أن یتشاغل بجمعه بعد وفاته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إلی کتب القراءات وجدت أئمة القراء کلهم یرجعون إلیه، کأبی عمرو بن العلاء وعاصم بن أبی النجود وغیرهما، لأنهم یرجعون إلی أبی عبد الرحمن السلمی القارئ، وأبو عبد الرحمن کان تلمیذه، وعنه أخذ القرآن، فقد صار هذا الفن من الفنون التی تنتهی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تضییقهم علی من ینقل علوم القرآن عن أهل البیت قال سلیمان بن الأشعث</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سنان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یکره قراءة حمزة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سنان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علیه سلطان علی من یقرأ قراءة حمزة لأوجعت ظهره وبطنه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هذا لکون حمزة من أصحاب الإمام الصادق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فحصر التلقی المعرفی بفقهاء السلطان لم تنجح نجاحا تامّا ولم تفشل فشلاً تامّا ولکنّ نجاحها ظهر فی الخط الأموی کابن تیمیّة وأضرابه</w:t>
      </w:r>
      <w:r>
        <w:rPr>
          <w:rFonts w:eastAsia="IRNazanin" w:cs="IRNazanin"/>
          <w:color w:val="111111"/>
          <w:sz w:val="28"/>
          <w:szCs w:val="28"/>
          <w:rtl w:val="true"/>
          <w:lang w:bidi="fa-IR"/>
        </w:rPr>
        <w:t>.</w:t>
      </w:r>
      <w:bookmarkStart w:id="121" w:name="pg14062_187269"/>
    </w:p>
    <w:p>
      <w:pPr>
        <w:pStyle w:val="Heading2"/>
        <w:numPr>
          <w:ilvl w:val="1"/>
          <w:numId w:val="1"/>
        </w:numPr>
        <w:rPr/>
      </w:pPr>
      <w:bookmarkStart w:id="122" w:name="__RefHeading___Toc428758_1738255347"/>
      <w:bookmarkStart w:id="123" w:name="_Toc41"/>
      <w:bookmarkEnd w:id="121"/>
      <w:bookmarkEnd w:id="122"/>
      <w:r>
        <w:rPr>
          <w:rtl w:val="true"/>
        </w:rPr>
        <w:t>حدیث الغدیر</w:t>
      </w:r>
      <w:r>
        <w:rPr>
          <w:rtl w:val="true"/>
        </w:rPr>
        <w:t xml:space="preserve">... </w:t>
      </w:r>
      <w:r>
        <w:rPr>
          <w:rtl w:val="true"/>
        </w:rPr>
        <w:t>والإصرار علی الجحود</w:t>
      </w:r>
      <w:bookmarkEnd w:id="123"/>
    </w:p>
    <w:p>
      <w:pPr>
        <w:pStyle w:val="BookText"/>
        <w:rPr/>
      </w:pPr>
      <w:r>
        <w:rPr>
          <w:rFonts w:ascii="IRNazanin" w:hAnsi="IRNazanin" w:eastAsia="IRNazanin"/>
          <w:color w:val="111111"/>
          <w:sz w:val="28"/>
          <w:sz w:val="28"/>
          <w:szCs w:val="28"/>
          <w:rtl w:val="true"/>
          <w:lang w:bidi="fa-IR"/>
        </w:rPr>
        <w:t xml:space="preserve">قال ابن تیمیّة فی حدیث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نقول فی نفس هذا الحدیث ما یدل علی انه کذب من وجوه کثیرة فإن فیه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کان بغدیر یُدعی خُمّا نادی الناس فاجتمعوا فاخذ بیدی علی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قد شاع وطار فی بالبلاد وبلغ ذلک الحارث بن النعمان الفهری وانه أتی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ناقته وهو فی الأبطح وأتی وهو فی ملأ من الصحابه فذکر أنهم امتثلوا أمره بالشهادتین والصلاة والزکاة والصیام والحج ثم قال ألم ترضی بهذا حتی رفعت بضبعی ابن عمک تفضله علینا وقلت من کنت مولاه فعلی مولاه وهذا منک أم من الله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هو من أمر الله فولی الحارث بن النعمان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 کان هذا هو الحق من عندک فأمطر علینا حجارة من السماء أو ائتنا بعذاب ألیم فما وصل إلیها حتی رماه الله بحجر فسقط علی هامته وخرج من دبره فقتله وانزل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الآیه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لهؤلاء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الناس کلهم علی أن ما قاله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بغدیر خمٍّ کان مرجعه من حجَّة الوداع والشیعة تسلِّم هذا</w:t>
      </w:r>
    </w:p>
    <w:p>
      <w:pPr>
        <w:pStyle w:val="BookText"/>
        <w:rPr/>
      </w:pPr>
      <w:r>
        <w:rPr>
          <w:rFonts w:ascii="IRNazanin" w:hAnsi="IRNazanin" w:eastAsia="IRNazanin"/>
          <w:color w:val="111111"/>
          <w:sz w:val="28"/>
          <w:sz w:val="28"/>
          <w:szCs w:val="28"/>
          <w:rtl w:val="true"/>
          <w:lang w:bidi="fa-IR"/>
        </w:rPr>
        <w:t xml:space="preserve">وتجعل ذلک الیوم عیدا وهو الیوم الثامن عشر من ذی الحجة والنبی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یرجع إلی مکَّة بعد ذلک بل رجع من حجَّة الوداع إلی المدینة وعاش تمام ذی الحجة والمحرم وصفر وتوفی فی أول ربیع الأول</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إشکاله عن الأبطح وابن تیمیة یظن أن الأبطح هنا أبطح مکة لذا استشکل أن النبی صلی الله علیه وآله لم یرجع لمکة فکیف قلتم ان الحارث أتاه بمکة بعد رجوعه منها؟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الأبطح لیس اسم مکان بل صفة مکان وقد یشترک أکثر من مکان بالصفة وهو أصل لغوی لمکان السیل الناعم الحصی قال ابن منظور</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فیه دقاق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الأبطح مسیل واسع فیه دقاق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بطحاء الوادی تراب لین مما جرته السیول، والجمع بطحاوات وبطاح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بطاح بطح، کما یقال أعوام عوم، فإن اتسع وعرض، فهو الأبطح، والجمع الأباطح، کسروه تکسیر الأسماء، وإن کان فی الأصل صفة لأنه غلب کالأبرق والأجرع فجری مجری أفکل، وفی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بطح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ابطحوه من الوادی المبارک، أی ألقی فیه البطحاء، وهو الحصی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وبطحاء الوادی وأبطحه حصاه اللین فی بطن المسیل، 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صلی بالأبطح، یعنی أبطح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مسیل وادیها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والبطیحة والبطحاء مثل الأبطح، ومنه بطحاء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بطحاء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مسیل دقیق الحصی فی مکة، وعادة ما یکون هذا فی سفح للجبل ولا یمنع من کون المدینة لها ابطح وقد یکون لکل مدینة بین تلال أو جبال لها ابطح، وفی قصة إسلام الجُهَنی انه رأی نورا رأی فیه جبل یثرب</w:t>
      </w:r>
      <w:r>
        <w:rPr>
          <w:rStyle w:val="FootnoteAnchor"/>
          <w:rtl w:val="true"/>
        </w:rPr>
        <w:footnoteReference w:id="344"/>
      </w:r>
      <w:r>
        <w:rPr>
          <w:rFonts w:ascii="IRNazanin" w:hAnsi="IRNazanin" w:eastAsia="IRNazanin"/>
          <w:color w:val="111111"/>
          <w:sz w:val="28"/>
          <w:sz w:val="28"/>
          <w:szCs w:val="28"/>
          <w:rtl w:val="true"/>
          <w:lang w:bidi="fa-IR"/>
        </w:rPr>
        <w:t>، ومن جبال المدینة نصر</w:t>
      </w:r>
      <w:r>
        <w:rPr>
          <w:rStyle w:val="FootnoteAnchor"/>
          <w:rtl w:val="true"/>
        </w:rPr>
        <w:footnoteReference w:id="345"/>
      </w:r>
      <w:r>
        <w:rPr>
          <w:rFonts w:ascii="IRNazanin" w:hAnsi="IRNazanin" w:eastAsia="IRNazanin"/>
          <w:color w:val="111111"/>
          <w:sz w:val="28"/>
          <w:sz w:val="28"/>
          <w:szCs w:val="28"/>
          <w:rtl w:val="true"/>
          <w:lang w:bidi="fa-IR"/>
        </w:rPr>
        <w:t>والنتیجة الطبیعیة للسیول أنها تجرف معها دقاق الحصی فتجتمع فی اقرب نقطة مستویة فتصیر نتیجة ذلک منطقة بطحاء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یقال أنتم ادعیتم أنکم أثبتم بالقرآن والقرآن لیس فی ظاهره ما یدلُّ علی ذلک أصلا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اللفظ عام فی جمیع ما انزل إلیه من ربه لا یدل علی شیء معین فدعوی المدَّعی أن إمامة علی هی مما بلغها أو مما أمر بتبلیغها لا تثبت بمجرد القرآن فإن القرآن لیس فیه دلالة علی شیء معین فان ثبت ذلک بالنقل کان ذلک إثباتا بالخبر لا بالقران فمن ادعی أن القران یدل علی أن إمارة علی مما أمر بتبلیغه فقد افتری علی القرآن فالقرآن لا یدل علی ذلک عموما ولا خصوصا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إشکال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تحدث ابن تیمیة کثیرا فی کتبه عن نزول آیات بفضائل الصحابة وقد أثبتها بربطها بالواقعة المعیّنة وکلام 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w:t>
      </w:r>
      <w:r>
        <w:rPr>
          <w:rStyle w:val="FootnoteAnchor"/>
          <w:rtl w:val="true"/>
        </w:rPr>
        <w:footnoteReference w:id="347"/>
      </w:r>
      <w:r>
        <w:rPr>
          <w:rFonts w:ascii="IRNazanin" w:hAnsi="IRNazanin" w:eastAsia="IRNazanin"/>
          <w:color w:val="111111"/>
          <w:sz w:val="28"/>
          <w:sz w:val="28"/>
          <w:szCs w:val="28"/>
          <w:rtl w:val="true"/>
          <w:lang w:bidi="fa-IR"/>
        </w:rPr>
        <w:t xml:space="preserve">فی حادثة الإفک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إنما لم یفارق عائشة لأنه لم یصدق ما قیل أولا، ولما حصل له الشک استشار علیا،</w:t>
      </w:r>
    </w:p>
    <w:p>
      <w:pPr>
        <w:pStyle w:val="BookText"/>
        <w:rPr/>
      </w:pPr>
      <w:r>
        <w:rPr>
          <w:rFonts w:ascii="IRNazanin" w:hAnsi="IRNazanin" w:eastAsia="IRNazanin"/>
          <w:color w:val="111111"/>
          <w:sz w:val="28"/>
          <w:sz w:val="28"/>
          <w:szCs w:val="28"/>
          <w:rtl w:val="true"/>
          <w:lang w:bidi="fa-IR"/>
        </w:rPr>
        <w:t>وزید بن حارثة، وسأل الجاریة، لینظر إن کان حقًا فارقها، حتی أنزل الله براءتها من السماء، فذلک الذی ثبت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 إن الذی نزل فی القرآن لیس فیه اسم عائشة ولا غیرها بل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 بِالْإِفْکِ عُصْبَةٌ مِنْکُمْ لا تَحْسَبُوهُ شَرًّا لَکُمْ بَلْ هُوَ خَیْرٌ لَکُمْ لِکُلِّ امْرِئٍ مِنْهُمْ مَا اکْتَسَبَ مِنَ الْإِثْمِ وَ الَّذِی تَوَلّی کِبْرَهُ مِنْهُمْ لَهُ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ابن تیمیة بأن المبرّأة هنا عائشة من خلال السنة ومورد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سماها تبرئة قرآنیة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یسمِّها تبرئة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کلامه یتضمن طعنا فی الدین فلا یجوز الاقتصار علی القرآن وترک السنّة لأن بهذا بدعة ومخالفة للقرآن الکریم وللنبی صلی الله علیه وآله، والنبی أوصی بالقرآن والسنة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أوتیت القرآن ومثله معه ألا یوشک رجل شبعان علی أریکته یقول علیکم بهذا القرآن فما وجدتم فیه من حلال فأحِلّوه وما وجدتم فیه من حرام فحرِّموه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صحَّحه الشوکانی والمبارکفوری وغیرهما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وبالتالی فلما ثبت فی الأحادیث الصحیحة أن الآیات نزلت فی تلک الواقعة لا یجوز الاعتراض والمشاقّة قال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 رَسُولَهُ وَ مَنْ یُشاقِقِ اللّهَ وَ رَسُولَهُ فَإِنَّ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الآیة نزلت فی واقعة غدیر خم فی شأن ولایة علی قال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علی بن حسین معناه بلغ ما أنزل إلیک من ربک فی فضل علی بن أبی طالب رضی الله تعالی عنه فلما نزلت هذه الآیة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الواحدی والحاکم الحسکانی العدید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هذه الآیة مع ما علم من أحوال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تدل علی نقیض ما ذکروه وهو أن الله لم ینزلها علیه ولم یأمره بها فأنها لو کانت مما أمره الله بتبلیغه لبلَّغه فانه لا یعصی الله فی ذلک ولهذا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محمدا کتم شیئا من الوحی فقد کذب والله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 من ربک وأن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أهل العلم یعلمون بالاضطرار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یبلغ شیئا من إمامة علی ولهم علی هذا طرق کثیرة یثبتون بها هذا العلم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 یکتم النبی شیئا، لکن ابن تیمیة لم یعلمنا ما هی هذه الطرق الکثیرة</w:t>
      </w:r>
    </w:p>
    <w:p>
      <w:pPr>
        <w:pStyle w:val="BookText"/>
        <w:rPr/>
      </w:pPr>
      <w:r>
        <w:rPr>
          <w:rFonts w:ascii="IRNazanin" w:hAnsi="IRNazanin" w:eastAsia="IRNazanin"/>
          <w:color w:val="111111"/>
          <w:sz w:val="28"/>
          <w:sz w:val="28"/>
          <w:szCs w:val="28"/>
          <w:rtl w:val="true"/>
          <w:lang w:bidi="fa-IR"/>
        </w:rPr>
        <w:t>التی یثبتون بها هذا العلم، ولا عطر بعد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النبی صلی الله علیه وآله فقد کان تردده خوفا علی الرسالة من المنافقین، لکون اعلان البیعة الصریح سیلاقی رد فعلٍ من هؤلاء وهذا ما حصل، وقد اعترف ابن تیمیة بأن لعلی علیه السلام أعداء من الصحابة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اخبر انه سیجعل للذین آمنوا وعملوا الصالحات ودا وهذا وعد منه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الله قد جعل للصحابة مودة فی قلب کل مسلم لا سیما الخلفاء لا سیما أبو بکر وعمر فإن عامة الصحابة والتابعین کانوا یودونهما وکانوا خیر القرون ولم یکن کذلک علی فان کثیرا من الصحابة والتابعین کانوا یبغضونه ویسبّونه ویقاتلونه</w:t>
      </w:r>
      <w:r>
        <w:rPr>
          <w:rFonts w:eastAsia="IRNazanin" w:cs="IRNazanin"/>
          <w:color w:val="111111"/>
          <w:sz w:val="28"/>
          <w:szCs w:val="28"/>
          <w:rtl w:val="true"/>
          <w:lang w:bidi="fa-IR"/>
        </w:rPr>
        <w:t>»</w:t>
      </w:r>
      <w:r>
        <w:rPr>
          <w:rStyle w:val="FootnoteAnchor"/>
          <w:rtl w:val="true"/>
        </w:rPr>
        <w:footnoteReference w:id="35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الذین یبغضون أحب الخلق الی النبی والی الله هم من خاف النبی علی الإسلام منهم فتردّد فی التبلیغ یبتغی وقتاً یحسبه أنسب صلّی الله علیه وآله</w:t>
      </w:r>
      <w:r>
        <w:rPr>
          <w:rFonts w:eastAsia="IRNazanin" w:cs="IRNazanin"/>
          <w:color w:val="111111"/>
          <w:sz w:val="28"/>
          <w:szCs w:val="28"/>
          <w:rtl w:val="true"/>
          <w:lang w:bidi="fa-IR"/>
        </w:rPr>
        <w:t>.</w:t>
      </w:r>
      <w:bookmarkStart w:id="124" w:name="pg14062_187275"/>
    </w:p>
    <w:p>
      <w:pPr>
        <w:pStyle w:val="Heading2"/>
        <w:numPr>
          <w:ilvl w:val="1"/>
          <w:numId w:val="1"/>
        </w:numPr>
        <w:rPr/>
      </w:pPr>
      <w:bookmarkStart w:id="125" w:name="__RefHeading___Toc428760_1738255347"/>
      <w:bookmarkStart w:id="126" w:name="_Toc42"/>
      <w:bookmarkEnd w:id="124"/>
      <w:bookmarkEnd w:id="125"/>
      <w:r>
        <w:rPr>
          <w:rtl w:val="true"/>
        </w:rPr>
        <w:t>اللهم والِ من والاه وعادِ من عاداه</w:t>
      </w:r>
      <w:bookmarkEnd w:id="12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الثالث قوله تعالی 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نعیم بإسناده إلی أبی سعید الخدری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الناس إلی غدیر خم وأمر بإزالة ما تحت الشجر من الشوک فقام فدعا علیا فاخذ بضبعیه فرفعهما حتی نظر الناس إلی بیاض إبطی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لم یتفرقوا حتی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علی إکمال الدین وإتمام النعمة ورضا الرب برسالتی وبالولایة لعلی 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من الکذب الموضوع باتفاق أهل المعرفة بالموضوعات وهذا یعرفه أهل العلم بالحدیث والمرجع إلیهم فی ذلک ولذلک لا یوجد هذا فی شیء من کتب الحدیث التی یرجع إلیها أهل العلم بالحدیث</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ابن تیمیة من أفحش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أبی نعیم هو لفظ واحد من الفاظ الحدیث، والحدیث علی تصحیحه أئمة الحدیث عند 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فضائل علی</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وأوعب من جمع مناقبه من الأحادیث الجیاد النسائی فی کتاب الخصائص وأما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الترمذی والنسائی وهو کثیر الطرق جدا وقد استوعبها ابن عقدة فی کتاب مفرد وکثیر من أسانیدها صحاح وحسان وقد روینا عن الإمام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بلغنا عن أحد من الصحابة ما بلغنا عن علی بن أبی طالب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حسّنه الترمذی</w:t>
      </w:r>
      <w:r>
        <w:rPr>
          <w:rStyle w:val="FootnoteAnchor"/>
          <w:rtl w:val="true"/>
        </w:rPr>
        <w:footnoteReference w:id="355"/>
      </w:r>
      <w:r>
        <w:rPr>
          <w:rFonts w:ascii="IRNazanin" w:hAnsi="IRNazanin" w:eastAsia="IRNazanin"/>
          <w:color w:val="111111"/>
          <w:sz w:val="28"/>
          <w:sz w:val="28"/>
          <w:szCs w:val="28"/>
          <w:rtl w:val="true"/>
          <w:lang w:bidi="fa-IR"/>
        </w:rPr>
        <w:t>والحاکم علی شرط الشیخین البخاری ومسلم</w:t>
      </w:r>
      <w:r>
        <w:rPr>
          <w:rStyle w:val="FootnoteAnchor"/>
          <w:rtl w:val="true"/>
        </w:rPr>
        <w:footnoteReference w:id="356"/>
      </w:r>
      <w:r>
        <w:rPr>
          <w:rFonts w:ascii="IRNazanin" w:hAnsi="IRNazanin" w:eastAsia="IRNazanin"/>
          <w:color w:val="111111"/>
          <w:sz w:val="28"/>
          <w:sz w:val="28"/>
          <w:szCs w:val="28"/>
          <w:rtl w:val="true"/>
          <w:lang w:bidi="fa-IR"/>
        </w:rPr>
        <w:t>وقد افرد الهیثمی</w:t>
      </w:r>
      <w:r>
        <w:rPr>
          <w:rStyle w:val="FootnoteAnchor"/>
          <w:rtl w:val="true"/>
        </w:rPr>
        <w:footnoteReference w:id="357"/>
      </w:r>
      <w:r>
        <w:rPr>
          <w:rFonts w:ascii="IRNazanin" w:hAnsi="IRNazanin" w:eastAsia="IRNazanin"/>
          <w:color w:val="111111"/>
          <w:sz w:val="28"/>
          <w:sz w:val="28"/>
          <w:szCs w:val="28"/>
          <w:rtl w:val="true"/>
          <w:lang w:bidi="fa-IR"/>
        </w:rPr>
        <w:t xml:space="preserve">للحدیث فی مجمع الزوائد فصلا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کنت مواله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رباح الحارث قال جاء رهط إلی علی بالرحبة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فقال کیف أکون مولاکم وأنتم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 غدیر خم یقول من کنت مولاه فهذا مولاه، قال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فقلت من هؤلاء قالوا نفر من الأنصار فیهم 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والطبرانی إلا أنه قال قالوا سمعنا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p>
    <w:p>
      <w:pPr>
        <w:pStyle w:val="BookText"/>
        <w:rPr/>
      </w:pPr>
      <w:r>
        <w:rPr>
          <w:rFonts w:ascii="IRNazanin" w:hAnsi="IRNazanin" w:eastAsia="IRNazanin"/>
          <w:color w:val="111111"/>
          <w:sz w:val="28"/>
          <w:sz w:val="28"/>
          <w:szCs w:val="28"/>
          <w:rtl w:val="true"/>
          <w:lang w:bidi="fa-IR"/>
        </w:rPr>
        <w:t>وهذا أبو أیوب بیننا فحسر أبو أیوب العمامة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من کنت مولاه فعلی مولاه اللهم وال من والاه وعاد من عاداه، ورجال أحمد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عمرو ذی مر وزید بن أرقم قالا خطب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وأعن من أعانه،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بن أرقم عند الترمذی من کنت مولاه فعلی مولاه فقط، رواه الطبرانی وأحمد عن زید وحده باختصار إلا أنه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بواد یقال له خمّ فأمر بالصلاة فصلاها بهجیر قال فخطب وظلل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شجرة من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أو ألستم تشهدون أنی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فذکر نحوه، والبزار وفیه میمون أبو عبد الله البصری وثقه ابن حبان وضعفه جماعة، وبقیة رجاله ثقات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الطفیل قال جمع علی الناس فی الرحبة ثم قال لهم أنشد بالله کل امریء مسلم سمع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یوم غدیر خم ما قال لما قام فقام إلیه ثلاثون من الناس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فشهدوا حین 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من کنت مولاه فهذا مولاه اللهم 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کأن فی نفسی شیئا</w:t>
      </w:r>
      <w:r>
        <w:rPr>
          <w:rStyle w:val="FootnoteAnchor"/>
          <w:rtl w:val="true"/>
        </w:rPr>
        <w:footnoteReference w:id="358"/>
      </w:r>
      <w:r>
        <w:rPr>
          <w:rFonts w:ascii="IRNazanin" w:hAnsi="IRNazanin" w:eastAsia="IRNazanin"/>
          <w:color w:val="111111"/>
          <w:sz w:val="28"/>
          <w:sz w:val="28"/>
          <w:szCs w:val="28"/>
          <w:rtl w:val="true"/>
          <w:lang w:bidi="fa-IR"/>
        </w:rPr>
        <w:t>، فلقیت زید بن أرقم فقلت له إنی سمعت</w:t>
      </w:r>
    </w:p>
    <w:p>
      <w:pPr>
        <w:pStyle w:val="BookText"/>
        <w:rPr/>
      </w:pPr>
      <w:r>
        <w:rPr>
          <w:rFonts w:ascii="IRNazanin" w:hAnsi="IRNazanin" w:eastAsia="IRNazanin"/>
          <w:color w:val="111111"/>
          <w:sz w:val="28"/>
          <w:sz w:val="28"/>
          <w:szCs w:val="28"/>
          <w:rtl w:val="true"/>
          <w:lang w:bidi="fa-IR"/>
        </w:rPr>
        <w:t xml:space="preserve">علیا یقول کذا وکذا قال فما تنکر قد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 غیر فطر بن خلیفة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سعید بن وهب قال نشد علی علیه السلام الناس فقام خمسة أو ستة من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فشهدوا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ذی مر وسعید بن وهب وعن زید بن بثیع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علیا یقول نشدت الله رجلا سمع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یوم غدیر خم لما قام فقام ثلاثة عشر رجلا فشهدوا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اللهم وال من والاه وعاد من عاداه وأحبّ من أحبّه وأبغض من یبغضه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رجال الصحیح غیر فطر ابن خلیفة وهو ثقة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بن أبی لیلی قال شهدت علیا فی الرحبة یناشد الناس أنشد الله من سمع رسول الله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فی یوم غدیر خم من کنت مولاه فعلی مولاه لما قام فشهد،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بدریا کأنی انظر إلی أحدهم علیه سراویل فقالوا نشهد أنّا سمعنا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وأزواجی أمهاتهم؟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فمن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ورجاله وثقوا وعبد الله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بن أرقم قال 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بالشجرات فقم ما تحتها ورش ثم خطبنا فوالله ما من شیء یکون إلی یوم الساعة إلا قد أخبرنا به یومئذ ثم قال یا أیها الناس من أولی بکم من أنفسکم قلنا الله ورسوله أولی بنا من أنفسنا قال فمن کنت مولاه فهذا مولاه یعنی علیا ثم أخذ بیده فبسطها ثم قال اللهم وال من والاه وعاد من عاداه قلت روی الترمذی منه من کنت مولاه فعلی مولاه فقط رواه الطبرانی وفیه حبیب بن خلاد الأنصاری ولم أعرفه</w:t>
      </w:r>
      <w:r>
        <w:rPr>
          <w:rStyle w:val="FootnoteAnchor"/>
          <w:rtl w:val="true"/>
        </w:rPr>
        <w:footnoteReference w:id="359"/>
      </w:r>
      <w:r>
        <w:rPr>
          <w:rFonts w:ascii="IRNazanin" w:hAnsi="IRNazanin" w:eastAsia="IRNazanin"/>
          <w:color w:val="111111"/>
          <w:sz w:val="28"/>
          <w:sz w:val="28"/>
          <w:szCs w:val="28"/>
          <w:rtl w:val="true"/>
          <w:lang w:bidi="fa-IR"/>
        </w:rPr>
        <w:t>،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البزار ثم منه وفیه میمون أبو عبد الله البصری وثقه ابن حبان وضعفه جماعة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داود بن یزید الأودی عن أبیه قال دخل أبو هریرة المسجد فاجتمع إلیه الناس فقام إلیه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p>
    <w:p>
      <w:pPr>
        <w:pStyle w:val="BookText"/>
        <w:rPr/>
      </w:pPr>
      <w:r>
        <w:rPr>
          <w:rFonts w:ascii="IRNazanin" w:hAnsi="IRNazanin" w:eastAsia="IRNazanin"/>
          <w:color w:val="111111"/>
          <w:sz w:val="28"/>
          <w:sz w:val="28"/>
          <w:szCs w:val="28"/>
          <w:rtl w:val="true"/>
          <w:lang w:bidi="fa-IR"/>
        </w:rPr>
        <w:t xml:space="preserve">قال فقال إی أشهد أنی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والبزار بنحوه والطبرانی فی الأوسط وفی أحد إسنادی البزار رجل غیر مسمّی، وبقیة رجاله ثقات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صححه الألبانی ببحث لطیف ذکرناه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یبق لقول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من الکذب الموضوع باتفاق أهل المعرفة بالموضوعات وهذا یعرفه أهل العلم بالحدیث والمرجع إلیهم فی ذلک ولذلک لا یوجد هذا فی شیء من کتب الحدیث التی یرجع إلیها أهل العلم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نقول فیه إن ابن تیمیة یکرر من ادعائه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أراه إلا انه یشیر لنفسه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تیمیة کلام شنیع لا یدع فیه حدیثا لأهل البیت إلا طمسه وأولّه تأویلا لا یدع معه فضیلة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فیه عن نصبه وبغضه أهل بیت النبوة، إذ جاء فی مجموع الفتاوی لابن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متمسک بالسنة ویحصل له ریبة فی تفضیل الثلاثة علی علیّ،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رجلا 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التفضیل إذا ثبت للفاضل من الخصائص ما لا یوجد مثله للمفضول، فإذا استویا وانفرد أحدهما بخصائص کان أفضل، وأما الأمور المشترکة فلا توجب تفضیله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ففضائل الصدیق التی تمیز بها لم یشرکه فیها غیره، وفضائل علیّ مشترکة، وذلک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من أهل الأرض خلیلا لاتخذت أبا بکر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فی المسجد خَوْخَة إلا سُدَّتْ، إلا خَوْخَة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أمَنَّ الناس علی فی صحبته وذات یده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فیه ثلاث خصائص لم یشرکه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لأحد منهم علیه فی صحبته وماله مثل ما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تخصیص له دون سائرهم، وأراد بعض الکذابین أن یروی لعلی مثل ذلک، والصحیح لا یعارضه الموضوع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أنه لا أحد من البشر استحق الخُلَّة لو أمکنت إلا هو، ولو کان غیره أفضل منه لکان أحق بها لو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أمره له أن یصلی بالناس مدة مرضه من الخصائص، وکذلک تأمیره له فی المدینة علی الحج؛ لیقیم السنة ویمحق آثار الجاهلیة فإنه من خصائصه، وکذلک قوله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أباک وأخاک حتی أکتب لأبی بکر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الأحادیث کثیرة تبین أنه لم یکن فی الصحابة من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قالها لغیره وقالها لسلمان والأشعریین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یَحْلِفُونَ بِاللّهِ إِنَّهُمْ لَمِنْکُمْ وَ ما هُمْ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فلیس منا، ومن حمل علینا السلاح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یقتضی أن من یترک هذه الکبائر یکون منا، فکل مؤمن کامل الإیمان فهو من النبی والنبی منه، وقوله فی ابنة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أخونا ومولانا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بزید، بل کل موالیه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أصح حدیث یروی فی فضله، وزاد فیه بعض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أخذها أبو بکر وعمر فهربا، وفی الصحیح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 فهذا الحدیث رد علی الناصبة الواقعین فی علی، ولیس هذا من خصائصه، بل کل مؤمن کامل الإیمان یحب اللّه ورسوله، ویحبه اللّه ورسوله،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الذین قاتلوا أهل الردة وإمامهم أبو بکر، وفی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أحب إلیک؟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خصائصه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غزوة تبوک لما استخلفه علی المدینة،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استخلفه لبغضه إیاه، وکان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غزا استخلف رجلً‌ًًًا من أمته، وکان بالمدینة رجال من المؤمنین القادرین، وفی غزوة تبوک لم یأذن لأحد فلم یتخلف أحد إلا لعذر، أو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الاستخلاف ضعیفً‌ًًًا فطعن به المنافقون بهذا السبب، فبین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أستخلفک لنقص عندی، فإن موسی استخلف هارون وهو شریکه فی</w:t>
      </w:r>
    </w:p>
    <w:p>
      <w:pPr>
        <w:pStyle w:val="BookText"/>
        <w:rPr/>
      </w:pPr>
      <w:r>
        <w:rPr>
          <w:rFonts w:ascii="IRNazanin" w:hAnsi="IRNazanin" w:eastAsia="IRNazanin"/>
          <w:color w:val="111111"/>
          <w:sz w:val="28"/>
          <w:sz w:val="28"/>
          <w:szCs w:val="28"/>
          <w:rtl w:val="true"/>
          <w:lang w:bidi="fa-IR"/>
        </w:rPr>
        <w:t>الرسالة، أفما ترضی بذلک؟ ومعلوم أنه استخلف غیره قبله وکانوا منه بهذه المنزلة، فلم یکن هذا من خصائصه، ولو کان هذا الاستخلاف أفضل من غیره لم یخف علی علیٍّ ولحقه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هذا أمَّر علیه أبا بکر سنة تسع، وکونه بعثه لنبذ العهود لیس من خصائصه؛ لأن العادة لما جرت أنه لا ینبذ العهود ولا یعقدها إلا رجل من أهل بیته، فأی شخص من عترته نبذها حصل المقصود، ولکنه أفضل بنی هاشم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فکان أحق الناس بالتقدم من سائرهم، فلما أمَّر أبا بکر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علمنا أنه لا دلالة فیه علی أنه بمنزلة هارون من کل وجه، وإنما شبهه به فی الاستخلاف خاصة، وذلک لیس من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بکر بإبراهیم وعیسی، وشبه عمر بنوح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أشارا فی الأسری، وهذا أعظم من تشبیه علیٍ بهارون، ولم یوجب ذلک أن یکونا بمنزلة أولئک الرسل، وتشبیه الشیء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لمشابهته فی بعض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فی الکتاب والسنة وکلام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فی شیء من الأمهات؛ إلا فی الترمذی، ولیس فیه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الزیادة فلیست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عنها الإمام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کوفیة، ولا ریب أنها کذب لوجوه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لا یدور مع مُعَیَّن إلا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لأنه لو کان کذلک لوجب اتِّباعه فی کل ما قال، ومعلوم أن علیًا ینازعه الصحابة وأتباعه فی مسائل وجد فیها النص یوافق من نازعه، کالمتوفی عنها زوجها وهی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الواقع، قاتل</w:t>
      </w:r>
    </w:p>
    <w:p>
      <w:pPr>
        <w:pStyle w:val="BookText"/>
        <w:rPr/>
      </w:pPr>
      <w:r>
        <w:rPr>
          <w:rFonts w:ascii="IRNazanin" w:hAnsi="IRNazanin" w:eastAsia="IRNazanin"/>
          <w:color w:val="111111"/>
          <w:sz w:val="28"/>
          <w:sz w:val="28"/>
          <w:szCs w:val="28"/>
          <w:rtl w:val="true"/>
          <w:lang w:bidi="fa-IR"/>
        </w:rPr>
        <w:t>معه أقوام یوم صِفِّین فما انتصروا، وأقوام لم یقاتلوا فما خذلوا کسعد الذی فتح العراق لم یقاتل معه، وکذلک أصحاب معاویة، وبنی أمیة الذین قاتلوه، فتحوا کثیرًا من بلاد الکفار ونصرهم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لأصل الإسلام؛ فإن القرآن قد بین أن المؤمنین إخوة مع قتالهم وبغی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الحدیث من طعن فیه کالبخاری وغیره، ومنهم من حسنه، فإن کان قاله فلم یرد به ولایة مختصًا بها، بل ولایة مشترکة، وهی ولایة الإیمان التی للمؤمنین، والموالاة ضد المعاداة، ولا ریب أنه یجب موالاة المؤمنین علی سواهم، ففیه رد علی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 بالخاتم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باتفاق أهل المعرفة، وذلک مبین بوجوه کثیرة مبسوطة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من الخصائص بل هو مساوٍ لجمیع أهل البیت، وأبعد الناس عن هذه الوصیة الرافضة، فإنهم یعادون العباس وذریته؛ بل یعادون جمهور أهل البیت ویعینون الکفار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آیة المباهلة فلیست من الخصائص، بل دعا علیًا وفاطمة وابنیهما، ولم یکن ذلک لأنهم أفضل الأمة، بل لأنهم أخص أهل بیته، کما فی حدیث الکساء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لهم وخصهم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عنها بالنوع الواحد،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الْمُؤْمِنُونَ وَ الْمُؤْمِناتُ بِأَنْفُسِهِمْ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بعضکم بعضًا،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أنه من ذاته، ولاریب أنه أعظم الناس قدرًا من الأقارب، فله من مزیة القرابة والإیمان ما لا یوجد لبقیة القرابة فدخل فی ذلک المباهلة، وذلک لا یمنع أن یکون فی غیر الأقارب من هو أفضل منه؛ لأن المباهلة وقعت فی الأقارب،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مشترکة بین علی، وحمزة، وعبیدة، بل وسائر البدریین یشارکونهم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فیه وفی فاطمة وابنیهما فهذا کذب؛ لأنها مکیة والحسن والحسین إنما ولدا فی المدینة، وبتقدیر صحته فلیس فیه أنه من أطعم مسکینً‌ًًًا ویتیما وأسیرًا أفضل الصحابة، بل الآیة عامة مشترکة فیمن فعل هذا، وتدل علی استحقاقه للثواب علی هذا العمل، مع أن غیره من الأعمال من الإیمان باللّه والصلاة فی وقتها والجهاد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تیمیة بهذا الکلام افرغ جمیع الفضائل والخصائص من محتواها وجاء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عند ابن تیمیة أی فضل لأهل البیت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الشفاء لمرضی القلوب وحقا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المؤمن علی خیشومه ما أبغضنی، ولو أعطیت</w:t>
      </w:r>
    </w:p>
    <w:p>
      <w:pPr>
        <w:pStyle w:val="BookText"/>
        <w:rPr/>
      </w:pPr>
      <w:r>
        <w:rPr>
          <w:rFonts w:ascii="IRNazanin" w:hAnsi="IRNazanin" w:eastAsia="IRNazanin"/>
          <w:color w:val="111111"/>
          <w:sz w:val="28"/>
          <w:sz w:val="28"/>
          <w:szCs w:val="28"/>
          <w:rtl w:val="true"/>
          <w:lang w:bidi="fa-IR"/>
        </w:rPr>
        <w:t>المنافق الذهب والفضة ما أحبنی</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ولو أردنا أن نبین مدی تمادیه فی الکذب حتی علی موازین السلف الذی یدعی اتباعه فلا أقل من أن ننقل ما قاله العلامة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لیتبین مدی زیغ الرجل وقد بحث الألبانی</w:t>
      </w:r>
      <w:r>
        <w:rPr>
          <w:rStyle w:val="FootnoteAnchor"/>
          <w:rtl w:val="true"/>
        </w:rPr>
        <w:footnoteReference w:id="361"/>
      </w:r>
      <w:r>
        <w:rPr>
          <w:rFonts w:ascii="IRNazanin" w:hAnsi="IRNazanin" w:eastAsia="IRNazanin"/>
          <w:color w:val="111111"/>
          <w:sz w:val="28"/>
          <w:sz w:val="28"/>
          <w:szCs w:val="28"/>
          <w:rtl w:val="true"/>
          <w:lang w:bidi="fa-IR"/>
        </w:rPr>
        <w:t xml:space="preserve">الحدیث بحثاً وافیاً مطوّلاً أورد فیه الحدیث عن زید بخمس طرق وعن سعد بن أبی وقّاص بثلاث طرق وعن بریدة بثلاث طرق وعن أمیر المؤمنین الإمام علی بن أبی طالب علیه السلام بتسعة طرق وقال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للحدیث طرق أخری کثیرة جمع طائفة کبیرة منها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وخرجت ما تیسر لی منها مما یقطع الواقف علیها بعد تحقیق الکلام علی أسانیدها بصحة الحدیث یقینا، وإلا فهی کثیرة جدا، وقد استوعبها ابن عقدة فی کتاب مفرد، 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صحاح ومنها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القول أن حدیث الترجمة حدیث صحیح بشطریه، بل الأول منه متواتر عنه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کما ظهر لمن تتبع أسانیده وطرقه، وما ذکرت منها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 تصحیحه الحدیث</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فقد کان الدافع لتحریر الکلام علی الحدیث وبیان صحته أننی رأیت شیخ الإسلام بن تیمیة، قد ضعف الشطر الأول من الحدیث، وأما الشطر الآخر، فزعم أنه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مبالغته الناتجة فی تقدیری من تسرعه فی تضعیف الأحادیث قبل أن یجمع طرقها ویدقق النظر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شهادة بقطع التواتر علی الحدیث لا أقل من الشطر الأول وشهادة</w:t>
      </w:r>
    </w:p>
    <w:p>
      <w:pPr>
        <w:pStyle w:val="BookText"/>
        <w:rPr/>
      </w:pPr>
      <w:r>
        <w:rPr>
          <w:rFonts w:ascii="IRNazanin" w:hAnsi="IRNazanin" w:eastAsia="IRNazanin"/>
          <w:color w:val="111111"/>
          <w:sz w:val="28"/>
          <w:sz w:val="28"/>
          <w:szCs w:val="28"/>
          <w:rtl w:val="true"/>
          <w:lang w:bidi="fa-IR"/>
        </w:rPr>
        <w:t>أخری بقصور ابن تیمیّة فی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الذهبی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متواتر یتیقن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قاله، وأما اللهم وال من والاه، فزیادة قویة الإسناد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قد ثبت فی الصحاح والمساند والتفسیر أن هذه الآیة نزلت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واقف بعرفة وقال رجل من الیهود لعمر بن الخطاب یا أمیر المؤمنین آیة فی کتابکم تقرؤونها لو علینا معشر الیهود نزلت لاتخذنا ذلک الیوم عیدا فقال له عمر وأی آیة هی قال قوله الیوم أکملت لکم دینکم وأتممت علیکم نعمتی ورضیت لکم الإسلام دینا فقال عمر أنی لأعلم أی یوم نزلت وفی أی مکان نزلت، نزلت یوم عرفة بعرفة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واقف بعرفة وهذا مستفیض من زیادة ووجوه أخر وهو منقول فی کتب المسلمین الصحاح والمساند والجوامع والسیر والتفسیر وغیر ذلک وهذا الیوم کان قبل غدیر خم بتسعة أیام فانه کان یوم الجمعة تاسع ذی الحجة فکیف یقال أنها نزلت یوم الغدیر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المسألة مختلف فیها عند أهل السنة، فقد روی السیوطی إن حدیثی ابی هریرة وأبو سعید الخدری یدلان علی نزولها فی یوم غدیر خم الثامن عشر من ذی الحجة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من الغرابة فی شیء أن القول فی کون الآیة نازلة فی یوم عرفة أتی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قبل غیره یعلم ما فی التاریخ الصحیح من ذکری مرّة إذ اضطرَّ للمبایعة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یستطیع الصحابة مخالفة الأمر السلطوی بالقول بأنها نزلت فی الجمعة یوم عرفة وقد کان عمر یعلو بدرته کل من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الرازی صاحب التفسیر الکبیر یدل علی ما نقول، قال الرازی</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نزلت هذه الآیة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یعمِّر بعد نزولها إلا أحدا وثمانین یوما، أو اثنین وثمانین یوما، ولم یحصل فی الشریعة بعدها زیادة ولا نسخ ولا تبدیل البتة، وکان ذلک جاریا مجری إخبار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قرب وفاته، وذلک إخبار عن الغیب فیکون معجزا، ومما یؤکد ذلک ما روی أنه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قرأ هذه الآیة علی الصحابة فرحوا جدا وأظهروا السرور العظیم إلا أبا بکر فإنه بکی فسئل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علی عدل علی قرب وفاة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فإنه لیس بعد الکمال إلا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حسبنا ابتداءا من الیوم الثامن عشر من ذی الحجة ثم شهر محرم وشهر صفر واثنی عشر یوما من ربیع الأول لکان الناتج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إذن فأصحاب الآثار کانوا یقولون إن الآیة نزلت فی الثامن عشر من ذی الحجة یوم غدیر خم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عجب أن یبکی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نزل الأمر الربانی بتنصیب أمیر المؤمنین</w:t>
      </w:r>
    </w:p>
    <w:p>
      <w:pPr>
        <w:pStyle w:val="BookText"/>
        <w:rPr/>
      </w:pPr>
      <w:r>
        <w:rPr>
          <w:rFonts w:ascii="IRNazanin" w:hAnsi="IRNazanin" w:eastAsia="IRNazanin"/>
          <w:color w:val="111111"/>
          <w:sz w:val="28"/>
          <w:sz w:val="28"/>
          <w:szCs w:val="28"/>
          <w:rtl w:val="true"/>
          <w:lang w:bidi="fa-IR"/>
        </w:rPr>
        <w:t>علیه السلام وکان علیه أن یخوض الطریق الوعر للوصول للسلطة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الاستزادة فلیراجع الکتاب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فقد جمع فیه من قالوا بنزول الآیة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مجاب وهذا الدعاء لیس بمجاب فعلم انه لیس من دعاء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من المعلوم انه لما تولی کان الصحابة وسائر المسلمین ثلاثة أصناف صنف قاتلوا معه وصنف قاتلوه وصنف قعدوا عن هذا وهذا وأکثر السابقین الأولین کانوا من القعود وقد قیل أن بعض السابقین الأولین قاتلوه وذکر ابن حزم أن عمار بن یاسر قتله أبو الغادیة وأن أبا الغادیة هذا من السابقین ممن بایع تحت الشجرة وأولئک جمیعهم قد ثبت فی الصحیحین انه لا یدخل النار منهم أحد ففی صحیح مسلم وغیره عن جابر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النار أحد بایع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أن غلام حاطب بن أبی بلتعة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لیدخلن حاطب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انه شهد بدرا والحدیبیة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 استدل علی ما سمّاه عدم نصرة الله للإمام بصفّین علی کذب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w:t>
      </w:r>
    </w:p>
    <w:p>
      <w:pPr>
        <w:pStyle w:val="BookText"/>
        <w:rPr/>
      </w:pPr>
      <w:r>
        <w:rPr>
          <w:rFonts w:ascii="Amiri" w:hAnsi="Amiri" w:eastAsia="Amiri" w:cs="Amiri"/>
          <w:color w:val="111111"/>
          <w:sz w:val="28"/>
          <w:sz w:val="28"/>
          <w:szCs w:val="28"/>
          <w:rtl w:val="true"/>
          <w:lang w:bidi="ar-SA"/>
        </w:rPr>
        <w:t>لِوَلِیِّهِ سُلْطاناً فَلا یُسْرِفْ فِی الْقَتْلِ إِنَّهُ کانَ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لم ینصر الله المطالبین بقتلة عثمان فی وقعة الجمل علمنا أن قتله کان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بنیناها علی استنتاج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مِنَ الْمُجْرِمِینَ وَ کَفی بِرَبِّکَ هادِیاً وَ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النبی خسر معرکة احد فکیف والله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بربک هادیاً ونصیرا؟</w:t>
      </w:r>
    </w:p>
    <w:p>
      <w:pPr>
        <w:pStyle w:val="BookText"/>
        <w:rPr/>
      </w:pPr>
      <w:r>
        <w:rPr>
          <w:rFonts w:ascii="IRNazanin" w:hAnsi="IRNazanin" w:eastAsia="IRNazanin"/>
          <w:color w:val="111111"/>
          <w:sz w:val="28"/>
          <w:sz w:val="28"/>
          <w:szCs w:val="28"/>
          <w:rtl w:val="true"/>
          <w:lang w:bidi="fa-IR"/>
        </w:rPr>
        <w:t>لذا فبان سقم فهم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نصر الإمام علیه السلام بالحجَّة الظاهرة، وبالحق الناصع، وخذلهم بالتناقضات التی ابتلوا بها بعدما نقلوا البناء عن أساسه، ونصره بالجنة، وخذلهم بالنار، لذا فالدعاء النبوی مستجاب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27" w:name="pg14062_187291"/>
    </w:p>
    <w:p>
      <w:pPr>
        <w:pStyle w:val="Heading2"/>
        <w:numPr>
          <w:ilvl w:val="1"/>
          <w:numId w:val="1"/>
        </w:numPr>
        <w:rPr/>
      </w:pPr>
      <w:bookmarkStart w:id="128" w:name="__RefHeading___Toc428762_1738255347"/>
      <w:bookmarkStart w:id="129" w:name="_Toc43"/>
      <w:bookmarkEnd w:id="127"/>
      <w:bookmarkEnd w:id="128"/>
      <w:r>
        <w:rPr>
          <w:rtl w:val="true"/>
        </w:rPr>
        <w:t>ابن تیمیة وآیة التطهیر</w:t>
      </w:r>
      <w:bookmarkEnd w:id="1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تیمیّة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الرافضی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الخامس قوله تعالی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فروی احمد بن حنبل فی مسنده عن واثلة بن الاسقع قال طلبت علیا فی منزله فقالت فاطمة رضی الله عنها ذهب إلی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فجاءا جمیعا فدخلا ودخلت معهما فاجلس علیا عن یساره وفاطمة عن یمینه والحسن والحسین بین یدیه ثم التفع علیهم بثوبه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 هؤلاء أهلی حقا وعن أم سلمة قالت أن 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کان فی بیتها فاتته فاطمة رضی الله عنها ببرمة فیها حریرة فدخلت بها علیه فقال ادعی زوجک وابنیک قالت فجاء علی والحسن والحسین فدخلوا وجلسوا یأکلون من تلک الحریرة وهو وهم علی منام له علی وکان تحته کساء خیبری قالت وأنا فی الحجرة أصلی فانزل الله تعالی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فاخذ فضل الکساء وکساهم به ثم اخذ یده فألوی بها إلی السماء وقال هؤلاء أهل بیتی فاذهِب عنهم الرجس وطهرهم تطهیرا وکرر ذلک قالت فأدخلت رأسی وقلت وأنا معهم یا</w:t>
      </w:r>
    </w:p>
    <w:p>
      <w:pPr>
        <w:pStyle w:val="BookText"/>
        <w:rPr/>
      </w:pP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إلی خیر وفی هذه الآیة دلالة علی العصمة مع التأکید بلفظه أنما وإدخال اللام فی الخبر والاختصاص فی الخطاب بقوله أهل البیت والتکریر بقوله ویطهرکم والتأکید بقوله تطهیرا وغیرهم لیس بمعصوم فتکون الإمامة فی علی ولأنه ادعاها فی عدة من أقواله کقوله والله لقد تقمصها ابن أبی قحافة وهو یعلم أن محلی منها محل القطب من الرحی وقد ثبت نفی الرجس عنه فیکون صادقا فیکون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الحدیث صحیح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مشهور من روایة أم سلمة من روایة احمد والترمذی لکن لیس فی هذا دلالة علی عصمتهم ولا إمامتهم وتحقیق ذلک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أرادة الله فی هذه الآیات متضمنة محبة الله لذلک المراد ورضاه به وأنه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شرّعه للمؤمنین وأمرهم به لیس فی ذلک أنه خلق ذلک المراد ولا أنه قضاه وقدّره ولا أنه یکون لا محالة، والدلیل علی ذلک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نزول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فأذهب عنهم الرجس وطهرهم تطهیرا فطلب من الله لهم إذهاب الرجس والتطهیر فلو کانت الآیة تتضمن إخبار الله بأنه قد اذهب عنهم الرجس وطهرهم لم یحتج إلی الطلب والدعاء وهذا علی قول القدریة أظهر فان أرادة الله عندهم لا تتضمن وجود المراد بل قد یرید ما لا یکون ویکون ما لا یرید فلیس فی کونه تعالی مریدا لذلک ما یدل علی وقوعه وهذا الرافضی وأمثاله قدریة فکیف یحتجون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وقوع المراد وعندهم أن الله قد أراد إیمان من علی وجه الأرض فلم یقع مراده وأما علی قول أهل الإثبات فالتحقیق فی ذلک أن الإرادة فی کتاب الله نوعان أرادة شرعیة دینیة تتضمن محبته ورضاه وأرادة کونیة قدریة تتضمن خلقه وتقدیره الأولی مثل هؤلاء الآیات والثانیة مثل قوله تعالی فَمَنْ یُرِدِ اللّهُ أَنْ یَهْدِیَهُ یَشْرَحْ صَدْرَهُ لِلْإِسْلامِ وَ مَنْ یُرِدْ أَنْ یُضِلَّهُ یَجْعَلْ صَدْرَهُ ضَیِّقاً حَرَجاً کَأَنَّما یَصَّعَّدُ فِی السَّماءِ وقول نوح ولا ینفعکم نصحی أن أردت أن انصح لکم أن کان الله یرید أن یغویکم وکثیر من المثبتة والقدریة یجعل الأرادة نوعا واحدا کما یجعلون الإرادة والمحبة شیئا واحدا ثم القدریة ینفون أرادته لما بین أنه مراد فی آیات التقدیر وأولئک ینفون إرادته لما بین أنه مراد فی آیات التشریع فان عندهم کل ما قیل أنه مراد فلا بد أن یکون کائنا والله قد اخبر أنه یرید أن یتوب علی المؤمنین وأن یطهرهم وفیهم من تاب وفیهم من لم یتب وفیهم من تطهر وفیهم من لم یتطهر وإذا کانت الآیة دالة علی وقوع ما أراده من التطهیر وإذهاب الرجس لم یلزم بمجرد الآیة ثبوت ما ادعاه ومما یبین ذلک أن أزواج النبی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مذکورات فی الآیة والکلام فی الأمر بالتطهیر بإیجابه ووعد الثواب علی فعله والعقاب علی ترکه قال تعالی یا نساء النبی من یأت منکن بفاحشة مبینة یضاعف لها العذاب ضعفین وکان ذلک علی الله یسیرا ومن یقنت منکن لله ورسوله وتعمل صالحا نؤتها أجرها مرتین واعتدنا لها رزقا کریما یا نساء النبی لستن کأحد من النساء أن اتقیتن فلا تخضعن بالقول فیطمع الذی فی قلبه مرض إلی قوله واطعن الله ورسوله أنما یرید الله لیذهب الرجس عنکم أهل البیت ویطهرکم تطهیرا فالخطاب کله لأزواج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ومعهن الأمر والنهی والوعد والوعید لکن لما تبین ما فی هذا من المنفعة التی تعمهن وتعم غیرهن من أهل البیت جاء التطهیر بهذا الخطاب وغیره ولیس مختصا بأزواجه بل هو متناول لأهل البیت کلهم وعلی وفاطمة والحسن والحسین أخص من غیرهم بذلک ولذلک خصهم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بالدعاء لهم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قد اخبر أنه یرید أن یتوب علی المؤمنین وأن یطهرهم وفیهم من تاب وفیهم من لم یتب وفیهم من تطهر وفیهم من لم یتطهر وإذا کانت الآیة دالة علی وقوع ما أراده من التطهیر وإذهاب الرجس لم یلزم بمجرد الآیة ثبوت ما ادعاه ومما یبین ذلک أن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مذکورات فی الآیة والکلام فی الأمر بالتطهیر بإیجابه ووعد الثواب علی فعله والعقاب علی ترکه قال تعالی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بعینه الذی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واضحة فی التشریع ولیس الحکم التکوینی وإلا لکان الجمیع معصومین ولا یقول بهذا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جاء فی آیة التطهیر فهو خاص باهل البیت من جهة وکونه تکوینی من جهة اخری وهذا هو الفرق، لذا فالسیاق الدال علی الوعد والوعید فی الآیات الخاصة بنساء النبی قبل وبعد آیة التطهیر دلیل علی کون اهل البیت غیر مشمولین بهذا الوعد والوعید وإنما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یبین ذلک أن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مذکورات فی الآیة والکلام فی الأمر بالتطهیر بإیجابه ووعد الثواب علی فعله والعقاب علی ترکه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لمّا کانت شاملة لهن تکلمت معهن بخطاب التهدید والتعنیف ولما خاطبت أهل البیت علیهم السلام کان الخطاب حنونا هادئا لکونه متعلق بإرادة أزلیة بالتطهیر من الرجس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ابن تیمیة بان أهل البیت أخص من غیرهم بالآیة حیث لا یشعر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مجموع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آیة المباهلة فلیست من الخصائص، بل دعا علیًا وفاطمة وابنیهما، ولم یکن ذلک لأنهم أفضل الأمة، بل لأنهم أخص أهل بیته،</w:t>
      </w:r>
    </w:p>
    <w:p>
      <w:pPr>
        <w:pStyle w:val="BookText"/>
        <w:rPr/>
      </w:pPr>
      <w:r>
        <w:rPr>
          <w:rFonts w:ascii="IRNazanin" w:hAnsi="IRNazanin" w:eastAsia="IRNazanin"/>
          <w:color w:val="111111"/>
          <w:sz w:val="28"/>
          <w:sz w:val="28"/>
          <w:szCs w:val="28"/>
          <w:rtl w:val="true"/>
          <w:lang w:bidi="fa-IR"/>
        </w:rPr>
        <w:t>کما فی حدیث الکساء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 وخصّهم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فخصهم بالتطهیر باعتراف ابن تیمیة وعلی هذا فکلامه هنا عن أزواج النبی لا مکان له وإنما اقتضاه طبیعة الرد ضد الشیخ ابن المطهر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فالخطاب کله لأزواج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ومعهن الأمر والنهی والوعد والوعید لکن لما تبین ما فی هذا من المنفعة التی تعمهن وتعم غیرهن من أهل البیت جاء التطهیر بهذا الخطاب وغیره ولیس مختصا بأزواجه بل هو متناول لأهل البیت کلهم وعلی وفاطمة والحسن والحسین أخص من غیرهم بذلک ولذلک خصهم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بالدعاء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الخطاب کله لأزواج النبی ثم یکون عنوان الخطاب من خلال أهل البیت الأخص وهم علی وفاطمة 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أزواجه أقرب مصداقا للتطهیر فلم لم تأت الألفاظ مؤنثة بل جاءت مذکرة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الآیات نازلة فی نساء النبی ما روت عائشة مورد النزول فی صحیح مسلم وتنسبه لعلی وفاطمة وابناهما علیهم السلام ولا تجعل نفسها من ضمنهم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مسلم</w:t>
      </w:r>
      <w:r>
        <w:rPr>
          <w:rStyle w:val="FootnoteAnchor"/>
          <w:rtl w:val="true"/>
        </w:rPr>
        <w:footnoteReference w:id="369"/>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غداة وعلیه مرط مرحل من شعر اسود فجاء الحسن بن علی فادخله ثم جاء الحسین فدخل معه ثم جاءت فاطمة فأدخلها ثم جاء علی فادخله ثم قال إِنَّما یُرِیدُ 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وابن تیمیة یطیر الی الصحیحین کلَّما أحوجه الدلیل ولکنه هنا لم یأت علی ذکر هذا الحدیث الذی انفرد به مسلم عن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أورد الحدیث فی باب فضائل أهل البیت ولم یأت فی الباب بغیر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بعدها بعدة أبواب بأحادیث فضائل خدیجة وثم باب فضائل عائشة وبعدها أبواب فضائل أمهات المؤمنین فلو کانت أمهات المؤمنین داخلة فی التطهیر لأضافها مسلم إلی باب فضائل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ابن حجر فی فتح الباری بکلام یعلم منه ذهابه إلی أن مصطلح أهل البیت مختص بالخمسة أصحاب الکساء لا غیر قال ابن حجر لما تطرق لحدیث مسلم حول خدیجة علیها السلام</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وعنده فی الأوسط من حدیث فاطمة قالت قلت یا رسول الله أین أمی خدیجة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أمن هذا القصب قال لا من القصب المنظوم بالدر واللؤلؤ والیاقوت قال السهیلی النکتة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لؤلؤ ان فی لفظ القصب مناسبة لکونها أحرزت قصب السبق بمبادرتها إلی الإیمان دون غیرها ولذا وقعت هذه المناسبة فی جمیع ألفاظ هذا الحدیث انتهی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القصب مناسبة أخری من جهة استواء أکثر أنابیبه وکذا کان لخدیجة من الاستواء ما لیس لغیرها إذ کانت حریصة علی رضاه بکل ممکن ولم یصدر منها ما یغضبه قط کما وقع لغیرها، وأما قوله ببیت فقال أبو بکر الإسکاف فی فوائد الأخبار المراد به بیت زائد علی ما أعد الله لها من ثواب عملها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تتعب بسببه قال السهیلی لذکر البیت معنی لطیف لأنها کانت ربة بیت قبل المبعث ثم صارت ربة بیت فی الإسلام منفردة به فلم یکن علی وجه الأرض فی أول یوم بعث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بیت إسلام إلا بیتها وهی</w:t>
      </w:r>
    </w:p>
    <w:p>
      <w:pPr>
        <w:pStyle w:val="BookText"/>
        <w:rPr/>
      </w:pPr>
      <w:r>
        <w:rPr>
          <w:rFonts w:ascii="IRNazanin" w:hAnsi="IRNazanin" w:eastAsia="IRNazanin"/>
          <w:color w:val="111111"/>
          <w:sz w:val="28"/>
          <w:sz w:val="28"/>
          <w:szCs w:val="28"/>
          <w:rtl w:val="true"/>
          <w:lang w:bidi="fa-IR"/>
        </w:rPr>
        <w:t xml:space="preserve">فضیلة ما شارکها فیها أیضا غیرها قال وجزاء الفعل یذکر غالبا بلفظه وإن کان أشرف منه فلهذا جاء فی الحدیث بلفظ البیت دون لفظ القصر انتهی وفی ذکر البیت معنی آخر لان مرجع أهل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إلیها لما ثبت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أم سلمة لما نزلت دعا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فاطمة وعلیا والحسن والحسین فجللهم بکساء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الحدیث أخرجه الترمذی وغیره ومرجع أهل البیت هؤلاء إلی خدیجة لأن الحسنین من فاطمة وفاطمة بنتها وعلی نشأ فی بیت خدیجة وهو صغیر ثم تزوج بنتها بعدها فظهر رجوع أهل البیت النبوی إلی خدیجة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فیصل فی المقام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الآلوسی</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فی روایة أخرجها الطبرانی عن أم سلمة</w:t>
      </w:r>
      <w:r>
        <w:rPr>
          <w:rStyle w:val="FootnoteAnchor"/>
          <w:rtl w:val="true"/>
        </w:rPr>
        <w:footnoteReference w:id="372"/>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فرفعت الکساء لأدخل معهم فجذبه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خیر، وفی أخری رواها ابن مردویه عنها أنها قالت ألست من أهل البیت؟ فقال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إلی خیر إنک من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وفی آخرها رواها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عن عمر بن أبی سلمة ربیب النبی علیه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وأنا معهم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مکانک وإنک علی خیر، وأخبار إدخاله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علیا وفاطمة وابنیهما رضی الله تعالی عنهم تحت الکساء، وقوله علیه الصلاة والسلام اللهم هؤلاء أهل بیتی ودعائه لهم وعدم إدخال أم سلمة أکثر من أن تحصی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الآلوسی توصل بعد اسطر إلی أن نساء النبی مطهَّرات إلا أنهن لسن من أهل بیته</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ومثلما تاه الآلوسی تاه الکثیرون لکون الجواب علی الحدیث لا یتفق علی أصولهم، إلا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قصر أهل البیت علی من قال فیهم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130" w:name="pg14062_187300"/>
    </w:p>
    <w:p>
      <w:pPr>
        <w:pStyle w:val="Heading2"/>
        <w:numPr>
          <w:ilvl w:val="1"/>
          <w:numId w:val="1"/>
        </w:numPr>
        <w:rPr/>
      </w:pPr>
      <w:bookmarkStart w:id="131" w:name="__RefHeading___Toc428764_1738255347"/>
      <w:bookmarkStart w:id="132" w:name="_Toc44"/>
      <w:bookmarkEnd w:id="130"/>
      <w:bookmarkEnd w:id="131"/>
      <w:r>
        <w:rPr>
          <w:rtl w:val="true"/>
        </w:rPr>
        <w:t>بیوت الأنبیاء</w:t>
      </w:r>
      <w:bookmarkEnd w:id="132"/>
    </w:p>
    <w:p>
      <w:pPr>
        <w:pStyle w:val="BookText"/>
        <w:rPr/>
      </w:pPr>
      <w:r>
        <w:rPr>
          <w:rFonts w:ascii="IRNazanin" w:hAnsi="IRNazanin" w:eastAsia="IRNazanin"/>
          <w:color w:val="111111"/>
          <w:sz w:val="28"/>
          <w:sz w:val="28"/>
          <w:szCs w:val="28"/>
          <w:rtl w:val="true"/>
          <w:lang w:bidi="fa-IR"/>
        </w:rPr>
        <w:t>قال ابن تیمیّة</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الرافضی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السادس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الثعلبی بإسناده عن انس وبریده قالا قرأ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هذه الآیة فقام رجل فقال أی بیوت هذه یا رسول الله فقال بیوت الأنبیاء فقام إلیه أبو بکر فقال یا رسول الله هذا البیت منها یعنی بیت علی وفاطمة قال نعم من أفضلها وصف فیها الرجال بما یدل علی أفضلیتهم فیکون علی هو الإمام وألا لزم تقدیم المفضول علی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المطالبة بصحة هذا النقل ومجرد عزو ذلک إلی الثعلبی لیس بحجة باتفاق أهل السنة والشیعة ولیس کل خبر رواه واحد من الجمهور یکون حجة عند الجمهور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الثعلبی والسیوطی والحاکم الحسکانی للحدیث مع أنهم من أهل السنة حجة علیهما وعلی من یراهم حجة کما هو المعلوم من الکثرة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أکرم من البیت الذی سد الله أبواب البیوت إلی مسجده إلا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هذا الحدیث موضوع عند أهل المعرفة بالحدیث ولهذا لم یذکره علماء الحدیث فی کتبهم التی یعتمد فی الحدیث علیها کالصحاح والسنن والمساند مع أن فی بعض هذه ما هو ضعیف بل ما یعلم أنه کذب لکن هذا قلیل جدا وأما هذا الحدیث وأمثاله فهو أظهر کذبا من أن یذکروه فی مثل ذلک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تهمة الحدیث أن فیه فضیلة باسقة لعلی لهذا لم یکتبه الأکثر وإنما نقله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أن یقال الآیة باتفاق الناس هی فی المساجد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علی وغیره لیس موصوفا بهذه الصفة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الأمر باتفاق الناس هکذا فلم أورده بعض کبار حفاظ السنة فی کتبهم ممن مررنا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کذبات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أن یقال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أفضل من بیت علی باتفاق المسلمین ومع هذا لم یدخل فی هذه الآیة لأنه لیس فی بیته رجال وأنما فیه هو والواحدة من نسائه ولما أراد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لا تدخلوا بیوت النبی وقال واذکرن ما یتلی فی بیوتکن</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عن بیت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أفضل من بیت علی إلا بیت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 أن قوله هی بیوت الأنبیاء کذب فانه لو کان کذلک لم یکن لسائر المؤمنین فیها نصیب وقوله یسبح له فیها بالغدو والآصال رجال لا تلیهم تجارة ولا بیع عن ذکر الله متناول لکل من کان بهذه الصفة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صحیح لذا فعندما اختبر الله المسلمین بتجارة الشام یوم الجمعة ترک الصحابة النبی صلی الله علیه وآله قائما یخطب وألهتهم التجارة والبیع عن ذکر الله وهذا مما قاله تعالی ولا یکذب به إلا زندیق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فلیس لغیر المعصوم فیها نصیب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الألبانی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لوتتابعتُم حتَّی لا یبقی منکم</w:t>
      </w:r>
    </w:p>
    <w:p>
      <w:pPr>
        <w:pStyle w:val="BookText"/>
        <w:rPr/>
      </w:pPr>
      <w:r>
        <w:rPr>
          <w:rFonts w:ascii="Amiri" w:hAnsi="Amiri" w:eastAsia="Amiri" w:cs="Amiri"/>
          <w:color w:val="111111"/>
          <w:sz w:val="28"/>
          <w:sz w:val="28"/>
          <w:szCs w:val="28"/>
          <w:rtl w:val="true"/>
          <w:lang w:bidi="ar-SA"/>
        </w:rPr>
        <w:t>أحدٌ؛ لسال بکُمُ الوادی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حدثنا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حُصَین عن سالم بن أبی الجعد وأبی سفیان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یوم الجمعة؛ وقدمت عِیرٌ إلی المدینة، فابتدرها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یبق معه إلا اثنا عشر رجلاً،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فنزلت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الاثنی عشر الذین ثبتوا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الاثنی عشر الذین ثبتوا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الراوی قالها فی زمان حکمهما، وکیف لا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کل من نالهم الوصف القرآنی هم اثنی عشر نفسا فقط أفضلهم علی 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السابع أن یقال أن أرید ببیوت الأنبیاء ما سکنه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فلیس فی المدینة من بیوت الأنبیاء ألا بیوت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فلا یدخل فیها بیت علی وأن أرید ما دخله الأنبیاء فالنبی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دخل بیوت کثیر من الصحابة وأی تقدیر قدر فی الحدیث لا یمکن تخصیص بیت علی بأنه من بیوت الأنبیاء دون</w:t>
      </w:r>
    </w:p>
    <w:p>
      <w:pPr>
        <w:pStyle w:val="BookText"/>
        <w:rPr/>
      </w:pPr>
      <w:r>
        <w:rPr>
          <w:rFonts w:ascii="IRNazanin" w:hAnsi="IRNazanin" w:eastAsia="IRNazanin"/>
          <w:color w:val="111111"/>
          <w:sz w:val="28"/>
          <w:sz w:val="28"/>
          <w:szCs w:val="28"/>
          <w:rtl w:val="true"/>
          <w:lang w:bidi="fa-IR"/>
        </w:rPr>
        <w:t>بیت أبی بکر وعمر وعثمان ونحوهم وإذا لم یکن له اختصاص فالرجال مشترکون بینه وبین غیره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هو نفس النبی فی آیة المباهلة، ثم إن بیت علی فی المسجد ینفرد باختصاصه مع بیوت النبی بأن بابه الی الجامع یحل له ما یحل للنبی فیه</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النسائی أیضا حدیث ابن عمر بسند آخر صحیح أورده من طریق أبی إسحاق السبیعی عن العلاء بن 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علی وعثمان،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فلا تسأل عنه أحدا وأنظر إلی منزله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سد أبوابنا فی المسجد وأقر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رجال الصحیح إلا العلاء وهو ثقة وثقه یحیی بن معین وغیره، وعرار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الکلاباذی فی معانی الأخبار من طریق عبد الله بن سلمة الأفطمس أبو أحد الضعفاء عن الزهری عن سالم بن عبد الله بن عمر عن أبیه نحوه،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بیت علی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الطرق المتظاهرة من روایات الثقات تدل علی أن الحدیث صحیح دلالة قویة، وهذه غایة نظر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 المتن معارضا للمتن الثابت فی الصحیحین من حدیث أبی سعید الخدری فلیس کذلک ولا معارضة بینهما، بل حدیث سد الأبواب غیر حدیث سد الخوخ لأن بیت علی بن أبی طالب کان داخل المسجد مجاورا لبیوت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إسماعیل بن إسحاق المالکی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إبراهیم ابن حمزة ثنا سفیان بن حمزة عن کثیر بن زید عن المطلب هو ابن عبد الله بن حنطب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یکن إذن لأحد أن یمر فی المسجد ولا یجلس فیه وهو جنب إلا علی بن أبی طالب لأن بیته کان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مرسل قوی یشهد له ما أخرجه الترمذی من حدیث أبی سعید الخدری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یطرق هذا المسجد جنبا غیری وغیرک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 علی بن المنذر عن محمد بن فضیل عن سالم بن أبی حفصة عن عطیة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لضرار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یستطرقه جنبا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غایة نظر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بیت الإمام من بیوت الأنبیاء خصیصة لم تکن إلّا له فی زمانه بعد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 أن یقال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المذکورون موصوفون بأنهم لا تلهیهم تجارة ولا بیع عن ذکر الله لیس فی الآیة ما یدل علی أنهم أفضل من غیرهم ولیس فیها ذکر ما وعدهم الله به من الخیر وفیها الثناء علیهم ولکن لیس کل من اثنی علیه أو وعد بالجنة یکون أفضل من غیره ولهذا لم یلزم أن یکون هو أفضل من الأنبیاء</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نفس النبی علیه الصلاة والسلام إلا ما استلزم اسثناءات النبوة ومن کان کذلک لزم أن یکون أفضل من غیره حتی الأنبیاء قال تعالی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w:t>
      </w:r>
    </w:p>
    <w:p>
      <w:pPr>
        <w:pStyle w:val="BookText"/>
        <w:rPr/>
      </w:pPr>
      <w:r>
        <w:rPr>
          <w:rFonts w:ascii="Amiri" w:hAnsi="Amiri" w:eastAsia="Amiri" w:cs="Amiri"/>
          <w:color w:val="111111"/>
          <w:sz w:val="28"/>
          <w:sz w:val="28"/>
          <w:szCs w:val="28"/>
          <w:rtl w:val="true"/>
          <w:lang w:bidi="ar-SA"/>
        </w:rPr>
        <w:t>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روی أن علیا نفس النبی بالروایات الصحیحة، حتی قال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فنزله منزلة نفسه لما بینهما من القرابة والأخوة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الری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الحسن الحمصی، وکان معلّم ألاثنی عشریة، وکان یزعم أن علیا رضی الله عنه أفضل من جمیع الأنبیاء سوی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لأن الإنسان لا یدعو نفسه بل المراد به غیره، وأجمعوا علی أن ذلک الغیر کان علی بن أبی طالب رضی الله عنه، فدلت الآیة علی أن نفس علی هی نفس محمد، ولا یمکن أن یکون المراد منه، أن هذه النفس هی عین تلک النفس، فالمراد أن هذه النفس مثل تلک النفس، وذلک یقتضی الاستواء فی جمیع الوجوه، ترک العمل بهذا العموم فی حق النبوة، وفی حق الفضل لقیام الدلائل علی أن محمدا علیه السلام کان نبیا وما کان علی کذلک، ولانعقاد الإجماع علی أن محمدا علیه السلام کان أفضل من علی رضی الله عنه، فیبقی فیما وراءه معمولا به، ثم الإجماع دل علی أن محمدا علیه السلام کان أفضل من سائر الأنبیاء علیهم السلام فیلزم أن یکون علی أفضل من سائر الأنبیاء، فهذا وجه الاستدلال بظاهر هذه الآیة،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الاستدلال بهذه الآیة، الحدیث المقبول عند الموافق والمخالف،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یری آدم فی علمه، ونوحا فی</w:t>
      </w:r>
    </w:p>
    <w:p>
      <w:pPr>
        <w:pStyle w:val="BookText"/>
        <w:rPr/>
      </w:pPr>
      <w:r>
        <w:rPr>
          <w:rFonts w:ascii="IRNazanin" w:hAnsi="IRNazanin" w:eastAsia="IRNazanin"/>
          <w:color w:val="111111"/>
          <w:sz w:val="28"/>
          <w:sz w:val="28"/>
          <w:szCs w:val="28"/>
          <w:rtl w:val="true"/>
          <w:lang w:bidi="fa-IR"/>
        </w:rPr>
        <w:t>طاعته، وإبراهیم فی خلته، وموسی فی هیبته، وعیسی فی صفوته، فلینظر إلی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دل علی أنه اجتمع فیه ما کان متفرقا فیهم، وذلک یدل علی أن علیا رضی الله عنه أفضل من جمیع الأنبیاء سوی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وأما سائر الشیعة فقد کانوا قدیما وحدیثا یستدلون بهذه الآیة علی أن علیا رضی الله عنه مثل نفس محمد علیه السلام إلا فیما خصه الدلیل، وکان نفس محمد أفضل من الصحابة رضوان الله علیهم، فوجب أن یکون نفس علی أفضل أیضا من سائر الصحابة، هذا تقدیر کلام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الراوی بما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کما انعقد الإجماع بین المسلمین علی أن محمدا علیه السلام أفضل من علی، فکذلک انعقد الإجماع بینهم قبل ظهور هذا الإنسان، علی أن النبی أفضل ممن لیس بنبی، وأجمعوا علی أن علیا رضی الله عنه ما کان نبیا، فلزم القطع بأن ظاهر الآیة کما أنه مخصوص فی حق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فکذلک مخصوص فی حق سائر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والرازی هنا یقرر علی أصوله بأن العقل القطعی یُقدّم علی النقل الظنی عند التزاحم وهذا لیس مقام ذلک فالنقل هنا قطعیُّ متسالم علیه کاد أن یکون بلا استثناء باعترافه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علی أفضل من الأنبیاء بهذا التقریر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أنکم تروون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إسرائیل</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فإن کان المقصود من العلماء هؤلاء المتفقهة الذین یضلل احدهم الآخر وهم بالتالی غیر معصومین</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شبَّهتم المعصوم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أوَّلوا الحدیث لن یستطیعوا أن یقنعوا أصحاب العقول إلا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هنا هم الذین أوصی إلیهم النبی صلی الله علیه وآله وهم الذین انفردوا بالقول عن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العلماء وشیعتنا المتعلمون وسائر الناس غثاء</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العلماء بعد النبی وأفضلهم علی بن أبی طالب علیه السلام نفس النبی صلی الله علیه وآله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جاءت الروایات الصحیحة فی کون علی من النبی والنبی منه ولا یشارکه احد بذلک فیکون کنفسه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روایة عمران بن حصین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بعدی</w:t>
      </w:r>
      <w:r>
        <w:rPr>
          <w:rStyle w:val="FootnoteAnchor"/>
          <w:rtl w:val="true"/>
        </w:rPr>
        <w:footnoteReference w:id="388"/>
      </w:r>
      <w:r>
        <w:rPr>
          <w:rFonts w:ascii="IRNazanin" w:hAnsi="IRNazanin" w:eastAsia="IRNazanin"/>
          <w:color w:val="111111"/>
          <w:sz w:val="28"/>
          <w:sz w:val="28"/>
          <w:szCs w:val="28"/>
          <w:rtl w:val="true"/>
          <w:lang w:bidi="fa-IR"/>
        </w:rPr>
        <w:t xml:space="preserve">، وقو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یشیر إلی الموالاة العادیة وإلا فالموالاة موجودة فی حیاة النبی علیه الصلاة والسلام وبعدها وإنما هی الموالاة الحاکمة لعلی علیهم کخلیفة کما کان النبی حجة علی الناس لا تجوز مخالفته</w:t>
      </w:r>
      <w:r>
        <w:rPr>
          <w:rFonts w:eastAsia="IRNazanin" w:cs="IRNazanin"/>
          <w:color w:val="111111"/>
          <w:sz w:val="28"/>
          <w:szCs w:val="28"/>
          <w:rtl w:val="true"/>
          <w:lang w:bidi="fa-IR"/>
        </w:rPr>
        <w:t>.</w:t>
      </w:r>
      <w:bookmarkStart w:id="133" w:name="pg14062_187309"/>
    </w:p>
    <w:p>
      <w:pPr>
        <w:pStyle w:val="Heading2"/>
        <w:numPr>
          <w:ilvl w:val="1"/>
          <w:numId w:val="1"/>
        </w:numPr>
        <w:rPr/>
      </w:pPr>
      <w:bookmarkStart w:id="134" w:name="__RefHeading___Toc428766_1738255347"/>
      <w:bookmarkStart w:id="135" w:name="_Toc45"/>
      <w:bookmarkEnd w:id="133"/>
      <w:bookmarkEnd w:id="134"/>
      <w:r>
        <w:rPr>
          <w:rtl w:val="true"/>
        </w:rPr>
        <w:t>ابن تیمیّة وآیة المباهلة</w:t>
      </w:r>
      <w:bookmarkEnd w:id="13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التاسع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الجمهور کافة أن أبناءنا إشارة إلی الحسن والحسین ونساءنا إشارة إلی فاطمة وأنفسنا إشارة إلی علی وهذه الآیة دلیل علی ثبوت الإمامة لعلیٍ لأنه تعالی قد جعله نفس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والاتحاد محال فیبقی المراد بالمساواة له الولایة، وأیضا لو کان غیر هؤلاء مساویاً لهم وأفضل منهم فی استجابة الدعاء لأمره تعالی بأخذهم معه لأنه فی موضع الحاجة وإذا کانوا هم الأفضل تعیّنت الإمامة فیهم وهل تخفی دلالة هذه الآیة علی المطلوب إلا علی من استحوذ الشیطان علیه واخذ بمجامع قلبه وحببت إلیه الدنیا التی لا ینالها إلا بمنع أهل الحق من حقهم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یقال أما أخذه علیا وفاطمة والحسن والحسین فی المباهلة فحدیث صحیح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دلالة فی ذلک علی الإمامة ولا علی</w:t>
      </w:r>
    </w:p>
    <w:p>
      <w:pPr>
        <w:pStyle w:val="BookText"/>
        <w:rPr/>
      </w:pPr>
      <w:r>
        <w:rPr>
          <w:rFonts w:ascii="IRNazanin" w:hAnsi="IRNazanin" w:eastAsia="IRNazanin"/>
          <w:color w:val="111111"/>
          <w:sz w:val="28"/>
          <w:sz w:val="28"/>
          <w:szCs w:val="28"/>
          <w:rtl w:val="true"/>
          <w:lang w:bidi="fa-IR"/>
        </w:rPr>
        <w:t xml:space="preserve">الأفضلیة وقوله قد جعله الله نفس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والاتحاد محال فبقی المساواة له وله الولایة العامة فکذا المساویة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انه لم یبق إلا المساواة ولا دلیل علی ذلک بل حمله علی ذلک ممتنع لأن أحدا لا یساوی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علیاً ولا غیره وهذا اللفظ فی لغة العرب لا یقتضی المساواة، قال تعالی فی قصة الإفک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یوجب ذلک أن یکون المؤمنون والمؤمنات متساوین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لا دلالة فی الحدیث علی الإمامة والحدیث یشیر الی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فلما کان ثابتا عدم شموله النبوة التی للنبی علیه الصلاة والسلام بقیت الإمامة والفرق بینهما أن الأولی لها مهمة تلقی التنزیل وتبلیغه والثانیة لها مهمة التأویل والتبیین للمحافظة علی ما نزل علی النبی من الانحراف، لذا فما نزل علی النبی صلی الله علیه وآله کان مرتبطا بشخص من أهل البیت علیهم السلام من لدن توفی النبی الی یوم القیامة، وهو مفاد حدیث الثقلین إذ قال النبی صلی الله علیه وآله فی حدیثه بالوصیة بالثقلین المتواتر بألفاظ عدیدة منها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w:t>
      </w:r>
      <w:r>
        <w:rPr>
          <w:rStyle w:val="FootnoteAnchor"/>
          <w:rtl w:val="true"/>
        </w:rPr>
        <w:footnoteReference w:id="3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المثنی قال حدثنا یحیی بن حماد قال حدثنا أبو عوانة عن سلیمان قال حدثنا حبیب بن أبی ثابت عن أبی</w:t>
      </w:r>
    </w:p>
    <w:p>
      <w:pPr>
        <w:pStyle w:val="BookText"/>
        <w:rPr/>
      </w:pPr>
      <w:r>
        <w:rPr>
          <w:rFonts w:ascii="IRNazanin" w:hAnsi="IRNazanin" w:eastAsia="IRNazanin"/>
          <w:color w:val="111111"/>
          <w:sz w:val="28"/>
          <w:sz w:val="28"/>
          <w:szCs w:val="28"/>
          <w:rtl w:val="true"/>
          <w:lang w:bidi="fa-IR"/>
        </w:rPr>
        <w:t xml:space="preserve">الطفیل عن زید بن أرقم قال لما رجع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حجة الوداع ونزل غدیر خم أمر بدوحات فقممن</w:t>
      </w:r>
      <w:r>
        <w:rPr>
          <w:rStyle w:val="FootnoteAnchor"/>
          <w:rtl w:val="true"/>
        </w:rPr>
        <w:footnoteReference w:id="390"/>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وعترتی أهل بیتی، فانظروا کیف تخلفونی فیهما،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الله مولای وأنا ولی کل مؤمن، ثم أخذ بیدی علی فقال من کنت ولیّه فهذا ولیّه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الرسول ترک فی أمته ثقلین، الثقلان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 النبی صلی الله علیه وآله وسلم إلی کیفیة تعامل الأمة مع الثقلین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بلفظ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الثقلین لن یفترقا حتی یردا الحوض علی رسول الله صلی الله علیه وآله</w:t>
      </w:r>
    </w:p>
    <w:p>
      <w:pPr>
        <w:pStyle w:val="BookText"/>
        <w:rPr/>
      </w:pPr>
      <w:r>
        <w:rPr>
          <w:rFonts w:ascii="IRNazanin" w:hAnsi="IRNazanin" w:eastAsia="IRNazanin"/>
          <w:color w:val="111111"/>
          <w:sz w:val="28"/>
          <w:sz w:val="28"/>
          <w:szCs w:val="28"/>
          <w:rtl w:val="true"/>
          <w:lang w:bidi="fa-IR"/>
        </w:rPr>
        <w:t>وهذا اللفظ واضح فی ازدواجیة الوصیة بالثقلین ولیس بأحدهما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احمد</w:t>
      </w:r>
      <w:r>
        <w:rPr>
          <w:rStyle w:val="FootnoteAnchor"/>
          <w:rtl w:val="true"/>
        </w:rPr>
        <w:footnoteReference w:id="39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إسماعیل بن إبراهیم عن أبی حیان التمیمی حدثنی یزید بن حیان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وحصین بن سبرة وعمر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رأیت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وسمعت حدیثه، وغزوت معه، وصلیت معه، لقد رأیت یا زید خیرا کثیرا، حدثنا یا زید ما سمعت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والله لقد کبرت سنیّ وقدم عهدی ونسیت بعض الذی کنت أعی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فما حدثتکم فاقبلوه، ومالا فلا تکلفونیه،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یوما خطیبا فینا بماء یدعی خُمّاً، بین مکة والمدینة فحمد الله تعالی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 إنما أنا بشر یوشک أن یأتینی رسول ربی عز وجل فأجیب، وإنی تارک فیکم ثقلین، أولهما کتاب الله عز وجل فیه الهدی والنور فخذوا بکتاب الله تعالی واستمسکوا به فحث علی کتاب الله ورغب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وآله وسلم ترک فی أمته 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p>
    <w:p>
      <w:pPr>
        <w:pStyle w:val="BookText"/>
        <w:rPr/>
      </w:pPr>
      <w:r>
        <w:rPr>
          <w:rFonts w:ascii="IRNazanin" w:hAnsi="IRNazanin" w:eastAsia="IRNazanin"/>
          <w:color w:val="111111"/>
          <w:sz w:val="28"/>
          <w:sz w:val="28"/>
          <w:szCs w:val="28"/>
          <w:rtl w:val="true"/>
          <w:lang w:bidi="fa-IR"/>
        </w:rPr>
        <w:t>انه النبی صلی الله علیه وآله وسلم أسهب فی تبیان أهمیة الکتاب وبالمقابل رکز علی أهمیة أهل البیت بالإعادة بالوصیة ثلاث مرات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مسند احمد</w:t>
      </w:r>
      <w:r>
        <w:rPr>
          <w:rStyle w:val="FootnoteAnchor"/>
          <w:rtl w:val="true"/>
        </w:rPr>
        <w:footnoteReference w:id="39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حدثنی أبی حدثنا اسود بن عامر أخبرنا أبو إسرائیل یعنی إسماعیل بن أبی إسحاق الملائی عن عطیة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تارک فیکم الثقلین أحدهما أکبر من الآخر، کتاب الله حبل ممدود من المساء إلی الأرض، وعترتی أهل بیتی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ترک فی أمته ثقلین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الآخر وهما الکتاب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مسند احمد</w:t>
      </w:r>
      <w:r>
        <w:rPr>
          <w:rStyle w:val="FootnoteAnchor"/>
          <w:rtl w:val="true"/>
        </w:rPr>
        <w:footnoteReference w:id="39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أبی حدثنا أبو النضر حدثنا محمد یعنی ابن طلحة عن الأعمش عن عطیة العوفی عن أبی سعید الخدری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وانی تارک فیکم الثقلین کتاب الله عز وجل وعترتی، کتاب الله حبل ممدود من السماء إلی الأرض، وعترتی أهل بیتی، وان اللطیف الخبیر أخبرنی أنهما لن یفترقا حتی یردا علی الحوض فانظرونی بم تخلفونی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الرسول صلی الله علیه وآله ترک فی أمته ثقلین</w:t>
      </w:r>
    </w:p>
    <w:p>
      <w:pPr>
        <w:pStyle w:val="BookText"/>
        <w:rPr/>
      </w:pPr>
      <w:r>
        <w:rPr>
          <w:rFonts w:ascii="IRNazanin" w:hAnsi="IRNazanin" w:eastAsia="IRNazanin"/>
          <w:color w:val="111111"/>
          <w:sz w:val="28"/>
          <w:sz w:val="28"/>
          <w:szCs w:val="28"/>
          <w:rtl w:val="true"/>
          <w:lang w:bidi="fa-IR"/>
        </w:rPr>
        <w:t>الثقلان هما الکتاب والعترة</w:t>
      </w:r>
    </w:p>
    <w:p>
      <w:pPr>
        <w:pStyle w:val="BookText"/>
        <w:rPr/>
      </w:pPr>
      <w:r>
        <w:rPr>
          <w:rFonts w:ascii="IRNazanin" w:hAnsi="IRNazanin" w:eastAsia="IRNazanin"/>
          <w:color w:val="111111"/>
          <w:sz w:val="28"/>
          <w:sz w:val="28"/>
          <w:szCs w:val="28"/>
          <w:rtl w:val="true"/>
          <w:lang w:bidi="fa-IR"/>
        </w:rPr>
        <w:t>هما لن یفترقا بإخبار اللطیف الخبیر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إنهما سوف یردان الحوض معا بعدما تلازما فی الدنیا سویة</w:t>
      </w:r>
    </w:p>
    <w:p>
      <w:pPr>
        <w:pStyle w:val="BookText"/>
        <w:rPr/>
      </w:pPr>
      <w:r>
        <w:rPr>
          <w:rFonts w:ascii="IRNazanin" w:hAnsi="IRNazanin" w:eastAsia="IRNazanin"/>
          <w:color w:val="111111"/>
          <w:sz w:val="28"/>
          <w:sz w:val="28"/>
          <w:szCs w:val="28"/>
          <w:rtl w:val="true"/>
          <w:lang w:bidi="fa-IR"/>
        </w:rPr>
        <w:t>اللفظ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مسند احمد</w:t>
      </w:r>
      <w:r>
        <w:rPr>
          <w:rStyle w:val="FootnoteAnchor"/>
          <w:rtl w:val="true"/>
        </w:rPr>
        <w:footnoteReference w:id="39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ابن نمیر حدثنا عبد الملک بن أبی سلیمان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ترکت فیکم ما أن أخذتم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أحدهما أکبر من الآخر، کتاب الله حبل ممدود من السماء إلی الأرض، وعترتی أهل بیتی ألا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وآله وسلم أشار للثقلین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یشیر الی وحدة الهدف والغرض من وجودهما بحیث یعدان شیئا واحدا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اشتراک الثقلین بالموضوع وهو الهدایة عند الأخذ بهما 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الثقلان هما الکتاب والعترة</w:t>
      </w:r>
    </w:p>
    <w:p>
      <w:pPr>
        <w:pStyle w:val="BookText"/>
        <w:rPr/>
      </w:pPr>
      <w:r>
        <w:rPr>
          <w:rFonts w:ascii="IRNazanin" w:hAnsi="IRNazanin" w:eastAsia="IRNazanin"/>
          <w:color w:val="111111"/>
          <w:sz w:val="28"/>
          <w:sz w:val="28"/>
          <w:szCs w:val="28"/>
          <w:rtl w:val="true"/>
          <w:lang w:bidi="fa-IR"/>
        </w:rPr>
        <w:t>هما لن یفترقا حتی یردا الحوض</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الدارمی</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عون حدثنا أبو حیان عن یزید بن حیان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یوما خطیبا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إنما إنا بشر یوشک أن یأتینی رسول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فیکم الثقلین أولهما کتاب الله فیه الهدی والنور فتمسکوا بکتاب الله وخذوا به، فحث علیه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w:t>
      </w:r>
    </w:p>
    <w:p>
      <w:pPr>
        <w:pStyle w:val="BookText"/>
        <w:rPr/>
      </w:pPr>
      <w:r>
        <w:rPr>
          <w:rFonts w:ascii="IRNazanin" w:hAnsi="IRNazanin" w:eastAsia="IRNazanin"/>
          <w:color w:val="111111"/>
          <w:sz w:val="28"/>
          <w:sz w:val="28"/>
          <w:szCs w:val="28"/>
          <w:rtl w:val="true"/>
          <w:lang w:bidi="fa-IR"/>
        </w:rPr>
        <w:t>أذکرکم الله فی أهل بیتی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ترک فی أمته 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ثم أردف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رکز علی أهل البیت ثلاث مرات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أحمد</w:t>
      </w:r>
    </w:p>
    <w:p>
      <w:pPr>
        <w:pStyle w:val="BookText"/>
        <w:rPr/>
      </w:pPr>
      <w:r>
        <w:rPr>
          <w:rFonts w:ascii="IRNazanin" w:hAnsi="IRNazanin" w:eastAsia="IRNazanin"/>
          <w:color w:val="111111"/>
          <w:sz w:val="28"/>
          <w:sz w:val="28"/>
          <w:szCs w:val="28"/>
          <w:rtl w:val="true"/>
          <w:lang w:bidi="fa-IR"/>
        </w:rPr>
        <w:t xml:space="preserve">بن تمیم الحنظلی ببغداد حدثنا أبو قلابة عبد الملک بن محمد الرقاشی حدثنا یحیی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أحمد بن بالویه وأبو بکر أحمد بن جعفر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ابن حنبل حدثنی أبی حدثنا یحیی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أحمد بن سهل الفقیه ببخاری حدثنا صالح بن محمد الحافظ البغدادی حدثنا خلف بن سالم المخرمی حدثنا یحیی بن حماد حدثنا أبو عوانة عن سلیمان الأعمش قال حدثنا حبیب بن أبی ثابت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وآله من حجة الوداع، ونزل غدیر خُمّ أمر بدوحات فقممن،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وعترتی، فانظروا کیف تخلفونی فیهما، فإنهما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مولای وأنا مولی کل مؤمن، ثم اخذ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من والاه وعاد من عاداه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صلی الله علیه وآله ترک فی أمته ثقلین</w:t>
      </w:r>
    </w:p>
    <w:p>
      <w:pPr>
        <w:pStyle w:val="BookText"/>
        <w:rPr/>
      </w:pPr>
      <w:r>
        <w:rPr>
          <w:rFonts w:ascii="IRNazanin" w:hAnsi="IRNazanin" w:eastAsia="IRNazanin"/>
          <w:color w:val="111111"/>
          <w:sz w:val="28"/>
          <w:sz w:val="28"/>
          <w:szCs w:val="28"/>
          <w:rtl w:val="true"/>
          <w:lang w:bidi="fa-IR"/>
        </w:rPr>
        <w:t>الثقلان احدهما اکبر من الآخر</w:t>
      </w:r>
    </w:p>
    <w:p>
      <w:pPr>
        <w:pStyle w:val="BookText"/>
        <w:rPr/>
      </w:pPr>
      <w:r>
        <w:rPr>
          <w:rFonts w:ascii="IRNazanin" w:hAnsi="IRNazanin" w:eastAsia="IRNazanin"/>
          <w:color w:val="111111"/>
          <w:sz w:val="28"/>
          <w:sz w:val="28"/>
          <w:szCs w:val="28"/>
          <w:rtl w:val="true"/>
          <w:lang w:bidi="fa-IR"/>
        </w:rPr>
        <w:t>الثقلان کتاب الله والعترة</w:t>
      </w:r>
    </w:p>
    <w:p>
      <w:pPr>
        <w:pStyle w:val="BookText"/>
        <w:rPr/>
      </w:pPr>
      <w:r>
        <w:rPr>
          <w:rFonts w:ascii="IRNazanin" w:hAnsi="IRNazanin" w:eastAsia="IRNazanin"/>
          <w:color w:val="111111"/>
          <w:sz w:val="28"/>
          <w:sz w:val="28"/>
          <w:szCs w:val="28"/>
          <w:rtl w:val="true"/>
          <w:lang w:bidi="fa-IR"/>
        </w:rPr>
        <w:t>أوصی الرسول بهما بعد وفاته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إنهما لن یفترقا</w:t>
      </w:r>
    </w:p>
    <w:p>
      <w:pPr>
        <w:pStyle w:val="BookText"/>
        <w:rPr/>
      </w:pPr>
      <w:r>
        <w:rPr>
          <w:rFonts w:ascii="IRNazanin" w:hAnsi="IRNazanin" w:eastAsia="IRNazanin"/>
          <w:color w:val="111111"/>
          <w:sz w:val="28"/>
          <w:sz w:val="28"/>
          <w:szCs w:val="28"/>
          <w:rtl w:val="true"/>
          <w:lang w:bidi="fa-IR"/>
        </w:rPr>
        <w:t>اللفظ 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الهیثمی</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إنی خلفت فیکم اثنین، لن تضلوا بعدهما أبدا، کتاب الله ونسبی ولن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وآله وسلم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لن تضل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ونسب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بیّن هویتهم حدیث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الضلالة موصول بالتمسک بهما 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الهیثمی</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سائلکم حین تردون علی عن الثقلین فانظروا کیف تخلفونی فیهما، السبب الأکبر کتاب الله عز وجل سبب طرف بید الله وطرف بأیدیکم، فاستمسکوا به ولا تضلوا ولا تبدلوا، وعترتی أهل بیتی، فإنه قد نبأنی العلیم الخبیر انهما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الثقلین باقیان بعد رسول الله</w:t>
      </w:r>
    </w:p>
    <w:p>
      <w:pPr>
        <w:pStyle w:val="BookText"/>
        <w:rPr/>
      </w:pPr>
      <w:r>
        <w:rPr>
          <w:rFonts w:ascii="IRNazanin" w:hAnsi="IRNazanin" w:eastAsia="IRNazanin"/>
          <w:color w:val="111111"/>
          <w:sz w:val="28"/>
          <w:sz w:val="28"/>
          <w:szCs w:val="28"/>
          <w:rtl w:val="true"/>
          <w:lang w:bidi="fa-IR"/>
        </w:rPr>
        <w:t>تأکید علی الثقل الأول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الثقل الثانی وربطه بالأول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الجعد</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حبل ممدود من السماء والأرض، وعترتی أهل بیتی وان اللطیف الخبیر اخبرنی إنهما لن یفترقا حتی یردا علی الحوض فانظروا بم تخلفونی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صلی الله علیه وآله ترک ثقلین</w:t>
      </w:r>
    </w:p>
    <w:p>
      <w:pPr>
        <w:pStyle w:val="BookText"/>
        <w:rPr/>
      </w:pPr>
      <w:r>
        <w:rPr>
          <w:rFonts w:ascii="IRNazanin" w:hAnsi="IRNazanin" w:eastAsia="IRNazanin"/>
          <w:color w:val="111111"/>
          <w:sz w:val="28"/>
          <w:sz w:val="28"/>
          <w:szCs w:val="28"/>
          <w:rtl w:val="true"/>
          <w:lang w:bidi="fa-IR"/>
        </w:rPr>
        <w:t>الثقلان هما الکتاب والعترة</w:t>
      </w:r>
    </w:p>
    <w:p>
      <w:pPr>
        <w:pStyle w:val="BookText"/>
        <w:rPr/>
      </w:pPr>
      <w:r>
        <w:rPr>
          <w:rFonts w:ascii="IRNazanin" w:hAnsi="IRNazanin" w:eastAsia="IRNazanin"/>
          <w:color w:val="111111"/>
          <w:sz w:val="28"/>
          <w:sz w:val="28"/>
          <w:szCs w:val="28"/>
          <w:rtl w:val="true"/>
          <w:lang w:bidi="fa-IR"/>
        </w:rPr>
        <w:t>وهما لن یفترقا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بم تخلفونی بهما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مخلد القرطبی</w:t>
      </w:r>
      <w:r>
        <w:rPr>
          <w:rStyle w:val="FootnoteAnchor"/>
          <w:rtl w:val="true"/>
        </w:rPr>
        <w:footnoteReference w:id="401"/>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سائلکم حین تردون عن الثقلین، فانظروا کیف تخلفونی فیهما، السبب الأکبر کتاب الله عز وجل، سبب طرفه بید الله وطرف</w:t>
      </w:r>
    </w:p>
    <w:p>
      <w:pPr>
        <w:pStyle w:val="BookText"/>
        <w:rPr/>
      </w:pPr>
      <w:r>
        <w:rPr>
          <w:rFonts w:ascii="IRNazanin" w:hAnsi="IRNazanin" w:eastAsia="IRNazanin"/>
          <w:color w:val="111111"/>
          <w:sz w:val="28"/>
          <w:sz w:val="28"/>
          <w:szCs w:val="28"/>
          <w:rtl w:val="true"/>
          <w:lang w:bidi="fa-IR"/>
        </w:rPr>
        <w:t>بأیدیکم، فاستمسکوا به ولا تضلوا ولا تبدلوا، وعترتی أهل بیتی فانه قد نبأنی العلیم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سیسأل أمته عن الثقلین</w:t>
      </w:r>
    </w:p>
    <w:p>
      <w:pPr>
        <w:pStyle w:val="BookText"/>
        <w:rPr/>
      </w:pPr>
      <w:r>
        <w:rPr>
          <w:rFonts w:ascii="IRNazanin" w:hAnsi="IRNazanin" w:eastAsia="IRNazanin"/>
          <w:color w:val="111111"/>
          <w:sz w:val="28"/>
          <w:sz w:val="28"/>
          <w:szCs w:val="28"/>
          <w:rtl w:val="true"/>
          <w:lang w:bidi="fa-IR"/>
        </w:rPr>
        <w:t>الثقلان هما الکتاب والعترة</w:t>
      </w:r>
    </w:p>
    <w:p>
      <w:pPr>
        <w:pStyle w:val="BookText"/>
        <w:rPr/>
      </w:pPr>
      <w:r>
        <w:rPr>
          <w:rFonts w:ascii="IRNazanin" w:hAnsi="IRNazanin" w:eastAsia="IRNazanin"/>
          <w:color w:val="111111"/>
          <w:sz w:val="28"/>
          <w:sz w:val="28"/>
          <w:szCs w:val="28"/>
          <w:rtl w:val="true"/>
          <w:lang w:bidi="fa-IR"/>
        </w:rPr>
        <w:t>إنهما لن ینقضیا حتی یردا الحوض علی النبی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Style w:val="FootnoteAnchor"/>
          <w:rtl w:val="true"/>
        </w:rPr>
        <w:footnoteReference w:id="403"/>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انظروا کیف تخلفونی فی الثقلین، فقام رجل فقال یا رسول الله وما الثقلان؟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کتاب الله،</w:t>
      </w:r>
    </w:p>
    <w:p>
      <w:pPr>
        <w:pStyle w:val="BookText"/>
        <w:rPr/>
      </w:pPr>
      <w:r>
        <w:rPr>
          <w:rFonts w:ascii="IRNazanin" w:hAnsi="IRNazanin" w:eastAsia="IRNazanin"/>
          <w:color w:val="111111"/>
          <w:sz w:val="28"/>
          <w:sz w:val="28"/>
          <w:szCs w:val="28"/>
          <w:rtl w:val="true"/>
          <w:lang w:bidi="fa-IR"/>
        </w:rPr>
        <w:t>سبب طرفه بید الله وطرفه بأیدیکم، فتمسکوا به لن تزلوا ولا تضلوا، والأصغر عترتی وأنهما لن یفترقا حتی یردا علی الحوض، وسألت لهما ذاک ربی فلا تتقدموهما فتهلکوا ولا تعلموهما فإنهما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 النبی صلی الله علیه وآله وسلم بالثقلین، الثقلان الأکبر هو کتاب الله والأصغر هو العترة، نهی عن التقدم علی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النهی عن التقدم علی الثقلین وتعلیمهما،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تتقدموهما فتهلکوا ولا تعلموهما فإنهما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ومعارضة ذلک یعنی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الهیثمی</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أبی طالب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إنی مقبوض وأنی قد ترکت فیکم الثقلین یعنی کتاب الله وأهل بیتی وأنکم لن تضلوا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الهیثمی</w:t>
      </w:r>
      <w:r>
        <w:rPr>
          <w:rStyle w:val="FootnoteAnchor"/>
          <w:rtl w:val="true"/>
        </w:rPr>
        <w:footnoteReference w:id="406"/>
      </w:r>
      <w:r>
        <w:rPr>
          <w:rFonts w:ascii="IRNazanin" w:hAnsi="IRNazanin" w:eastAsia="IRNazanin"/>
          <w:color w:val="111111"/>
          <w:sz w:val="28"/>
          <w:sz w:val="28"/>
          <w:szCs w:val="28"/>
          <w:rtl w:val="true"/>
          <w:lang w:bidi="fa-IR"/>
        </w:rPr>
        <w:t xml:space="preserve">عن زید بن ثابت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إنی ترکت فیکم خلیفتین کتاب الله وأهل بیتی وأنهما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الکبیر ورجاله ثقات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الخلیفتان هما اللذان قال عنهم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تقدموهما فتهلکوا ولا تقصروا عنهما فتهلکوا ولا تعلموهم فإنهم أعلم منکم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لا تکون حجة فی کون الخمسة 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لیس کل ألفاظ الحدیث بل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الله تعالی فی قصة بنی إسرائیل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یقتل بعضکم بعضا ولم یوجب ذلک أن یکونوا متساوین ولا أن یکون من عبد العجل مساویا لمن لم یعبده وکذلک قد قیل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یقتل بعضکم بعضا وان کانوا غیر متساوین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تیمیة وأصحابه من الحشویة أهل الحدیث یسلِّمون بالحدیث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باطلاً مستلزماً الکفر والشرک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ما یخص أهل البیت علیهم السلام فهم یترکون کل الأحادیث الدالة الصریحة ویتبعون ما تشابه منه ابتغاء الفتنة وابتغاء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رأینا کیف أن النبی علیه الصلاة والسلام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بعدی</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النبی صلی الله علیه وآله فی مجمع الزوائد</w:t>
      </w:r>
      <w:r>
        <w:rPr>
          <w:rStyle w:val="FootnoteAnchor"/>
          <w:rtl w:val="true"/>
        </w:rPr>
        <w:footnoteReference w:id="409"/>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الولید بن عقبة إلی بنی ولیعة وکان بینهم شحناء فی الجاهلیة فلما بلغ بنی ولیعة استقبلوه لینظروا ما فی نفسه</w:t>
      </w:r>
    </w:p>
    <w:p>
      <w:pPr>
        <w:pStyle w:val="BookText"/>
        <w:rPr/>
      </w:pPr>
      <w:r>
        <w:rPr>
          <w:rFonts w:ascii="IRNazanin" w:hAnsi="IRNazanin" w:eastAsia="IRNazanin"/>
          <w:color w:val="111111"/>
          <w:sz w:val="28"/>
          <w:sz w:val="28"/>
          <w:szCs w:val="28"/>
          <w:rtl w:val="true"/>
          <w:lang w:bidi="fa-IR"/>
        </w:rPr>
        <w:t xml:space="preserve">فخشی القوم فرجع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إن بنی ولیعة أرادوا قتلی ومنعونی الصدقة فلما بلغ بنی ولیعة الذی قال الولید عند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أتوا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فقالوا یا رسول الله لقد کذب الولید ولکن کان بیننا وبینه شحناء فخشینا أن یعاقبنا بالذی کان بیننا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لینتهین بنی ولیعة أولا بعثن إلیهم رجلا کنفسی یقتل مقاتلتهم ویسبی ذراریهم وهو هذا ثم ضرب بیده علی کتف علی بن أبی طالب رضی الله عنه قال وأنزل الله فی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 وفیه عبد الله بن عبد القدوس التمیمی وقد ضعفه الجمهور ووثقه ابن حبان، وبقیة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بعثن إلیهم رجلا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بمثابة التفسیر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آیة المباهلة، فهل بقی للمتنطِّعین کلام بعد هذا؟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بحث الألبانی ألفاظ الحدیث وطرقه وحکم بصحة البعض وضعف الآخر ولکنه لم یتطرق إلی أن الحدیث بکل الفاظه بهذا یصل درجة الحسن لغیره لشواهده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روی قول الراوی فی حادثة خیبر وقول النبی فی الرجل الذی سیسلمه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تمنیت الإمارة إلا یومئذ، وجعلت أنصب صدری له؛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علی رضی الله عنه،</w:t>
      </w:r>
    </w:p>
    <w:p>
      <w:pPr>
        <w:pStyle w:val="BookText"/>
        <w:rPr/>
      </w:pPr>
      <w:r>
        <w:rPr>
          <w:rFonts w:ascii="IRNazanin" w:hAnsi="IRNazanin" w:eastAsia="IRNazanin"/>
          <w:color w:val="111111"/>
          <w:sz w:val="28"/>
          <w:sz w:val="28"/>
          <w:szCs w:val="28"/>
          <w:rtl w:val="true"/>
          <w:lang w:bidi="fa-IR"/>
        </w:rPr>
        <w:t>فأخذ بیده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قول الراوی فی حادثة بنی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لینتهین بنو ربیعة؛ أو لأبعثن علیهم رجلاً کنفسی، ینفذ فیهم أمری؛ فیقتل المقاتلة ویسبی الذریة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راعنی إلا وکف عمر فی حجزی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یعنی وصاحبک؟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یخصف النعل</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الفضل والعلیاء الذی ینصب عمر صدره مرة ویضع کفه فی حجز الآخرین مرة أخری ولا ینالها لکونها لأهلها الذین هم کنفس النبی علیه الصلاة والسلام 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تیمیة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وکونه تعین للمباهلة إذ لیس فی الأقارب من یقوم مقامه لا یوجب أن یکون مساویاً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شیء من الأشیاء بل ولا أن یکون أفضل من سائر الصحابة مطلقا بل له بالمباهلة نوع فضیلة وهی مشترکة بینه وبین فاطمة وحسن وحسین لیست من خصائص الإمامة فان خصائص الإمامة لا تثبت للنساء ولا یقتضی أن یکون من باهل به أفضل من جمیع الصحابة کما لم یوجب أن تکون فاطمة وحسن وحسین أفضل من جمیع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اختصاصه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تمیزه عن نساء النبی وأبناءه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مرّ یکفی فی الجواب</w:t>
      </w:r>
      <w:r>
        <w:rPr>
          <w:rFonts w:eastAsia="IRNazanin" w:cs="IRNazanin"/>
          <w:color w:val="111111"/>
          <w:sz w:val="28"/>
          <w:szCs w:val="28"/>
          <w:rtl w:val="true"/>
          <w:lang w:bidi="fa-IR"/>
        </w:rPr>
        <w:t>.</w:t>
      </w:r>
      <w:bookmarkStart w:id="136" w:name="pg14062_187324"/>
    </w:p>
    <w:p>
      <w:pPr>
        <w:pStyle w:val="Heading2"/>
        <w:numPr>
          <w:ilvl w:val="1"/>
          <w:numId w:val="1"/>
        </w:numPr>
        <w:rPr/>
      </w:pPr>
      <w:bookmarkStart w:id="137" w:name="__RefHeading___Toc428768_1738255347"/>
      <w:bookmarkStart w:id="138" w:name="_Toc46"/>
      <w:bookmarkEnd w:id="136"/>
      <w:bookmarkEnd w:id="137"/>
      <w:r>
        <w:rPr>
          <w:rtl w:val="true"/>
        </w:rPr>
        <w:t>من هو المنذر؟</w:t>
      </w:r>
      <w:r>
        <w:rPr>
          <w:rtl w:val="true"/>
        </w:rPr>
        <w:t>!</w:t>
      </w:r>
      <w:bookmarkEnd w:id="13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الثالث عشر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الفردوس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أنا المنذر وعلی الهادی بک یا علی یهتدی المهتدون ونحوه رواه أبو نعیم وهو صریح فی ثبوت الولایة والإمامة والجواب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هذا لم یقم دلیل علی صحته فلا یجوز الاحتجاج به وکتاب الفردوس للدیلمی فیه موضوعات کثیرة اجمع أهل العلم علی أن مجرد کونه رواه لا یدل علی صحة الحدیث وکذلک روایة أبی نعیم لا تدل علی الصحة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هذا کذب موضوع باتفاق أهل العلم بالحدیث فیجب تکذیبه ورده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مقبول علی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روی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r>
        <w:rPr>
          <w:rStyle w:val="FootnoteAnchor"/>
          <w:rtl w:val="true"/>
        </w:rPr>
        <w:footnoteReference w:id="414"/>
      </w:r>
      <w:r>
        <w:rPr>
          <w:rFonts w:ascii="IRNazanin" w:hAnsi="IRNazanin" w:eastAsia="IRNazanin"/>
          <w:color w:val="111111"/>
          <w:sz w:val="28"/>
          <w:sz w:val="28"/>
          <w:szCs w:val="28"/>
          <w:rtl w:val="true"/>
          <w:lang w:bidi="fa-IR"/>
        </w:rPr>
        <w:t>حدثنی عثمان بن أبی شیبة</w:t>
      </w:r>
      <w:r>
        <w:rPr>
          <w:rStyle w:val="FootnoteAnchor"/>
          <w:rtl w:val="true"/>
        </w:rPr>
        <w:footnoteReference w:id="415"/>
      </w:r>
      <w:r>
        <w:rPr>
          <w:rFonts w:ascii="IRNazanin" w:hAnsi="IRNazanin" w:eastAsia="IRNazanin"/>
          <w:color w:val="111111"/>
          <w:sz w:val="28"/>
          <w:sz w:val="28"/>
          <w:szCs w:val="28"/>
          <w:rtl w:val="true"/>
          <w:lang w:bidi="fa-IR"/>
        </w:rPr>
        <w:t>حدثنا مطلب بن زیاد</w:t>
      </w:r>
      <w:r>
        <w:rPr>
          <w:rStyle w:val="FootnoteAnchor"/>
          <w:rtl w:val="true"/>
        </w:rPr>
        <w:footnoteReference w:id="416"/>
      </w:r>
      <w:r>
        <w:rPr>
          <w:rFonts w:ascii="IRNazanin" w:hAnsi="IRNazanin" w:eastAsia="IRNazanin"/>
          <w:color w:val="111111"/>
          <w:sz w:val="28"/>
          <w:sz w:val="28"/>
          <w:szCs w:val="28"/>
          <w:rtl w:val="true"/>
          <w:lang w:bidi="fa-IR"/>
        </w:rPr>
        <w:t>عن السدی</w:t>
      </w:r>
      <w:r>
        <w:rPr>
          <w:rStyle w:val="FootnoteAnchor"/>
          <w:rtl w:val="true"/>
        </w:rPr>
        <w:footnoteReference w:id="417"/>
      </w:r>
      <w:r>
        <w:rPr>
          <w:rFonts w:ascii="IRNazanin" w:hAnsi="IRNazanin" w:eastAsia="IRNazanin"/>
          <w:color w:val="111111"/>
          <w:sz w:val="28"/>
          <w:sz w:val="28"/>
          <w:szCs w:val="28"/>
          <w:rtl w:val="true"/>
          <w:lang w:bidi="fa-IR"/>
        </w:rPr>
        <w:t>عن عبد خیر</w:t>
      </w:r>
      <w:r>
        <w:rPr>
          <w:rStyle w:val="FootnoteAnchor"/>
          <w:rtl w:val="true"/>
        </w:rPr>
        <w:footnoteReference w:id="418"/>
      </w:r>
      <w:r>
        <w:rPr>
          <w:rFonts w:ascii="IRNazanin" w:hAnsi="IRNazanin" w:eastAsia="IRNazanin"/>
          <w:color w:val="111111"/>
          <w:sz w:val="28"/>
          <w:sz w:val="28"/>
          <w:szCs w:val="28"/>
          <w:rtl w:val="true"/>
          <w:lang w:bidi="fa-IR"/>
        </w:rPr>
        <w:t>عن علی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المنذر والهاد رجل من بنی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ویکفی فی مرویات مسند أحمد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شرط الإمام أحمد فی مسنده ألا یخرج حدیثا إلا عمن ثبت عنده صدقه، ودیانته، دون من طعن فی أمانته</w:t>
      </w:r>
      <w:r>
        <w:rPr>
          <w:rFonts w:eastAsia="IRNazanin" w:cs="IRNazanin"/>
          <w:color w:val="111111"/>
          <w:sz w:val="28"/>
          <w:szCs w:val="28"/>
          <w:rtl w:val="true"/>
          <w:lang w:bidi="fa-IR"/>
        </w:rPr>
        <w:t>».</w:t>
      </w:r>
      <w:r>
        <w:rPr>
          <w:rStyle w:val="FootnoteAnchor"/>
          <w:rtl w:val="true"/>
        </w:rPr>
        <w:footnoteReference w:id="41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صحیح</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الطبرانی</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محمد بن صدقة قال حدثنا عثمان بن أبی شیبة قال حدثنا مطلب بن زیاد عن السدّی عن عبد خیر عن علی بن أبی طالب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المنذر، والهادِ رجل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الضیاء المقدسی</w:t>
      </w:r>
      <w:r>
        <w:rPr>
          <w:rStyle w:val="FootnoteAnchor"/>
          <w:rtl w:val="true"/>
        </w:rPr>
        <w:footnoteReference w:id="422"/>
      </w:r>
      <w:r>
        <w:rPr>
          <w:rFonts w:ascii="IRNazanin" w:hAnsi="IRNazanin" w:eastAsia="IRNazanin"/>
          <w:color w:val="111111"/>
          <w:sz w:val="28"/>
          <w:sz w:val="28"/>
          <w:szCs w:val="28"/>
          <w:rtl w:val="true"/>
          <w:lang w:bidi="fa-IR"/>
        </w:rPr>
        <w:t>عبدالله بن أحمد حدثنی أبو بکر بن أبی شیبة حدثنا مطلب بن زیاد عن السدی عن عبد خیر عن علی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المنذر والهاد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ذکر الحدیث فی سلسلته الضعیفة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إسناد صحیح، رجاله ثقات</w:t>
      </w:r>
      <w:r>
        <w:rPr>
          <w:rFonts w:eastAsia="IRNazanin" w:cs="IRNazanin"/>
          <w:color w:val="111111"/>
          <w:sz w:val="28"/>
          <w:szCs w:val="28"/>
          <w:rtl w:val="true"/>
          <w:lang w:bidi="fa-IR"/>
        </w:rPr>
        <w:t>».</w:t>
      </w:r>
      <w:r>
        <w:rPr>
          <w:rStyle w:val="FootnoteAnchor"/>
          <w:rtl w:val="true"/>
        </w:rPr>
        <w:footnoteReference w:id="42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وتصحیحهم للحدیث الذی یذکر رجلا من بنی هاشم وتضعیفهم للحدیث الذی یذکر علی لا یحتاج لذکی لیعرف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ینقض عقیدتهم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 أَتاهُمُ الْعَذابُ مِنْ حَیْثُ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فالمدّعی أن الرجل إما أن یکون النبی علیه الصلاة والسلام أو غیره ولما ثبت فی الصحیح انه غیر النبی علیه الصلاة والسلام لم یدعِ غیر الشیعة وقسم من أهل السنة أنه علی علیه السلام فثبت مدّعانا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وأما علی عقیدتهم فکالعادة سوف یتناقضون ویختلفون ثم 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وضعته الشیعة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تحیّر به علماء أهل السنة کعادتهم لکونه نصّا فی المراد فإذا اهتدی المهتدون بعلی من بعد النبی فلا مجال للاجتهاد فی قبال رأیه فیکون کلامه ککلام النبی صلی الله علیه وآله لذا صالوا وجالوا فی سبیل رد الخبر فرجعوا بالخیبة والخذلان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أهل الظاهر من المفسرین ذکروا ههنا أقوالا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والهادی شیء واحد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ولکل قوم منذر علی حدة ومعجزة کل واحد منهم غیر معجزة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والهادی هو الله تعالی روی ذلک عن ابن عباس رضی الله عنهما وسعید بن جبیر، ومجاهد،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یده علی صدره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إلی منکب علی رضی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یا علی بک یهتدی المهتدون من بعدی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ولم یعقب علی الخبر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بن السائب عن سعید بن جبیر عن ابن عباس</w:t>
      </w:r>
    </w:p>
    <w:p>
      <w:pPr>
        <w:pStyle w:val="BookText"/>
        <w:rPr/>
      </w:pPr>
      <w:r>
        <w:rPr>
          <w:rFonts w:ascii="IRNazanin" w:hAnsi="IRNazanin" w:eastAsia="IRNazanin"/>
          <w:color w:val="111111"/>
          <w:sz w:val="28"/>
          <w:sz w:val="28"/>
          <w:szCs w:val="28"/>
          <w:rtl w:val="true"/>
          <w:lang w:bidi="fa-IR"/>
        </w:rPr>
        <w:t xml:space="preserve">رضی الله عنهما 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وضع رسول الله صلی الله علیه وآله وسلم یده علی صدره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منکب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الهادی یا علی بک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فیه نکارة شدیدة</w:t>
      </w:r>
      <w:r>
        <w:rPr>
          <w:rStyle w:val="FootnoteAnchor"/>
          <w:rtl w:val="true"/>
        </w:rPr>
        <w:footnoteReference w:id="425"/>
      </w:r>
      <w:r>
        <w:rPr>
          <w:rFonts w:ascii="IRNazanin" w:hAnsi="IRNazanin" w:eastAsia="IRNazanin"/>
          <w:color w:val="111111"/>
          <w:sz w:val="28"/>
          <w:sz w:val="28"/>
          <w:szCs w:val="28"/>
          <w:rtl w:val="true"/>
          <w:lang w:bidi="fa-IR"/>
        </w:rPr>
        <w:t xml:space="preserve">، وقال ابن أبی حاتم حدثنا علی بن الحسین حدثنا عثمان بن أبی شیبة حدثنا المطلب بن زیاد عن السدی عن عبد خیر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رجل من بنی هاشم، 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رضی الله عنه قال ابن أبی حاتم وروی عن ابن عباس فی إحدی الروایات وعن أبی جعفر محمد بن علی نحو ذلک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والنکارة التی تحدث عنها ابن کثیر هی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متنه لا یرتضیه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یرتضیه وهو من تلامذة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عساکر وابن النجار 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یده علی صدره فقال أنا المنذر وأوما بیده إلی منکب علی رضی الله عنه فقال أنت الهادی یا علی بک یهتدی المهتدون من بعدی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مردویه عن أبی برزة الأسلمی رضی الله عنه سمعت رسول الله</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إنما أنت منذر ووضع یده علی صدر نفسه ثم وضعها علی صدر علی ویقول 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والضیاء فی المختارة عن ابن عباس رضی الله عنهما فی الآیة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المنذر والهادی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الله بن أحمد فی زوائد المسند وابن أبی حاتم والطبرانی فی الأوسط والحاکم وصححه وابن مردویه وابن عساکر عن علی بن أبی طالب رضی الله عنه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المنذر وأنا الهادی وفی لفظ والهادی رجل من بنی هاشم 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یعقب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الآلوسی فی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کرم الله تعالی وجهه ورووا فی ذلک أخبارا، وذکر ذلک القشیری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وضع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یده علی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وأومأ بیده إلی منکب علی کرم الله تعالی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یا علی بک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الله 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أیضا عن علی کرم الله تعالی وجهه أنه قال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المنذر وأنا الهادی، وفی لفظ الهادی رجل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بذلک الشیعة علی خلافة علی کرم الله تعالی وجهه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بأنا لا نسلم صحة الخبر، وتصحیح الحاکم محکوم علیه بعدم الاعتبار عند أهل الأثر، ولیس فی الآیة دلالة علی ما تضمنه بوجه من الوجوه، علی أن قصاری ما فیه کونه کرم الله تعالی وجهه به یهتدی المهتدون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وذلک لا یستدعی إلا إثبات مرتبة الإرشاد وهو أمر والخلافة التی نقول بها أمر لا تلازم بینهما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الخبر یلزم القول بصحة خلافة الثلاثة رضی الله تعالی عنهم حیث دل علی أنه کرم الله تعالی وجهه علی الحق فیما یأتی ویذر وأنه الذی یهتدی به وهو قد بایع أولئک الخلفاء طوعا ومدحهم وأثنی علیهم خیرا ولم یطعن فی خلافتهم فینبغی الاقتداء به والجری علی سننه فی ذلک ودون إثبات خلاف ما أظهر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فرض صحة الروایة إنما جعل علیا کرم الله تعالی وجهه مثالا من علماء الأمة وهداتها إلی الدین فکأنه علیه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هذا وصفک فیدخل الخلفاء الثلاث وسائر علماء الصحابة رضی الله تعالی عنهم بل وسائر علماء الأمة، وعلیه فیکون معنی الآیة إنما أنت منذر ولکل قوم فی القدیم والحدیث إلی ما شاء الله تعالی هداة دعاة إلی الخیر اه وظاهره أنه لم یحمل تقدیم المعمول فی خبر ابن عباس رضی الله تعالی عنهما علی الحصر الحقیقی وحینئذ لا مانع من القول بکثرة من یهتدی به، ویؤید عدم الحصر ما جاء عندنا من 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أخر متضمنة لإثبات من یهتدی به غیر علی کرم الله تعالی وجهه، وأنا أظنک لا تلتفت</w:t>
      </w:r>
    </w:p>
    <w:p>
      <w:pPr>
        <w:pStyle w:val="BookText"/>
        <w:rPr/>
      </w:pPr>
      <w:r>
        <w:rPr>
          <w:rFonts w:ascii="IRNazanin" w:hAnsi="IRNazanin" w:eastAsia="IRNazanin"/>
          <w:color w:val="111111"/>
          <w:sz w:val="28"/>
          <w:sz w:val="28"/>
          <w:szCs w:val="28"/>
          <w:rtl w:val="true"/>
          <w:lang w:bidi="fa-IR"/>
        </w:rPr>
        <w:t>إلی التأویل ولا تعبأ بما قیل وتکتفی بمنع صحة الخبر وتقول لیس فی الآیة مما یدل علیه عین ولا أثر هذا</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اعتراف بسقم هذه التأویلات الباردة لأنها قیلت لسبب وهو أن الحدیث لیس بضعیف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یلجأون الی حیلتهم القدیمة بالکلام فی المتن وإسقاطه من الاعتبار بحجّة النکارة وغیرها، وکفی الله المؤمنین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والمستغرب ما أخرجه الطبری بإسناد حسن من طریق سعید بن جبیر عن ابن عباس قال لما نزلت هذه الآیة وضع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یده علی صدره وقال أنا المنذر وأومأ إلی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بک یهتدی المهتدون بعدی فإن ثبت هذا فالمراد بالقوم أخص من الذی قبله أی بنی هاشم مثلا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فی السر فی القول بالنکارة تارة ووجود الشیعة فی المتن تارة أخری والسکوت تارة ثالثة فالحدیث حسن</w:t>
      </w:r>
      <w:r>
        <w:rPr>
          <w:rStyle w:val="FootnoteAnchor"/>
          <w:rtl w:val="true"/>
        </w:rPr>
        <w:footnoteReference w:id="430"/>
      </w:r>
      <w:r>
        <w:rPr>
          <w:rFonts w:ascii="IRNazanin" w:hAnsi="IRNazanin" w:eastAsia="IRNazanin"/>
          <w:color w:val="111111"/>
          <w:sz w:val="28"/>
          <w:sz w:val="28"/>
          <w:szCs w:val="28"/>
          <w:rtl w:val="true"/>
          <w:lang w:bidi="fa-IR"/>
        </w:rPr>
        <w:t xml:space="preserve">والحسن من مراتب الصحة کما قال الذهبی والمحصلة فوضی وحیرة لکون الاهتداء إن حصل بعلی فما مصیر من خالفوا علیا واحتج علیهم واعتزلهم طوال خمس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بما کان فی مصلحة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الحدیث له ألفاظ تؤدی نفس المعنی منها الحدیث الصحیح المشهور وهو 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 الحاکم والذهبی والألبانی</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البحث بحث قرآنی بین لفظی المنذر والهادی فالمنذر جاءت مع الأنبیاء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أَهْلَکْنا مِنْ قَرْیَةٍ إِلاّ لَها مُنْذِرُونَ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أَتْلُوَا الْقُرْآنَ فَمَنِ اهْتَدی فَإِنَّما یَهْتَدِی لِنَفْسِهِ وَ مَنْ ضَلَّ فَقُلْ إِنَّما أَنَا مِنَ الْمُنْذِرِینَ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فِیهِمْ مُنْذِرِینَ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مُنْذِرٌ وَ ما مِنْ إِلهٍ إِلاَّ اللّهُ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 فَقالَ الْکافِرُونَ هذا شَیْ‌ءٌ عَجِیبٌ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یَخْشاها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إِلاّ مُبَشِّرِینَ وَ مُنْذِرِینَ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ویتضح من خلال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تأت سوی مع الأنبیاء واقترنت بالتبشیر فی بعض الموارد وهو عمل النبی علیه الصلاة والسلام فهو ینذر بالعقاب ویبشر بالثواب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الاهتداء فجاء مرتبطا بالله تارة أو بالکتاب وارتبط بالأنبیاء فی موارد نادرة کما فی قوله تعالی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أَتْلُوَا الْقُرْآنَ فَمَنِ اهْتَدی فَإِنَّما یَهْتَدِی لِنَفْسِهِ وَ مَنْ ضَلَّ فَقُلْ إِنَّما أَنَا مِنَ الْمُنْذِرِینَ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ففرق بین الاهتداء بالقرآن وبین الإنذار من النبی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 الله الهدایة لنفسه فقط وأصلها منه</w:t>
      </w:r>
    </w:p>
    <w:p>
      <w:pPr>
        <w:pStyle w:val="BookText"/>
        <w:rPr/>
      </w:pPr>
      <w:r>
        <w:rPr>
          <w:rFonts w:ascii="IRNazanin" w:hAnsi="IRNazanin" w:eastAsia="IRNazanin"/>
          <w:color w:val="111111"/>
          <w:sz w:val="28"/>
          <w:sz w:val="28"/>
          <w:szCs w:val="28"/>
          <w:rtl w:val="true"/>
          <w:lang w:bidi="fa-IR"/>
        </w:rPr>
        <w:t xml:space="preserve">لذا فالهدی إما أن یکون لله فقط وهذا متحصل فالهدی ضد الضلال ولیس ضد الکفر، والإیمان ضد الکفر، فالذین مع النبی علیه الصلاة والسلام مؤمنون ظاهرا ولکن إذا لم یتّبعوا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ضلال یحتاجون لمن یهدیهم فی کل جیل فإذا أضفنا حدیث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خلوف من أمتی عدول من أهل بیتی ینفون من هذا الدین تحریف الغالین، وانتحال المبطلین، وتأویل الجاهلین، ألا إن أئمتکم وفدکم إلی الله عز وجل، فانظروا من توفدون</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فلکل جیل هاد واحد ینفی عن الدین تحریف الغالین وانتحال المبطلین وتأویل الجاهلین لهذا کان علی علیه السلام یقاتل علی التأویل کما اخبر النبی ونقلنا مصادره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وذریته وفدنا إلی الله فکیف بالذین سیوفدون یزید وعبد الملک والحجاج ومعاویة؟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أن هذا الکلام لا یجوز نسبته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وبک یا علی یهتدی المهتدون، ظاهره أنهم</w:t>
      </w:r>
    </w:p>
    <w:p>
      <w:pPr>
        <w:pStyle w:val="BookText"/>
        <w:rPr/>
      </w:pPr>
      <w:r>
        <w:rPr>
          <w:rFonts w:ascii="IRNazanin" w:hAnsi="IRNazanin" w:eastAsia="IRNazanin"/>
          <w:color w:val="111111"/>
          <w:sz w:val="28"/>
          <w:sz w:val="28"/>
          <w:szCs w:val="28"/>
          <w:rtl w:val="true"/>
          <w:lang w:bidi="fa-IR"/>
        </w:rPr>
        <w:t>بک یهتدون دونی وهذا لا یقوله مسلم فان ظاهره أن النذارة والهدایة مقسومة بینهما فهذا نذیر لا یهتدی به وهذا هاد وهذا لا یقوله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مع الأخذ بالزیادة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فالإنذار والهدایة متحقق بالنبی علیه الصلاة والسلام والهدایة بعلیٍّ بعده وهذا کالتأویل مختصّ بعلی بعده بعدما اختص التنزیل بالنبی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أن الله تعالی قد جعل محمدا هادیا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یجعل الهادی من لم یوصف بذلک دون من وصف به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نقوله فالنبی ینذر ویهدی إلی الإسلام وعلی یهدی من الضلال فی التأویل والانحراف عن الخط الذی یرسمه النبی صلی الله علی وآله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والشمال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المنهج علیه باقی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النبوة</w:t>
      </w:r>
      <w:r>
        <w:rPr>
          <w:rFonts w:eastAsia="IRNazanin" w:cs="IRNazanin"/>
          <w:color w:val="111111"/>
          <w:sz w:val="28"/>
          <w:szCs w:val="28"/>
          <w:rtl w:val="true"/>
          <w:lang w:bidi="fa-IR"/>
        </w:rPr>
        <w:t>»</w:t>
      </w:r>
      <w:r>
        <w:rPr>
          <w:rStyle w:val="FootnoteAnchor"/>
          <w:rtl w:val="true"/>
        </w:rPr>
        <w:footnoteReference w:id="43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وباقی الکتاب وآثار النبوة تحتاج لمن یبینها ویکون حکمه الفیصل فلو کان غیر معصوم لم یکن هادیاً بل مهدیّاً وتبطل الحاجة له، فلم یبق غیر رجل معصوم یبین لأمة النبی ما یختلفون فیه من بعده وهو الذی ذکره النبی فقال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لأمتی ما اختلفوا فیه بعدی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لذا فقد کان سلف الأمة الصالح</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یأخذون بحجزة علی فی الفتن ویتبعون طریقه کما حصل مع کعب بن عُجرة وعمار وأبو ذر وحذیفة بن الیمان والمقداد ومالک الأشتر وغیرهم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کل من اهتدی من أمة محمد فبه اهتدی وهذا کذب بین فانه قد آمن بالنبی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خلق کثیر واهتدوا به ودخلوا الجنة ولم یسمعوا من علی کلمة واحدة وأکثر الذین آمنوا بالنبی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واهتدوا به لم یهتدوا بعلی فی شیء وکذلک لما فتحت الأمصار وآمن واهتدی الناس بمن سکنها من الصحابة وغیرهم کان جماهیر المؤمنین لم یسمعوا من علی شیئا فکیف یجوز أن یقال بک یهتدی المهتدون</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الزیادة التی لم تعجب البعض فحذفها یقول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والاهتداء بعد النبی یکون من الفتن التی یدخلون بها والتی لا یخرجهم منها غیر علی علیه السلام، اخرج الطبرانی</w:t>
      </w:r>
      <w:r>
        <w:rPr>
          <w:rStyle w:val="FootnoteAnchor"/>
          <w:rtl w:val="true"/>
        </w:rPr>
        <w:footnoteReference w:id="438"/>
      </w:r>
      <w:r>
        <w:rPr>
          <w:rFonts w:ascii="IRNazanin" w:hAnsi="IRNazanin" w:eastAsia="IRNazanin"/>
          <w:color w:val="111111"/>
          <w:sz w:val="28"/>
          <w:sz w:val="28"/>
          <w:szCs w:val="28"/>
          <w:rtl w:val="true"/>
          <w:lang w:bidi="fa-IR"/>
        </w:rPr>
        <w:t xml:space="preserve">فی معجمه الکبیر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متویه الأصبهانی حدثنا إبراهیم بن سعید الجوهری حدثنا صالح بن بدل حدثنا عبد الله بن جعفر المدنی عن سعد بن إسحاق بن کعب بن عجرة عن أبیه 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فمرَّ بنا رجل متقنّع،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الناس فُرقة واختلاف فیکون هذا وأصحابه علی الحق،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فأدرکته، فنظرت إلیه حتی عرفته، وکنا نسأل کعباً من الرجل؟ فیأبی یخبرنا حتی خرج کعب</w:t>
      </w:r>
    </w:p>
    <w:p>
      <w:pPr>
        <w:pStyle w:val="BookText"/>
        <w:rPr/>
      </w:pPr>
      <w:r>
        <w:rPr>
          <w:rFonts w:ascii="IRNazanin" w:hAnsi="IRNazanin" w:eastAsia="IRNazanin"/>
          <w:color w:val="111111"/>
          <w:sz w:val="28"/>
          <w:sz w:val="28"/>
          <w:szCs w:val="28"/>
          <w:rtl w:val="true"/>
          <w:lang w:bidi="fa-IR"/>
        </w:rPr>
        <w:t>مع علی إلی الکوفة، فلم یزل حتی مات فکأنا أن عرفنا أن ذلک الرجل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المستفاد من حدیث النبی صلی الله علیه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ولی کل مؤمن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 بصحته ووافق الذهبی والحاکم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المستفاد من 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لأمتی ما اختلفوا فیه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وبالتالی فالمراد من کون النبی ترک علیاً علما للحق بعده بما انه الحق والحق هو لذا کان کعب بن عُجره یحاول أن یخرج ذلک للناس کلما لاحت له الفرصة فقد روی أحادیث فی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مسند احمد</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قال حدثنا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یا کعب بن عجره أُعیذک بالله من إمارة السفهاء قال وما ذاک یا رسول الله قال أُمراء سیکونون من بعدی من دخل علیهم فصدقهم بحدیثهم وأعانهم علی ظلمهم فلیسوا منی ولست منهم ولم یردوا علی الحوض ومن لم یدخل علیهم ولم یصدقهم بحدیثهم ولم یعنهم علی ظلمهم فأولئک منی وأنا منهم وأولئک یردون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الألبانی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کان یجاهر بمخالفة بنی أمیة، جاء فی صحیح مسلم</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المثنی وابن بشار قالا حدثنا محمد بن جعفر حدثنا شعبة عن منصور عن عمرو بن مرة عن أبی عبیدة عن کعب بن عجرة قال دخل المسجد وعبد الرحمن بن أم الحکم</w:t>
      </w:r>
    </w:p>
    <w:p>
      <w:pPr>
        <w:pStyle w:val="BookText"/>
        <w:rPr/>
      </w:pPr>
      <w:r>
        <w:rPr>
          <w:rFonts w:ascii="IRNazanin" w:hAnsi="IRNazanin" w:eastAsia="IRNazanin"/>
          <w:color w:val="111111"/>
          <w:sz w:val="28"/>
          <w:sz w:val="28"/>
          <w:szCs w:val="28"/>
          <w:rtl w:val="true"/>
          <w:lang w:bidi="fa-IR"/>
        </w:rPr>
        <w:t>یخطب قاعدا فقال انظروا إلی هذا الخبیث یخطب قاعدا وقال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جاهر بکیفیة الصلاة علی النبی بعد تحریفها وإدخال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أبی لیلی قال لقینی کعب بن عجره فقال ألا أهدی لک هدیة سمعتها من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بلی فأهدها لی فقال سألنا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علیکم أهل البیت فإن الله قد علمنا کیف نسلم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وعلی آل محمد کما صلیت علی إبراهیم وعلی آل إبراهیم انک حمید مجید اللهم بارک علی محمد وعلی آل محمد کما بارکت علی إبراهیم وآل إبراهیم انک حمید مجید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فکعب بن عجرة شاهد عدل علی المراد من الحدیث</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انه قد قیل معناه إنما أنت نذیر ولکل قوم هاد وهو الله تعالی وهو قول ضعیف وکذلک قول من قال أنت نذیر وهاد لکل قوم قول ضعیف والصحیح أن معناها إنما أنت نذیر کما أرسل من قبلک نذیر ولکل أمة نذیر یهدیهم أن یدعوهم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جماعة من المفسرین مثل قتادة وعکرمة وأبی الضحی وعبد الرحمن بن زید قال ابن جریر الطبری حدثنا بشر حدثنا یزید حدثنا سعید عن قتادة وحدثنا أبو کریب حدثنا وکیع حدثنا سفیان عن السدی عن عکرمة ومنصور عن أبی الضحی إنما</w:t>
      </w:r>
    </w:p>
    <w:p>
      <w:pPr>
        <w:pStyle w:val="BookText"/>
        <w:rPr/>
      </w:pPr>
      <w:r>
        <w:rPr>
          <w:rFonts w:ascii="IRNazanin" w:hAnsi="IRNazanin" w:eastAsia="IRNazanin"/>
          <w:color w:val="111111"/>
          <w:sz w:val="28"/>
          <w:sz w:val="28"/>
          <w:szCs w:val="28"/>
          <w:rtl w:val="true"/>
          <w:lang w:bidi="fa-IR"/>
        </w:rPr>
        <w:t>أنت منذر ولکل قوم هاد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هو المنذر وهو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یونس حدثنا ابن وهب قال قال ابن زید لکل قوم نبی الهادی النبی والمنذر النبی أیضا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نبی من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بشار حدثنا أبو عاصم حدثنا سفیان عن لیث عن مجاهد قال المنذر محمد ولکل قوم هاد قال نبی وقوله یوم ندعوا کل أناس بإمامهم إذ الإمام هو الذی یؤتم به أی یقتدی به وقد قیل أن المراد به هو الله الذی یهدیهم والأول اصح وأما تفسیره بعلی فانه باطل لأنه قال ولکل قوم هاد وهذا یقتضی أن یکون هادی هؤلاء غیر هادی هؤلاء فیتعدد الهداة فکیف یجعل علی هادیا لکل قوم من الأولین والآخرین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تکلف زائد وهو خلاف السنة النبویة الواردة فی نزول الآیة التی رووها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یجعل علی هادیا لکل قوم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ظاهرا من الآیة وهو کذب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الإنذار یأت من النبی علیه الصلاة والسلام ثم یقوم الأئمة بالهدایة وتبیین الإسلام الحقیقی فی کل زمان وینفون عنه التأویل البطل والانتحال المبطل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أن الاهتداء بالشخص قد یکون بغیر تأمیره علیهم کما یهتدی بالعالم وکما جاء فی الحدیث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فبأیهم</w:t>
      </w:r>
    </w:p>
    <w:p>
      <w:pPr>
        <w:pStyle w:val="BookText"/>
        <w:rPr/>
      </w:pPr>
      <w:r>
        <w:rPr>
          <w:rFonts w:ascii="IRNazanin" w:hAnsi="IRNazanin" w:eastAsia="IRNazanin"/>
          <w:color w:val="111111"/>
          <w:sz w:val="28"/>
          <w:sz w:val="28"/>
          <w:szCs w:val="28"/>
          <w:rtl w:val="true"/>
          <w:lang w:bidi="fa-IR"/>
        </w:rPr>
        <w:t>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صریحا فی أن الإمامة کما زعمه هذا المفتری</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الذی استشهد فیه حدیث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الکلام فیه الألبانی وقال بوضعه</w:t>
      </w:r>
      <w:r>
        <w:rPr>
          <w:rStyle w:val="FootnoteAnchor"/>
          <w:rtl w:val="true"/>
        </w:rPr>
        <w:footnoteReference w:id="446"/>
      </w:r>
      <w:r>
        <w:rPr>
          <w:rFonts w:ascii="IRNazanin" w:hAnsi="IRNazanin" w:eastAsia="IRNazanin"/>
          <w:color w:val="111111"/>
          <w:sz w:val="28"/>
          <w:sz w:val="28"/>
          <w:szCs w:val="28"/>
          <w:rtl w:val="true"/>
          <w:lang w:bidi="fa-IR"/>
        </w:rPr>
        <w:t>، وابن تیمیة لما أعوزته النصوص قام بتسطیر الموضوعات للکذب علی البسطاء ولیغرهم فی دینهم ولیلبس علیهم دینهم، ولو کان هذا الحدیث صحیحا لسأل العاقل نفسه لم کان الصحابة یختلفون ثم یتنازعون؟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 الهادی للصراط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المحال أن یأمر النبی صلی الله علیه وآله باتباع التناقض، ولو کان هذا الحدیث ثابتا فقد کان یکفی أن یقول کل واحد منهم أنا نجم وفتوای مبرئة للذمة وأنت نجم وفتواک مبرئة للذمة وکفی الله المسلمین القتال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39" w:name="pg14062_187342"/>
    </w:p>
    <w:p>
      <w:pPr>
        <w:pStyle w:val="Heading2"/>
        <w:numPr>
          <w:ilvl w:val="1"/>
          <w:numId w:val="1"/>
        </w:numPr>
        <w:rPr/>
      </w:pPr>
      <w:bookmarkStart w:id="140" w:name="__RefHeading___Toc428770_1738255347"/>
      <w:bookmarkStart w:id="141" w:name="_Toc47"/>
      <w:bookmarkEnd w:id="139"/>
      <w:bookmarkEnd w:id="140"/>
      <w:r>
        <w:rPr>
          <w:rtl w:val="true"/>
        </w:rPr>
        <w:t>من الذی عنده علم الکتاب ؟</w:t>
      </w:r>
      <w:r>
        <w:rPr>
          <w:rtl w:val="true"/>
        </w:rPr>
        <w:t>!</w:t>
      </w:r>
      <w:bookmarkEnd w:id="14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الرافضی البرهان الحادی والثلاثون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نعیم عن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وفی تفسیر الثعلبی عن عبد الله بن سلام قال قلت من هذا الذی عنده علم الکتاب قال ذلک علی بن أبی طالب وهذا یدل علی انه أفضل فیکون هو الإمام والجواب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المطالبة بصحة النقل عن ابن سلام وابن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انه بتقدیر ثبوته لیس بحجة مع مخالفة الجمهور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هذا کذب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المفسرین اختلفوا فی الآیة علی سبعة أوجه کما قال ابن الجوزی</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علماء الیهود والنصاری، رواه العوفی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عبد الله بن سلام، قاله الحسن، ومجاهد، وعکرمة، وابن زید، وابن السائب، ومقاتل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من أهل الکتاب کانوا یشهدون بالحق، منهم عبد الله بن سلام، الفارسی، وتمیم الداری، قاله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جبریل علیه السلام، قاله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بن أبی طالب، قاله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یامین، قاله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لم یجد بدا من احد أمرین إما أن یقول بأحد هذه الآراء وهی بخلاف القول فی علی علیه السلام آراء متهافتة وأما الهروب إلی الأمام بقراءة الآیة قراءة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عن جماعة من المتقدمین أنهم کانوا یقرءونه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شمر فهو نادر ولم أجده فی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جبریل فهو موقوف علی صاحبه ولم ینسب لمعصوم لا نبی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کونهم أهل الکتاب أو علماء الیهود والنصاری فهو مردود فعلم الکتاب لیس هو علم التوراة والإنجیل کما فهمه السطحیّون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وسنأتی بالبحث القرآنی علی 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القول فی الرأی الشهیر بأنه عبد الله بن سلام فهو قد أسلم فی المدینة والآیة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تصدی صحابی أمیر المؤمنین علیه السلام الشهید سعید بن جبیر لمحاولة التزویر بنسبة الآیة لابن سلام، قال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بمکة، فکیف نزلت فی عبد الله بن سلام؟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أنّ ابن عکرمة أخذته الحمیة لکونه مولی ابن عباس تلمیذ علی وربیب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الشوکانی</w:t>
      </w:r>
      <w:r>
        <w:rPr>
          <w:rStyle w:val="FootnoteAnchor"/>
          <w:rtl w:val="true"/>
        </w:rPr>
        <w:footnoteReference w:id="449"/>
      </w:r>
      <w:r>
        <w:rPr>
          <w:rFonts w:ascii="IRNazanin" w:hAnsi="IRNazanin" w:eastAsia="IRNazanin"/>
          <w:color w:val="111111"/>
          <w:sz w:val="28"/>
          <w:sz w:val="28"/>
          <w:szCs w:val="28"/>
          <w:rtl w:val="true"/>
          <w:lang w:bidi="fa-IR"/>
        </w:rPr>
        <w:t xml:space="preserve">بخصوص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المنذر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عبد الله بن سلام شیء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رصد المفسرون رأیا لم یعرف المقصود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معلوما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أبی خالد، عن أبی صالح،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الإنس، ولم یسمِّه</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وهذا الرجل الذی هو من الأنس هو الذی قالوا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نفسه الذی مر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 یخاف الناس أن ینطقوا باسمه فی زمان فتنة بنی أمیة؟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علی هذا غیر القول الذی یتفق مع القرآن والذی جاءت الروایات تشهد بعضها ببعض فیه وهو أن المراد من الذی عنده علم الکتاب هو أمیر المؤمنین علیه السلام، قال الحاکم الحسکانی</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 بن محمد بن أحمد العدل قال أخبرنا زاهر بن أحمد قال أخبرنا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قیس، عن إسماعیل بن أبی خالد عن أبی صالح 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ولکنّا لا نسمیه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فی المسألة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کُتم الاسم حتی خفی علی الناس خوفا من السلطات لکن الله أبی إلّا لیظهره روی الحاکم الحسکانی بأسانید ثلاثة</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داود الخریبی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معاویة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کان عالما بالتفسیر والتأویل والناسخ والمنسوخ والحلال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سلام وسمعته فی آخر عمره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عبّاس لما صار إلی شیخوخته رأی عدم جدوی التقیّة فی هذا العمر فاختار التصریح بعدما اتقّی القوم لسنوات وماشاهم فی نسبتهم الآیة إلی عبد الله بن 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تتبع أقوال القوم أنهم أرادوا التعمیة والتشویش علی أذهان الناس بالمراد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ثم نسبوا الأقوال تارة للیهود وتارة للنصاری وهذا خیر من أن یفتخروا بأن مسلما عنده علم هذا الکتاب لذا یجب أن نفهم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یراد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p>
    <w:p>
      <w:pPr>
        <w:pStyle w:val="BookText"/>
        <w:rPr/>
      </w:pPr>
      <w:r>
        <w:rPr>
          <w:rFonts w:ascii="IRNazanin" w:hAnsi="IRNazanin" w:eastAsia="IRNazanin"/>
          <w:color w:val="111111"/>
          <w:sz w:val="28"/>
          <w:sz w:val="28"/>
          <w:szCs w:val="28"/>
          <w:rtl w:val="true"/>
          <w:lang w:bidi="fa-IR"/>
        </w:rPr>
        <w:t>قد یفاجأ القارئ إذا تساءلنا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الدلیل لو کان الجواب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لیس هناک دلیل علی ذلک، بل الدلیل قائم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والملفت للانتباه أن الأحرف المقطعة فی أوائل السور ارتبطت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تأت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أکثر الأشیاء وضوحاً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فإن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یُفهم، ولکن من خلال دراسة متأنیة لهذا اللفظ من خلال القرآن ولیس من خلال معاجم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نُجمل الفرق بین القرآن والکتاب من خلال تأملات قرآنیة تبین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الکتاب جاء مرتبطاً بالحروف المقطعة فی بدایة السور غالباً وهذا لم یأت مع القرآن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وَ قُرْآنٍ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الدلیل علی کون تلک الآیات هی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مباشرة، مما قد یشیر الی کون الآیات الکتابیة هنا تشیر إلی الآیات الآفاقیة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بهیئاتها موجودة فی القرآن بما یقرب من خمسین مورداً، أمّا لفظ الکتاب بهیئاته فموجود فی القرآن بما یقرب من ثلاثمائة مورد ولیس هناک من قرینة تثبت أن اللفظین لهما معنی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الکتاب جاء مرتبطاً بموسی علیه السلام ومن الواضح أن موسی لم ینزل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آتَیْنا مُوسَی الْکِتابَ وَ الْفُرْقانَ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هذه الآیة مکررة فی القرآن لعشر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القرآن، ومن یدّع غیر ذلک فعلیه إعطاء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الکتاب جاء مرتبطاً بیحیی علیه السلام ومن المعروف أن یحیی علیه السلام لم ینزل علیه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عیسی علیه السلام لم ینزل علیه القرآن ومع ذلک نزل علیه الکتاب فی قوله تعالی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یصف الله الیهود والنصاری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 عن الیهود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کانت الیهود والنصاری تتلوا القرآن؟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الکتاب هو القرآن لم یأت الکتاب والقرآن متعاطفین فی القرآن، فالأصل أن العطف یقتضی 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تِلْکَ آیاتُ الْقُرْآنِ وَ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وَ قُرْآنٍ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سبحانه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مع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مع القرآن وهذا وجه قوی للتفریق کما قال تعالی عن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آتَیْناهُمُ الْکِتابَ وَ الْحُکْمَ وَ النُّبُوَّةَ فَإِنْ یَکْفُرْ بِها هؤُلاءِ فَقَدْ وَکَّلْنا بِها قَوْماً لَیْسُوا بِها بِکافِرِینَ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آتَیْناهُمُ الْکِتابَ یَفْرَحُونَ بِما أُنْزِلَ إِلَیْکَ وَ مِنَ الْأَحْزابِ مَنْ یُنْکِرُ بَعْضَهُ قُلْ إِنَّما أُمِرْتُ أَنْ أَعْبُدَ اللّهَ وَ لا أُشْرِکَ بِهِ إِلَیْهِ أَدْعُوا وَ إِلَیْهِ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استعمال الإنزال والتنزیل مع القرآن فکما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تَسْئَلُوا عَنْ أَشْیاءَ إِنْ تُبْدَ لَکُمْ تَسُؤْکُمْ وَ إِنْ تَسْئَلُوا عَنْها حِینَ یُنَزَّلُ الْقُرْآنُ تُبْدَ لَکُمْ عَفَا اللّهُ عَنْها وَ اللّهُ غَفُورٌ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عَلی رَجُلٍ مِنَ الْقَرْیَتَیْنِ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عَلَیْکَ الْقُرْآنَ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یکون استعمال التنزیل أو الإنزال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الآیات یفید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الآیات له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اقترانه بأحد هذین اللفظین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عَلَیْکَ الْکِتابَ بِالْحَقِّ مُصَدِّقاً لِما بَیْنَ یَدَیْهِ وَ أَنْزَلَ التَّوْراةَ وَ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فالکتاب هنا وبقرینة الإنزال أو التنزیل قد یکون هو القرآن نفسه بقرینة السیاق واستعمال الألفاظ التی ترد مع القرآن وکونه متناولا بید غیر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سبحانه 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ذلک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نادراً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 وَ نَزَّلْنا عَلَیْکَ الْکِتابَ تِبْیاناً لِکُلِّ شَیْ‌ءٍ وَ هُدیً وَ رَحْمَةً وَ بُشْری لِلْمُسْلِمِینَ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تِلْکَ آیاتُ الْقُرْآنِ وَ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ارتبط بالحساب فی یوم القیامة ولم یرتبط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ذلک 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الصفات التی جاءت مع القرآن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مبین‌مجیدکریم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والصفات التی جاءت مع الکتاب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w:t>
      </w:r>
    </w:p>
    <w:p>
      <w:pPr>
        <w:pStyle w:val="BookText"/>
        <w:rPr/>
      </w:pPr>
      <w:r>
        <w:rPr>
          <w:rFonts w:ascii="IRNazanin" w:hAnsi="IRNazanin" w:eastAsia="IRNazanin"/>
          <w:color w:val="111111"/>
          <w:sz w:val="28"/>
          <w:sz w:val="28"/>
          <w:szCs w:val="28"/>
          <w:rtl w:val="true"/>
          <w:lang w:bidi="fa-IR"/>
        </w:rPr>
        <w:t>وهذا فرق واضح فی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صفة العربیة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وصفة الاکتنان جاءت مع الکتاب فقط یفید الفرق القویّ بینه وبین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الکتاب وخصوصا فی موارد الأحرف المقطعة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 تِلْکَ آیاتُ الْکِتابِ وَ الَّذِی أُنْزِلَ إِلَیْکَ مِنْ رَبِّکَ الْحَقُّ وَ لکِنَّ أَکْثَرَ النّاسِ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 أَکْبَرُ شَهادَةً قُلِ اللّهُ شَهِیدٌ بَیْنِی وَ بَیْنَکُمْ وَ أُوحِیَ إِلَیَّ هذَا</w:t>
      </w:r>
    </w:p>
    <w:p>
      <w:pPr>
        <w:pStyle w:val="BookText"/>
        <w:rPr/>
      </w:pPr>
      <w:r>
        <w:rPr>
          <w:rFonts w:ascii="Amiri" w:hAnsi="Amiri" w:eastAsia="Amiri" w:cs="Amiri"/>
          <w:color w:val="111111"/>
          <w:sz w:val="28"/>
          <w:sz w:val="28"/>
          <w:szCs w:val="28"/>
          <w:rtl w:val="true"/>
          <w:lang w:bidi="ar-SA"/>
        </w:rPr>
        <w:t>اَلْقُرْآنُ لِأُنْذِرَکُمْ بِهِ وَ 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هذَا الْقُرْآنُ أَنْ یُفْتَری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فِی هذَا الْقُرْآنِ لِیَذَّکَّرُوا وَ ما یَزِیدُهُمْ إِلاّ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سیکون الجانب الأهم والأصعب والأخطر فإذا لم یکن الکتاب هو القرآن فماذا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یتأمل لفظ الکتاب والمجموعات البشریة التی ارتبطت به من الممکن أن یقسمها إلی المجموعات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الأنبیاء أو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آتاهم الله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النبی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بَنِی إِسْرائِیلَ الْکِتابَ وَ الْحُکْمَ وَ النُّبُوَّةَ وَ رَزَقْناهُمْ مِنَ الطَّیِّباتِ وَ فَضَّلْناهُمْ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 الْحُکْمَ وَ النُّبُوَّةَ فَإِنْ یَکْفُرْ بِها هؤُلاءِ فَقَدْ وَکَّلْنا بِها قَوْماً لَیْسُوا بِها بِکافِرِینَ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الَّذِینَ خَسِرُوا أَنْفُسَهُمْ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آتَیْناهُمُ الْکِتابَ یَعْلَمُونَ أَنَّهُ مُنَزَّلٌ مِنْ رَبِّکَ بِالْحَقِّ فَلا تَکُونَنَّ مِنَ الْمُمْتَرِینَ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آتَیْناهُمُ الْکِتابَ یَفْرَحُونَ بِما أُنْزِلَ إِلَیْکَ وَ مِنَ الْأَحْزابِ مَنْ یُنْکِرُ بَعْضَهُ قُلْ إِنَّما أُمِرْتُ أَنْ أَعْبُدَ اللّهَ وَ لا أُشْرِکَ بِهِ إِلَیْهِ أَدْعُوا وَ إِلَیْهِ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المجموعة ممدوحة فی القرآن، لکونهم من المعصومین فقط ومجموعة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بالمبنی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المجموعة مذمومة فی القرآن إلا إذا وردت مع نبیها فهی غیر مشمولة بهذا الحکم، والذی یظهر من التأمل فی خصوصیاتهم وکونهم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یکونوا علماء الیهود والنصاری دون عامتهم وهذا فرقهم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عامة النصاری والیهود کاحتمال راجح، ومما یشهد لذلک،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جاءهم العلم وهم لیسوا 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علم لم یبینوه للناس بل 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تَلْبِسُونَ الْحَقَّ بِالْباطِلِ وَ تَکْتُمُونَ الْحَقَّ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لِمَ تَکْفُرُونَ بِآیاتِ اللّهِ وَ اللّهُ شَهِیدٌ عَلی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أَهْلُ الْکِتابِ أَنْ تُنَزِّلَ عَلَیْهِمْ کِتاباً مِنَ السَّماءِ فَقَدْ سَأَلُوا مُوسی أَکْبَرَ مِنْ ذلِکَ فَقالُوا أَرِنَا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مذمومون فی القرآن بالمجموع إلّا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الذین أوتوا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یَشْتَرُونَ الضَّلالَةَ وَ یُرِیدُونَ أَنْ تَضِلُّوا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مذمومون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کل ذلک نستنتج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موجود، وظیفته حفظ کل ما یکون فی الکون مما جری به قلم القدرة، وفیه ما سیکون من علم الله المتصل بالخلق، وفیه مفاتیح ما نحسبها غوامض ومعجزات، ومنه استمد الأنبیاء علمهم بالتصرف فی الطبیعة ومخالفة القوانین الفیزیاویه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کإحیاء الموتی مثلا وتکلیم الجوامد والطیور وعلم بعض الغیب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مفتاح البحث یکمن فی أربع آیات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تکشف الآیتان الأولی والثانیة إن کتاب الله هو کتاب التکوین وصفحة القضاء الإلهی الذی یحوی کل العلوم المعروفة وغیر المعروفة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ذلک الآیة الثالثة الرابعة إذ أنها تقسم الناس إلی من عنده علم من الکتاب والذی عنده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بما أمره به سلیمان تجاه بلقیس وهو ما قصه القرآن بقوله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w:t>
      </w:r>
    </w:p>
    <w:p>
      <w:pPr>
        <w:pStyle w:val="BookText"/>
        <w:rPr/>
      </w:pPr>
      <w:r>
        <w:rPr>
          <w:rFonts w:ascii="Amiri" w:hAnsi="Amiri" w:eastAsia="Amiri" w:cs="Amiri"/>
          <w:color w:val="111111"/>
          <w:sz w:val="28"/>
          <w:sz w:val="28"/>
          <w:szCs w:val="28"/>
          <w:rtl w:val="true"/>
          <w:lang w:bidi="ar-SA"/>
        </w:rPr>
        <w:t xml:space="preserve">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الذی من الممکن أن یقوم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مما قصّه علینا تعالی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جاء فی الروایات الشیعة وبعض الروایات السنیة أنه أمیر المؤمنین علی ابن أبی طالب علیه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حسبنا المسافة من القدس مقر النبی سلیمان علیه السلام إلی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مملکة سبأ ما بین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حکم الملکة بلقیس لکان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ناقلا قول النبی سلیمان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ورد انه وصیه بالنبوة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آتِیکَ بِهِ قَبْلَ أَنْ یَرْتَدَّ إِلَیْکَ طَرْفُکَ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یفید انه لدیه القدرة الهائلة علی اختزال الزمن والمسافة لیقوم بجلب هذا العرش من هذه المسافة البعیدة وبوقت لا یبلغ طرف العین، ولما کانت عملیة النظر تتم بسرعة الضوء أی أن الجسم یری بعد فتح العین بمسافة ارتداد الضوء من الجسم إلی العین فیتم رؤیته، فلو کانت المسافة بین عرش سلیمان ومکان هذا المتکلم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فسینتج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السرعة المطلوب استخراجها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w:t>
      </w:r>
    </w:p>
    <w:p>
      <w:pPr>
        <w:pStyle w:val="BookText"/>
        <w:rPr/>
      </w:pPr>
      <w:r>
        <w:rPr>
          <w:rFonts w:ascii="IRNazanin" w:hAnsi="IRNazanin" w:eastAsia="IRNazanin"/>
          <w:color w:val="111111"/>
          <w:sz w:val="28"/>
          <w:sz w:val="28"/>
          <w:szCs w:val="28"/>
          <w:rtl w:val="true"/>
          <w:lang w:bidi="fa-IR"/>
        </w:rPr>
        <w:t xml:space="preserve">یتم تحویل الکیلو متر إلی متر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3000.000.000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eastAsia="IRNazanin" w:cs="IRNazanin"/>
          <w:color w:val="111111"/>
          <w:sz w:val="28"/>
          <w:szCs w:val="28"/>
          <w:lang w:bidi="fa-IR"/>
        </w:rPr>
        <w:t>3000.000.000</w:t>
      </w:r>
      <w:r>
        <w:rPr>
          <w:rFonts w:eastAsia="IRNazanin" w:cs="IRNazanin"/>
          <w:color w:val="111111"/>
          <w:sz w:val="28"/>
          <w:szCs w:val="28"/>
          <w:rtl w:val="true"/>
          <w:lang w:bidi="fa-IR"/>
        </w:rPr>
        <w:t xml:space="preserve"> = </w:t>
      </w:r>
      <w:r>
        <w:rPr>
          <w:rFonts w:eastAsia="IRNazanin" w:cs="IRNazanin"/>
          <w:color w:val="111111"/>
          <w:sz w:val="28"/>
          <w:szCs w:val="28"/>
          <w:lang w:bidi="fa-IR"/>
        </w:rPr>
        <w:t>100.000.000/1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سرعة هذا الرجل أقل من جزء من مئة ملیون جزء من الثانیة وهی سرعة رهیبة لا یمکن 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وهو قد قال لسلیمان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یَرْتَدَّ إِلَیْکَ طَرْفُکَ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قبل هذا الوقت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 آصف بن برخیا کان یعلم حرفا واحدا من الاسم الأعظم کما جاء فی الحدیث</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إن اسم الله الأعظم علی اثنین وسبعین حرفا وإنما کان عند أصف کاتب سلیمان وکان یوحی إلیه حرف واحد ألف أو واو فتکلم فانخرقت له الأرض حتی التفت فتناول السریر، وإن عندنا من الاسم أحدا وسبعین حرفا وحرف عند الله فی 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فلو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100.000.000/1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ممکن أن نفهم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فالراجح أن حقیقة القرآن موجودة فی الکتاب المکنون عند الله، ولکن یمکن للمطهرین فقط أن یمسّوه، والمطهّرون هم من نزلت فیهم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القرآن الذی بیننا بلغة عربیة یستطیع الناس ان ینهلوا منه قدر استطاعتهم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والقوم طبعا لا یمکن أن یقبلوا أن یکون هذا الرجل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ویخاف الناس من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علیا ولیس شخصا آخر وهذه من الأدلة والمقامات العالیة التی کان بعض الصحابة ممن یحسد علیا فقد أبی الله اندثارها وبثها التاریخ ومدرسة الأمویین لیست بحاجة لأن یشمخ علی علی رجالها بخصیصة باهرة خصوصا مع أن بعض هؤلاء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 التاریخ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 بن الخطاب شدیدا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وأین هذا الرجل فی زمانه ممن کان یعاصره وهو یقول</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 موضعی من رسول الله صلی الله علیه وآله بالقرابة</w:t>
      </w:r>
    </w:p>
    <w:p>
      <w:pPr>
        <w:pStyle w:val="BookText"/>
        <w:rPr/>
      </w:pPr>
      <w:r>
        <w:rPr>
          <w:rFonts w:ascii="IRNazanin" w:hAnsi="IRNazanin" w:eastAsia="IRNazanin"/>
          <w:color w:val="111111"/>
          <w:sz w:val="28"/>
          <w:sz w:val="28"/>
          <w:szCs w:val="28"/>
          <w:rtl w:val="true"/>
          <w:lang w:bidi="fa-IR"/>
        </w:rPr>
        <w:t>القریبة، والمنزلة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وضعنی فی حجره وأنا ولد یضمنی إلی صدره، ویکنفنی إلی فراشه، ویمسنی جسده ویشمنی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یمضغ الشیء ثم یلقمنیه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لی کذبة فی قول، ولا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 الله به صلی الله علیه وآله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 أتبعه اتِّباع الفصیل أثر أمه یرفع لی فی کل یوم من أخلاقه علما ویأمرنی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یجاور فی کل سنة بحراء فأراه ولا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بیت واحد یومئذ فی الإسلام غیر رسول الله صلی الله علیه وآله وخدیجة 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والرسالة، وأشم ریح النبوة ولقد سمعت رنة الشیطان حین نزل الوحی علیه صلی الله علیه وآله، فقلت یا رسول الله ما هذه الرنة؟ فقال 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وتری ما أری 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وزیر وإنک لعلی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المقارنة یظهر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الثری من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اعترض الریب فی مع الأوَّل منهم حتی صرت أقرن إلی هذه النظائر؟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42" w:name="pg14062_187366"/>
    </w:p>
    <w:p>
      <w:pPr>
        <w:pStyle w:val="Heading2"/>
        <w:numPr>
          <w:ilvl w:val="1"/>
          <w:numId w:val="1"/>
        </w:numPr>
        <w:rPr/>
      </w:pPr>
      <w:bookmarkStart w:id="143" w:name="__RefHeading___Toc428772_1738255347"/>
      <w:bookmarkStart w:id="144" w:name="_Toc48"/>
      <w:bookmarkEnd w:id="142"/>
      <w:bookmarkEnd w:id="143"/>
      <w:r>
        <w:rPr>
          <w:rtl w:val="true"/>
        </w:rPr>
        <w:t>ابن تیمیّة</w:t>
      </w:r>
      <w:r>
        <w:rPr>
          <w:rtl w:val="true"/>
        </w:rPr>
        <w:t xml:space="preserve">: </w:t>
      </w:r>
      <w:r>
        <w:rPr>
          <w:rtl w:val="true"/>
        </w:rPr>
        <w:t>الرافضة إمّا جاهل وإما زندیق</w:t>
      </w:r>
      <w:r>
        <w:rPr>
          <w:rtl w:val="true"/>
        </w:rPr>
        <w:t>!</w:t>
      </w:r>
      <w:bookmarkEnd w:id="144"/>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شیوخ الرافضة إمام فی شیء من علوم الإسلام، لا علم الحدیث، ولا الفقه، ولا التفسیر، ولا القرآن، بل شیوخ الرافضة أما جاهل وأما زندیق کشیوخ أهل الکتاب</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مر علینا أن ابن تیمیة لو کان صادقا فی وصفه للشیعة بعدم وجود فقهاء منهم ومحدثین وغیره فکیف یقول تلمیذه ابن القیم وهو یناقش مسألة عدم وقوع الطلاق المحلوف به فقال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فقهاء الإمامیة من أولهم إلی آخرهم ینقلون عن أهل البیت أنه لا یقع الطلاق المحلوف به، وهذا متواتر عندهم عن جعفر بن محمد وغیره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 مکابرا کذبهم کلهم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تواطئوا علی الکذب عن أهل البیت، ففی القوم فقهاء وأصحاب علم ونظر فی اجتهاد وإن کانوا مخطئین مبتدعین فی أمر الصحابة فلا یوجب ذلک الحکم علیهم کلهم</w:t>
      </w:r>
    </w:p>
    <w:p>
      <w:pPr>
        <w:pStyle w:val="BookText"/>
        <w:rPr/>
      </w:pPr>
      <w:r>
        <w:rPr>
          <w:rFonts w:ascii="IRNazanin" w:hAnsi="IRNazanin" w:eastAsia="IRNazanin"/>
          <w:color w:val="111111"/>
          <w:sz w:val="28"/>
          <w:sz w:val="28"/>
          <w:szCs w:val="28"/>
          <w:rtl w:val="true"/>
          <w:lang w:bidi="fa-IR"/>
        </w:rPr>
        <w:t>بالکذب والجهل وقد روی أصحاب الصحیح عن جماعة من الشیعة وحملوا حدیثهم واحتج به المسلمون ولم یزل الفقهاء ینقلون خلافهم ویبحثون معهم، والقوم وإن أخطأوا فی بعض المواضع لم یلزم من ذلک أن یکون جمیع ما قالوه خطأ حتی یرد علیهم هذا لو انفردوا بذلک عن الأمة فکیف وقد وافقوا فی قولهم من قد حکینا قولهم وغیره ممن لم تقف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السلفی المعاصر حافظ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رُدَّت روایة المبتدع مطلقاً لأدّی ذلک إلی رد کثیر من أحادیث الأحکام مما رَوَاهُ الشیعة والقدریة وغیرهم،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روایتهم ما لا یحصی ولأن بدعتهم مقرونة بالتأویل مع ما هم علیه من الدین والصیانة والتحرّز</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هم علیه من الدین والصیانة والتحرّز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قال رسول الله صلی الله علیه وآله وکل قوله حق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المؤمن وراء قلبه، فإذا أراد أن یتکلم بشیء تدبَّره بقلبه ثم أمضاه بلسانه، وإن لسان المنافق أمام قلبه، فإذا هم بشیء أمضاه بلسانه ولم یتدبَّره بقلبه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145" w:name="pg14062_187368"/>
    </w:p>
    <w:p>
      <w:pPr>
        <w:pStyle w:val="Heading2"/>
        <w:numPr>
          <w:ilvl w:val="1"/>
          <w:numId w:val="1"/>
        </w:numPr>
        <w:rPr/>
      </w:pPr>
      <w:bookmarkStart w:id="146" w:name="__RefHeading___Toc428774_1738255347"/>
      <w:bookmarkStart w:id="147" w:name="_Toc49"/>
      <w:bookmarkEnd w:id="145"/>
      <w:bookmarkEnd w:id="146"/>
      <w:r>
        <w:rPr>
          <w:rtl w:val="true"/>
        </w:rPr>
        <w:t>صالح المؤمنین</w:t>
      </w:r>
      <w:r>
        <w:rPr>
          <w:rtl w:val="true"/>
        </w:rPr>
        <w:t xml:space="preserve">.. </w:t>
      </w:r>
      <w:r>
        <w:rPr>
          <w:rtl w:val="true"/>
        </w:rPr>
        <w:t>أبو بکر وعمر</w:t>
      </w:r>
      <w:r>
        <w:rPr>
          <w:rtl w:val="true"/>
        </w:rPr>
        <w:t>!!</w:t>
      </w:r>
      <w:bookmarkEnd w:id="14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الأربعون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وَ جِبْرِیلُ وَ صالِحُ الْمُؤْمِنِینَ وَ الْمَلائِکَةُ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المفسرون أن صالح المؤمنین هو علی روی أبو نعیم بإسناده إلی أسماء بنت عمیس قالت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یقرأ هذه الآیة وأن تظاهرا علیه فان الله هو مولاه وجبریل وصالح المؤمنین قال صالح المؤمنین علی بن أبی طالب واختصاصه بذلک یدل عل أفضلیته فیکون هو الإمام والآیات فی هذا المعنی کثیرة اقتصرنا علی ما ذکرنا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اجمع المفسرون علی أن صالح المؤمنین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مبین فإنهم لم یجمعوا علی هذا ولا نقل الإجماع علی هذا أحد من علماء التفسیر ولا علماء الحدیث ونحوهم ونحن نطالبهم بهذا النقل ومن نقل هذا الإجماع</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الحاکم الحسکانی روایات یشهد بعضها لبعض ویسند بعضها بعضا فی</w:t>
      </w:r>
    </w:p>
    <w:p>
      <w:pPr>
        <w:pStyle w:val="BookText"/>
        <w:rPr/>
      </w:pPr>
      <w:r>
        <w:rPr>
          <w:rFonts w:ascii="IRNazanin" w:hAnsi="IRNazanin" w:eastAsia="IRNazanin"/>
          <w:color w:val="111111"/>
          <w:sz w:val="28"/>
          <w:sz w:val="28"/>
          <w:szCs w:val="28"/>
          <w:rtl w:val="true"/>
          <w:lang w:bidi="fa-IR"/>
        </w:rPr>
        <w:t>کونها نزلت فی أمیر المؤمنین علیه 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زاد المسیر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المراد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أبو بکر وعمر، قاله ابن مسعود، وعکرمة، والضحاک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رواه مکحول</w:t>
      </w:r>
      <w:r>
        <w:rPr>
          <w:rStyle w:val="FootnoteAnchor"/>
          <w:rtl w:val="true"/>
        </w:rPr>
        <w:footnoteReference w:id="464"/>
      </w:r>
      <w:r>
        <w:rPr>
          <w:rFonts w:ascii="IRNazanin" w:hAnsi="IRNazanin" w:eastAsia="IRNazanin"/>
          <w:color w:val="111111"/>
          <w:sz w:val="28"/>
          <w:sz w:val="28"/>
          <w:szCs w:val="28"/>
          <w:rtl w:val="true"/>
          <w:lang w:bidi="fa-IR"/>
        </w:rPr>
        <w:t>عن أبی أمامة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قاله سعید بن جبیر، ومجاهد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المؤمنین، قاله الربیع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الأنبیاء، قاله قتادة، والعلاء بن زیاد العدوی، 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بن أبی طالب علیه السلام، حکاه الماوردی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تتبع النقل یجد أن القول بأن صالح المؤمنین هما أبو بکر وعمر هو قول لبعض التابعین أما القول بأنه علی علیه السلام فهو الذی یُنسب للنبی قال العینی</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وصالح المؤمنین أبو بکر، رضی الله تعالی عنه، قاله المسیب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رضی الله تعالی عنه، وروی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 القول الأخیر للنبی علیه الصلاة والسلام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أن النبی صلی الله علیه وآله کان یتحدث بأن صالح المؤمنین هو علی علیه السلام حتی قبل نزول الآیة، قال ابن عساکر</w:t>
      </w:r>
      <w:r>
        <w:rPr>
          <w:rStyle w:val="FootnoteAnchor"/>
          <w:rtl w:val="true"/>
        </w:rPr>
        <w:footnoteReference w:id="466"/>
      </w:r>
      <w:r>
        <w:rPr>
          <w:rFonts w:ascii="IRNazanin" w:hAnsi="IRNazanin" w:eastAsia="IRNazanin"/>
          <w:color w:val="111111"/>
          <w:sz w:val="28"/>
          <w:sz w:val="28"/>
          <w:szCs w:val="28"/>
          <w:rtl w:val="true"/>
          <w:lang w:bidi="fa-IR"/>
        </w:rPr>
        <w:t>بسنده عن حذیفة صاحب</w:t>
      </w:r>
    </w:p>
    <w:p>
      <w:pPr>
        <w:pStyle w:val="BookText"/>
        <w:rPr/>
      </w:pPr>
      <w:r>
        <w:rPr>
          <w:rFonts w:ascii="IRNazanin" w:hAnsi="IRNazanin" w:eastAsia="IRNazanin"/>
          <w:color w:val="111111"/>
          <w:sz w:val="28"/>
          <w:sz w:val="28"/>
          <w:szCs w:val="28"/>
          <w:rtl w:val="true"/>
          <w:lang w:bidi="fa-IR"/>
        </w:rPr>
        <w:t xml:space="preserve">سرِّ المنافقین وصحابی أمیر المؤمنین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اختصم السلطان والقرآن؟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یکون ذلک قال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مخلوق برئ الله منهم وأنا منهم برئ وصالح المؤمنین،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صالح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نستدل علی أن صالح المؤمنین مخصوصة بعلی علیه السلام من خلال ارتباط کلمة الموالاة بعلی علیه السلام بحدیث الغدیر المتواتر وغیره، وهذا متفق علیه ومختلف فی المراد منه وکذلک اتفاقهم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أن آل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لی بأولیاء إنما ولیی الله وصالح المؤمنین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وارتباط الولایة هنا بصالح المؤمنین بدون أن یسمیهم، وبما أن النبی صلی الله علیه وآله هنا فی مورد التبرّی من أحد أعداء الإسلام وممن کاد له وسیکید للإمام علی علیه السلام فیکون المراد من صالح المؤمنین فی الحدیث المتفق علیه هو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بآل فلان هم آل العاص ولکن عمرو بن العاص کذب بها 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ینقل الحدیث علی أصوله والحدیث یعلن البراءة من أهله؟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عمرو بن العاص ألا إن آل أبی فلان لیسوا لی بأولیاء إنما ولی الله وصالح المؤمنین قال أبو بکر بن العربی</w:t>
      </w:r>
      <w:r>
        <w:rPr>
          <w:rStyle w:val="FootnoteAnchor"/>
          <w:rtl w:val="true"/>
        </w:rPr>
        <w:footnoteReference w:id="469"/>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طالب</w:t>
      </w:r>
    </w:p>
    <w:p>
      <w:pPr>
        <w:pStyle w:val="BookText"/>
        <w:rPr/>
      </w:pPr>
      <w:r>
        <w:rPr>
          <w:rFonts w:ascii="IRNazanin" w:hAnsi="IRNazanin" w:eastAsia="IRNazanin"/>
          <w:color w:val="111111"/>
          <w:sz w:val="28"/>
          <w:sz w:val="28"/>
          <w:szCs w:val="28"/>
          <w:rtl w:val="true"/>
          <w:lang w:bidi="fa-IR"/>
        </w:rPr>
        <w:t xml:space="preserve">ومعنی الحدیث أنی لا أخص قرابتی ولا فصیلتی علی الأدنین دون المؤمنین وقال غیره المراد آل أبی العاص بن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ویقال أیضا عن أبی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قائله فی فصل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لکون الرواة من النواصب</w:t>
      </w:r>
      <w:r>
        <w:rPr>
          <w:rStyle w:val="FootnoteAnchor"/>
          <w:rtl w:val="true"/>
        </w:rPr>
        <w:footnoteReference w:id="470"/>
      </w:r>
      <w:r>
        <w:rPr>
          <w:rFonts w:ascii="IRNazanin" w:hAnsi="IRNazanin" w:eastAsia="IRNazanin"/>
          <w:color w:val="111111"/>
          <w:sz w:val="28"/>
          <w:sz w:val="28"/>
          <w:szCs w:val="28"/>
          <w:rtl w:val="true"/>
          <w:lang w:bidi="fa-IR"/>
        </w:rPr>
        <w:t>قال ابن حجر</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استشکل بعض الناس صحة هذا الحدیث لما نسب إلی بعض رواته من النصب وهو الانحراف عن علی وآل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قیس بن أبی حازم فقال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أصحابنا فی قیس فمنهم من رفع قدره وعظمه وجعل الحدیث عنه من أصحِّ الأسانید حتی قال ابن معین هو أوثق من الزهری، ومنهم من حمل علیه وقال له أحادیث مناکیر وأجاب من أطراه بأنها غرائب وأفراده لا یقدح فیه، ومنهم من حمل علیه فی مذهبه وقال کان یحمل علی علی ولذلک تجنب الروایة عنه کثیر من قدماء الکوفیین، وأجاب من أطراه بأنه کان یقدم عثمان علی علی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علیه أنه ثقة ثبت مقبول الروایة وهو من کبار التابعین سمع من أبی بکر فمن دونه وقد روی عنه حدیث الباب إسماعیل بن أبی خالد وبیان بن بشر وهما کوفیان ولم ینسبا إلی النصب، لکن الراوی عن بیان وهو عنبسة بن عبد الواحد أموی قد نسب إلی شیء من النصب وأما عمرو بن العاص وإن کان بینه وبین علی ما کان فحاشاه أن یتَّهم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یتهم فهو منافق ناصبی وکما قال عمار بن یاسر رضی الله عنه</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اسلموا ولکن استسلموا واسروا الکفر فلما رأوا علیه أعوانا أظهروه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ابی الحدید عن خالد بن سعید بن العاص وهو آت من الیمن فی قصة شتم عمرو بن العاص للأنصار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 الله استعمله علیها، وکان له ولأخیه أثر قدیم عظیم فی الإسلام، وهما من أول من أسلم من قریش، ولهما عبادة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 عَمْرا دخل فی الإسلام حین لم یجد بدا من الدخول فیه، فلما لم یستطع أن یکیده بیده کاده بلسانه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النووی عن القاضی عیاض</w:t>
      </w:r>
      <w:r>
        <w:rPr>
          <w:rStyle w:val="FootnoteAnchor"/>
          <w:rtl w:val="true"/>
        </w:rPr>
        <w:footnoteReference w:id="47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ان المکنّی عنه هو الحکم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أن یقال کتب التفسیر مملوءة بنقیض هذا، قال ابن مسعود وعکرمة ومجاهد والضحاک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وعمر، وذکر هذا جماعة من المفسرین کابن جریر الطبری وغیره،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رواه مکحول عن أبی امامة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قاله سعید بن جبیر ومجاهد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المؤمنین، قاله الربیع بن انس وقیل هم الأنبیاء قاله قتادة والعلاء بن زیاد وسفیان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حکاه الماوردی ولم یسمِّ قائله فلعله بعض الشیعة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خبر أبی بکر وعمر فقد ذکره الهیثمی بسندیه فی مجمع الزوائد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من طریق موسی بن جعفر بن أبی کثیر عن</w:t>
      </w:r>
    </w:p>
    <w:p>
      <w:pPr>
        <w:pStyle w:val="BookText"/>
        <w:rPr/>
      </w:pPr>
      <w:r>
        <w:rPr>
          <w:rFonts w:ascii="IRNazanin" w:hAnsi="IRNazanin" w:eastAsia="IRNazanin"/>
          <w:color w:val="111111"/>
          <w:sz w:val="28"/>
          <w:sz w:val="28"/>
          <w:szCs w:val="28"/>
          <w:rtl w:val="true"/>
          <w:lang w:bidi="fa-IR"/>
        </w:rPr>
        <w:t>عمه قال الذهبی مجهول وخبره ساقط</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السند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وفیه عبد الرحیم بن زید العمی وهو متروک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نسبة خبر الماوردی للمجهول فغریب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الحسکانی</w:t>
      </w:r>
      <w:r>
        <w:rPr>
          <w:rStyle w:val="FootnoteAnchor"/>
          <w:rtl w:val="true"/>
        </w:rPr>
        <w:footnoteReference w:id="478"/>
      </w:r>
      <w:r>
        <w:rPr>
          <w:rFonts w:ascii="IRNazanin" w:hAnsi="IRNazanin" w:eastAsia="IRNazanin"/>
          <w:color w:val="111111"/>
          <w:sz w:val="28"/>
          <w:sz w:val="28"/>
          <w:szCs w:val="28"/>
          <w:rtl w:val="true"/>
          <w:lang w:bidi="fa-IR"/>
        </w:rPr>
        <w:t>روی القول بعلی علیه السلام عن النبی صلی الله علیه وآله بثلاثة عشر سندا بعضها منقطع وبعضها موصول، وبعضها یقوی بعضا، والأسانید تنتهی الی أسماء بنت عمیس وابن عباس وعلی علیه السلام وحذیفة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روایات عدّة رواها أهل النقل فی المسألة ورجّحوا علیا علیه السلام</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یقال لم یثبت هذا القول بتخصیص علی به عمن قوله حجة والحدیث المذکور کذب موضوع وهو لم یذکر دلالة علی صحته ومجرد روایة أبی نعیم له لا تدل علی الصحة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أن یقال قوله وصالح المؤمنین اسم یعم کل صالح من المؤمنین کما فی الصحیحین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أبی فلان لیسو لی بأولیاء إنما ولیی الله وصالح المؤمنین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ابن تیمیة فهو یتسقط الهفوات اللفظیة وأخطاء الرواة والمؤلفین</w:t>
      </w:r>
    </w:p>
    <w:p>
      <w:pPr>
        <w:pStyle w:val="BookText"/>
        <w:rPr/>
      </w:pPr>
      <w:r>
        <w:rPr>
          <w:rFonts w:ascii="IRNazanin" w:hAnsi="IRNazanin" w:eastAsia="IRNazanin"/>
          <w:color w:val="111111"/>
          <w:sz w:val="28"/>
          <w:sz w:val="28"/>
          <w:szCs w:val="28"/>
          <w:rtl w:val="true"/>
          <w:lang w:bidi="fa-IR"/>
        </w:rPr>
        <w:t>لیقول بأن ما ورد من النبی فی علی إما ضعیف أو لیس فیه ما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یأتی بالأحادیث التی قال أهل العلم بإسقاطها لیجعلها أمام الأحادیث التی علیها اغلب المسلمین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الذی حمل ابن تیمیة علی إبعاد الخبر عن علی علیه السلام هو کون المتهمتین بالآیة عائشة وحفصة فأراد أن یقول إن إساءتیهما وزنتا بصلاح أبویهما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نزل فی القرآن، کما رووا أن آیة الإفک نزلت لتبرئة عائشة بینما القصة لماریة ونزل بها القرآن لتبرئتها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الآیة نازلة بفاطمة الزهراء وحاشاها أن تنزل فیها وهی سیدة نساء الجنة لأطال ابن تیمیة بالکلام وجر الکلام بالکلام ولوصله بکل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 قال ابن أبی الحدید</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تأملت أحوال النبی صلی الله علیه وآله مع زوجاته، وما کان یجری بینه وبینهن من الغضب تارة، والصلح أخری، والسخط تارة والرضا أخری، حتی بلغ الأمر إلی الطلاق مرة، وإلی الإیلاء مرة، وإلی الهجر والقطیعة مرة، وتدبرت ما ورد فی الروایات الصحیحة مما کن یلقینه علیه السلام به، ویسمعنه إیاه، لعلمت أن الذی عاب الحسدة والشائنون علیا علیه السلام به بالنسبة إلی تلک الأحوال قطرة من البحر المحیط، ولو لم یکن إلا قصة ماریة وما جری بین رسول الله صلی الله علیه وآله وبین تینک الامرأتین من الأحوال والأقوال، حتی أنزل فیهما قرآناً یتلی فی المحاریب، ویکتب فی المصاحف، وقیل لهما ما لا یقال للإسکندر ملک الدنیا لو کان حیا، منابذا الرسول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تظاهرا علیه فإن الله هو مولاه وجبریل وصالح المؤمنین والملائکة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أردف بعد ذلک بالوعید والتخویف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إن طلقکن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w:t>
      </w:r>
    </w:p>
    <w:p>
      <w:pPr>
        <w:pStyle w:val="BookText"/>
        <w:rPr/>
      </w:pPr>
      <w:r>
        <w:rPr>
          <w:rFonts w:ascii="IRNazanin" w:hAnsi="IRNazanin" w:eastAsia="IRNazanin"/>
          <w:color w:val="111111"/>
          <w:sz w:val="28"/>
          <w:sz w:val="28"/>
          <w:szCs w:val="28"/>
          <w:rtl w:val="true"/>
          <w:lang w:bidi="fa-IR"/>
        </w:rPr>
        <w:t>لهما مثلا امرأة نوح وامرأة لوط اللتین خانتا بعلیهما، فلم یغنیا عنهما من الله شیئا، وتمام الآیة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روی فی الخبر من تعصب فاطمة علی علی علیه السلام وغیرتها من تعریض بنی المغیرة له بنکاح عقیلتهم، إذا قویس إلی هذه الأحوال وغیرها مما کان یجری إلا کنسبة التأفیف إلی حرب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صاحب الهوی والعصبیة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نزول هذه الآیات فقط فی عائشة وصاحبتها ابنتی أبی بکر وعمر لکان کافیا معرفة أن القوم لم یشرب الإسلام فی قلوبهم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نقل أهل الآثار أذیتهما للنبی مرارا وخصوصاً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روی الهیثمی فی مجمع الزوائد بسنده عن النعمان بن بشیر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أبو بکر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فسمع صوت عائشة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 علیا أحب إلیک من أبی مرتین أو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أبو بکر فدخل فأهوی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فلانة لا أسمعک ترفعین صوتک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رواه أبو داود غیر ذکر محبة علی رضی الله عنه رواه البزار ورجاله رجال الصحیح</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اعتراف فی حدیث صحیح یکشف عن علم عائشة وأبوها بان النبی علیه الصلاة والسلام کان یری أفضلیة علی علیه السلام علی غیره ممن لا یقاس به علیه السلام، والحدیث یکشف کذلک عن ما کان یلاقیه النبی صلی الله علیه وآله من نسائه وصحابته بسبب تقدیمه علیاً علیه السلام</w:t>
      </w:r>
      <w:r>
        <w:rPr>
          <w:rFonts w:eastAsia="IRNazanin" w:cs="IRNazanin"/>
          <w:color w:val="111111"/>
          <w:sz w:val="28"/>
          <w:szCs w:val="28"/>
          <w:rtl w:val="true"/>
          <w:lang w:bidi="fa-IR"/>
        </w:rPr>
        <w:t>.</w:t>
      </w:r>
      <w:bookmarkStart w:id="148" w:name="pg14062_187376"/>
    </w:p>
    <w:p>
      <w:pPr>
        <w:pStyle w:val="Heading2"/>
        <w:numPr>
          <w:ilvl w:val="1"/>
          <w:numId w:val="1"/>
        </w:numPr>
        <w:rPr/>
      </w:pPr>
      <w:bookmarkStart w:id="149" w:name="__RefHeading___Toc428776_1738255347"/>
      <w:bookmarkStart w:id="150" w:name="_Toc50"/>
      <w:bookmarkEnd w:id="148"/>
      <w:bookmarkEnd w:id="149"/>
      <w:r>
        <w:rPr>
          <w:rtl w:val="true"/>
        </w:rPr>
        <w:t>وأنذر عشیرتک الأقربین</w:t>
      </w:r>
      <w:bookmarkEnd w:id="150"/>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الثالث فی الأدلة المستندة إلی السنة المنقولة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وهی اثنا عشر الأول ما نقله الناس کافة انه لما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بنی عبد المطلب فی دار أبی طالب وهم أربعون رجلا، وأمر أن یصنع لهم فخذ شاه مع مُدٍّ من البُر، ویُعدُّ لهم صاعا من اللبن، وکان الرجل منهم یأکل الجذعة فی مقعد واحد، ویشرب الفرق من الشراب فی ذلک المقام فأکَلَت الجماعة کلهم من ذلک الطعام الیسیر حتی شبعوا ولم یتبین ما أکلوه فبهرهم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بذلک وتبین لهم آیة نبوته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أن الله بعثنی بالحق إلی الخلق کافة وبعثنی إلیکم خاصة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أدعوکم إلی کلمتین خفیفتین علی اللسان ثقیلتین فی المیزان تملکون بهما العرب والعجم وتنقاد لکم بهما الأمم وتدخلون بهما الجنة وتنجون بهما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إلا الله وأنی رسول الله، فمن یجیبنی إلی هذا الأمر ویؤازرنی علی القیام به یکن أخی ووزیری ووصیی</w:t>
      </w:r>
    </w:p>
    <w:p>
      <w:pPr>
        <w:pStyle w:val="BookText"/>
        <w:rPr/>
      </w:pPr>
      <w:r>
        <w:rPr>
          <w:rFonts w:ascii="IRNazanin" w:hAnsi="IRNazanin" w:eastAsia="IRNazanin"/>
          <w:color w:val="111111"/>
          <w:sz w:val="28"/>
          <w:sz w:val="28"/>
          <w:szCs w:val="28"/>
          <w:rtl w:val="true"/>
          <w:lang w:bidi="fa-IR"/>
        </w:rPr>
        <w:t>ووارثی وخلیفتی من بعدی فلم یجبه أحد منهم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أؤازرک علی هذا الأمر فقال اجلس، ثم أعاد القول علی القوم ثانیة فصمتوا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 مثل مقالتی الأولی،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أعاد القول ثالثة فلم ینطق أحد منهم بحرف، 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أؤازرک یا رسول الله علی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أخی ووزیری ووصیی ووارثی وخلیفتی من بعدی فنهض القوم وهم یقولون لأبی طالب لیهنئک الیوم أن دخلت فی دین ابن أخیک فقد جعل ابنک أمیرا علیک والجواب من وجوه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المطالبة بصحة النقل وما ادعاه من نقل الناس کافة من اظهر الکذب عند أهل العلم بالحدیث فان هذا الحدیث لیس فی شیء من کتب المسلمین التی یستفیدون منها علم النقل لا فی الصحاح ولا فی المساند والسنن والمغازی والتفسیر التی یذکر فیها الإسناد الذی یحتج به وإذا کان فی بعض کتب التفسیر التی ینقل منها الصحیح والضعیف مثل تفسیر الثعلبی والواحدی والبغوی بل وابن جریر وابن أبی حاتم لم یکن مجرد روایة واحد من هؤلاء دلیلا علی صحته باتفاق أهل العلم فانه إذا عرف أن تلک المنقولات فیها صحیح وضعیف فلا بد من بیان أن هذا المنقول من قسم الصحیح دون الضعیف وهذا الحدیث غایته أن یوجد فی بعض کتب التفسیر التی فیها الغث والسمین وفیها أحادیث کثیرة موضوعة مکذوبة مع أن کتب التفسیر التی یوجد فیها هذا مثل تفسیر ابن جریر وابن أبی حاتم والثعلبی والبغوی ینقل فیها بالأسانید الصحیحة ما یناقض هذا مثل بعض المفسرین الذین ذکروا هذا فی سبب نزول الآیة فانهم ذکروا مع ذلک بالأسانید الصحیحة الثابتة باتفاق أهل العلم علی صحتها ما یناقض ذلک ولکن هؤلاء المفسرون ذکروا ذلک علی عادتهم فی انهم ینقلون ما ذکر فی سبب نزول الآیة من المنقولات الصحیحة</w:t>
      </w:r>
    </w:p>
    <w:p>
      <w:pPr>
        <w:pStyle w:val="BookText"/>
        <w:rPr/>
      </w:pPr>
      <w:r>
        <w:rPr>
          <w:rFonts w:ascii="IRNazanin" w:hAnsi="IRNazanin" w:eastAsia="IRNazanin"/>
          <w:color w:val="111111"/>
          <w:sz w:val="28"/>
          <w:sz w:val="28"/>
          <w:szCs w:val="28"/>
          <w:rtl w:val="true"/>
          <w:lang w:bidi="fa-IR"/>
        </w:rPr>
        <w:t>والضعیفة ولهذا یذکر أحدهم فی سبب نزول الآیة عدة أقوال لیذکر أقوال الناس وما نقلوه فیها وأن کان بعض ذلک هو الصحیح وبعضه کذب وإذا احتج بمثل هذا الضعیف وأمثاله واحد بذکر بعض ما نقل فی تفسیر الآیة من المنقولات وترک سائر ما ینقل مما یناقض ذلک کان هذا من افسد الحجج کمن احتج بشاهد یشهد له ولم تثبت عدالته بل ثبت جرحه وقد ناقضه عدول کثیرون یشهدون بما یناقض شهادته أو یحتج بروایة واحد لم تثبت عدالته بل ثبت جرحه ویدع روایات کثیرین عدول وقد رووا ما یناقض ذلک بل لو قدر أن هذا الحدیث من روایة أهل الثقة والعدالة وقد روی آخرون من أهل الثقة والعدالة ما یناقض ذلک لوجب النظر فی الروایتین أیهما اثبت وأرجح فکیف إذا کان أهل العلم بالنقل متفقین علی أن الروایات المناقضه لهذا الحدیث هی الثابتة الصحیحة بل هذا الحدیث مناقض لما علم بالتواتر وکثیر من أئمة التفسیر لم یذکروا هذا بحال لعلمهم انه باطل</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الحدیث الذی ذکروه مناقضاً رواه أبو هریرة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یروی أبو هریرة الروایة وهو اسلم بعدها بما یقرب من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الحادثة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بدایة البعثة واسلم أبو هریرة فی العام السابع، أو الثامن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عباس فکثیرا ما کذبوا علی لسانه، علی أننا لو سلّمنا بروایته الحدیث فابن عباس ولد إما عام الهجرة أو قبلها فی الشعب فکیف یروی روایة وقعت قبله بأکثر من عقد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عقول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انتبه لاستخفافه بعقول المساکین من أهل السنّة حین یصدّقونه وهو یقول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بعض المفسرین الذین ذکروا هذا فی سبب نزول الآیة فانهم ذکروا مع ذلک بالأسانید الصحیحة الثابتة باتفاق أهل العلم علی صحتها ما یناقض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ابن تیمیة المعروف فی التشکیک فی کل روایة تنسب مقاماً عالیاً لعلی علیه السلام لم یُعر انتباها لذلک لکون کلام أبی هریرة وابن عباس فی حدیثهما ساقط المتن ومتهافته موجود لنقض کلام علی علیه السلام فأهل السنة ووالشیعة رووا الروایة عن علی علیه السلام نفسه بالروایات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Style w:val="FootnoteAnchor"/>
          <w:rtl w:val="true"/>
        </w:rPr>
        <w:footnoteReference w:id="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بنی عبد المطلب فیهم رهط کلهم یأکل الجذعة ویشرب الفرق قال فصنع لهم مدا من طعام فأکلوا حتی شبعوا وبقی الطعام کأنه لم یُمس، ثم دعا بغمر فشربوا حتی شبعوا وبقی الشراب کأنه لم یُمسّ ولم یُشرب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عبد المطلب انی بعثت إلیکم خاصة وإلی الناس بعامة وقد رأیتم من هذه الآیة ما رأیتم فأیکم یبایعنی علی أن یکون أخی وصاحبی؟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إلیه أحد قال فقمت إلیه وکنت أصغر القوم فقال اجلس ثلاث مرات کل ذلک أقوم إلیه فیقول لی أجلس حتی إذا کان فی الثالثة ضرب بیده 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علی قال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اصنع رجل شاة بصاع من طعام واجمع لی بنی هاشم وهم یومئذ أربعون رجلا أو أربعون غیر رجل قال فدعا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بالطعام فوضعته بینهم فأکلوا حتی</w:t>
      </w:r>
    </w:p>
    <w:p>
      <w:pPr>
        <w:pStyle w:val="BookText"/>
        <w:rPr/>
      </w:pPr>
      <w:r>
        <w:rPr>
          <w:rFonts w:ascii="IRNazanin" w:hAnsi="IRNazanin" w:eastAsia="IRNazanin"/>
          <w:color w:val="111111"/>
          <w:sz w:val="28"/>
          <w:sz w:val="28"/>
          <w:szCs w:val="28"/>
          <w:rtl w:val="true"/>
          <w:lang w:bidi="fa-IR"/>
        </w:rPr>
        <w:t>شبعوا وان منهم لمن یأکل الجذعة بإدامها ثم تناول القدح فشربوا منه حتی رووا یعنی من اللبن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کالسحر یرون أنه أبو لهب الذی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اصنع رجل شاة بصاع من طعام وأعدد قعبا من 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فأکلوا کما أکلوا فی الیوم الأول وشربوا فی المرة الأولی، وفضل کما فضل فی المرة الأولی،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فی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اصنع رجل شاة بصاع من طعام وأعدد قعبا من لبن ففعلت فقال یا علی أجمع لی بنی هاشم فجمعتهم فأکلوا وشربوا فبدرهم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أیکم یقضی عنی دینی قال فسکت وسکت القوم فأعاد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المنطق فقلت أنا یا رسول الله فقال أنت یا علی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واللفظ له وأحمد باختصار والطبرانی فی الأوسط باختصار أیضا ورجال أحمد وأحد إسنادی البزار رجال الصحیح غیر شریک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قال 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أهل بیته فاجتمع له ثلاثون رجلا فأکلوا وشربوا،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عنی دینی ومواعیدی ویکون معی فی الجنة ویکون خلیفتی فی أهلی فقال رجل لم یسمه شریک یا رسول الله أنت کنت بحرا من یقوم بهذا قال ثم قال لآخر فعرض ذلک علی أهل بیته فقال علی أنا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وإسناده جید، وقد تقدمت لهذا الحدیث طرق فی علامات النبوة فی آیته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إسناده إما جید وإما ثقات وإما رجاله رجال الصحیح وهو أعلی مراتب التصحیح عندهم لکنه النصب وما أدراک؟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إن الحدیث حینما یذکر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یحکمون بتضعیفه وحینما یبتر الراوی هذه الکلمة یقولون بصحة السند والمتن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لن یؤخر شیئا فالأحادیث التی ترکها النبی صلی الله علیه وآله والتی تؤکد الدور المحوری لعلی بعده کثیرة لا یضرها تضعیف هذا اللفظ والتشکیک بذلک اللفظ وقد مر علینا العدید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محاولات تحریف الحدیث أن قالوا بصحة لفظ الخلافة فی الحدیث لکنه یعنی فی بنی هاشم خاصة کما قال احمد بن محمد بن سلمة فی شرح معانی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الأصبهانی قال حدثنا عباد بن یعقوب قال حدثنا عبد الله بن عبد القدوس عن الأعمش عن المنهال بن عمرو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 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یا علی أجمع لی بنی هاشم وهم أربعون رجلاً أو أربعون إلا رجلاً ثم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الحدیث أنه قصد بالنذارة إلی بنی هاشم خاصة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وأکد الألبانی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یجد بدّاً من الحکم بقبول الحدیث بمجموعة طرقه العدیدة بعد أن تکلم فی لفظ خلیفتی وشکک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الطرق یدل مجموعها علی أن الخلافة المذکورة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غیره مما لم نذکره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خلافة خاصة فی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وعشیرته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وقد روی القوم أن أمیر المؤمنین علیه السلام احتج بهذه الواقعة علی خلافته دون أبی بکر فقال ابن عساکر عن أبی رافع قال</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قاعدا بعدما بایع الناس أبا بکر فسمعت أبا بکر یقول للعباس أنشدک الله هل تعلم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جمع بنی عبد المطلب وأولادهم وأنت فیهم وجمعکم دون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إنه لم یبعث الله نبیا إلا جعل له من أهله أخا ووزیرا ووصیا وخلیفة فی أهله فمن یقوم منکم یبایعنی علی أن یکون أخی ووزیری ووصیی وخلیفتی فی أهلی فلم یقم منکم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کونوا فی الإسلام رؤوسا ولا تکونوا أذنابا والله لیقومن قائمکم أو لتکونن فی غیرکم ثم لتندمن، فقام علی من بینکم فبایعه علی ما شرط له ودعاه إلیه أتعلم هذا له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الحاکم الحسکانی</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 حتی اشرأب الناس ونشروا آذانهم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المطلب کلهم یأکل الجذعة</w:t>
      </w:r>
      <w:r>
        <w:rPr>
          <w:rStyle w:val="FootnoteAnchor"/>
          <w:rtl w:val="true"/>
        </w:rPr>
        <w:footnoteReference w:id="491"/>
      </w:r>
      <w:r>
        <w:rPr>
          <w:rFonts w:ascii="IRNazanin" w:hAnsi="IRNazanin" w:eastAsia="IRNazanin"/>
          <w:color w:val="111111"/>
          <w:sz w:val="28"/>
          <w:sz w:val="28"/>
          <w:szCs w:val="28"/>
          <w:rtl w:val="true"/>
          <w:lang w:bidi="fa-IR"/>
        </w:rPr>
        <w:t>ویشرب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أبا بکر سمع هذا الاحتجاج من علی علیه السلام وشکّ فیه فأراد أن یسأل العباس علانیة علّه یکذّب ذلک، فانقلب السحر علی 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خلیفة فی أهله فقط أو فی بنی هاشم وقد فهم علی علیه السلام وهو أحد الرواة الذین حضروا الواقعة وهو صاحب القضیّة أن الأمر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 من أئمة التفسیر لم یذکروا هذا بحال لعلمهم انه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ان یکون الباطل عقلیا أو نقلیّا فأما کونه باطل للعقل، فهذا باطل بنفسه لکوننا عقلاء ولا نقرُّ بذلک ومن صحَّحوا الحدیث من أهل السنة عقلاء ولم یکذبوه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باطل للنقل فهذا باطل لکونه ثابت نقلا ممن أثبتنا تصحیحهم للحدیث</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أنا نرضی منه من هذا النقل العام بأحد شیئین أما بإسناد یذکره مما یحتج به أهل العلم فی مسائل النزاع ولو انه مسالة فرعیة وأما قول رجل من أهل الحدیث الذین یعتمد الناس علی تصحیحهم فانه لو تناظر فقیهان فی فرع من الفروع لم تقم الحجة علی المناظرة إلا بحدیث یعلم انه مسند إسنادا تقوم به الحجة أو یصححه من یرجع إلیه فی ذلک فأما إذا لم یعلم إسناده ولم یثبته</w:t>
      </w:r>
    </w:p>
    <w:p>
      <w:pPr>
        <w:pStyle w:val="BookText"/>
        <w:rPr/>
      </w:pPr>
      <w:r>
        <w:rPr>
          <w:rFonts w:ascii="IRNazanin" w:hAnsi="IRNazanin" w:eastAsia="IRNazanin"/>
          <w:color w:val="111111"/>
          <w:sz w:val="28"/>
          <w:sz w:val="28"/>
          <w:szCs w:val="28"/>
          <w:rtl w:val="true"/>
          <w:lang w:bidi="fa-IR"/>
        </w:rPr>
        <w:t>أئمة النقل فمن أین یعلم لاسیما فی مسائل الأصول التی یبنی علیها الطعن فی سلف الأمة وجمهورها ویتوسل بذلک إلی هدم قواعد المسالة فکیف یقبل فی مثل ذلک حدیث لا یعرف إسناده ولا یثبته أئمة النقل ولا یعرف أن عالما صححه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الشیعة یدعمه فی ذلک احتمال صحته عند أهل السنة فی ما لو فُهم من الخلافة أن تکون فی أهله، یثبت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لم یقولوا بوضع الحدیث موضع النقاش بل أنکروا المتن لکونه ینصّ علی ما ینقض عقیدتهم المتهاویة فلما احتملوا صحته إذا ما استُثنیت الخلافة علمنا أنهم لا یرون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ذکروا بعض أسانیده الضعیفة وإنما بکثرتها یقوی الحدیث وبالتالی نقبل منهم إقرارهم بقبوله ولا نقبل منهم فهمهم السقیم 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هذا الحدیث کذب عند أهل المعرفة بالحدیث فما من عالم یعرف الحدیث إلا وهو یعلم انه کذب موضوع ولهذا لم یروه أحد منهم فی الکتب التی یرجع إلیها فی المنقولات لان أدنی من له معرفة بالحدیث یعلم أن هذا کذب، وقد رواه بن جریر والبغوی بإسناد فیه عبد الغفار بن القاسم بن فهد أبو مریم الکوفی وهو مجمع علی ترکه کذبه سماک بن حرب وأبو داود وقال احمد لیس بثقة عامة أحادیث بواطیل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وقال النسائی وأبو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وقال ابن حبان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الغفار بن قاسم یشرب الخمر حتی یسکر وهو مع ذلک یقلب الأخبار لا یجوز الاحتجاج به، وترکه احمد ویحیی ورواه ابن أبی حاتم وفی إسناده</w:t>
      </w:r>
    </w:p>
    <w:p>
      <w:pPr>
        <w:pStyle w:val="BookText"/>
        <w:rPr/>
      </w:pPr>
      <w:r>
        <w:rPr>
          <w:rFonts w:ascii="IRNazanin" w:hAnsi="IRNazanin" w:eastAsia="IRNazanin"/>
          <w:color w:val="111111"/>
          <w:sz w:val="28"/>
          <w:sz w:val="28"/>
          <w:szCs w:val="28"/>
          <w:rtl w:val="true"/>
          <w:lang w:bidi="fa-IR"/>
        </w:rPr>
        <w:t>عبد الله بن عبد القدوس وهو لیس بثقة، وقال فیه یحیی بن معین لیس بشیء رافضی خبیث، وقال النسائی لیس بثقة، وقال الدار قطنی ضعیف وإسناد الثعلبی اضعف لان فیه من لا یعرف وفیه من الضعفاء والمتهمین من لا یجوز الاحتجاج بمثله فی اقل مسالة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موقفهم من أبی مریم موقف یرجع لرأیه لا لدینه قال العقیلی</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ذکر أبو عبیدة فی تصنیفه عن أبی مریم فکانوا یضجون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 وتبسم أبو عبد الله قلت لأبی عبد الله أبو مریم من أین جاء ضعفه من قبل رأیه أو من قبل حدیثه؟ قال من قبل رأیه ثم قال وقد حدث ببلایا فی عثمان أحادیث سوء</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السبب فی تضعیفه فالرجل ضابط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ابن حجر</w:t>
      </w:r>
      <w:r>
        <w:rPr>
          <w:rStyle w:val="FootnoteAnchor"/>
          <w:rtl w:val="true"/>
        </w:rPr>
        <w:footnoteReference w:id="495"/>
      </w:r>
      <w:r>
        <w:rPr>
          <w:rFonts w:ascii="IRNazanin" w:hAnsi="IRNazanin" w:eastAsia="IRNazanin"/>
          <w:color w:val="111111"/>
          <w:sz w:val="28"/>
          <w:sz w:val="28"/>
          <w:szCs w:val="28"/>
          <w:rtl w:val="true"/>
          <w:lang w:bidi="fa-IR"/>
        </w:rPr>
        <w:t xml:space="preserve">أقوال الرجالیین فیه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بمتروک وکان من رؤساء الشیعة وکان شعبة حسن الرأی فیه وقال الآجری سألت أبا داود فقال کان یضع الحدیث وقال شعبة لم أر أحفظ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شعبة فیه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 شعبة وخفی علیه أمره فبقی بعد شعبة فخلط فترکوه،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عقدة یثنی علی أبی مریم ویطریه وتجاوز الحد فی مدحه حتی قال لو ظهر علم أبی مریم لما احتاج الناس إلی شعبة،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مال إلیه ابن عقدة هذا المیل لإفراطه فی التشیع وقال الدوری عن ابن معین لیس بشیء وقال البخاری لیس بالقوی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أن شعبة وابن عقدة وأبو حاتم کانوا یجلّونه ویبالغون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إسناده عبد الله بن عبد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لمن ضعفه فلم لم ینقل توثیق البخاری وابن حبان له؟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وهذه من تدلیسات ابن تیمیة الکذاب</w:t>
      </w:r>
      <w:r>
        <w:rPr>
          <w:rFonts w:eastAsia="IRNazanin" w:cs="IRNazanin"/>
          <w:color w:val="111111"/>
          <w:sz w:val="28"/>
          <w:szCs w:val="28"/>
          <w:rtl w:val="true"/>
          <w:lang w:bidi="fa-IR"/>
        </w:rPr>
        <w:t>.</w:t>
      </w:r>
      <w:bookmarkStart w:id="151" w:name="pg14062_187387"/>
    </w:p>
    <w:p>
      <w:pPr>
        <w:pStyle w:val="Heading2"/>
        <w:numPr>
          <w:ilvl w:val="1"/>
          <w:numId w:val="1"/>
        </w:numPr>
        <w:rPr/>
      </w:pPr>
      <w:bookmarkStart w:id="152" w:name="__RefHeading___Toc428778_1738255347"/>
      <w:bookmarkStart w:id="153" w:name="_Toc51"/>
      <w:bookmarkEnd w:id="151"/>
      <w:bookmarkEnd w:id="152"/>
      <w:r>
        <w:rPr>
          <w:rtl w:val="true"/>
        </w:rPr>
        <w:t>حدیث الثقلین والتحریف</w:t>
      </w:r>
      <w:bookmarkEnd w:id="1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عن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رواه مسلم انه بغدیر خم قال إنی تارک فیکم الثقلین کتاب الله فذکر کتاب الله وحض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أذکرکم الله فی أهل بیتی ثلاثا، وهذا مما انفرد به مسلم ولم یروه البخاری وقد رواه الترمذی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وقد طعن غیر واحد من الحفاظ فی هذه الزیادة وقال إنها لیست من الحدیث والذین اعتقدوا صحتها قالوا إنما یدل علی أن مجموع العترة الذین هم بنو هاشم لا یتفقون علی ضلالة وهذا قاله طائفة من أهل السنة، وهو من أجوبة القاضی أبی یعلی وغیره والحدیث الذی فی مسلم إذا کان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قاله فلیس فیه إلا الوصیة باتباع کتاب الله وهذا أمر قد تقدمت الوصیة به فی حجة الوداع قبل ذلک وهو لم یأمر باتباع العترة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 وتذکیر الأمة بهم یقتضی أن یذکروا ما تقدم الأمر به قبل ذلک من إعطائهم حقوقهم والامتناع من ظلمهم وهذا أمر قد تقدم بیانه قبل غدیر خم فعلم انه لم یکن فی غدیر خم أمر یشرع نزل إذ ذاک لا فی حق علی ولا غیره لا إمامته ولا غیرها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الموصی به القرآن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ورود الحدیث فی مسلم یجعله فی مأمن من التحریفات؟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الحدیث فی ألفاظ عدیدة مررنا علیها سابقا وقد تعرض الصحابی زید بن أرقم فی سبیل إیصال الحدیث الی الناس ما تحمل من محاسبة أمراء بنی أمیة إذ یروی الهیثمی</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حیان التیمی عن عمه قال انطلقت أنا وحصین بن سبرة وعمر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 قال یزید ابن حیان حدثنا زید فی مجلسه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عبد الله بن زیاد فأتیته فقال ما أحادیث تحدث بها وترویها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نجدها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أن له حوضا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حدَّثَناه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ووعدناه،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ولکنک شیخ قد خرفت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قد سمعته أذنای ووعاه قلبی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من کذب علی متعمدا فلیتبوأ مقعده من النار وما کذبت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والطبرانی فی الکبیر والبزار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الذی یرویه مسلم فی صحیحه عن زید بن أرقم والذی أورده ابن تیمیة لیقول إن الوصیة وردت بالقرآن فقط لا أثر لذکر الحوض فیه مما یؤکد أن الحدیث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فعلی ماذا یحاسب عبد الله بن زیاد زید بن أرقم؟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نقلنا الحدیث سابقا بطرق عدیدة صحیحة</w:t>
      </w:r>
      <w:r>
        <w:rPr>
          <w:rFonts w:eastAsia="IRNazanin" w:cs="IRNazanin"/>
          <w:color w:val="111111"/>
          <w:sz w:val="28"/>
          <w:szCs w:val="28"/>
          <w:rtl w:val="true"/>
          <w:lang w:bidi="fa-IR"/>
        </w:rPr>
        <w:t>.</w:t>
      </w:r>
      <w:bookmarkStart w:id="154" w:name="pg14062_187389"/>
    </w:p>
    <w:p>
      <w:pPr>
        <w:pStyle w:val="Heading2"/>
        <w:numPr>
          <w:ilvl w:val="1"/>
          <w:numId w:val="1"/>
        </w:numPr>
        <w:rPr/>
      </w:pPr>
      <w:bookmarkStart w:id="155" w:name="__RefHeading___Toc428780_1738255347"/>
      <w:bookmarkStart w:id="156" w:name="_Toc52"/>
      <w:bookmarkEnd w:id="154"/>
      <w:bookmarkEnd w:id="155"/>
      <w:r>
        <w:rPr>
          <w:rtl w:val="true"/>
        </w:rPr>
        <w:t>انت منّی بمنزلة هارون من موسی</w:t>
      </w:r>
      <w:bookmarkEnd w:id="15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له علیه السلام جمیع منازل هارون من موسی علیه السلام للاستثناء ومن جملة منازل هارون انه کان خلیفة لموسی ولو عاش بعده لکان خلیفة أیضا وإلّأ لزم تطرق النقض إلیه، ولأنه خلیفته مع وجوده وغیبته مدة یسیرة فبعد موته وطول مدة الغیبة أولی بأن یکون خلیفته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ثبت فی الصحیحین بلا ریب وغیرهما کان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 ذلک فی غزوة تبوک وکان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کلما سافر فی غزوة أو عمرة أو حج یستخلف علی المدینة بعض الصحابة کما استخلف علی المدینة فی غزوة ذی أَمَر عثمان، وفی غزوة بنی قینقاع بشیر بن عبد المنذر ولما غزا قریشا ووصل إلی الفرع استعمل ابن أم مکتوم وذکر ذلک محمد بن سعد وغیره وبالجملة فمن المعلوم انه کان لا یخرج من المدینة حتی یستخلف وقد ذکر المسلمون من کان یستخلفه فقد سافر من المدینة فی عمرتین عمرة الحدیبیة وعمرة القضاء وفی حجة الوداع وفی مغازیه أکثر من عشرین غزاة وفیها کلها استخلف، وکان یکون بالمدینة رجال کثیرون یستخلف علیهم من</w:t>
      </w:r>
    </w:p>
    <w:p>
      <w:pPr>
        <w:pStyle w:val="BookText"/>
        <w:rPr/>
      </w:pPr>
      <w:r>
        <w:rPr>
          <w:rFonts w:ascii="IRNazanin" w:hAnsi="IRNazanin" w:eastAsia="IRNazanin"/>
          <w:color w:val="111111"/>
          <w:sz w:val="28"/>
          <w:sz w:val="28"/>
          <w:szCs w:val="28"/>
          <w:rtl w:val="true"/>
          <w:lang w:bidi="fa-IR"/>
        </w:rPr>
        <w:t xml:space="preserve">یستخلفه فلما کان فی غزوة تبوک لم یأذن لأحد فی التخلف عنها وهی آخر مغازیه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ولم یجتمع معه أحد کما اجتمع معه فیها فلم یتخلف عنه إلا النساء والصبیان أو من هو معذور لعجزه عن الخروج أو من هو منافق وتخلف الثلاثة الذین تیب علیهم ولم یکن فی المدینة رجال من المؤمنین یستخلف علیهم کما کان یستخلف علیهم فی کل مرة بل کان هذا الاستخلاف اضعف من الاستخلافات المعتادة منه لأنه لم یبق فی المدینة رجال من المؤمنین أقویاء یستخلف علیهم أحدا کما کان یبقی فی جمیع مغازیه فإنه کان یکون بالمدینة رجال کثیرون من المؤمنین أقویاء یستخلف علیهم من یستخلف فکل استخلاف استخلفه فی مغازیه مثل استخلافه فی غزوة بدر الکبری والصغری وغزوة بنی المصطلق والغابة وخیبر وفتح مکة وسائر مغازیه التی لم یکن فیها قتال ومغازیه بضع عشرة غزوة وقد استخلف فیها کلها إلا القلیل وقد استخلف فی حجة الوداع وعمرتین قبل غزوة تبوک وفی کل مرة یکون بالمدینة افضل ممن بقی فی غزوة تبوک فکان کل استخلاف قبل هذه یکون علی أفضل ممن استخلف علیه علیا فلهذا خرج إلیه علی رضی الله عنه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مع النساء والصبیان وقیل أن بعض المنافقین طعن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خلفه لأنه یبغضه فبین 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إنی إنما استخلفتک لأمانتک عندی</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استخلافه فی تبوک واستخلاف غیره قبله أن النبی علیه الصلاة والسلام فی غزوة تبوک لم یغادر المدینة بعدها، أی أنه استخلف علیاً فی آخر مغادرة للمدینة وأبقاه وحده فیها بعدما استنفر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الأمر</w:t>
      </w:r>
    </w:p>
    <w:p>
      <w:pPr>
        <w:pStyle w:val="BookText"/>
        <w:rPr/>
      </w:pPr>
      <w:r>
        <w:rPr>
          <w:rFonts w:ascii="IRNazanin" w:hAnsi="IRNazanin" w:eastAsia="IRNazanin"/>
          <w:color w:val="111111"/>
          <w:sz w:val="28"/>
          <w:sz w:val="28"/>
          <w:szCs w:val="28"/>
          <w:rtl w:val="true"/>
          <w:lang w:bidi="fa-IR"/>
        </w:rPr>
        <w:t>عادیاً فقد کان الأجدر أن یستعین بعلی فی الحرب وهم ذاهبون لحرب الروم وهم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إن علیاً علیه السلام هو صاحب لواء النبی صلی الله علیه وآله فی حروبه وهو صاحب الوقعات فی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له أبعاد أخری فالنبی صلی الله علیه وآله قد کان یرید أن یُری الناس أن ما قاله نظریاً عن استخلاف علی بعده بدأ تطبیقه عملیاً من الآن فی السنة قبل الأخیرة له صلی الله علیه وآله فهو لم یبق بعد تبوک إلّا سنة أو أکثر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سفر النبی صلی الله علیه وآله الی تبوک هو السفر الوحید للنبی لهذه المسافة خارج المدینة فکل غزواته السابقة والتی تنوف علی الثمانین کانت لمناطق فی الحجاز أو حوالیها إلّا هذه الغزوة لذا فمن یستخلفه النبی صلی الله علیه وآله وراءه وهو ذاهب لهذه المسافة یجب أن یکون له دور خاص وثقل خاص وقرب خاص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فهمه للإسلام لا یختلف عن فهم النبی ومستواه إلّا بالنبوة ولیس له سوابق جاهلیّة ومن عبّاد الأصنام سابقا، ومَن غیر علی علیه السلام لهذا الدور الخطیر، خصوصا مع وجود القبائل حدیثة العهد بالإسلام والتی یُخاف علی المدینة منها وهم بهذا البُعد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استخلاف أمیر المؤمنین علیه السلام شهادة علی أن البدیل الوحید للنبی صلی الله علیه وآله والذی لا تصلح المدینة الا به هو علی علیه السلام وهذا الأمر أراده النبی صلی الله علیه وآله أن یکون حجّة علی من لم یخضع لاستخلاف النبی للإمام علیهما السلام بالخلافة العظمی، علما أن الحدیث مبتور فی أغلب الکتب وتمام الحدیث عند الطبرانی عن البراء بن عازب وزید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لعلی حین أراد ان یغزو إنه لا بد من أن تقیم أو أقیم، فخلّفه</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فالنبی علیه الصلاة والسلام عندما استخلف سابقا بعض الصحابة فی غزواته القریبة لم یقل لأحد منهم إنک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الصلاة والسلام الذی یقول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المدینة لا تصلح إلا بی أو بک</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لذا فالنبی علیه الصلاة والسلام وصل التشبیه بهارون بالخلافة فقال فی لفظ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أنک لست نبیا إنه لا ینبغی أن أذهب إلا وأنت خلیفتی فی کل مؤمن من بعدی</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والمتأمل فی آیات القرآن الکریم والتاریخ یجد أن حدیث النبی صلی الله علیه وآله فی تشبیه منزلة علی علیه السلام منه بمنزلة علاقته هارون من موسی یجد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موسی علیه السلام قال فی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تمنّاه موسی لهارون علیه السلام وأجیب الی دعواه شبّهها النبی صلی الله علیه وآله بعلاقته بعلی علیه السلام فنبیُّ الله موسی دعا الله أن یهبه وزیرا من أهله وبالخصوص هارون لیشدد أزره به ویشرکه فی النبوة، وهذا کان موجودا فی علی علیه السلام ابتداءا ففی یوم الدار قال النبی صلی الله علیه وآله لبنی عید المطلب بروایة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والله ما أعلم شابا فی العرب جاء قومه بأفضل مما قد جئتکم به إنی قد جئتکم بخیر الدنیا والآخرة وقد</w:t>
      </w:r>
    </w:p>
    <w:p>
      <w:pPr>
        <w:pStyle w:val="BookText"/>
        <w:rPr/>
      </w:pPr>
      <w:r>
        <w:rPr>
          <w:rFonts w:ascii="IRNazanin" w:hAnsi="IRNazanin" w:eastAsia="IRNazanin"/>
          <w:color w:val="111111"/>
          <w:sz w:val="28"/>
          <w:sz w:val="28"/>
          <w:szCs w:val="28"/>
          <w:rtl w:val="true"/>
          <w:lang w:bidi="fa-IR"/>
        </w:rPr>
        <w:t>أمرنی الله تعالی أن أدعوکم إلیه فأیکم یوازرنی علی هذا الأمر علی أن یکون أخی ووصیی وخلیفتی فیکم قال فأحجم القوم عنها جمیعا وقلت وإنی لأحدثهم سنا وأرمصهم عینا وأعظمهم بطنا وأحمشهم ساقاً أنا یا نبی الله أکون وزیرک علیه فاخذ برقبتی ثم قال إن هذا أخی ووصیی وخلیفتی فیکم فاسمعوا له وأطیعوا قال فقام القوم یضحکون ویقولون لأبی طالب قد أمرک أن تسمع لابنک وتطیع</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فالنبی علیه الصلاة والسلام عندما طلب المؤازرة لم یکن غیر علی علیه السلام موازراً له وهذا الذی طلبه موسی لهارون وأجیب له، وقد قال النبی صلی الله علیه وآله لعلی علیه السلام وهی بروایة علی</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سمعت رنة الشیطان حین نزل الوحی علیه صلی الله علیه وآله، فقلت یا رسول الله ما هذه الرنة؟ فقال 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وتری ما أری 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وزیر وإنک لعلی خیر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فنفی نبی الله عنه النبوة ولم ینف غیرها، واستوزره وهی ما طلبها موسی لهارون قبل طلب إشراکه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امیر المؤمنین علیه السلام بالحدیث وأکّد علی دلالته علی الاستخلاف إذ روی الکلینی فی الکافی</w:t>
      </w:r>
      <w:r>
        <w:rPr>
          <w:rStyle w:val="FootnoteAnchor"/>
          <w:rtl w:val="true"/>
        </w:rPr>
        <w:footnoteReference w:id="505"/>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اسمه امتحن بی عباده وقتل بیدی أضداده وأفنی بسیفی جحّاده وجعلنی زلفة للمؤمنین وحیاض موت علی الجبّارین وسیفه علی المجرمین وشدَّ بی أزر رسوله وأکرمنی بنصره وشرفنی بعلمه وحبانی بأحکامه واختصنی بوصیته واصطفانی بخلافته فی أمته فقال صلی الله علیه وآله وقد حشده المهاجرون</w:t>
      </w:r>
    </w:p>
    <w:p>
      <w:pPr>
        <w:pStyle w:val="BookText"/>
        <w:rPr/>
      </w:pPr>
      <w:r>
        <w:rPr>
          <w:rFonts w:ascii="IRNazanin" w:hAnsi="IRNazanin" w:eastAsia="IRNazanin"/>
          <w:color w:val="111111"/>
          <w:sz w:val="28"/>
          <w:sz w:val="28"/>
          <w:szCs w:val="28"/>
          <w:rtl w:val="true"/>
          <w:lang w:bidi="fa-IR"/>
        </w:rPr>
        <w:t>والأنصار وانغصّت 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علیاً منی کهارون من موسی إلا أنه لا نبی بعدی، فعقل المؤمنون عن الله نطق الرسول إذ عرفونی أنی لست بأخیه لأبیه وأمه کما کان هارون أخا موسی لأبیه وأمه ولا کنت نبیا فاقتضی نبوة ولکن کان ذلک منه استخلافاً لی کما استخلف موسی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 تَتَّبِعْ سَبِیلَ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لذا فقول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إلاّ أنّه لیس نبی بعدی</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لحمه لحمی ودمه دمی فهو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وفیه تصریح بوحدة الدم واللحم واستثناء النبوة فبقی لعلی کلما هو خارج هذه الخصیصة ویتکامل هذا الحدیث مع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 کما قاتلت علی تنزیله فقال أبو بکر 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لکنه خاصف النعل وکان أعطی علیا نعله یخصفها</w:t>
      </w:r>
      <w:r>
        <w:rPr>
          <w:rFonts w:eastAsia="IRNazanin" w:cs="IRNazanin"/>
          <w:color w:val="111111"/>
          <w:sz w:val="28"/>
          <w:szCs w:val="28"/>
          <w:rtl w:val="true"/>
          <w:lang w:bidi="fa-IR"/>
        </w:rPr>
        <w:t>».</w:t>
      </w:r>
      <w:r>
        <w:rPr>
          <w:rStyle w:val="FootnoteAnchor"/>
          <w:rtl w:val="true"/>
        </w:rPr>
        <w:footnoteReference w:id="50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وهو الثقل الأکبر نزل علی النبی صلی الله علیه وآله وقاتل النبی علی تنزیله وأوکل لعلی مهمة القتال علی تأویله ومعرفة الحق عند الخلاف وهنا تتکامل الصورة فکما جاء موسی بالنبوة وأشرک الله هارون معه لیبین للناس ما یصعب علی موسی بیانه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یَضِیقُ صَدْرِی وَ لا یَنْطَلِقُ لِسانِی فَأَرْسِلْ إِلی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الله هارون مؤازرا وشریکا لموسی کذلک اختار الله علیا مؤازرا وله مهمة التأویل وللنبی علیه الصلاة والسلام مهمة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تبین لأمتی ما اختلفوا فیه من بعدی</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أوجه مشابهة علاقة الإمام بالنبی صلی الله علیه وآله بعلاقة هارون بالنبی موسی أن علیا علیه السلام رزقه الله ولدین من فاطمة علیها السلام وقد تولّی النبی صلی الله علیه وآله تسمیتهما فسمّاهما الحسن والحُسین، ورزق الله هارون ولدین سماهما شبّر وشُبیر وقد صرح النبی بعلة تسمیته للحسنین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سمیتهم بأسماء ولد هارون شبّر وشُبیر</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بل یُعلم من قراءة بعض الکتب</w:t>
      </w:r>
      <w:r>
        <w:rPr>
          <w:rStyle w:val="FootnoteAnchor"/>
          <w:rtl w:val="true"/>
        </w:rPr>
        <w:footnoteReference w:id="511"/>
      </w:r>
      <w:r>
        <w:rPr>
          <w:rFonts w:ascii="IRNazanin" w:hAnsi="IRNazanin" w:eastAsia="IRNazanin"/>
          <w:color w:val="111111"/>
          <w:sz w:val="28"/>
          <w:sz w:val="28"/>
          <w:szCs w:val="28"/>
          <w:rtl w:val="true"/>
          <w:lang w:bidi="fa-IR"/>
        </w:rPr>
        <w:t>ان هارون سمّی ولدیه بهذین الاسمین لکونه قد علم من خلال الوحی التوراتی أنه سیکون هناک رجل اسمه علی بن أبی طالب وهو وصی آخر الأنبیاء وسیکون لهذا الوصی ذریة باسم الحسن والحسین، فهل کان إصرار النبی علیه الصلاة والسلام علی تسمیتهما بهذین الاسمین من الصدف أم أن فی الأمر نکتة أراد النبی من الناس أن تنتبه لها لذا صرح بعلة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أن بعض الروایات تصرّح بأن اسم أبی طالب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فالإمام اسمه علی بن عمران وهذا وجه</w:t>
      </w:r>
    </w:p>
    <w:p>
      <w:pPr>
        <w:pStyle w:val="BookText"/>
        <w:rPr/>
      </w:pPr>
      <w:r>
        <w:rPr>
          <w:rFonts w:ascii="IRNazanin" w:hAnsi="IRNazanin" w:eastAsia="IRNazanin"/>
          <w:color w:val="111111"/>
          <w:sz w:val="28"/>
          <w:sz w:val="28"/>
          <w:szCs w:val="28"/>
          <w:rtl w:val="true"/>
          <w:lang w:bidi="fa-IR"/>
        </w:rPr>
        <w:t>آخر للشبه مع هارون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الأمور التی تشبه ما مرَّ به علی علیه السلام بعد النبی صلی الله علیه وآله بما مرَّ به یوشع 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لولا موت هارون فی حیاة موسی لما صار 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موقف زوج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إذ أعلنت الحرب علیه وقاتلته وهذا ما حصل مع علی علیه السلام إذ حاربته أم المؤمنین عائشة، بل ورد أن الفترة الزمنیة التی أعقبت وفاة موسی تشبه بشکل غریب ما مر علی أمیر المؤمنین علیه السلام، روی فی البحار حدیث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یوشع بن نون قام بالأمر بعد موسی صابرا من الطواغیت علی اللاواء والضراء والجهد والبلاء حتی مضی منهم ثلاثة طواغیت فقوی بعدهم أمره، فخرج علیه رجلان من منافقی قوم موسی بصفراء بنت شعیب امرأة موسی علیه السلام فی مائة ألف رجل فقاتلوا یوشع بن نون فغلبهم وقتل منهم مقتلة عظیمة، وهزم الباقین بإذن الله تعالی ذکره وأسر صفراء بنت شعیب،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فی الدنیا إلی أن نلقی نبی الله موسی فأشکو ما لقیت منک ومن قومک، فقالت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 والله لو أبیحت لی الجنة لاستحییت أن أری فیها رسول الله وقد هتکت حجابه وخرجت علی وصیه بعده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فهل کل هذه التفاصیل جاءت صدفة؟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بقاء علی علیه السلام فی المدینة بعد زحف جیش الإسلام الی تبوک</w:t>
      </w:r>
    </w:p>
    <w:p>
      <w:pPr>
        <w:pStyle w:val="BookText"/>
        <w:rPr/>
      </w:pPr>
      <w:r>
        <w:rPr>
          <w:rFonts w:ascii="IRNazanin" w:hAnsi="IRNazanin" w:eastAsia="IRNazanin"/>
          <w:color w:val="111111"/>
          <w:sz w:val="28"/>
          <w:sz w:val="28"/>
          <w:szCs w:val="28"/>
          <w:rtl w:val="true"/>
          <w:lang w:bidi="fa-IR"/>
        </w:rPr>
        <w:t>ارتبط بلفظ الاستخلاف، فالصحابة کلهم الذین ذکروا حدیث هارون من موسی ذکروا لفظ الاستخلاف لعلی بلفظهم أو بلفظ علی وهذا نفسه ما قاله موسی من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قوم موسی لم یطیعوا هارون الذی خلفه موسی فعبد کثیر منهم العجل وعصوا موسی، وبعض الصحابة لم یطیعوا علیا واختاروا لأنفسهم وعصوا النبی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ترکیز فی القرآن علی أخوة هارون لموسی وکأن التنزیل یرید أن ینبهنا الی العلاقة الأخویة ولیس فقط الی الشراکة النبویة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مِنْ رَحْمَتِنا أَخاهُ هارُونَ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مُوسی وَ أَخاهُ هارُونَ بِآیاتِنا وَ سُلْطانٍ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أَخُوکَ بِآیاتِی وَ لا تَنِیا فِی 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 عن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 عن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 وَ أَصْلِحْ وَ 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لِأَخِی وَ أَدْخِلْنا فِی رَحْمَتِکَ وَ أَنْتَ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مُوسی إِلی قَوْمِهِ غَضْبانَ أَسِفاً قالَ بِئْسَما خَلَفْتُمُونِی مِنْ بَعْدِی أَ عَجِلْتُمْ أَمْرَ رَبِّکُمْ وَ أَلْقَی الْأَلْواحَ وَ أَخَذَ بِرَأْسِ أَخِیهِ یَجُرُّهُ إِلَیْهِ قالَ ابْنَ أُمَّ إِنَّ</w:t>
      </w:r>
    </w:p>
    <w:p>
      <w:pPr>
        <w:pStyle w:val="BookText"/>
        <w:rPr/>
      </w:pPr>
      <w:r>
        <w:rPr>
          <w:rFonts w:ascii="Amiri" w:hAnsi="Amiri" w:eastAsia="Amiri" w:cs="Amiri"/>
          <w:color w:val="111111"/>
          <w:sz w:val="28"/>
          <w:sz w:val="28"/>
          <w:szCs w:val="28"/>
          <w:rtl w:val="true"/>
          <w:lang w:bidi="ar-SA"/>
        </w:rPr>
        <w:t>اَلْقَوْمَ اسْتَضْعَفُونِی وَ کادُوا یَقْتُلُونَنِی فَلا تُشْمِتْ بِیَ الْأَعْداءَ وَ لا تَجْعَلْنِی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وَ أَقِیمُوا الصَّلاةَ وَ بَشِّرِ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الترکیز علی الأخوَّة فی الدم تساوی فی الذکر القرآنی أهمیة ذکر الشخصیة المستقلة لهارون علیه السلام، والنبی محمد صلی الله علیه وآله آخی بینه وبین علی علیه السلام فی الحادثة المعروفة بل وکان یذکره بالأخوة فکان یقول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وصاحبی</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وکان یقول 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وکان یقول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وأبو ولَدَیّ تقاتل عن سنتی</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وکان یقول النبی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وأنا أخوک فإن ذکرک أحد فقل أنا عبد الله وأخو رسوله لا یدعیها بعد إلا کذاب</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الأخوَّة میّزت دور هارون کما قرأنا فی القرآن ومیزت کذلک دور علی کما قرأنا فی السنّة وإشارة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 غرو أن یربط النبی علیه الصلاة</w:t>
      </w:r>
    </w:p>
    <w:p>
      <w:pPr>
        <w:pStyle w:val="BookText"/>
        <w:rPr/>
      </w:pPr>
      <w:r>
        <w:rPr>
          <w:rFonts w:ascii="IRNazanin" w:hAnsi="IRNazanin" w:eastAsia="IRNazanin"/>
          <w:color w:val="111111"/>
          <w:sz w:val="28"/>
          <w:sz w:val="28"/>
          <w:szCs w:val="28"/>
          <w:rtl w:val="true"/>
          <w:lang w:bidi="fa-IR"/>
        </w:rPr>
        <w:t xml:space="preserve">والسلام استخلاف علی علیه السلام فی تبوک علی المدینة بالخلافة من بعده کما روی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بالناس فی غزوة تبوک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الا أنک لست بنبی انه لا ینبغی أن أذهب الا وأنت خلیفتی</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وفی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مؤمن بعدی</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حدث مع هارون بعد غیاب موسی فی المیعاد حصل مع علی علیه السلام عند غیاب النبی صلی الله علیه وآله بل واستعمل الإمام نفس المصطلحات التی استعملها هارون للدلالة علی المشابهة فی الدور والوضع الذی حصل واستجد قال تعالی عن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 أُمَّ لا تَأْخُذْ بِلِحْیَتِی وَ لا بِرَأْسِی إِنِّی خَشِیتُ أَنْ تَقُولَ فَرَّقْتَ بَیْنَ بَنِی إِسْرائِیلَ وَ لَمْ تَرْقُبْ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فهارون ولما رأی ضلالة قومه وأتِّباعهم للسامری اختار ترکهم علی ضلالتهم حتی یرجع موسی خوفا من تفریق الجمع، وهم حدیثو عهد بالدین التوحیدی وهذا ما حصل مع علی علیه السلام فقد أوصاه النبی صلی الله علیه وآله بالصبر لو خُیِّر بین قتال القوم وبین فِعل ما فَعل هارون، فقد روی عن النبی علیه الصلاة والسلام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 یا علی إذا ولوها من بعدی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سیفی أحول بینهم وبینها،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صابرا محتسبا فهو خیر لک منها، قال</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خیرا لی فأصبر وأحتسب</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فقد فعل الإمام ذلک وهو ما حکاه هو علیه السلام فی احتجاجه علی المسلمین بعد 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أتعلمون أن رسول الله صلی الله علیه وآله قبض وأنا أولی الناس به وبالناس؟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فبایعتم أبا بکر وعدلتم عنی، فبایعت أبا بکر کما بایعتموه، وکرهت أن أشقَّ عصا المسلمین، وأن أفرِّق بین جماعتهم، ثم أن أبا بکر جعلها لعمر من بعده، وأنتم تعلمون أنی أولی الناس برسول الله صلی الله علیه وآله وبالناس من بعده، فبایعت عمر کما بایعتموه، فوفَّیت له ببیعته حتی لما قُتل جعلنی سادس ستة، فدخلت حیث أدخلنی، وکرهت أن أفرَّق جماعة المسلمین وأشقَّ عصاهم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النکت ما قاله النبی صلی الله علیه وآله بروایة أُم سلمة رضی الله عنها فی تشبیه موقف الصحابة مع علی بموقف قوم موسی مع هارون إذ نقل ابن أبی الحدید حوار أُم سلمة مع عائشة ومما قالته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وإذکّرک أیضا کنت أنا وأنت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سفر له، وکان علی یتعاهد نَعلیّ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فیخصفها، ویتعاهد أثوابه فیغسلها، فنقبت له نعل، فأخذها یومئذ یخصفها، وقعد فی ظل سَمُرَة، وجاء أبوک ومعه عمر، فاستأذنا علیه، فقمنا إلی الحجاب، ودخلا یحادثانه فیما أراد،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ما تصحبنا، فلو أعلمتنا من یُستخلف علینا، لیکون لنا بعدک مفزعا؟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أری مکانه، ولو فعلت لتفرقتم عنه، کما تفرقت بنو إسرائیل عن هارون بن عمران، فسکتا ثم خرجا، فلما خرجنا إلی</w:t>
      </w:r>
    </w:p>
    <w:p>
      <w:pPr>
        <w:pStyle w:val="BookText"/>
        <w:rPr/>
      </w:pP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قلت له، وکنت أجرا علیه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یا رسول الله مستخلفا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فنظرنا فلم نر أحدا إلا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أری إلا علیا فقال هو ذاک،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خروج تخرجین بعد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 للإصلاح بین الناس وأرجو فیه الأجر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عائشة عنها، وکتبت أم سلمة بما قالت وقیل لها إلی علی علیه السلام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فهل کان التشبیه بین تفرق الیهود عن هارون بتفرق الصحابة عن علی صدفة هنا أیضا؟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هارون لما رأی ما فعله أتباع موسی من عبادة العجل دعاهم لاتّباعه فهو نبی معصوم وهذا مما لا یشک فیه الیهودی الموسوی إذا شک فی شیء آخر، وهذا ما فعله علی علیه السلام بعدما ارتدوا علی أدبارهم القهقری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نصَّ علیه البخاری فی حدیث اختلاج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لَهُمْ هارُونُ مِنْ قَبْلُ یا قَوْمِ إِنَّما فُتِنْتُمْ بِهِ وَ إِنَّ رَبَّکُمُ الرَّحْمنُ فَاتَّبِعُونِی وَ أَطِیعُوا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القوم لم یطیعوا هارون حتی رجع إلیهم موسی والمفترض أن فائدة استخلاف موسی لهارون هی أن یقوم فی مقامه فیکون فیصل الحق والباطل حتی یرجع موسی وهذا ما فعله النبی صلی الله علیه وآله مع علی علیه السلام فهو فوّض إلیه الحرب علی التأویل وفوَّض إلیه مقاتلة المخالفین لکون رأیه رأی النبی صلی الله علیه وآله قال الهیثمی</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قال عهد إلی رسول الله صلی الله</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قتال الناکثین والقاسطین والمارقین، وفی روایة أمرت بقتال الناکثین 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فی مستدرکه علی الصحیحین فروی عن أبی أیوب الأنصاری فی خلافة عمر بن الخطاب</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وآله علی بن أبی طالب بقتال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یخرج علی هارون ویخالفه یکون فی ضلالة وقد أقام هارون الحجة علی من خالفه وکل من یخرج علی علی یکون فی ضلالة وقد أقام علیهم علی الحجة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کل أوجه المشابهة وحتی فی الأسماء کانت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بالطبع</w:t>
      </w:r>
      <w:r>
        <w:rPr>
          <w:rFonts w:eastAsia="IRNazanin" w:cs="IRNazanin"/>
          <w:color w:val="111111"/>
          <w:sz w:val="28"/>
          <w:szCs w:val="28"/>
          <w:rtl w:val="true"/>
          <w:lang w:bidi="fa-IR"/>
        </w:rPr>
        <w:t>.</w:t>
      </w:r>
      <w:bookmarkStart w:id="157" w:name="pg14062_187404"/>
    </w:p>
    <w:p>
      <w:pPr>
        <w:pStyle w:val="Heading2"/>
        <w:numPr>
          <w:ilvl w:val="1"/>
          <w:numId w:val="1"/>
        </w:numPr>
        <w:rPr/>
      </w:pPr>
      <w:bookmarkStart w:id="158" w:name="__RefHeading___Toc428782_1738255347"/>
      <w:bookmarkStart w:id="159" w:name="_Toc53"/>
      <w:bookmarkEnd w:id="157"/>
      <w:bookmarkEnd w:id="158"/>
      <w:r>
        <w:rPr>
          <w:rtl w:val="true"/>
        </w:rPr>
        <w:t>کرّار غیر فرّار</w:t>
      </w:r>
      <w:bookmarkEnd w:id="15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السابع ما رواه الجمهور کافة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حاصر خیبر تسعا وعشرین لیلة وکانت الرایة لأمیر المؤمنین علی فلحقه رمد أعجزه عن الحرب وخرج مرحب یتعرض للحرب فدعا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بکر فقال له خذ الرایة فأخذها فی جمع من المهاجرین فاجتهد ولم یغن شیئا ورجع منهزما فلما کان من الغد تعرض لها عمر فسار غیر بعید ثم رجع 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جیؤنی بعلی فقیل انه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أرونیه، ارونی رجلا یحب الله ورسوله ویحبه الله ورسوله لیس بفرار، فجاءوا بعلی فتفل فی یده ومسحها علی عینیه ورأسه فبرئ فأعطاه الرایة ففتح الله علی یدیه وقتل مرحبا ووصفه علیه السلام بهذا الوصف یدل علی انتفائه عن غیره وهو یدل علی أفضلیته فیکون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المطالبة بتصحیح النقل وأما قوله رواه الجمهور فإن الثقات الذین رووه لم یرووه هکذا بل الذی فی الصحیح إن علیا کان غائبا عن خیبر لم یکن</w:t>
      </w:r>
    </w:p>
    <w:p>
      <w:pPr>
        <w:pStyle w:val="BookText"/>
        <w:rPr/>
      </w:pPr>
      <w:r>
        <w:rPr>
          <w:rFonts w:ascii="IRNazanin" w:hAnsi="IRNazanin" w:eastAsia="IRNazanin"/>
          <w:color w:val="111111"/>
          <w:sz w:val="28"/>
          <w:sz w:val="28"/>
          <w:szCs w:val="28"/>
          <w:rtl w:val="true"/>
          <w:lang w:bidi="fa-IR"/>
        </w:rPr>
        <w:t xml:space="preserve">حاضرا فیها تخلف عن الغزاة لأنه کان ارمد ثم انه شقَّ علیه التخلف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فلحقه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یفتح الله علی یدیه ولم تکن الرایة قبل ذلک لأبی بکر ولا لعمر ولا قربها واحد منهما بل هذا من الأکاذیب ولهذا قال عمر فما أحببت الإمارة إلا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اشتراک عمر وأبو بکر بحمل الرایة وانهزامهم فی خیبر من الأکاذیب وقد رواها الحاکم</w:t>
      </w:r>
      <w:r>
        <w:rPr>
          <w:rStyle w:val="FootnoteAnchor"/>
          <w:rtl w:val="true"/>
        </w:rPr>
        <w:footnoteReference w:id="525"/>
      </w:r>
      <w:r>
        <w:rPr>
          <w:rFonts w:ascii="IRNazanin" w:hAnsi="IRNazanin" w:eastAsia="IRNazanin"/>
          <w:color w:val="111111"/>
          <w:sz w:val="28"/>
          <w:sz w:val="28"/>
          <w:szCs w:val="28"/>
          <w:rtl w:val="true"/>
          <w:lang w:bidi="fa-IR"/>
        </w:rPr>
        <w:t>بأسانید صحیحة علی شرط الشیخین البخاری ومسلم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محمد بن یعقوب حدثنا أحمد بن عبد الجبار حدثنا یونس بن بکیر عن محمد بن إسحاق قال حدثنی بریدة ابن سفیان بن بریدة الأسلمی عن سلمة بن عمرو بن الأکوع رضی الله عنه قال بعث رسول الله صلی الله علیه وآله أبا بکر إلی بعض حصون خیبر فقاتل وجهد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قتیبة سالم بن الفضل الآدمی بمکة حدثنا محمد بن عثمان بن أبی شیبة حدثنا علی بن هاشم عن ابن أبی لیلی عن الحکم وعیسی عن عبد الرحمن عن أبی لیلی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لیلی أما کنت معنا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کنت معکم قال فان رسول الله صلی الله علیه وآله بعث أبا بکر إلی خیبر فسار بالناس وانهزم حتی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العباس محمد بن أحمد المحبوبی بمرو حدثنا سعید بن مسعود حدثنا</w:t>
      </w:r>
    </w:p>
    <w:p>
      <w:pPr>
        <w:pStyle w:val="BookText"/>
        <w:rPr/>
      </w:pPr>
      <w:r>
        <w:rPr>
          <w:rFonts w:ascii="IRNazanin" w:hAnsi="IRNazanin" w:eastAsia="IRNazanin"/>
          <w:color w:val="111111"/>
          <w:sz w:val="28"/>
          <w:sz w:val="28"/>
          <w:szCs w:val="28"/>
          <w:rtl w:val="true"/>
          <w:lang w:bidi="fa-IR"/>
        </w:rPr>
        <w:t>عبد الله بن موسی حدثنا نعیم بن حکیم عن أبی موسی الحنفی عن علی رضی الله عنه قال سار النبی صلی الله علیه وآله إلی خیبر فلما أتاها بعث عمر رضی الله تعالی عنه وبعث معه الناس إلی مدینتهم أو قصرهم فقاتلوهم فلم یلبثوا أن هزموا عمر وأصحابه فجاءوا یجبنونه ویجبنهم فسار النبی صلی الله علیه وآله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أحمد بن سلمان الفقیه ببغداد حدثنا محمد بن عبد الله بن سلیمان حدثنا القاسم بن أبی شیبة حدثنا یحیی بن یعلی حدثنا معقل بن عبید الله عن أبی لزبیر عن جابر رضی الله عنه أن النبی صلی الله علیه وآله دفع الرایة یوم خیبر إلی عمر فانطلق فرجع یجبن أصحابه ویجبنونه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عبد الله محمد بن عبد الله الصفار إملاء حدثنا زکریا بن یحیی بن مروان وإبراهیم بن إسماعیل السیوطی قالا حدثنا فضیل بن عبد الوهاب حدثنا جعفر بن سلمان عن الخلیل بن مرة عن عمرو بن دینار عن جابر بن عبد الله رضی الله عنهما قال لما کان یوم خیبر بعث رسول الله صلی الله علیه وآله رجلا فجبن فجاء محمد بن مسلمة فقال یا رسول الله لم أر کالیوم قط قتل محمود بن مسلمة فقال رسول الله صلی الله علیه وآله لا تمنوا لقاء العدو وسلوا الله العافیة فإنکم لا تدرون ما تبتلون معهم وإذا لقیتموهم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ربنا وربهم ونواصینا ونواصیهم بیدک، وإنما تقتلهم أنت ثم ألزموا الأرض جلوسا فإذ غشوکم فانهضوا وکبروا ثم قال رسول الله صلی الله علیه وآله وسلم لأبعثن غدا رجلا یحب الله ورسوله ویحبانه لا یولی الدُبُر یفتح الله علی یدیه فتشرَّف لها الناس وعلی رضی الله عنه یومئذ أرمد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أبصر موضعا فتفل فی عینیه وعقد له ودفع إلیه الرایة فقال علی یا رسول الله علی ما أقاتلهم فقال علی أن یشهدوا أن لا إله إلا الله وانی رسول الله فإذا فعلوا ذلک فقد حقنوا منی دماء هم وأموالهم الا بحقهما وحسابهم علی الله عز وجل قال فلقیهم ففتح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اتفق الشیخان علی إخراج حدیث الرایة یعنی ولم یخرجاه بهذه السیاقة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وآله رجلا فجبن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الروایات المتقدمة تعرف انه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الهیثمی الحادثة فقال</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قال لما کان یوم خیبر 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رجلا فجبن فجاء محمد بن مسلمة وقال یا رسول الله لم أر کالیوم قط قتل محمد بن مسلمة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تمنوا لقاء العدو وسلوا الله العافیة فإنکم لا تدرون ما تبتلون به منهم وإذا لقیتموهم فقولوا اللهم أنت ربنا وربهم وتواصینا ونواصیهم بیدک وإنما تقتلهم أنت ثم الزموا الأرض جلوسا فإذا غشوکم فانهضوا وکبروا فذکر الحدیث وهو بطوله فی غزوة خیبر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قال 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إلی خیبر أحسبه قال أبا بکر فرجع منهزما ومن معه فلما کان من الغد بعث عمر فرجع منهزما یجبن أصحابه ویجبنه أصحابه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لأعطین الرایة غدا رجلا یحب الله ورسوله ویحبه الله</w:t>
      </w:r>
    </w:p>
    <w:p>
      <w:pPr>
        <w:pStyle w:val="BookText"/>
        <w:rPr/>
      </w:pPr>
      <w:r>
        <w:rPr>
          <w:rFonts w:ascii="IRNazanin" w:hAnsi="IRNazanin" w:eastAsia="IRNazanin"/>
          <w:color w:val="111111"/>
          <w:sz w:val="28"/>
          <w:sz w:val="28"/>
          <w:szCs w:val="28"/>
          <w:rtl w:val="true"/>
          <w:lang w:bidi="fa-IR"/>
        </w:rPr>
        <w:t>ورسوله لا یرجع حتی بفتح الله علیه فثار الناس فقال أین علی فإذا هو یشتکی عینیه فتفل فی عینیه ثم دفع إلیه الرایة فهزها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فیه حکیم بن جبیر وهو متروک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لحکیم أصحاب السنن الأربعة</w:t>
      </w:r>
      <w:r>
        <w:rPr>
          <w:rStyle w:val="FootnoteAnchor"/>
          <w:rtl w:val="true"/>
        </w:rPr>
        <w:footnoteReference w:id="528"/>
      </w:r>
      <w:r>
        <w:rPr>
          <w:rFonts w:ascii="IRNazanin" w:hAnsi="IRNazanin" w:eastAsia="IRNazanin"/>
          <w:color w:val="111111"/>
          <w:sz w:val="28"/>
          <w:sz w:val="28"/>
          <w:szCs w:val="28"/>
          <w:rtl w:val="true"/>
          <w:lang w:bidi="fa-IR"/>
        </w:rPr>
        <w:t>فمن الذی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وکان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قد أنکروا منک أن تخرج فی الحر فی الثوب المحشو وفی الشتا فی الملاءتین الخفیفتین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معنا؟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أبا بکر فعقد له لواءً ثم بعثه فسار بالناس فانهزم حتی إذا بلغ ورجع فدعا عمر فعقد له لواءً فسار ثم رجع منهزما بالناس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لأعطین الرایة رجلا یحب الله ورسوله ویحبه الله ورسوله یفتح الله له لیس بفرار فأرسل فأتیته وأنا لا أبصر شیئا فتفل فی عینی فقال اللهم اکفه ألم الحر والبرد فما آذانی حر ولا برد بعد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قال أخذ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الرایة فهزها ثم قال ما یأخذها بحقها فجاء الزبیر فقال أنا فقال امض ثم قال رجل آخر فقال أنا فقال امض ثم قام آخر فقال أنا فقال أمط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والذی أکرم وجه محمد لأعطینها رجلا</w:t>
      </w:r>
    </w:p>
    <w:p>
      <w:pPr>
        <w:pStyle w:val="BookText"/>
        <w:rPr/>
      </w:pPr>
      <w:r>
        <w:rPr>
          <w:rFonts w:ascii="IRNazanin" w:hAnsi="IRNazanin" w:eastAsia="IRNazanin"/>
          <w:color w:val="111111"/>
          <w:sz w:val="28"/>
          <w:sz w:val="28"/>
          <w:szCs w:val="28"/>
          <w:rtl w:val="true"/>
          <w:lang w:bidi="fa-IR"/>
        </w:rPr>
        <w:t>لا یفر هاک یا علی فقبضها ثم انطلق حتی فتح الله علیه فدک وخیبر وجاء بعجوتها وقدیدها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ورجاله رجال الصحیح غیر عبد الله بن عصمة وهو ثقة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علی قال کان رسول الله صلی الله علیه وسلم لا یبعث علیا مبعثا إلا 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ضرار بن صرد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الکلام فی ضرار بن صُرَد وموقفهم منه</w:t>
      </w:r>
    </w:p>
    <w:p>
      <w:pPr>
        <w:pStyle w:val="BookText"/>
        <w:rPr/>
      </w:pPr>
      <w:r>
        <w:rPr>
          <w:rFonts w:ascii="IRNazanin" w:hAnsi="IRNazanin" w:eastAsia="IRNazanin"/>
          <w:color w:val="111111"/>
          <w:sz w:val="28"/>
          <w:sz w:val="28"/>
          <w:szCs w:val="28"/>
          <w:rtl w:val="true"/>
          <w:lang w:bidi="fa-IR"/>
        </w:rPr>
        <w:t>وبلفظ الحاکم النیسابوری</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ان النبی صلی الله علیه وآله دفع الرایة یوم خیبر إلی عمر فانطلق فرجع یجبّن أصحابه ویجبنّونه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وبلفظ ابن عساکر</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فتطاول لها أبو بکر وعمر وأصحاب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فأرسل وقالوا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القاری خبر ذهاب أبو بکر وعمر لخیبر ورجوعهما باللواء بلا فتح، قال القاری</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جماعة من الصحابة غیر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وعلی وسعد بن أبی وقاص والزبیر بن العوام والحسن بن علی وابن عباس وجابر ابن عبد الله وعبد الله بن عمر وأبو سعید الخدری وسلمة بن الأکوع وعمران بن حصین وأبو لیلی الأنصاری وبریدة وعامر بن أبی وقاص وآخرون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الحارث بن أبی أسامة</w:t>
      </w:r>
      <w:r>
        <w:rPr>
          <w:rStyle w:val="FootnoteAnchor"/>
          <w:rtl w:val="true"/>
        </w:rPr>
        <w:footnoteReference w:id="534"/>
      </w:r>
      <w:r>
        <w:rPr>
          <w:rFonts w:ascii="IRNazanin" w:hAnsi="IRNazanin" w:eastAsia="IRNazanin"/>
          <w:color w:val="111111"/>
          <w:sz w:val="28"/>
          <w:sz w:val="28"/>
          <w:szCs w:val="28"/>
          <w:rtl w:val="true"/>
          <w:lang w:bidi="fa-IR"/>
        </w:rPr>
        <w:t>والخطیب التبریزی</w:t>
      </w:r>
      <w:r>
        <w:rPr>
          <w:rStyle w:val="FootnoteAnchor"/>
          <w:rtl w:val="true"/>
        </w:rPr>
        <w:footnoteReference w:id="535"/>
      </w:r>
      <w:r>
        <w:rPr>
          <w:rFonts w:ascii="IRNazanin" w:hAnsi="IRNazanin" w:eastAsia="IRNazanin"/>
          <w:color w:val="111111"/>
          <w:sz w:val="28"/>
          <w:sz w:val="28"/>
          <w:szCs w:val="28"/>
          <w:rtl w:val="true"/>
          <w:lang w:bidi="fa-IR"/>
        </w:rPr>
        <w:t>وابن عساکر</w:t>
      </w:r>
      <w:r>
        <w:rPr>
          <w:rStyle w:val="FootnoteAnchor"/>
          <w:rtl w:val="true"/>
        </w:rPr>
        <w:footnoteReference w:id="536"/>
      </w:r>
      <w:r>
        <w:rPr>
          <w:rFonts w:ascii="IRNazanin" w:hAnsi="IRNazanin" w:eastAsia="IRNazanin"/>
          <w:color w:val="111111"/>
          <w:sz w:val="28"/>
          <w:sz w:val="28"/>
          <w:szCs w:val="28"/>
          <w:rtl w:val="true"/>
          <w:lang w:bidi="fa-IR"/>
        </w:rPr>
        <w:t>بعدة 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التیمیّ‌</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البیهقی عن یونس بن بکیر، عن المسیب بن مسلمة الأزدی، حدثنا عبد 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ربما أخذته الشقیقة فلبث الیوم والیومین لا یخرج، فلما نزل خیبر أخذته الشقیقة فلم یخرج إلی الناس، وأن أبا بکر أخذ رایة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نهض فقاتل قتالا شدیدا ثم رجع، فأخذها عمر فقاتل قتالا شدیدا هو أشد من القتال الأول ثم رجع، فأخبر بذلک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لأعطینها غدا رجلا یحب الله ورسوله ویحبه الله ورسوله یأخذها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ثم علی، فتطاولت لها قریش ورجا کل رجل منهم أن یکون صاحب ذلک، فأصبح وجاء علی بن أبی طالب علی بعیر له حتی أناخ قریبا وهو أرمد قد عصب عینه بشقة برد قطری،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بعدک، قال ادن منی فتفل فی عینه فما وجعها حتی مضی لسبیله، ثم أعطاه الرایة فنهض بها وعلیه جبة أرجوان حمراء، قد أخرج خملها فأتی مدینة خیبر وخرج مرحب صاحب الحصن وعلیه مغفر یمانی، وحجر قد ثقبه مثل البیضة علی رأسه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 سلاحی بطل مجرب</w:t>
      </w:r>
    </w:p>
    <w:p>
      <w:pPr>
        <w:pStyle w:val="BookText"/>
        <w:rPr/>
      </w:pPr>
      <w:r>
        <w:rPr>
          <w:rFonts w:ascii="IRNazanin" w:hAnsi="IRNazanin" w:eastAsia="IRNazanin"/>
          <w:color w:val="111111"/>
          <w:sz w:val="28"/>
          <w:sz w:val="28"/>
          <w:szCs w:val="28"/>
          <w:rtl w:val="true"/>
          <w:lang w:bidi="fa-IR"/>
        </w:rPr>
        <w:t>إذا اللیوث أقبلت تلهب وأحجمت عن صولة المغلب</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حیدره کلیث غابات شدید القسوره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أکیلکم بالصاع کیل السندرة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ضربتین، فبدره علی بضربة فقد الحجر والمغفر ورأسه ووقع فی الأضراس، وأخذ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الحافظ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یعقوب، عن عبد الله بن بکر، عن حکیم بن جبیر عن سعید بن جبیر، عن ابن عباس قصة بعث أبی بکر ثم عمر یوم خیبر ثم بعث علی فکان الفتح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سیاقه غرابة ونکارة وفی إسناده من هو متهم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ابن کثیر إلا نصر من کان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فعباد بن یعقوب روی له البخاری مقرونا</w:t>
      </w:r>
      <w:r>
        <w:rPr>
          <w:rStyle w:val="FootnoteAnchor"/>
          <w:rtl w:val="true"/>
        </w:rPr>
        <w:footnoteReference w:id="538"/>
      </w:r>
      <w:r>
        <w:rPr>
          <w:rFonts w:ascii="IRNazanin" w:hAnsi="IRNazanin" w:eastAsia="IRNazanin"/>
          <w:color w:val="111111"/>
          <w:sz w:val="28"/>
          <w:sz w:val="28"/>
          <w:szCs w:val="28"/>
          <w:rtl w:val="true"/>
          <w:lang w:bidi="fa-IR"/>
        </w:rPr>
        <w:t>وقد حدث عنه الحاکم الذی لا یروی إلا علی شرط الشیخین أو احدهما</w:t>
      </w:r>
      <w:r>
        <w:rPr>
          <w:rStyle w:val="FootnoteAnchor"/>
          <w:rtl w:val="true"/>
        </w:rPr>
        <w:footnoteReference w:id="539"/>
      </w:r>
      <w:r>
        <w:rPr>
          <w:rFonts w:ascii="IRNazanin" w:hAnsi="IRNazanin" w:eastAsia="IRNazanin"/>
          <w:color w:val="111111"/>
          <w:sz w:val="28"/>
          <w:sz w:val="28"/>
          <w:szCs w:val="28"/>
          <w:rtl w:val="true"/>
          <w:lang w:bidi="fa-IR"/>
        </w:rPr>
        <w:t>وقال ابن حجر</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الرواجنی الکوفی أبو سعید رافضی مشهور إلا أنه کان صدوقا وثقة أبو حاتم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إذا 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الثقة فی روایته المتهم فی رأیه عباد بن یعقوب، وقال ابن حبان کان رافضیا داعیة وقال صالح بن محمد کان یشتم عثمان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المبارکفوری فی رأی ابن حبان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مبالغة</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البخاری والبیهقی</w:t>
      </w:r>
      <w:r>
        <w:rPr>
          <w:rStyle w:val="FootnoteAnchor"/>
          <w:rtl w:val="true"/>
        </w:rPr>
        <w:footnoteReference w:id="542"/>
      </w:r>
      <w:r>
        <w:rPr>
          <w:rFonts w:ascii="IRNazanin" w:hAnsi="IRNazanin" w:eastAsia="IRNazanin"/>
          <w:color w:val="111111"/>
          <w:sz w:val="28"/>
          <w:sz w:val="28"/>
          <w:szCs w:val="28"/>
          <w:rtl w:val="true"/>
          <w:lang w:bidi="fa-IR"/>
        </w:rPr>
        <w:t>والترمذی واحمد بن حنبل والرامهرمزی</w:t>
      </w:r>
      <w:r>
        <w:rPr>
          <w:rStyle w:val="FootnoteAnchor"/>
          <w:rtl w:val="true"/>
        </w:rPr>
        <w:footnoteReference w:id="543"/>
      </w:r>
      <w:r>
        <w:rPr>
          <w:rFonts w:ascii="IRNazanin" w:hAnsi="IRNazanin" w:eastAsia="IRNazanin"/>
          <w:color w:val="111111"/>
          <w:sz w:val="28"/>
          <w:sz w:val="28"/>
          <w:szCs w:val="28"/>
          <w:rtl w:val="true"/>
          <w:lang w:bidi="fa-IR"/>
        </w:rPr>
        <w:t xml:space="preserve">وقال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رافضی</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وروی له الطبرانی</w:t>
      </w:r>
      <w:r>
        <w:rPr>
          <w:rStyle w:val="FootnoteAnchor"/>
          <w:rtl w:val="true"/>
        </w:rPr>
        <w:footnoteReference w:id="545"/>
      </w:r>
      <w:r>
        <w:rPr>
          <w:rFonts w:ascii="IRNazanin" w:hAnsi="IRNazanin" w:eastAsia="IRNazanin"/>
          <w:color w:val="111111"/>
          <w:sz w:val="28"/>
          <w:sz w:val="28"/>
          <w:szCs w:val="28"/>
          <w:rtl w:val="true"/>
          <w:lang w:bidi="fa-IR"/>
        </w:rPr>
        <w:t>ولو أحصینا کل من روی عنه لأطلنا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بکر فوثقه عمر بن شاهین</w:t>
      </w:r>
      <w:r>
        <w:rPr>
          <w:rStyle w:val="FootnoteAnchor"/>
          <w:rtl w:val="true"/>
        </w:rPr>
        <w:footnoteReference w:id="546"/>
      </w:r>
      <w:r>
        <w:rPr>
          <w:rFonts w:ascii="Amiri" w:hAnsi="Amiri" w:eastAsia="Amiri" w:cs="Amiri"/>
          <w:color w:val="111111"/>
          <w:sz w:val="28"/>
          <w:sz w:val="28"/>
          <w:szCs w:val="28"/>
          <w:rtl w:val="true"/>
          <w:lang w:bidi="ar-SA"/>
        </w:rPr>
        <w:t>وهو صدوق ثقة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حکیم بن جبیر فقد حدث عنه سفیان الثوری وزائدة قال علی ولم یر یحیی بحدیثه بأسا</w:t>
      </w:r>
      <w:r>
        <w:rPr>
          <w:rStyle w:val="FootnoteAnchor"/>
          <w:rtl w:val="true"/>
        </w:rPr>
        <w:footnoteReference w:id="548"/>
      </w:r>
      <w:r>
        <w:rPr>
          <w:rFonts w:ascii="IRNazanin" w:hAnsi="IRNazanin" w:eastAsia="IRNazanin"/>
          <w:color w:val="111111"/>
          <w:sz w:val="28"/>
          <w:sz w:val="28"/>
          <w:szCs w:val="28"/>
          <w:rtl w:val="true"/>
          <w:lang w:bidi="fa-IR"/>
        </w:rPr>
        <w:t>وقد أورد بن حجر روایة الستة عنه مع قوله بتضعیفه</w:t>
      </w:r>
      <w:r>
        <w:rPr>
          <w:rStyle w:val="FootnoteAnchor"/>
          <w:rtl w:val="true"/>
        </w:rPr>
        <w:footnoteReference w:id="549"/>
      </w:r>
      <w:r>
        <w:rPr>
          <w:rFonts w:ascii="IRNazanin" w:hAnsi="IRNazanin" w:eastAsia="IRNazanin"/>
          <w:color w:val="111111"/>
          <w:sz w:val="28"/>
          <w:sz w:val="28"/>
          <w:szCs w:val="28"/>
          <w:rtl w:val="true"/>
          <w:lang w:bidi="fa-IR"/>
        </w:rPr>
        <w:t xml:space="preserve">ویکفی تحدیث یحیی بن معین عنه وهو الذی قال فیه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بالرجال یحیی بن معین</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فکون أبی بکر وعمر من أصحاب اللواء الفارین لا مجال للتشکیک فیه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أخباره أن علیا یحبُّ الله ورسوله ویحبُّه الله ورسوله حقّ وفیه ردٌ علی النواصب، لکن الرافضة الذین یقولون إن الصحابة ارتدوا بعد موته لا یمکنهم الاستدلال بهذا لأن الخوارج تقول لهم هو ممن ارتدَّ أیضا کما قالوا لما حکَّم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ارتددت عن الإسلام فعد إلیه ، قال الأشعری فی کتاب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الخوارج علی کفر علی وأما أهل السنة فیمکنهم الاستدلال علی بطلان قول الخوارج بأدلة کثیرة لکنها مشترکة تدل علی إیمان الثلاثة والرافضة تقدح فیها فلا یمکنهم إقامة دلیل علی الخوارج علی إن علیا مات مؤمنا بل أی دلیل ذکروه قدح فیه ما یبطله علی أصلهم لان أصلهم فاسد ولیس هذا الوصف من خصائص علی بل غیره یحب الله ورسوله ویحبه الله ورسوله لکن فیه الشهادة لعینه بذلک کما شهد لأعیان العشرة بالجنة وکما شهد</w:t>
      </w:r>
    </w:p>
    <w:p>
      <w:pPr>
        <w:pStyle w:val="BookText"/>
        <w:rPr/>
      </w:pPr>
      <w:r>
        <w:rPr>
          <w:rFonts w:ascii="IRNazanin" w:hAnsi="IRNazanin" w:eastAsia="IRNazanin"/>
          <w:color w:val="111111"/>
          <w:sz w:val="28"/>
          <w:sz w:val="28"/>
          <w:szCs w:val="28"/>
          <w:rtl w:val="true"/>
          <w:lang w:bidi="fa-IR"/>
        </w:rPr>
        <w:t>لثابت بن قیس بالجنة وشهد لعبد الله حمار بأنه یحب الله ورسوله وقد کان ضربه فی الحد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أهل الإسلام باستثناء الخوارج علی أن النبی صلی الله علیه وآله انذر من فتنة الخوارج فلأی سبب وداعٍ یأت ابن تیمیة بالخوارج وکأنهم من الأمة الإسلامیة بعدما حکم النبی بمروقهم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الحوار بین إمامی وسلفی والطرفان یذهبان لتکفیر الخوارج فلا رأی للخوارج هنا ثم أن أهواء الخوارج تناقض النصوص التی اتفق علیها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نقول أن آراء الخوارج تلقی هوی فی قلب ابن تیمیة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الخوارج لم تقل بأن علیا ارتد بعد النبی علیه الصلاة والسلام بخبر بل استنبطت عقولهم المریضة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المذمومون المارقون علی لسان الصادق المصدوق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کفر بقبوله التحکیم وأرادوا توبته حتی یرجعوا لیجاهدوا معاویة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أعاد ابن تیمیة هذا الإشکال مرارا فی مواضیع شتّی وجوابها واحد اعدناه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لیس کل شیء یقال یکون له حظ من الانتباه والتقدیر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فالذین یرون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أن غلام أحمد القادیانی هو الإمام المهدی وهو عیسی ابن مریم لم یلقوا آذانا صاغیة وسُخِّفت مقالتهم لکونهم قالوا مقالة ثابت عند أهل الإسلام فسادها، ولو کان لکل رأی وشبهة حظها من الوقوف بقبال الصحیح المتفق علیه</w:t>
      </w:r>
    </w:p>
    <w:p>
      <w:pPr>
        <w:pStyle w:val="BookText"/>
        <w:rPr/>
      </w:pPr>
      <w:r>
        <w:rPr>
          <w:rFonts w:ascii="IRNazanin" w:hAnsi="IRNazanin" w:eastAsia="IRNazanin"/>
          <w:color w:val="111111"/>
          <w:sz w:val="28"/>
          <w:sz w:val="28"/>
          <w:szCs w:val="28"/>
          <w:rtl w:val="true"/>
          <w:lang w:bidi="fa-IR"/>
        </w:rPr>
        <w:t>لکان یمکن لقائل أن یقول لماذا یعتقد السلفیون بخروج عیسی بن مریم والمهدی فی مستقبل الأیام وقد خرجوا فی الهند قبل أکثر من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وأدّعی ذلک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قول بمقابل قول، ومقالته لیست بأسخف من مقالات الراوندیة والخوارج والنواصب الذین ابتدعوا بدعتهم بوجود نصوص قرآنیة ونبویة وتاریخیة تعصی علی التخطّی بهذه السهولة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یقول ابن تیمیة تتساقط الأقوال ونرجع فی هذه الدوامة التی اخترعها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ترفضه العقول السلیمة، فهی تحکم بأن اجتماع الأمة حجة لکون النبی علیه الصلاة والسلام أخبر عن عدم اجتماعها علی ضلال، والأمّة اجتمعت علی تصحیح النصوص فی علی علیه السلام، واختلفت فی تفسیرها بداعی تأثیر السلاطین وفقهائهم المأجورین، لذا فلا یمکن أن یؤخذ کل قول وإلا لم یبق لأهل الإسلام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إن سلم ذلک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ورسوله ویحبه الله ورسوله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المجموع اختصَّ به وهو أن ذلک الفتح کان علی یدیه ولا یلزم إذا کان ذلک الفتح المعیَّن علی یدیه أن یکون أفضل من غیره فضلا عن إن یکون مختصَّا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یلزم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وتطاول عمر وغیره لها کما جاء علی لسان عمر وتمنیهم هذه المزیة بعد سنوات من الواقعة تثبت خصیصة باسقة ومقام لا یصل له</w:t>
      </w:r>
    </w:p>
    <w:p>
      <w:pPr>
        <w:pStyle w:val="BookText"/>
        <w:rPr/>
      </w:pPr>
      <w:r>
        <w:rPr>
          <w:rFonts w:ascii="IRNazanin" w:hAnsi="IRNazanin" w:eastAsia="IRNazanin"/>
          <w:color w:val="111111"/>
          <w:sz w:val="28"/>
          <w:sz w:val="28"/>
          <w:szCs w:val="28"/>
          <w:rtl w:val="true"/>
          <w:lang w:bidi="fa-IR"/>
        </w:rPr>
        <w:t xml:space="preserve">احد بعد النبی صلی الله علیه وآله، خصوصا أن النبی استعمل الحصر الوصفی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فأخرج کل من رجع خائبا یجبنه أصحابه ویجبّنونه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مزیة حب الله له وحبه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یقال لا نسلِّم إن هذا یوجب التخصیص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هذا المال رجلاً فقیراً أو رجلاً صالحاً ولأدعون الیوم رجلاً مریضاً صالحاً أو لأعطین هذه الرایة رجلاً شجاعاً ونحو ذلک، لم یکن فی هذه الألفاظ ما یوجب إن تلک الصفة لا توجد إلا فی واحد بل هذا یدل علی أن ذلک الواحد موصوف بذلک ولهذا لو نذر إن یتصدق بألف درهم علی رجل صالح أو فقیر فأعطی هذا المنذور لواحد لم یلزم إن یکون غیره لیس کذلک ولو قالوا أعطوا هذا المال لرجل قد حج عنی فأعطوه رجلا لم یلزم أن غیره لم یحج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الواقع یقول إن الواقعة لم تتکرر بل أنها لزمت حدَّها عند علی علیه السلام، بما یفید اختصاصه بها، وفی ما مرّ ما یکفی من النصوص الدالة علی تمنی الصحابة لهذه المزیة التی لم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سعد بن أبی وقّاص یتمناها بعد أکثر من ثلاثین سنة من وقوعها ویتألم لکونها لم تکن له</w:t>
      </w:r>
      <w:r>
        <w:rPr>
          <w:rStyle w:val="FootnoteAnchor"/>
          <w:rtl w:val="true"/>
        </w:rPr>
        <w:footnoteReference w:id="552"/>
      </w:r>
      <w:r>
        <w:rPr>
          <w:rFonts w:ascii="IRNazanin" w:hAnsi="IRNazanin" w:eastAsia="IRNazanin"/>
          <w:color w:val="111111"/>
          <w:sz w:val="28"/>
          <w:sz w:val="28"/>
          <w:szCs w:val="28"/>
          <w:rtl w:val="true"/>
          <w:lang w:bidi="fa-IR"/>
        </w:rPr>
        <w:t>وتمناها ابن عمر بعد سنوات وظل یذکرها</w:t>
      </w:r>
      <w:r>
        <w:rPr>
          <w:rStyle w:val="FootnoteAnchor"/>
          <w:rtl w:val="true"/>
        </w:rPr>
        <w:footnoteReference w:id="553"/>
      </w:r>
      <w:r>
        <w:rPr>
          <w:rFonts w:ascii="IRNazanin" w:hAnsi="IRNazanin" w:eastAsia="IRNazanin"/>
          <w:color w:val="111111"/>
          <w:sz w:val="28"/>
          <w:sz w:val="28"/>
          <w:szCs w:val="28"/>
          <w:rtl w:val="true"/>
          <w:lang w:bidi="fa-IR"/>
        </w:rPr>
        <w:t>وتمناها عمر بن الخطاب بعد سنوات وذکرها للصحابة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ذلک غیر کونها خصیصة لم تکن إلا لعلی علیه السلام، وفی الروایات أن</w:t>
      </w:r>
    </w:p>
    <w:p>
      <w:pPr>
        <w:pStyle w:val="BookText"/>
        <w:rPr/>
      </w:pPr>
      <w:r>
        <w:rPr>
          <w:rFonts w:ascii="IRNazanin" w:hAnsi="IRNazanin" w:eastAsia="IRNazanin"/>
          <w:color w:val="111111"/>
          <w:sz w:val="28"/>
          <w:sz w:val="28"/>
          <w:szCs w:val="28"/>
          <w:rtl w:val="true"/>
          <w:lang w:bidi="fa-IR"/>
        </w:rPr>
        <w:t>الصحابة أصبحوا یتطاولون کلهم صغیرهم وکبیرهم فبحث النبی علیه الصلاة والسلام عن علی علیه السلام، وانتظر مجیئه، ثم شفاه من الرمد ببرکة لعابه، ثم شیّعه باللواء، فلو کان هناک من یحمل هذه الصفات لکان الأجدر بالنبی علیه الصلاة والسلام أن یعطیها له ولا ینتظر الفتح أن یکون علی یدی علی علیه السلام فتاریخه متخم بالانتصارات التی یتحرق الآخرون علی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فالحکمة من إرسال أبی بکر باللواء وهزیمته، ثم إرسال عمر وهزیمته، إشارة إلی أن هناک رجل کرّار غیر فرّار، یحبه الله ورسوله ویحب الله ورسوله، هو فقط یستطیع أن یفتح الحصن، ویقتل مرحبا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قدر ثبوت أفضلیته فی ذلک الوقت فلا یدل ذلک علی أن غیره لم یکن أفضل منه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شیء وثبوته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خذلان الله لابن تیمیّة، فهو حینما لا یجد أی مطعن فی فضیلة تنسب لأمیر المؤمنین علیه السلام یضع لها افتراضا مفتوحا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أن غیر الإمام لم تکن له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والقوم منذ أکثر من سبعة قرون وهم یعتنون بکتاب ابن تیمیة شرحا واختصارا وتبیینا لم یأتوا بشخص تنطبق علیه کلمة ابن تیمیة جاء بعد هذه الواقعة وامتاز علی علی علیه السلام بمقامه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قدّرنا أفضلیته لم یدل ذلک علی انه إمام معصوم منصوص علیه بل کثیر من الشیعة الزیدیة ومتأخری المعتزلة وغیرهم یعتقدون أفضلیته وأن الإمام هو أبو بکر، وتجوز عندهم ولایة المفضول وهذا مما</w:t>
      </w:r>
    </w:p>
    <w:p>
      <w:pPr>
        <w:pStyle w:val="BookText"/>
        <w:rPr/>
      </w:pPr>
      <w:r>
        <w:rPr>
          <w:rFonts w:ascii="IRNazanin" w:hAnsi="IRNazanin" w:eastAsia="IRNazanin"/>
          <w:color w:val="111111"/>
          <w:sz w:val="28"/>
          <w:sz w:val="28"/>
          <w:szCs w:val="28"/>
          <w:rtl w:val="true"/>
          <w:lang w:bidi="fa-IR"/>
        </w:rPr>
        <w:t>یجوّزه کثیر من غیرهم ممن یتوقف فی تفضیله بعض الأربعة علی بعض أو ممَّن یری إن هذه المسألة ظنیة لا یقوم فیها دلیل قاطع علی فضیلة واحد معین، فإن من لم یکن له خبره بالسنة الصحیحة قد یشک فی ذلک، وأما أئمة المسلمین المشهورون فکلهم متفقون علی أن أبا بکر وعمر افضل من عثمان وعلی ونقل هذا الإجماع غیر واحد کما روی البیهقی فی کتب مناقب الشافعی مسنده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أحد من الصحابة والتابعین فی تفضیل أبی بکر وعمر وتقدیمهما علی جمیع الصحابة وروی مالک عن نافع عن ابن عمر قال کنا نفاضل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الناس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أبو بکر ثم عمر وقد تقدم نقل البخاری عن علی هذا الکلام والشیعة الذین صحبوا علیا کانوا یقولون ذلک وتواتر ذلک عن علی من نحو ثمانین وجها وهذا مما یقطع به أهل العلم لیس هذا مما یخفی علی من کان عارفا بأحوال الرسول والخلفاء</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ینقله ابن تیمیة موقوف علیه وما ینقله الشیعة ثابت عندهم وعند غیرهم وهنا الحجّة، وإلا کیف یکون الخصم هو الحاکم؟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ینقلونه عن علی علیه السلام فی القول بتفضیل الشیخین علیه فهو باطل موضوع واغلب نقلة الحدیث نواصب، وحسبک ما اجتمعت علیه الامة فی کتب الشیعة وبعض کتب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نقلنا قول الإمام فی الشیخین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کونه یعدهم کاذبیَن خائنَین آثمیَن</w:t>
      </w:r>
      <w:r>
        <w:rPr>
          <w:rFonts w:eastAsia="IRNazanin" w:cs="IRNazanin"/>
          <w:color w:val="111111"/>
          <w:sz w:val="28"/>
          <w:szCs w:val="28"/>
          <w:rtl w:val="true"/>
          <w:lang w:bidi="fa-IR"/>
        </w:rPr>
        <w:t>.</w:t>
      </w:r>
      <w:bookmarkStart w:id="160" w:name="pg14062_187418"/>
    </w:p>
    <w:p>
      <w:pPr>
        <w:pStyle w:val="Heading2"/>
        <w:numPr>
          <w:ilvl w:val="1"/>
          <w:numId w:val="1"/>
        </w:numPr>
        <w:rPr/>
      </w:pPr>
      <w:bookmarkStart w:id="161" w:name="__RefHeading___Toc428784_1738255347"/>
      <w:bookmarkStart w:id="162" w:name="_Toc54"/>
      <w:bookmarkEnd w:id="160"/>
      <w:bookmarkEnd w:id="161"/>
      <w:r>
        <w:rPr>
          <w:rtl w:val="true"/>
        </w:rPr>
        <w:t>خبر الطائر المشویّ</w:t>
      </w:r>
      <w:bookmarkEnd w:id="16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خبر الطائر روی الجمهور کافة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أتی بطائر فقال اللهم ائتنی بأحب خلقک إلیک وإلی یأکل معی من هذا الطائر فجاء علی فدقَّ الباب فقال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حاجة فرجع ثم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کما قال أولا فدقَّ الباب فقال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اقل لک انه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فعاد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فعاد علی فدقَّ الباب اشد من الأولین فسمعه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فأذن له بالدخول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عنی قال جئت فردنی انس ثم جئت فردنی انس ثم جئت فردنی الثالثة فقال یا انس ما حملک علی هذا فقال رجوت أن یکون الدعاء لرجل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أو فی الأنصار خیر من علی أو فی الأنصار أفضل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أحب الخلق إلی الله وجب أن یکون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المطالبة بتصحیح النقل،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الجمهور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علیهم</w:t>
      </w:r>
    </w:p>
    <w:p>
      <w:pPr>
        <w:pStyle w:val="BookText"/>
        <w:rPr/>
      </w:pPr>
      <w:r>
        <w:rPr>
          <w:rFonts w:ascii="IRNazanin" w:hAnsi="IRNazanin" w:eastAsia="IRNazanin"/>
          <w:color w:val="111111"/>
          <w:sz w:val="28"/>
          <w:sz w:val="28"/>
          <w:szCs w:val="28"/>
          <w:rtl w:val="true"/>
          <w:lang w:bidi="fa-IR"/>
        </w:rPr>
        <w:t>فإن حدیث الطیر لم یروه أحد من أصحاب الصحیح ولا صحَّحه أئمة الحدیث ولکن هو مما رواه بعض الناس کما رووا أمثاله فی فضل غیر علی بل قد روی فی فضائل معاویة أحادیث کثیرة وصنف فی ذلک مصنفات وأهل العلم بالحدیث لا یصحِّحون لا هذا ولا هذا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أنکار ابن تیمیة لتصحیح الحدیث ومن الکذب، روی أهل العلم الحدیث إذ قال الهیثمی</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قال کنت أخدم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فقدم فرخا مشویا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اللهم ائتنی بأحب الخلق إلیک وإلی یأکل معی من هذا الفرخ، فجاء علی ودقَّ الباب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حاجة فانصرف ثم تنحّی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وأکل ثم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اللهم ائتنی بأحب الخلق إلیک وإلی یأکل معی من هذا الفرخ فجاء علی فدقَّ الباب دقّا شدیدا فسمع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لقد سألت ثلاثا أن یأتینی بأحب الخلق إلیه والی یأکل معی من هذا الفرخ،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یا رسول الله لقد جئت ثلاثا کل ذلک یردُّنی أنس،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تدرک الدعوة رجلا من قومی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یلام الرجل علی</w:t>
      </w:r>
    </w:p>
    <w:p>
      <w:pPr>
        <w:pStyle w:val="BookText"/>
        <w:rPr/>
      </w:pPr>
      <w:r>
        <w:rPr>
          <w:rFonts w:ascii="IRNazanin" w:hAnsi="IRNazanin" w:eastAsia="IRNazanin"/>
          <w:color w:val="111111"/>
          <w:sz w:val="28"/>
          <w:sz w:val="28"/>
          <w:szCs w:val="28"/>
          <w:rtl w:val="true"/>
          <w:lang w:bidi="fa-IR"/>
        </w:rPr>
        <w:t xml:space="preserve">حب قومه، وفی روایة کنت 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حائط وقد أتی بطائر، وفی روایة قال أهدت أم أیمن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طائرا بین رغیفین فجاء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هل عندکم شیء فجاءته بالطائر،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الترمذی طرف منه رواه الطبرانی فی الأوسط والکبیر باختصار وأبو یعلی باختصار کثیر إلا أنه قال فجاء أبو بکر فردّه ثم جاء عمر فردّه ثم جاء علی فأذن له، وفی إسناده الکبیر حماد بن المختار ولم أعرفه، وبقیة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أحد أسانید الأوسط أحمد بن عیاض بن أبی طیبة ولم أعرفه، وبقیة رجاله رجال الصحیح ورجال أبی یعلی ثقات وفی بعضهم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یحیی بن المختار وإن لم یترجموا له ولکن رووا له حدیثین فی فضل علی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انه من متشیعی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احمد بن عیاض فقد ذکره الحاکم فی سند حدیث الطیر وقال علی شرط الشیخین</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احمد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عیاض بن عبد الملک بن نصر الفرضی مولی حبیب من ذا یکنی أبا غسان یروی عنه یحیی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ثلاث وتسعین ومائتین هکذا ذکره ولم یذکر فیه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أسند له حدیثا فقال حدثنی المعافی بن عمر بن حفص الرازی حدثنا أبو غسان أحمد بن عیاض المحسبی حدثنا یحیی بن حسان عن سلیمان بن بلال عن یحیی بن سعید عن انس عن النبی</w:t>
      </w:r>
    </w:p>
    <w:p>
      <w:pPr>
        <w:pStyle w:val="BookText"/>
        <w:rPr/>
      </w:pPr>
      <w:r>
        <w:rPr>
          <w:rFonts w:ascii="IRNazanin" w:hAnsi="IRNazanin" w:eastAsia="IRNazanin"/>
          <w:color w:val="111111"/>
          <w:sz w:val="28"/>
          <w:sz w:val="28"/>
          <w:szCs w:val="28"/>
          <w:rtl w:val="true"/>
          <w:lang w:bidi="fa-IR"/>
        </w:rPr>
        <w:t>صلی الله علیه وآله وسلم قال لا یلام الرجل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طرف من حدیث الطیر</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فالحدیث مقبول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أنس بن مالک قال أهدی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أطیار فقسمها بین نسائه فأصاب کل امرأة منها ثلاثة فأصبح عند بعض نسائه صفیة أو غیرها فأتته بهن فقال اللهم ائتنی بأحب خلقک إلیک یأکل معی من هذا فقلت اللهم اجعله رجلا من الأنصار فجاء علی رضی الله عنه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یا أنس أنظر من علی الباب؟ 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حاجة ثم جئت فقمت بین یدی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انظر من علی الباب فإذا علی حتی فعل ذلک ثلاثا فدخل یمشی وأنا خلفه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حبسک رحمک الله فقال هذا آخر ثلاث مرات یردّنی أنس یزعم أنک علی حاجة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سمعت دعاءک فأحببت أن یکون من قومی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الرجل قد یحب قومه إن الرجل قد یحب قومه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وفیه إسماعیل بن سلمان وهو متروک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سلمان ذکره ابن حبان فی الثقات</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مقبول وعن الهیثمی</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سفینة وکان خادما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وسلم قال أُهدی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طوائر فصنعت له بعضها فلما أصبح أتیته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التی أتیت به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لا تدَّخرنّ لغدٍ طعاما، لکل یوم رزقه ثم قال اللهم أدخل علی أحب خلقک إلیک یأکل معی من هذا الطیر فدخل علی رضی الله عنه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والطبرانی باختصار ورجال الطبرانی رجال الصحیح غیر فطر بن خلیفة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شهادة بتصحیح الحدیث</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عباس قال أتی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بطیر فقال اللهم ائتنی بأحب خلقک إلیک فجاء علی فقال اللهم 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وفیه محمد بن سعید شیخ یروی عنه سلیمان بن قرم ولم أعرفه، وبقیة رجاله وثقوا وفیه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قرم هذا کانوا یروون عنه تکفیر الرافضة</w:t>
      </w:r>
      <w:r>
        <w:rPr>
          <w:rStyle w:val="FootnoteAnchor"/>
          <w:rtl w:val="true"/>
        </w:rPr>
        <w:footnoteReference w:id="565"/>
      </w:r>
      <w:r>
        <w:rPr>
          <w:rFonts w:ascii="IRNazanin" w:hAnsi="IRNazanin" w:eastAsia="IRNazanin"/>
          <w:color w:val="111111"/>
          <w:sz w:val="28"/>
          <w:sz w:val="28"/>
          <w:szCs w:val="28"/>
          <w:rtl w:val="true"/>
          <w:lang w:bidi="fa-IR"/>
        </w:rPr>
        <w:t>فهل یروی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فی الحدیث</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شاهین تفرد بهذا الحدیث عبد القدوس بن محمد عن عمه لا أعلم حدث بغیره وهو حدیث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حَسَن علی الأقل والحَسَن من درجات الصحیح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المحصّلة وصل هذا الحدیث بأسانید صحیحة مع کل ما تعرض له من</w:t>
      </w:r>
    </w:p>
    <w:p>
      <w:pPr>
        <w:pStyle w:val="BookText"/>
        <w:rPr/>
      </w:pPr>
      <w:r>
        <w:rPr>
          <w:rFonts w:ascii="IRNazanin" w:hAnsi="IRNazanin" w:eastAsia="IRNazanin"/>
          <w:color w:val="111111"/>
          <w:sz w:val="28"/>
          <w:sz w:val="28"/>
          <w:szCs w:val="28"/>
          <w:rtl w:val="true"/>
          <w:lang w:bidi="fa-IR"/>
        </w:rPr>
        <w:t>عواصف هوجاء، لکونه نصٌّ فی أن أحب الناس الی الله هو علی بن أبی طالب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الطائر من المکذوبات الموضوعات عند أهل العلم والمعرفة بحقائق النقل قال أبو موسی المدینی قد جمع غیر واحد من الحفاظ طرق أحادیث الطیر للاعتبار والمعرفة کالحاکم النیسابوری وأبی نعیم وابن مردویه وسئل الحاکم عن حدیث الطیر فقال لا یصحُّ هذا مع إن الحاکم منسوب إلی التشیع وفد طلب منه إن یروی حدیثا فی فضل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یجیء من قلبی ما یجیء من قلبی، وقد ضربوه علی ذلک فلم یفعل وهو یروی فی الأربعین أحادیث ضعیفة بل موضوعة عند أئمة الحدیث کقوله بقتال الناکثین والقاسطین والمارقین لکن تشیّعه وتشیّع أمثاله من أهل العلم بالحدیث کالنسائی وابن عبد البر وأمثالهما لا یبلغ إلی تفضیله علی أبی بکر وعمر فلا یعرف فی علماء الحدیث من یفضله علیهما بل غایة المتشیع منهم أن یفضله علی عثمان أو یحصل منه کلام أو إعراض عن ذکر محاسن من قاتله ونحو ذلک لأن علماء الحدیث قد عصمهم وقیدهم ما یعرفون من الأحادیث الصحیحة الدالة علی أفضلیة الشیخین ومن ترفَّض ممَّن له نوع اشتغال بالحدیث کابن عقدة وأمثاله فهذا غایته أن یجمع ما یروی فی فضائله من المکذوبات والموضوعات لا یقدر إن یدفع ما تواتر من فضائل الشیخین فإنها باتفاق أهل العلم بالحدیث أکثر مما صح فی فضائل علی واصح وأصرح فی الدلالة وأحمد بن حنبل لم یقل انه صح لعلی من الفضائل ما لم یصح لغیره بل احمد اجل من إن یقول مثل هذا الکذب بل نقل عنه انه قال روی له ما لم یرو لغیره مع إن فی نقل هذا عن احمد کلاما لیس هذا موضعه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تواتر من فضائل الشیخین فإنها باتفاق أهل العلم بالحدیث أکثر مما صحَّ فی فضائل علی واصحّ وأصرح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الشیعة والمعتزلة وکثیر من علماء أهل السنة قالوا بغیر ذلک انظر لقول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بلغنا عن أحد من الصحابة ما بلغنا عن علی بن أبی طالب</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الحاکم قد روی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للاعتبار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یدّعی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بعد روایته له فی مستدرکه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إن أکل الطیر لیس فیه أمر عظیم یناسب إن یجیء أحب الخلق إلی الله لیأکل منه فان إطعام الطعام مشروع للبر والفاجر ولیس فی ذلک زیادة وقربة عند الله لهذا الآکل ولا معونة علی مصلحة دین ولا دینا فأی أمر عظیم هنا یناسب جعل أحب الخلق إلی الله یفعله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کان لبیان منزلة علی علیه السلام عند الله وإقامةً للحجة علی المعاندین، ولیس لأکل اللحم والثرید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البیت لم یُخلقوا للأکل کما یتفاخرون بأن معاویة لا یشبع لکی یذیقه الله لذّات الدنیا، زعموا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یناقض مذهب الرافضة فإنهم یقولون 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یعلم أن علیا أحب الخلق إلی الله وانه جعله خلیفة من بعده وهذا الحدیث یدل علی انه ما کان یعرف أحبّ</w:t>
      </w:r>
    </w:p>
    <w:p>
      <w:pPr>
        <w:pStyle w:val="BookText"/>
        <w:rPr/>
      </w:pPr>
      <w:r>
        <w:rPr>
          <w:rFonts w:ascii="IRNazanin" w:hAnsi="IRNazanin" w:eastAsia="IRNazanin"/>
          <w:color w:val="111111"/>
          <w:sz w:val="28"/>
          <w:sz w:val="28"/>
          <w:szCs w:val="28"/>
          <w:rtl w:val="true"/>
          <w:lang w:bidi="fa-IR"/>
        </w:rPr>
        <w:t>الخلق إلی الله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النبی علیه الصلاة والسلام یعرف أن الذی سیأتی هو علی علیه السلام لا غیره لأن الله سیرسله لکونه أحب الخلق إلی الله، والنبی مجاب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ففی بعض الروایات یقول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عالم بأنه سیأتی ولن یأتی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إما أن یکون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کان یعرف أن علیا أحب الخلق إلی الله أو ما کان یعرف فإن کان یعرف ذلک کان یمکنه أن یرسل یطلبه کما کان یطلب الواحد من الصحابة أو یقول اللهم ائتنی بعلی فإنه أحب الخلق إلیک فأی حاجة إلی الدعاء والإبهام فی ذلک ولو سمّی علیا لاستراح أنس من الرجاء الباطل ولم یغلق الباب فی وجه علی، وإن کان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یعرف ذلک بطل ما یدَّعونه من کونه کان یعرف ذلک ثم ان فی لفظه احب الخلق إلیک وإلی فکیف لا یعرف احب الخلق إلیه؟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النبی صلی الله علیه وآله کان یرید أن یقول للصحابة إن الله اختاره ولیس أنا لذا فقد أرسله الله إلی لیأکل من الطیر المشوی ولیست المسألة مسألة قرابة، ومثلها قضیة سد الأبواب وقضیة تزویجه وفاطمة فی السماء وقول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ینتظر أمر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مر علینا بیان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فالتفضیل والاصطفاء الإلهی لا یأتی اعتباطاً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لأحد عنده من نعمة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کان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عنده نعمة تجزی وهو إحسانه إلیه لما ضمَّه إلی عیاله بخلاف أبی بکر فإنه لم یکن له عنده نعمة دنیویة لکن کان له عنده نعمة الدین وتلک لا تجزی فإن اجر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فیها علی الله لا یقدر أحد یجزیه فنعمة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عند آبی بکر دینیة لا تجزی ونعمته عند علی دنیویة تجزی ودینیة وهذا الأتقی لیس لأحد عنده نعمة تجزی وهذا الوصف لأبی بکر ثابت دون علی</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انتفی الأصل الذی بنی علیه ابن تیمیة بناءه علی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فانهار 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افترضنا ما قاله ابن تیمیة صحیحا فالرد علیه</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نسلم بل کما جاز أن یکون الإرشاد إلی الإسلام خارجا عن ذلک، لکونه یبتغی به وجه الله، جاز أن تکون تربیة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کذلک، فإن إحسان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لعوض، بل لله محضا، فهو داخل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لا نسلم أنه أراد ما ذهب إلیه المستدل، إذ من الجائز أن یکون أراد الإخبار بأنه یؤتی ماله یتزکی مع أنه لیس لأحد علیه نعمة یجازیه علیها بتزکیته علیه، ومع هذا الاحتمال یسقط ما ذکروه</w:t>
      </w:r>
      <w:r>
        <w:rPr>
          <w:rFonts w:eastAsia="IRNazanin" w:cs="IRNazanin"/>
          <w:color w:val="111111"/>
          <w:sz w:val="28"/>
          <w:szCs w:val="28"/>
          <w:rtl w:val="true"/>
          <w:lang w:bidi="fa-IR"/>
        </w:rPr>
        <w:t>».</w:t>
      </w:r>
      <w:bookmarkStart w:id="163" w:name="pg14062_187427"/>
    </w:p>
    <w:p>
      <w:pPr>
        <w:pStyle w:val="Heading2"/>
        <w:numPr>
          <w:ilvl w:val="1"/>
          <w:numId w:val="1"/>
        </w:numPr>
        <w:rPr/>
      </w:pPr>
      <w:bookmarkStart w:id="164" w:name="__RefHeading___Toc428786_1738255347"/>
      <w:bookmarkStart w:id="165" w:name="_Toc55"/>
      <w:bookmarkEnd w:id="163"/>
      <w:bookmarkEnd w:id="164"/>
      <w:r>
        <w:rPr>
          <w:rtl w:val="true"/>
        </w:rPr>
        <w:t>سید المسلمین وإمام المتّقین</w:t>
      </w:r>
      <w:bookmarkEnd w:id="16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الرافضی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الجمهور انه أمر الصحابة بان یسلموا علی علی بإمرة المؤمنین وقال انه سید المسلمین وإمام المتقین وقائد الغر المحجلین وقال هذا ولی کل مؤمن بعدی وقال فی حقه إن علیا منی وأنا منه أولی بکل مؤمن ومؤمنة فیکون علی وحده هو الإمام لذلک وهذه نصوص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المطالبة بإسناده وبیان صحته وهو لم یعزه إلی کتاب علی عادته فإما قوله رواه الجمهور فکذب فلیس هذا فی کتب الأحادیث المعروفة لا الصحاح ولا المساند ولا السنن وغیر ذلک فإن کان رواه بعض حاطبی اللیل کما یروی أمثاله فعلم مثل هذا لیس بحجة یجب اتّباعها باتفاق المسلمین والله تعالی قد حرم علینا الکذب وأن نقول علیه ما لا نعلم وقد تواتر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انه قال من کذب علی متعمدا فلیتبوأ مقعده من النار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 أن هذا کذب موضوع باتفاق أهل المعرفة بالحدیث وکل من</w:t>
      </w:r>
    </w:p>
    <w:p>
      <w:pPr>
        <w:pStyle w:val="BookText"/>
        <w:rPr/>
      </w:pPr>
      <w:r>
        <w:rPr>
          <w:rFonts w:ascii="IRNazanin" w:hAnsi="IRNazanin" w:eastAsia="IRNazanin"/>
          <w:color w:val="111111"/>
          <w:sz w:val="28"/>
          <w:sz w:val="28"/>
          <w:szCs w:val="28"/>
          <w:rtl w:val="true"/>
          <w:lang w:bidi="fa-IR"/>
        </w:rPr>
        <w:t>له أدنی معرفة بالحدیث یعلم أن هذا کذب موضوع لم یروه أحد من أهل العلم بالحدیث فی کتاب یعتمد علیه لا الصحاح ولا السنن ولا المساند المقبولة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أن هذا مما لا یجوز نسبته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 قائل هذا کاذب والنبی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منزه عن الکذب وذلک إن سید المسلمین وإمام المتقین وقائد الغر المحجلین هو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باتفاق المسلمین فان قیل علی هو سیدهم بعده قیل لیس فی لفظ الحدیث ما یدل علی هذا التأویل بل هو مناقض لهذا لأن افضل المسلمین المتقین المحجلین هم القرن الأول ولم یکن لهم علی عهد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سید ولا إمام ولا قائد غیره فکیف یخبر عن شیء بعد إن لم یحضر ویترک الخبر عما هو أحوج إلیه وهو حکمهم فی الحال ثم القائد یوم القیامة هو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فمن یقود علی وأیضا فعند الشیعة جمهور المسلمین المحجَّلین کفّار أو فسّاق فلمن یقود</w:t>
      </w:r>
      <w:r>
        <w:rPr>
          <w:rStyle w:val="FootnoteAnchor"/>
          <w:rtl w:val="true"/>
        </w:rPr>
        <w:footnoteReference w:id="574"/>
      </w:r>
      <w:r>
        <w:rPr>
          <w:rFonts w:ascii="IRNazanin" w:hAnsi="IRNazanin" w:eastAsia="IRNazanin"/>
          <w:color w:val="111111"/>
          <w:sz w:val="28"/>
          <w:sz w:val="28"/>
          <w:szCs w:val="28"/>
          <w:rtl w:val="true"/>
          <w:lang w:bidi="fa-IR"/>
        </w:rPr>
        <w:t xml:space="preserve">؟ وفی الصحیح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إنی قد رأیت إخوانی قالوا أولسنا إخوانک یا رسول الله قال انتم أصحابی وإخواننا الذین لم یأتوا بعد قالوا کیف تعرف من لم یأت بعد من أمتک یا رسول الله قال أرأیتم لو أن رجلا له خیل غرّ محجَّلة بین ظهری خیل دهم بهم إلا یعرف خیله قالوا بلی یا رسول الله قال فإنهم یأتون یوم القیامة غرّا محجَّلین من الوضوء وأنا فرطهم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فهذا یبین إن کل من توضأ وغسل وجهه ویدیه ورجلیه فإنه من الغرّ المحجَّلین وهؤلاء جماهیرهم إنما یقدمون أبا بکر وعمر والرافضة لا تغسل بطون أقدامها ولا أعقابها</w:t>
      </w:r>
    </w:p>
    <w:p>
      <w:pPr>
        <w:pStyle w:val="BookText"/>
        <w:rPr/>
      </w:pPr>
      <w:r>
        <w:rPr>
          <w:rFonts w:ascii="IRNazanin" w:hAnsi="IRNazanin" w:eastAsia="IRNazanin"/>
          <w:color w:val="111111"/>
          <w:sz w:val="28"/>
          <w:sz w:val="28"/>
          <w:szCs w:val="28"/>
          <w:rtl w:val="true"/>
          <w:lang w:bidi="fa-IR"/>
        </w:rPr>
        <w:t xml:space="preserve">فلا یکونون من المحجَّلین فی الأرجل وحینئذ فلا یبقی أحد من الغرّ المحجَّلین یقودهم ولا یقادون مع الغرّ المحجَّلین فإن الحجلة لا تکون إلا فی ظهر القدم وإنما الحجلة فی الرجل کالحجلة فی الید وقد ثبت فی الصحیحین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ویل للأعقاب وبطون الأقدام من النار ومعلوم إن الفرس لو لم یکن البیاض إلا لمعة فی یده أو رجله لم یکن محجَّلا وإنما الحجلة بیاض الید أو الرجل فمن لم یغسل الرجلین إلی الکعبین لم یکن من المحجَّلین فیکون قائد الغر المحجَّلین بریئا منه کائنا من کان ثم کون علی سیدهم وإمامهم وقائدهم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مما یعلم بالاضطرار انه کذب</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أما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کتب الفریقین بأن المؤمنین سلموا علیه بعد واقعة الغدیر بإمرة المؤمنین والنبی حاضر فلو لم یأمر ما فعلوه، ولم لم یرض ما سکت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مصنف ابن أبی شیبة الکوفی وفی مسند احمد واللفظ له عن البراء بن عازب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سفر فنزلنا بغدیر خم فنودی فینا الصلاة جامعة وکسح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تحت شجرتین فصلّی الظهر وأخذ بید علی رضی الله تعالی عنه فقال ألستم تعلمون إنی أولی بالمؤمنین من أنفسهم قالوا بلی قال ألستم تعلمون إنی أولی بکل مؤمن من نفسه قالوا بلی قال فأخذ بید علی فقال من کنت مولاه فعلی مولاه اللهم وال من والاه وعاد من عاداه قال فلقیه عمر بعد ذلک فقال له هنیئا یا</w:t>
      </w:r>
    </w:p>
    <w:p>
      <w:pPr>
        <w:pStyle w:val="BookText"/>
        <w:rPr/>
      </w:pPr>
      <w:r>
        <w:rPr>
          <w:rFonts w:ascii="IRNazanin" w:hAnsi="IRNazanin" w:eastAsia="IRNazanin"/>
          <w:color w:val="111111"/>
          <w:sz w:val="28"/>
          <w:sz w:val="28"/>
          <w:szCs w:val="28"/>
          <w:rtl w:val="true"/>
          <w:lang w:bidi="fa-IR"/>
        </w:rPr>
        <w:t>ابن أبی طالب أصبحت وأمسیت مولی کل مؤمن ومؤمنة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577"/>
      </w:r>
      <w:r>
        <w:rPr>
          <w:rFonts w:ascii="IRNazanin" w:hAnsi="IRNazanin" w:eastAsia="IRNazanin"/>
          <w:color w:val="111111"/>
          <w:sz w:val="28"/>
          <w:sz w:val="28"/>
          <w:szCs w:val="28"/>
          <w:rtl w:val="true"/>
          <w:lang w:bidi="fa-IR"/>
        </w:rPr>
        <w:t xml:space="preserve">عن أبی فاختة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وعمر جالس فی مجلسه فلما رآه عمر تضعضع وتواضع وتوسع له فی المجلس، فلما قام علی قال بعض القوم یا أمیر المؤمنین إنک تصنع بعلی صنیعا ما تصنعه بأحد من أصحاب محمد؟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رأیتنی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کلما رأیته تضعضعت وتواضعت وأوسعت حتی یجلس،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والله إنه لمولای ومولی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یعقب ابن عساکر علی الحدیث وروی بألفاظ أخری روایات 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علیه السلام سید المسلمین فقد روی ذلک فیه بسند صحّحه الحاکم النیسابوری</w:t>
      </w:r>
      <w:r>
        <w:rPr>
          <w:rStyle w:val="FootnoteAnchor"/>
          <w:rtl w:val="true"/>
        </w:rPr>
        <w:footnoteReference w:id="57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أوحی إلی فی علی ثلاث انه سید المسلمین وإمام المتقین وقائد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روی أن النبی صلی الله علیه وآله سمّی أبی بن کعب بسید المسلمین فهذا غیر صحیح فعمر بن الخطاب هو من سمّاه بذلک فقد قال العینی فی عمدة القاری</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وسمّاه عمر، رضی الله تعالی عنه، سید المسلمین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عادة الحزب المناهض لعلی علیه السلام توزیع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یفعلون فی الأنظمة الشمولیة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لإخفاء فضل علی روی ابن عدی فی</w:t>
      </w:r>
    </w:p>
    <w:p>
      <w:pPr>
        <w:pStyle w:val="BookText"/>
        <w:rPr/>
      </w:pPr>
      <w:r>
        <w:rPr>
          <w:rFonts w:ascii="IRNazanin" w:hAnsi="IRNazanin" w:eastAsia="IRNazanin"/>
          <w:color w:val="111111"/>
          <w:sz w:val="28"/>
          <w:sz w:val="28"/>
          <w:szCs w:val="28"/>
          <w:rtl w:val="true"/>
          <w:lang w:bidi="fa-IR"/>
        </w:rPr>
        <w:t>الکامل</w:t>
      </w:r>
      <w:r>
        <w:rPr>
          <w:rStyle w:val="FootnoteAnchor"/>
          <w:rtl w:val="true"/>
        </w:rPr>
        <w:footnoteReference w:id="580"/>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لأبی بکر یوما یا سید المسلمین وقال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قلت ذلک فإنی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علی أحد أفضل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کما قال علی علیه السلام لعمر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صلی الله علیه وآله فی علی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صحّحه الالبانی فی صحیح الجامع الصغیر وزیاداته وسلسلة الأحادیث الصحیحة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کذب ابن تیمیة من شهادة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اتباع ابن تیمیّة تسمیتهم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یستکثرون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أفضل الخلفاء علی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سید المسلمین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الجمهور من قول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وعترتی أهل بیتی ولن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فیکم 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وجوب التمسک بقول أهل بیته وعلی سیدهم فیکون واجب الطاعة علی الکل فیکون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أن لفظ الحدیث الذی فی صحیح مسلم عن زید بن أرقم قام فینا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خطیبا بماء یدعی خما بین مکة والمدینة فقال أما بعد أیها الناس إنما أنا بشر یوشک ان یأتینی رسول ربی فأجیب ربی وإنی تارک فیکم ثقلین أولهما کتاب الله فیه الهدی والنور فخذوا بکتاب الله واستمسکوا به فحث علی کتاب الله ورغب فیه ثم قال وأهل بیتی أذکرکم الله فی أهل بیتی وهذا اللفظ یدل علی إن الذی امرنا بالتمسک به وجعل المتمسک به لا یضل هو کتاب الله وهکذا جاء فی غیر هذا الحدیث کما فی صحیح مسلم عن جابر فی حجة الوداع لما خطب یوم عرفة وقال قد ترکت فیکم ما لن تضلوا بعده إن اعتصمتم به کتاب الله وأنتم تسألون عنی فما انتم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انک قد بلَّغت وأدَّیت ونصحت، فقال بإصبعه السبابة یرفعها إلی السماء وینکبها إلی الناس اللهم اشهد ثلاث مرات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 وأنهما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رواه الترمذی وقد سئل عنه احمد بن حنبل فضعَّفه وضعَّفه غیر واحد من أهل العلم وقالوا لا یصح وقد أجاب عنه طائفة بما یدل علی أن أهل بیته کلهم لا یجتمعون علی ضلالة قالوا ونحن نقول بذلک کما ذکر القاضی أبو یعلی وغیره ولکن أهل البیت لم یتفقوا ولله الحمد علی شیء من خصائص مذهب الرافضة بل هم المبرؤون المنزهون عن التدنس بشیء منه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یعرف له إسناد لا صحیح ولا هو فی شیء من کتب الحدیث التی یعتمد علیها فإن کان قد رواه مثل من یروی أمثاله من حطاب اللیل الذین یروون الموضوعات فهذا ما یزیده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الکلام فی حدیث الثقلین فی صحیح مسلم وظهر انه قد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یُحرَّف وفیه ذکر الحوض الذی لم یرض عبد الله بن زیاد بذکره والسبب أن علیا واقف علی الحوض یذود مبغضیه عنه، قال فی المستدرک</w:t>
      </w:r>
      <w:r>
        <w:rPr>
          <w:rStyle w:val="FootnoteAnchor"/>
          <w:rtl w:val="true"/>
        </w:rPr>
        <w:footnoteReference w:id="584"/>
      </w:r>
      <w:r>
        <w:rPr>
          <w:rFonts w:ascii="IRNazanin" w:hAnsi="IRNazanin" w:eastAsia="IRNazanin"/>
          <w:color w:val="111111"/>
          <w:sz w:val="28"/>
          <w:sz w:val="28"/>
          <w:szCs w:val="28"/>
          <w:rtl w:val="true"/>
          <w:lang w:bidi="fa-IR"/>
        </w:rPr>
        <w:t xml:space="preserve">عن علی بن أبی طلحة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فمررنا علی الحسن بن علی بالمدینة ومعنا معاویة بن حُدیج فقیل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معاویة بن حُدیج السابُّ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فأتی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لعلی فقال ما فعلت فقال والله إن لقیته وما أحسبک تلقاه یوم القیامة لتجده قائما علی حوض رسول الله صلی الله علیه وآله یذود عنه رایات المنافقین بیده عصا من عوسج حدثنیه الصادق المصدوق صلی الله علیه وآله وقد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تتقی الناسُ السلطات وقد کان أمراء بنی أمیة یقطعون الألسن علی روایة فضیلة لعلی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زیاد کان عندما یسمع من یحدّث بفضائل ومقامات علی علیه السلام یقطع لسانه ویصلبه کما فعل برُشید الهجری وغیره</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یبتدعون له قصة یشرّعون بها قطع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انهم فعلوا</w:t>
      </w:r>
    </w:p>
    <w:p>
      <w:pPr>
        <w:pStyle w:val="BookText"/>
        <w:rPr/>
      </w:pPr>
      <w:r>
        <w:rPr>
          <w:rFonts w:ascii="IRNazanin" w:hAnsi="IRNazanin" w:eastAsia="IRNazanin"/>
          <w:color w:val="111111"/>
          <w:sz w:val="28"/>
          <w:sz w:val="28"/>
          <w:szCs w:val="28"/>
          <w:rtl w:val="true"/>
          <w:lang w:bidi="fa-IR"/>
        </w:rPr>
        <w:t xml:space="preserve">الأفاعیل بمن یتّهمونه بالتشیّع وهو من أهل السنّة کما فعلوا مع الطبری المفسّر والمؤرّخ إذ یقول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وفاته وقت المغرب عشیة یوم الأحد بقیا من شوال من سنة عشر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جاوز الثمانین بخمس سنین أو ست سنین، وفی شعر رأسه ولحیته سواد کثیر، ودفن فی داره لأن بعض عوام الحنابلة ورعاعهم منعوا دفنه نهارا ونسبوه إلی الرفض</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ذکر العترة فی الحدیث فقد نقلنا تصحیح بعض الأعلام له ویکفی هنا ان ننقل تصحیح الألبانی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عنه احمد بن حنبل فضعَّفه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والحدیث صحیح فی مسنده بشواهده کما ذکر المحقق شعیب الأرنؤوط</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الثانی 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عن عترته أنها والکتاب لن یفترقا حتی یردا علیه الحوض وهو الصادق المصدوق فیدل علی إن اجماع العترة حجة وهذا قول طائفة من أصحابنا وذکره القاضی فی المعتمد لکن العترة هم بنو هاشم کلهم ولد العباس وولد علی وولد الحارث بن عبد المطلب وسائر بنی أبی طالب وغیرهم وعلی وحده لیس هو العترة وسید العترة هو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یبین ذلک إن علماء العترة کابن عباس وغیره لم یکونوا یوجبون اتباع علی فی کل ما یقوله ولا کان علی</w:t>
      </w:r>
    </w:p>
    <w:p>
      <w:pPr>
        <w:pStyle w:val="BookText"/>
        <w:rPr/>
      </w:pPr>
      <w:r>
        <w:rPr>
          <w:rFonts w:ascii="IRNazanin" w:hAnsi="IRNazanin" w:eastAsia="IRNazanin"/>
          <w:color w:val="111111"/>
          <w:sz w:val="28"/>
          <w:sz w:val="28"/>
          <w:szCs w:val="28"/>
          <w:rtl w:val="true"/>
          <w:lang w:bidi="fa-IR"/>
        </w:rPr>
        <w:t>یوجب علی الناس طاعته فی کل ما یفتی به ولا عرف أن أحدا من أئمة السلف لا من بنی هاشم ولا غیرهم قال انه یجب اتباع علی فی کل ما یقوله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عن ابن عباس من الکذب، بل کان ابن عباس لا یعدل بعلی أحدا وهذا بیّن فی السیرة أما أئمة السلف فإن کانوا علی سنة الشیخین فهذا حق، وان کانوا علی سنة النبی علیه الصلاة والسلام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لأمتی ما اختلفوا فیه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والحدیث صحیح علی شرط الشیخین</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فلهذا کلام آخر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مفاد الحدیث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تفید انحصار الهدی الدائم باتباعه الدائم، فالبعدیة الزمانیة هنا تفید انحصار الولایة به ولو</w:t>
      </w:r>
    </w:p>
    <w:p>
      <w:pPr>
        <w:pStyle w:val="BookText"/>
        <w:rPr/>
      </w:pPr>
      <w:r>
        <w:rPr>
          <w:rFonts w:ascii="IRNazanin" w:hAnsi="IRNazanin" w:eastAsia="IRNazanin"/>
          <w:color w:val="111111"/>
          <w:sz w:val="28"/>
          <w:sz w:val="28"/>
          <w:szCs w:val="28"/>
          <w:rtl w:val="true"/>
          <w:lang w:bidi="fa-IR"/>
        </w:rPr>
        <w:t>کانت ولایة النصرة والمحبة لم یکن لها معنی فالعدید من الصحابة ثبتت الأخبار بکونهم مؤمنین فلِمَ یخصّ النبی المحبة والنصرة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إن کانت تعنی الولایة والخلافة تبین معناها وهنا یظهر کونه الفیصل بین الحق والباطل فلو قالت الأمة کلها بغیر ذلک فنحن تبع للنبی صلی الله علیه وآله فی ذلک فلنا فضل الاتِّباع وعلیهم وزر الابتداع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علینا یوجب اتِّباعه بکل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أقوال الرجال فمن لم یرتوِ من مدرسة النبی وأهل بیته فلن یصل للحق 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اعرف الحق تعرف أهله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وأنت عندما تقرا کتب القوم تجد أنهم یکثرون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المبارک وقال اللالکائی والطلمنکی وابن حنبل والهروی والبربهاری والعدید من أسماء الرجال ولا تجد حدیثا استند إلیه هؤلاء غیر آرائهم الشخصیة وحسن ظن الناس بهم فأصبحوا أربابا للناس</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العترة لم تجتمع علی إمامته ولا أفضلیته بل أئمة العترة کابن عباس وغیره یقدِّمون أبا بکر وعمر فی الإمامة والأفضلیة وکذلک سائر بنی هاشم من العباسیین والجعفریین واکثر العلویین وهم مقرون بإمامة أبی بکر وعمر وفیهم من أصحاب مالک وأبی حنیفة والشافعی واحمد وغیرهم أضعاف من فیهم من الإمامیة والنقل الثابت عن جمیع علماء أهل البیت من بنی هاشم من التابعین وتابعیهم من ولد الحسین بن علی وولد الحسن وغیرهما إنهم کانوا یتولون أبا بکر وعمر وکانوا یفضلونهما علی علی والنقول عنهم ثابتة</w:t>
      </w:r>
    </w:p>
    <w:p>
      <w:pPr>
        <w:pStyle w:val="BookText"/>
        <w:rPr/>
      </w:pPr>
      <w:r>
        <w:rPr>
          <w:rFonts w:ascii="IRNazanin" w:hAnsi="IRNazanin" w:eastAsia="IRNazanin"/>
          <w:color w:val="111111"/>
          <w:sz w:val="28"/>
          <w:sz w:val="28"/>
          <w:szCs w:val="28"/>
          <w:rtl w:val="true"/>
          <w:lang w:bidi="fa-IR"/>
        </w:rPr>
        <w:t>متواترة وقد صنف الحافظ أبو الحسن الدارقطنی کتاب ثناء الصحابة علی القرابة وثناء القرابة علی الصحابة وذکر فیه من ذلک قطعة وکذلک کل من صنف من أهل الحدیث فی السنة مثل کتاب السنة لعبد الله ابن احمد والسنة للخلال والسنة لابن بطة والسنة للآجری واللالکائی والبیهقی وابن ذر الهروی والطلمنکی وابن حفص بن شاهین وأضعاف هؤلاء الکتب التی یحتج هذا بالعزو إلیها مثل کتاب فضائل الصحابة للإمام احمد ولأبی نعیم وتفسیر الثعلبی وفیها من ذکر فضائل الثلاثة ما هو من أعظم الحجج علیه فان کان هذا القدر حجة فهو حجة له وعلیه والا فلا یحتج به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ادخل ابن عباس فی العترة ثم بنی علی ذلک أصولا فاسدة منها استدلاله بعدم تقدیم علی من قبل ابن عباس وبالتالی فالعترة لم تجتمع علیه ومتی کان کلامه صحیحا فی أوله حتی یقبل منه هذه النتائج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یقرأ کتاب شرح نهج البلاغة لابن أبی الحدید، المعتزلی العقیدة السنّی فی الإمامة یجد إنصافا أکثر من هؤلاء فی بیان أحوال الصحابة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وقد رووا فی کتبهم المعتبرة بأسانید صحیحة رأی أمیر المؤمنین علیه السلام السیء بأبی بکر وعمر بما لا یختلف عن مؤدی الخطبة الشقشقیة التی یضجون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نقلنا ما ذکره مسلم القشیری فی صحیحه</w:t>
      </w:r>
      <w:r>
        <w:rPr>
          <w:rStyle w:val="FootnoteAnchor"/>
          <w:rtl w:val="true"/>
        </w:rPr>
        <w:footnoteReference w:id="593"/>
      </w:r>
      <w:r>
        <w:rPr>
          <w:rFonts w:ascii="IRNazanin" w:hAnsi="IRNazanin" w:eastAsia="IRNazanin"/>
          <w:color w:val="111111"/>
          <w:sz w:val="28"/>
          <w:sz w:val="28"/>
          <w:szCs w:val="28"/>
          <w:rtl w:val="true"/>
          <w:lang w:bidi="fa-IR"/>
        </w:rPr>
        <w:t>عن أن أمیر المؤمنین یصف الشیخین بأنهما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آثمیَن غادریَن کاذبیَن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رأی أمیر المؤمنین علیه السلام بالشیخین علی لسان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ادعاه من تواتر تولی علی علیه السلام أبو بکر وعمر فهو مروی عندهم بأسانید نواصب أو من فقهاء ومحدثی البلاط الأموی والعباسی والذی کان یعطی المسألة بعدا سیاسیا یتعلق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فالمتواتر عند شیعة أهل البیت فی کتبهم الموروثة عن أئمة أهل لبیت هو التبرّی من کل من خالف علیا علیه السلام وهو المنقول عن قسم من أهل السنة فی هذه المسألة مثل المعتزلة فقد قالوا</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القول فی البغاة علیه والخوارج، فعلی ما أذکره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 الجمل فهم عند أصحابنا هالکون کلهم إلا عائشة وطلحة والزبیر، رحمهم الله فإنهم تابوا، ولولا التوبة لحکم لهم بالنار لإصرارهم علی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عسکر الشام بصفین فإنهم هالکون کلهم عند أصحابنا لا یحکم لأحد منهم إلا بالنار، لإصرارهم علی البغی وموتهم علیه، رؤساؤهم والاتباع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الخوارج فإنهم مرقوا عن الدین بالخبر النبوی المجمع علیه، ولا یختلف أصحابنا فی أنهم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النتیجة فما نقله ابن تیمیة موقوف علیه متَّهم فیه وما نقلناه فعن الطرفین وبالمصادر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وَجَدْنا آباءَنا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166" w:name="pg14062_187439"/>
    </w:p>
    <w:p>
      <w:pPr>
        <w:pStyle w:val="Heading2"/>
        <w:numPr>
          <w:ilvl w:val="1"/>
          <w:numId w:val="1"/>
        </w:numPr>
        <w:rPr/>
      </w:pPr>
      <w:bookmarkStart w:id="167" w:name="__RefHeading___Toc428788_1738255347"/>
      <w:bookmarkStart w:id="168" w:name="_Toc56"/>
      <w:bookmarkEnd w:id="166"/>
      <w:bookmarkEnd w:id="167"/>
      <w:r>
        <w:rPr>
          <w:rtl w:val="true"/>
        </w:rPr>
        <w:t xml:space="preserve">الإجماع التیّمیّ </w:t>
      </w:r>
      <w:r>
        <w:rPr>
          <w:rtl w:val="true"/>
        </w:rPr>
        <w:t xml:space="preserve">... </w:t>
      </w:r>
      <w:r>
        <w:rPr>
          <w:rtl w:val="true"/>
        </w:rPr>
        <w:t>تقّولات بلا دلیل</w:t>
      </w:r>
      <w:bookmarkEnd w:id="16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معارض بما هو أقوی منه وهو أن إجماع الأمة حجَّة بالکتاب والسنة والإجماع والعترة بعض الأمة فیلزم من ثبوت إجماع الأمة إجماع العترة وأفضل الأمة أبو بکر کما تقدم ذکره ویأتی وإن کانت الطائفة التی إجماعها حجة یجب اتّباع قول أفضلها مطلقا وان لم یکن هو الإمام ثبت أن أبا بکر هو الإمام وإن لم یجب إن یکون الأمر کذلک بطل ما ذکروه فی إمامة علی فنسبة آبی بکر إلی جمیع الأمة بعد نبیها کنسبة علی إلی العترة بعد نبیها علی قول هذا</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فی هذه المسألة فهی کذبة کبیرة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تفضیل أبی بکر فمتی ثبت عند أهل السنة حتی یدعی ابن تیمیة کذبا وزورا أن الأمة أجمعت علیه</w:t>
      </w:r>
      <w:r>
        <w:rPr>
          <w:rStyle w:val="FootnoteAnchor"/>
          <w:rtl w:val="true"/>
        </w:rPr>
        <w:footnoteReference w:id="5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597"/>
      </w:r>
      <w:r>
        <w:rPr>
          <w:rFonts w:ascii="IRNazanin" w:hAnsi="IRNazanin" w:eastAsia="IRNazanin"/>
          <w:color w:val="111111"/>
          <w:sz w:val="28"/>
          <w:sz w:val="28"/>
          <w:szCs w:val="28"/>
          <w:rtl w:val="true"/>
          <w:lang w:bidi="fa-IR"/>
        </w:rPr>
        <w:t xml:space="preserve">فی أیهما أفضل أبو بکر أم علی عند المعتزلة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التفضیل، فقال قدماء البصریین کأبی عثمان عمرو بن عبید، وأبی إسحاق إبراهیم بن سیّار النظّام، وأبی عثمان عمرو بن بحر الجاحظ، وأبی معن ثمامة بن أشرس، وأبی محمد هشام بن عمرو الفوطی، وأبی یعقوب یوسف بن عبد الله الشحّام، وجماعه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أفضل من علی علیه السلام، وهؤلاء یجعلون ترتیب الأربعة فی الفضل کترتیبهم فی الخلافة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البغدادیون قاطبة، قدماؤهم ومتأخروهم، کأبی سهل بشر بن المعتمر، وأبی موسی عیسی بن صبیح، وأبی عبد الله جعفر بن مبشر، وأبی جعفر الإسکافی، وأبی الحسین الخیاط، وأبی القاسم عبد الله بن محمود البلخی وتلامذته إن علیّا علیه السلام أفضل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المذهب ذهب من البصریین أبو علی محمد بن عبد الوهاب الجبّائی أخیرا وکان من قبل من المتوقِّفین، کان یمیل إلی التفضیل ولا یصرح به، وإذا صنّف ذهب إلی الوقف فی مصنفاته، وقال فی کثیر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خبر الطائر فعلیٌ أفضلهم، إن قاضی القضاة رحمه الله ذکر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القاسم البلخی إن أبا علی رحمه الله ما مات حتی قال بتفضیل علی علیه السلام، وقال إنه نقل ذلک عنه سماعا، ولم یوجد فی شیء 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علی رحمه الله یوم مات استدنی ابنه أبا هاشم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ضعف عن رفع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إلیه أشیاء، من جملتها القول بتفضیل</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ذهب من البصریین إلی تفضیله علیه السلام الشیخ أبو عبد الله الحسین بن علی البصری، کان متحقِّقا بتفضیله، ومبالغا فی ذلک وصنف فیه کتابا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ذهب إلی تفضیله علیه السلام من البصریین قاضی القضاة أبو الحسن عبد الجبار بن أحمد رحمه الله، ذکر ابن متویه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 انه کان من المتوقِّفین بین علی علیه السلام وأبی بکر، ثم قطع علی تفضیل علی علیه السلام بکامل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البصریین الذاهبین إلی تفضیله علیه السلام أبو محمد الحسن بن متویه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تفضیله علیه السلام علی أبی بکر، احتج لذلک، وأطال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المذهبان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کثیر من الشیوخ رحمهم الله إلی التوقف فیهما، وهو قول أبی حذیفة واصل بن عطاء، وأبی الهذیل محمد بن الهذیل العلاف،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ذهبا إلی التوقف بینه علیه السلام وبین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 علی تفضیله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الذاهبین إلی الوقف الشیخ أبو هاشم عبد السلام بن أبی علی رحمهما الله، والشیخ أبو الحسین محمد بن علی بن الطیب البصری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نحن فنذهب إلی ما یذهب إلیه شیوخنا البغدادیون، من تفضیله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کتبنا الکلامیة ما معنی الأفضل، وهل المراد به الأکثر ثوابا أو الأجمع لمزایا الفضل والخلال الحمیدة، وبینا انه علیه السلام أفضل علی التفسیرین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الکتاب موضوعا لذکر الحجاج فی ذلک أو فی غیره من المباحث الکلامیة لنذکره، ولهذا موضع هو أملک 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أجمعت الأمة وهذا حال المعتزلة وهم هنا من أهل السنّة بالمعنی العام باعتراف ابن تیمیّة، والشیعة حالهم أشهر؟</w:t>
      </w:r>
      <w:r>
        <w:rPr>
          <w:rFonts w:eastAsia="IRNazanin" w:cs="IRNazanin"/>
          <w:color w:val="111111"/>
          <w:sz w:val="28"/>
          <w:szCs w:val="28"/>
          <w:rtl w:val="true"/>
          <w:lang w:bidi="fa-IR"/>
        </w:rPr>
        <w:t>!</w:t>
      </w:r>
      <w:bookmarkStart w:id="169" w:name="pg14062_187442"/>
    </w:p>
    <w:p>
      <w:pPr>
        <w:pStyle w:val="Heading2"/>
        <w:numPr>
          <w:ilvl w:val="1"/>
          <w:numId w:val="1"/>
        </w:numPr>
        <w:rPr/>
      </w:pPr>
      <w:bookmarkStart w:id="170" w:name="__RefHeading___Toc428790_1738255347"/>
      <w:bookmarkStart w:id="171" w:name="_Toc57"/>
      <w:bookmarkEnd w:id="169"/>
      <w:bookmarkEnd w:id="170"/>
      <w:r>
        <w:rPr>
          <w:rtl w:val="true"/>
        </w:rPr>
        <w:t>من الذی قاتل علی الرئاسة والولایة الباطلة</w:t>
      </w:r>
      <w:r>
        <w:rPr>
          <w:rtl w:val="true"/>
        </w:rPr>
        <w:t>!</w:t>
      </w:r>
      <w:bookmarkEnd w:id="17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الخلفاء الأربعة یُشهد له بأنه من أفضل أولیاء الله المتقین بل هؤلاء الأربعة أفضل خلق الله بعد النبیین لکن إذا جاء القادح فقال فی أبی بکر وعمر أنهما کانا ظالمین متعدین طالبین للرئاسه مانعین للحقوق وإنهما کانا من احرص الناس علی الرئاسة وأنهما ومن أعانهما ظلموا الخلیفة المستحق المنصوص علیه من جهة الرسول وأنهم منعوا أهل البیت میراثهم وأنهما کانا من احرص الناس علی الرئاسة والولایة الباطلة مع ما قد عُرِف من سیرتهما کان من المعلوم أن هذا الظن لو کان حقا فهو أولی بمن قاتل علیها حتی غلب وسفکت الدماء بسبب المنازعة التی بینه وبین منازعه ولم یحصل بالقتال لا مصلحة الدین ولا مصلحة الدنیا ولا قوتل فی خلافته کافر ولا فرح مسلم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اجبنا عن هذه الإشکال مرارا وابن تیمیة ملأ کتابه بحشو زائد من خیالاته الفاسدة للتکثیر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فالفرق لا یحتاج لبیان بین من یطلب حقه الذی ثبت</w:t>
      </w:r>
    </w:p>
    <w:p>
      <w:pPr>
        <w:pStyle w:val="BookText"/>
        <w:rPr/>
      </w:pPr>
      <w:r>
        <w:rPr>
          <w:rFonts w:ascii="IRNazanin" w:hAnsi="IRNazanin" w:eastAsia="IRNazanin"/>
          <w:color w:val="111111"/>
          <w:sz w:val="28"/>
          <w:sz w:val="28"/>
          <w:szCs w:val="28"/>
          <w:rtl w:val="true"/>
          <w:lang w:bidi="fa-IR"/>
        </w:rPr>
        <w:t>له بالنص الإلهی النبوی وبین من تسلَّط علی الأمة وظلََم وتجبَّر وقاتل بعض المتوقفین بحجة الردَّة والبعض بحجَّة منع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علی علیه السلام وغیره أن الأول والثانی خلطوا حقا وباطلا والثالث کان باطلا کله والرابع کان حقا کله فلم یتم الأمر للثالث فقد ثار علیه أهل الحق ولم یتم الأمر للرابع فقد ثار علیه أهل الباطل والله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تیمیّة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أنزل الله تعالی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صلّی فقرأ وخلط</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نسبة شرب المسکِر فی الصلاة لعلی علیه السلام لهو دلیل بیّن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فنسبة الواقعة والسکر لمن یتتبع الروایة باطلة النسبة لعلی علیه السلام وإنما هی لعمرو بن العاص او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اضطربوا فی روایة سبب النزول اضطراباً عجیباً، لکن الذی یتفحص الروایات یجد أنها وُجدت لتعرض أمراً واحداً وتثبته فی الوجود، وهو أن أمیر المؤمنین علیه السلام قد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له ما یبرره فکون بعض کبار الصحابة کانوا یشربون الخمر شیء لا ینکره احد وقد طار وانتشر فکیف یواجهونه ویسترون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المزوِّرون بعملهم المعتاد وهو نسبة شرب الخمر إلی أمیر المؤمنین علیه السلام، لکی لا یکون لعلی مزیة علی عمر وعبد الرحمن بن عوف وأبی بکر ومعاویة وهذا ما تستظهره من خلال تقسیم الروایات الواردة فی الحادثة إلی ثلاث مجموعات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مجموعة روایات تشدد علی ذکر أمیر المؤمنین علیه</w:t>
      </w:r>
    </w:p>
    <w:p>
      <w:pPr>
        <w:pStyle w:val="BookText"/>
        <w:rPr/>
      </w:pPr>
      <w:r>
        <w:rPr>
          <w:rFonts w:ascii="IRNazanin" w:hAnsi="IRNazanin" w:eastAsia="IRNazanin"/>
          <w:color w:val="111111"/>
          <w:sz w:val="28"/>
          <w:sz w:val="28"/>
          <w:szCs w:val="28"/>
          <w:rtl w:val="true"/>
          <w:lang w:bidi="fa-IR"/>
        </w:rPr>
        <w:t>السلام وکونه قطب الرحی فی الحادثة وتعرض الأمر بشکلٍ مخزٍ کروایة مقاتل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تشیر إلی الحادثة من دون ذکر أمیر المؤمنین علیه السلام بل تجعل المعَنیّیِنَ مُبهمین، وصحابی مثل أمیر المؤمنین له هذه الکثرة من الأعداء وقد حکم أعداؤه أمَّته لعدة قرون ولا یذکره أعداؤه بفضل بل ویبالغون فی النیل منه لو وجدوا له مثلبة واحدة فی الخمر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حجّة بالغة بکون الحادثة لا تخصّه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قد تکون أصل الحادثة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التی رواها الحاکم فی المستدرک قائلا</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علی بن دحیم الشیبانی حدثنا أحمد بن حازم الغفاری حدثنا أبو نعیم وقبیصة قالا حدثنا سفیان عن عطاء ابن السائب عن أبی عبد الرحمن عن علی رضی الله عنه قال دعانا رجل من الأنصار قبل تحریم الخمر فحضرت صلاة المغرب فتقدم رجل فقرأ قل یا أیها الکافرون فالتبس علیه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أَنْتُمْ سُکاری 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 وفی هذا الحدیث فائدة کثیرة وهی ان الخوارج تنسب هذا السکر وهذه القراءة إلی أمیر المؤمنین علی بن أبی طالب دون غیره وقد برأه الله منها فإنه راوی هذا الحدیث</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بکل وضوح کیف أن أمیر المؤمنین یروی الحادثة عن غیره والحاکم هنا یروی الروایة علی شرط الشیخین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نسب الروایة التی تذکر علیا علیه السلام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یصححها ابن تیمیّة تبعا للخوارج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والرجل الآخر الذی لم یذکره الحاکم هنا ذکره ابن العربی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العربی هذه الحادثة عن عمرو بن العاص وهو ینسبها لنفسه وهو یعترف فیها بأنه هو الذی سکر وأَمَّ المصلین فقرأ هذه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العربی</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عمرو بن العاص صنع لنا عبد الرحمن بن عوف طعاماً فدعانا وسقانا من الخمر فأخذت الخمر منِّا، وحَضَرَت الصلاة فقدمونی فقرأت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لا أعبد ما تعبدون ونحن نعبد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وانا انفی کل صلة بین أمیر المؤمنین علیه السلام وهذه القضیة فهل یعتقد منصف أن أمیر المؤمنین علیه السلام کان یأتمُّ فی صلاته بمنافق مثل ذلک المدعو عمرو؟</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حصل فی مواضع عدة منه حدیث التطهیر الذی ترویه الصحاح عن عائشة وفیه إن عائشة تفسّر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أصحاب الکساء الخمسة وهم النبی وأمیر المؤمنین وفاطمة والحسنان علیهم السلام، بینما یقول جمع من محدثیهم بأن المطهرین هم نساؤه بدلالة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منطق غیر مستقیم، یقول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إعرف الحق تعرف أهله</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وکل من یخالف هذه القاعدة الذهبیة لن یصل لبر الهدایة، لکون الحق واحد بینما عقول الرجال علی عددهم وکلهم یعتبر نفسه هو المصیب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یشرب علی علیه السلام الخمر وقد نشأ نقیّا من الأدناس فی کنف النبی صلی الله علیه وآله من لدن طفولته، اذ روی الفریقان عنه أنه قال</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موضعی من رسول الله صلی الله علیه وآله وسلم بالقرابة القریبة والمنزلة الخصیصة، وضعنی فی حجره وأنا ولید، یضمنی إلی صدره، ویکنفنی فی فراشه، ویمسُّنی جسده، ویشمُّنی عَرْفه، وکان یمضغ الشیء ثم یُلقمنیه، وما وجد لی کذبة فی قول، ولا خطلة فی فعل، ولقد قرن الله تعالی به صلّی الله علیه وآله وسلم من لدن أن کان فطیماً أعظم ملک من ملائکته، یسلک به طرق المکارم، ومحاسن أخلاق المعالم، لیله ونهاره، ولقد کنت أتبعه ابتاع الفصیل إثر أمه، یرفع فی کل یوم علما من أخلاقه، ویأمرنی بالاقتداء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أفلا یکون شرب الخمر من خطلات الأفعال وقد 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الخبائث جعلت فی بیت فأغلق علیها وجعل مفتاحها شرب الخمر، فمن شرب الخمر وقع فی الخبائث</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مع أن شرب الخمر وإن قیل انه کان محلّلاً ثم حُرِّم إلا أن الناس کانت تعتقد بکونه من رذائل الأفعال حتی قبل ذلک مما حدی بالعدید منهم الی اجتنابه فی زمن الجاهلیة</w:t>
      </w:r>
      <w:r>
        <w:rPr>
          <w:rStyle w:val="FootnoteAnchor"/>
          <w:rtl w:val="true"/>
        </w:rPr>
        <w:footnoteReference w:id="605"/>
      </w:r>
      <w:r>
        <w:rPr>
          <w:rFonts w:ascii="IRNazanin" w:hAnsi="IRNazanin" w:eastAsia="IRNazanin"/>
          <w:color w:val="111111"/>
          <w:sz w:val="28"/>
          <w:sz w:val="28"/>
          <w:szCs w:val="28"/>
          <w:rtl w:val="true"/>
          <w:lang w:bidi="fa-IR"/>
        </w:rPr>
        <w:t>فکیف فی زمن الإسلام ولمن عاش فی کنف النبی منذ طفولته، وکان معلمه الأول هو النبی صلی الله علیه وآله؟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قد تعودنا ان نسمع من أهل السنة بأن الطعن بالصحابة طعن بالنبی صلی الله علیه وآله لکونه لم یستطع أن یعد أصحابه لتحمل الدعوة، فکیف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یستطع ان یربی الطفل الذی عاش فی کنفه مذ نعومة أظفاره حتی کهولته فکیف یربی الشَیَبة الذین تلوثوا بالوثنیة والشرک والخمر والزنا وغیرها من ظلمات الجاهلیة لعقود من أعمارهم تربیة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یستطیع ان یفارق النبیذ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یتحین الفرص ویبتدع الحیل لشربه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فعله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الصراع علی أشدَّه فی العصر الأموی والعباسی بین الفقهاء من أهل الحدیث وأهل الرأی علی حلّیة النبیذ ولم یکن أصحاب الحلّیة یستشهدون بنص قرآنی او بروایة عن النبی ولکنهم احتجّوا بفعل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الرامهرمزی</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 أبو یعلی الموصلی فیما کتب به إلینا أن منصور بن أبی مزاحم حدثهم، قال سمعت شریک بن عبد الله فی مجلس أبی عبد الله وفیه الحسن بن زید بن الحسن بن علی، وأبو مصعب، وعنده من أشراف الناس، وابن لأبی موسی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بلال بن الأشعری، وخالد بن هلال المخزومی، فتذاکروا النبیذ، فتحدثوا فیه، فتکلم من حضر من العراقیین، فرخَّصوا فی النبیذ، وذکر الحجازیون التشدید، فقال شریک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الهمدانی عن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نأکل لحوم هذه الإبل ولیس یقطعه فی بطوننا الا النبیذ الشدید، فقال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 اختلاق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شریک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شغلک عن هذا جلوسک علی الطنافس فی صدور المجالس، هذا أمر لم تسهر فیه عیناک، ولم یسمل فیه ثوباک، ولم تتمزق فیه خُفّاک،</w:t>
      </w:r>
    </w:p>
    <w:p>
      <w:pPr>
        <w:pStyle w:val="BookText"/>
        <w:rPr/>
      </w:pPr>
      <w:r>
        <w:rPr>
          <w:rFonts w:ascii="IRNazanin" w:hAnsi="IRNazanin" w:eastAsia="IRNazanin"/>
          <w:color w:val="111111"/>
          <w:sz w:val="28"/>
          <w:sz w:val="28"/>
          <w:szCs w:val="28"/>
          <w:rtl w:val="true"/>
          <w:lang w:bidi="fa-IR"/>
        </w:rPr>
        <w:t>أصحاب هذا یطلبونه فی مظانّة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أبا عبد الله کیف تقول فی هذا؟ قال هیهات، أهل الحدیث أشد صیانة من أن یعرضوا للتکذیب،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سفیان الثوری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سفیان ترک النبیذ،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یشرب فی بیت حبر أهل الکوفة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لم یذکر احد آیة قرآنیة او حدیثا فی الحرمة او الحلیة بل ذکروا أفعال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شدِّة تعلق عمر بالنبیذ إنه کان یحمله معه فی أداوة أینما ذهب، قال الملّا علی القاری</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الدارقطنی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شرب من إداوة عمر نبیذا فسکر منه، فضربه الحد،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شربته من إداوتک،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جلدناک بالسکر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الدار قطنی فی سننه</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الله بن عمر العمری أبا حنیفة عن الشراب،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من قبل أبیک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رابکم فاکسروه بالماء،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تیقنت ولم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رابکم فاکسروه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الی ما کان یعمله عمر بالنبیذ المسکر اذ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خشیتم من نبیذ شدته فاکسروه بالماء</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فهو لا ینصح بترکه بل بتخفیف حدة سکره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اختلفت الأمّة بین من یأخذ بقول وفعل عمر، وبین من یأخذ بکلام النبی صلی الله علیه وآله، فکان الشافعیة والجعفریة أشد الناس فی التحریم، قال محیی الدین النووی</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النبیذ فلا یجوز الطهارة به عندنا علی أی صفة کان من عسل أو تمر أو زبیب أو غیرها مطبوخاً کان أو غیره فإن نشّ وأسکر فهو نجس یحرم شربه وعلی شاربه الحد وإن لم ینشّ فطاهر لا یحرم شربه ولکن لا تجوز الطهارة به، هذا تفصیل مذهبنا وبه قال مالک واحمد وأبو یوسف والجمهور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مکان ثانٍ‌</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النبیذ فقسمان مسکر وغیره، فالمسکر نجس عندنا وعند جمهور العلماء، وشربه حرام، وله حکم الخمر فی التنجیس والتحریم ووجوب الحد، وقال أبو حنیفة وطائفة قلیلة هو طاهر ویحل شربه وفی روایة عنه یجوز الوضوء به فی السفر، وقد سبق فی باب المیاه بیان مذهبنا ومذهبه والدلائل من الطرفین مستقصاة، وقد ثبتت الأحادیث الصحیحة الذی یقتضی مجموعها الاستفاضة أو التواتر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الألفاظ مرویّة فی الصحیحین من طرق کثیرة، وحکی صاحب البیان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النبیذ المسکر طاهر لاختلاف العلماء فی إباحته، وهذا الوجه شاذ فی المذهب ولیس هو بشیء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الشافعی کان یذهب الی إقامة الحد علی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الأحناف یذهبون الی حلّیة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زکریا الانصاری</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حُدَّ الحنفی بتناوله النبیذ وإن اعتقد حِلّه لقوة أدلة تحریمه، ولأن الطبع یدعو إلیه فیحتاج إلی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شبهها بعض الفقهاء بالمیتة من حیث الجواز للمضطر، قال الشربینی</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تناول ما یزیل العقل من غیر الأشربة لقطع عضو، أما الأشربة فلا یجوز تعاطیها لذلک وینبغی إن لم یجد غیرها أو لم یزل عقله إلا بها جوازه، ویُقدَّم النبیذ علی الخمر لأنه مختلف فی حرمته، ومحله فی شربها للعطش إذا لم ینته الامر به إلی الهلاک، فإن انتهی به إلی ذلک وجب علیه تناولها کتناول المیتة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کله یظهر أن شرب عمر للنبیذ کان من ذیول الجاهلیة التی تعلَّقت به وتعلق بها ولا علاقة لها باختلاف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النبی صلی الله علیه وآله یعلم یقینا ما سیبتدعه الخلفاء من بعده فقال موصیاً أمیر المؤمنین علیه السلام</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القوم سیُفتنون بأموالهم، ویمنّون بدینهم علی ربِّهم، ویتمنَّون رحمته، ویأمنون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ویستحلّون حرامه بالشبهات الکاذبة والأهواء الساهیة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فیستحلِّون الخمر بالنبیذ، والسُحت بالهدیة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والربا بالبیع 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المنازل أنزلهم عند ذلک؟ أبمنزلة ردَّة أم بمنزلة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فلیس هناک ما یُعتذر به عن عمر، فالرجل کان صحابیاً وکان یری بأُم عینیه فعل النبی وخیار الصحابة ولیس هو کالذی جاء بعد مئة سنة لیروی فعل فلان من الصحابة ویقرنه بفعل النبی ثم یأخذ بفعل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الحدیث لا یثبت</w:t>
      </w:r>
      <w:r>
        <w:rPr>
          <w:rFonts w:eastAsia="IRNazanin" w:cs="IRNazanin"/>
          <w:color w:val="111111"/>
          <w:sz w:val="28"/>
          <w:szCs w:val="28"/>
          <w:rtl w:val="true"/>
          <w:lang w:bidi="fa-IR"/>
        </w:rPr>
        <w:t>).</w:t>
      </w:r>
      <w:bookmarkStart w:id="172" w:name="pg14062_187451"/>
    </w:p>
    <w:p>
      <w:pPr>
        <w:pStyle w:val="Heading2"/>
        <w:numPr>
          <w:ilvl w:val="1"/>
          <w:numId w:val="1"/>
        </w:numPr>
        <w:rPr/>
      </w:pPr>
      <w:bookmarkStart w:id="173" w:name="__RefHeading___Toc428792_1738255347"/>
      <w:bookmarkStart w:id="174" w:name="_Toc58"/>
      <w:bookmarkEnd w:id="172"/>
      <w:bookmarkEnd w:id="173"/>
      <w:r>
        <w:rPr>
          <w:rtl w:val="true"/>
        </w:rPr>
        <w:t>إن دواعی المسلمین متوجهة لاتباع الحق بعد النبی صلّی الله علیه وآله</w:t>
      </w:r>
      <w:r>
        <w:rPr>
          <w:rtl w:val="true"/>
        </w:rPr>
        <w:t>!</w:t>
      </w:r>
      <w:bookmarkEnd w:id="17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طریق آخر وهو أن یقال دواعی المسلمین بعد موت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کانت متوجهة إلی اتباع الحق ولیس لهم ما یصرفهم عنه وهم قادرون علی ذلک فإذا حصل الداعی إلی الحق وانتفی الصارف مع القدرة وجب الفعل فعلم أن المسلمین اتبعوا فیما فعلوه الحق وذلک أنهم خیر الأمم وقد اکمل الله لهم الدین وأتم علیهم النعمة ولم یکن عند الصدیق غرض دنیوی یقدمونه لأجله ولا عند علی غرض دنیوی یأخرونه لأجله بل لو فعلوا بموجب الطبع لقدَّموا علیا وکانت الأنصار لو اتبعت الهوی أن تتبع رجلا من بنی هاشم أحب إلیها من أن تتبع رجلا من بنی تیم وکذلک عامة قبائل قریش لا سیما بنو عبد مناف وبنو مخزوم فان طاعتهم لمنافی کانت أحب إلیهم من طاعة تیمی لو اتبعوا الهوی وکان أبو سفیان بن حرب وأمثاله یختارون تقدیم علی وقد روی أن أبا سفیان طلب من علی أن یتولی لأجل القرابة التی بینهما وقد قال أبو قحافة لما قیل له أن ابنک تولی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رضِیَت بذلک بنو عبد مناف وبنو مخزوم؟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فعجب من ذلک لعلمه بأن بنی تیم کانوا من اضعف القبائل وان إشراف</w:t>
      </w:r>
    </w:p>
    <w:p>
      <w:pPr>
        <w:pStyle w:val="BookText"/>
        <w:rPr/>
      </w:pPr>
      <w:r>
        <w:rPr>
          <w:rFonts w:ascii="IRNazanin" w:hAnsi="IRNazanin" w:eastAsia="IRNazanin"/>
          <w:color w:val="111111"/>
          <w:sz w:val="28"/>
          <w:sz w:val="28"/>
          <w:szCs w:val="28"/>
          <w:rtl w:val="true"/>
          <w:lang w:bidi="fa-IR"/>
        </w:rPr>
        <w:t>قریش کانت من تینک القبیلتین وهذا وأمثاله مما إذا تدبَّره العاقل علم أنهم لم یقدِّموا أبا بکر إلا لتقدیم الله ورسوله لأنه کان خیرهم وسیدهم وأحبهم إلی الله ورسوله فان الإسلام إنما یقدم بالتقوی لا بالنسب وأبو بکر کان اتقاهم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 المسلمین بعد موت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إما قاله ابن تیمیة بجهل وإما بعلم، فإن کان جهلا فلا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ینقل عن ابن حزم انه کان یقول فی جواب الأسئلة الواضحة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ألا أجاوب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بعلم فهذا هو النفاق من علیم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فمن یقصد بالمسلمین هل هم أصحاب النفوذ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کل أمة ملأ وتَبَع، والذین احکموا أمر الإمامة هم الملأ کما قال علی علیه السلام فی شأن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قالت الأنصار؟ قالوا قالت منا أمیر ومنکم أمیر قال علیه السلام فهلا احتججتم علیهم بأن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وصی بأن یحسن إلی محسنهم ویتجاوز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وما فی هذا من الحجة علیهم؟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الإمارة فیهم لم تکن الوصیة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قالت قریش؟ قالوا احتجّت بأنها شجرة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 الأنصار وقریش أرادوا الملک الدنیوی وهو غایة البشر فی کل زمان ومکان، وهو ما قاتل علیه طلحة والزبیر علیا فیما بعد، وهو ما فعله معاویة</w:t>
      </w:r>
    </w:p>
    <w:p>
      <w:pPr>
        <w:pStyle w:val="BookText"/>
        <w:rPr/>
      </w:pPr>
      <w:r>
        <w:rPr>
          <w:rFonts w:ascii="IRNazanin" w:hAnsi="IRNazanin" w:eastAsia="IRNazanin"/>
          <w:color w:val="111111"/>
          <w:sz w:val="28"/>
          <w:sz w:val="28"/>
          <w:szCs w:val="28"/>
          <w:rtl w:val="true"/>
          <w:lang w:bidi="fa-IR"/>
        </w:rPr>
        <w:t xml:space="preserve">واستمر حتی یومنا هذا تذوق الأمة وبال ما أسسه الأولون من ملک عضوض، وکما قالت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لعمر الله لقد لقحت فنظرة ریثما تنتج ثم احتلبوها طلاع العقب دما عبیطا وذعاقا ممقرا هنالک یخسر المبطلون ویعرف التالون غبّ ما أسّس الأولون ثم طیبوا عن أنفسکم نفسا واطمئنوا للفتنة جأشا وأبشروا بسیف صارم وهرج شامل واستبداد من الظالمین یدع فیئکم زهیدا وجمعکم حصیدا فیا حسرة علیکم وأنی لکم وقد عمیت علیکم أنلزمکموها وأنتم لها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وصلاته علی محمد خاتم النبیین وسید المرسلین</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ولما نقلو البناء عن اساسه أصاب المسلمین البلاء الذی رأوه فی ما بعد الی یومنا هذا وحقا قال علی علیه السلام</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أخوف الفتن عندی علیکم فتنة بنی أمیة، فإنها فتنة عمیاء مظلمة عمّت خطتها وخصّت بلیتها، وأصاب البلاء من أبصر فیها، وأخطأ البلاء من عمی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لتجدن بنی أمیة لکم أرباب سوء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کالناب الضروس تعذم بفیها وتخبط بیدها، وتزبن برجلها، 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بکم حتی لا یترکوا منکم إلا نافعا لهم أو غیر 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بلاؤهم حتی لا یکون انتصار أحدکم منهم إلا کانتصار العبد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 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علیکم فتنتهم شوهاء مخشیة وقطعا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منار هدی، ولا علم یری نحن أهل البیت منها بمنجاة ولسنا فیها بدعاة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فالأمّة الإسلامیة لم تجتمع کلها إلا علی علی علیه السلام واتفقوا فیه علی سابقته وعلوِّ قدمه واختلفوا فیه علی منزلته من النبی، بعده أم بعد الثلاثة أم بعد</w:t>
      </w:r>
    </w:p>
    <w:p>
      <w:pPr>
        <w:pStyle w:val="BookText"/>
        <w:rPr/>
      </w:pPr>
      <w:r>
        <w:rPr>
          <w:rFonts w:ascii="IRNazanin" w:hAnsi="IRNazanin" w:eastAsia="IRNazanin"/>
          <w:color w:val="111111"/>
          <w:sz w:val="28"/>
          <w:sz w:val="28"/>
          <w:szCs w:val="28"/>
          <w:rtl w:val="true"/>
          <w:lang w:bidi="fa-IR"/>
        </w:rPr>
        <w:t>الاثنین أم بعد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نقول إلا ما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أقرن إلی هذه النظائر</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وأمثاله مما إذا تدبره العاقل علم أنهم لم یقدموا أبا بکر إلا لتقدیم الله ورسوله لأنه کان خیرهم وسیدهم وأحبهم إلی الله ورسوله فان الإسلام إنما یقدم بالتقوی لا بالنسب وأبو بکر کان اتقاهم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ابن تیمیة دفع للمعلوم بالضرورة من السیرة من خشونة وجفاء عمر فی سیرته مع أهله ومع الناس، وهل أن الناس قدّموا عمر لکونه خیر زمانه وسیدهم وأحبهم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وهل قدّمه أحد أم أنهم أطاعوا عهد أبی بکر فیه لدواع لا علاقة لها بتقدیم الأفضل بل بدواع جاهلیة فالأمة لم تُفق بعد من سکرتها الجاهلیة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قدّموه لفضله علی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فکیف نقلتم اعتراض بعض کبار المسلمین کطلحة علی أبی بکر بعد استخلافه عمر بدون مشورة من المسلمین إذ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أبو بکر من الکتاب، دخل علیه قوم من الصحابة، منهم طلحة،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قائل لربک غدا، وقد ولیت علینا فظا غلیظا، تفرق منه النفوس، وتنفض عنه القلوب</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وکیف نقلتم قول ام کلثوم بنت علی علیه السلام والتی وری أهل السنة أن عمر خطبها فوصفته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سوء</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هل سُمع لطلحة بعد ذلک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اقتنع بأبی بکر بل لأنه خاف سیوف السلطة هذه السلطة التی تنذر من خالف قرارها بالتصفیة 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فعلوا مع سعد بن عبادة الذی ضاع دمه هدرا، إذ قال عمر لمّا أمر بشوری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 بالناس صهیب، ولا یأتین الیوم الرابع من یوم موتی إلا وعلیکم أمیر، ولیحضر عبد الله بن عمر مشیرا ولیس له شیء من الأمر وطلحة بن عبید الله شریککم فی الأمر، فإن قدم إلی ثلاثة أیام فأحضروه أمرکم، وإلا فارضوه، ومن لی برضا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به، ولن یخالف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وصیته لأبی طلحة الأنصاری وما خص به عبد الرحمن بن عوف من کون الحق فی الفئة التی هو فیها وأمره بقتل من یخالف</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فطن علیا لصنیع عمر إذ کان عمر یقصد بالقتل أمیر المؤمنین إن خالف، فقال علی لبنی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أُطیع فیکم قومُکم من قریش لم تؤمَّروا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بالأمر عنّی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کونوا مع الأکثر، فإن رضی رجلان رجلا ورجلان رجلا، فکونوا مع الذین فیهم عبد الرحمن، فسعد لا یخالف ابن عمه، وعبد الرحمن صهر عثمان لا یختلفان، فیولیها أحدهما الآخر، فلو کان الآخران معی لم یغنیا شیئا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حدث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لله والشوری</w:t>
      </w:r>
      <w:r>
        <w:rPr>
          <w:rFonts w:eastAsia="IRNazanin" w:cs="IRNazanin"/>
          <w:color w:val="111111"/>
          <w:sz w:val="28"/>
          <w:szCs w:val="28"/>
          <w:rtl w:val="true"/>
          <w:lang w:bidi="fa-IR"/>
        </w:rPr>
        <w:t>!</w:t>
      </w:r>
      <w:bookmarkStart w:id="175" w:name="pg14062_187456"/>
    </w:p>
    <w:p>
      <w:pPr>
        <w:pStyle w:val="Heading2"/>
        <w:numPr>
          <w:ilvl w:val="1"/>
          <w:numId w:val="1"/>
        </w:numPr>
        <w:rPr/>
      </w:pPr>
      <w:bookmarkStart w:id="176" w:name="__RefHeading___Toc428794_1738255347"/>
      <w:bookmarkStart w:id="177" w:name="_Toc59"/>
      <w:bookmarkEnd w:id="175"/>
      <w:bookmarkEnd w:id="176"/>
      <w:r>
        <w:rPr>
          <w:rtl w:val="true"/>
        </w:rPr>
        <w:t>خیر القرون فی الأمّة</w:t>
      </w:r>
      <w:bookmarkEnd w:id="17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طریق آخر وهو انه تواتر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خیر هذه الأمة القرن الأول ثم الذین یلونهم ثم الذین یلونهم ثم الذین یلونهم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الأمة هی خیر الأمم کما دل علیها الکتاب والسنة وأیضا فانه من تأمَّل أحوال المسلمین فی خلافة بنی أمیة فضلا عن زمن الخلفاء الراشدین علم أن أهل ذلک الزمان کان خیرا وافضل من أهل هذا الزمان، وان الإسلام کان فی زمنهم أقوی واظهر فان کان القرن الأول قد جحدوا حق الإمام المنصوص علیه المولی علیهم ومنعوا أهل بیت نبیهم میراثهم وولوا فاسقا وظالما ومنعوا عادلا عالما مع علمهم بالحق فهؤلاء من شر الخلق وهذه الأمة شر الأمم لان هذا فعل خیارها فکیف بفعل شرارها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عین ما نشکله فبعد الیقین من وقوع المجازر بین المسلمین والمؤامرات ووجود المنافقین واستیلاء الطلقاء واستعمال بطانة النصاری فی بیوت الخلفاء علم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الحدیث إن ثبت إما له تأویل یخالف ما یذهبون إلیه وإما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حسن المالکی</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أن قرن الصحابة أفضل القرون لا یعنی هذا أنه لا توجد فی ذلک</w:t>
      </w:r>
    </w:p>
    <w:p>
      <w:pPr>
        <w:pStyle w:val="BookText"/>
        <w:rPr/>
      </w:pPr>
      <w:r>
        <w:rPr>
          <w:rFonts w:ascii="IRNazanin" w:hAnsi="IRNazanin" w:eastAsia="IRNazanin"/>
          <w:color w:val="111111"/>
          <w:sz w:val="28"/>
          <w:sz w:val="28"/>
          <w:szCs w:val="28"/>
          <w:rtl w:val="true"/>
          <w:lang w:bidi="fa-IR"/>
        </w:rPr>
        <w:t>العصر أخطاء فتاریخ الصحابة أو من بعدهم لیس تاریخ ملائکة بل هو تاریخ بشر قد یخطیء بعضهم الخطأ الکبیر</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یکون الخیر بوجود أئمة معصومین کعلی والحسن والحسین والسجاد وذریتهم وبعض الصحابة الصالحین کأبی ذر وعمار والمقداد وأمثالهم بعض التابعین الصالحین کسعید بن جبیر ورُشید الهجری وأمثالهم مما یندر أن یجود الزمان بمثلهم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یجعل القرن الأول أفضل من غیره علی فرض ثبوت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القرن الجیل لکان الجیل النبوی الذی ظل آخرهم حتی عام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هذا الجیل موجود کثیر منه وقت تسلط الحجاج بتولیته من قبل عبد الملک بن مروان علی العراق وفیه فعل الأفاعیل فی الناس وفی الدین حتی کان التابعون یصلّون تقیّة بالإیماء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الإمام أحمد من حدیث عثمان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شیئاً مما عهدت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قد علمت ما صنع الحجاج فی الصلاة؟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هو أول من أخر الصلاة عن وقتها بالکلیة، فکان یصلی الظهر والعصر مع غروب الشمس، وربما کان یصلی الجمعة عند غروب الشمس، فتفوت الناس صلاة العصر، فکان بعض التابعین یومیء فی المسجد الظهر والعصر خوفا من الحجاج</w:t>
      </w:r>
      <w:r>
        <w:rPr>
          <w:rFonts w:eastAsia="IRNazanin" w:cs="IRNazanin"/>
          <w:color w:val="111111"/>
          <w:sz w:val="28"/>
          <w:szCs w:val="28"/>
          <w:rtl w:val="true"/>
          <w:lang w:bidi="fa-IR"/>
        </w:rPr>
        <w:t>».</w:t>
      </w:r>
      <w:r>
        <w:rPr>
          <w:rStyle w:val="FootnoteAnchor"/>
          <w:rtl w:val="true"/>
        </w:rPr>
        <w:footnoteReference w:id="62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کان یحصل فی خیر القرون</w:t>
      </w:r>
      <w:r>
        <w:rPr>
          <w:rFonts w:eastAsia="IRNazanin" w:cs="IRNazanin"/>
          <w:color w:val="111111"/>
          <w:sz w:val="28"/>
          <w:szCs w:val="28"/>
          <w:rtl w:val="true"/>
          <w:lang w:bidi="fa-IR"/>
        </w:rPr>
        <w:t>!!</w:t>
      </w:r>
      <w:bookmarkStart w:id="178" w:name="pg14062_187459"/>
    </w:p>
    <w:p>
      <w:pPr>
        <w:pStyle w:val="Heading2"/>
        <w:numPr>
          <w:ilvl w:val="1"/>
          <w:numId w:val="1"/>
        </w:numPr>
        <w:rPr/>
      </w:pPr>
      <w:bookmarkStart w:id="179" w:name="__RefHeading___Toc428796_1738255347"/>
      <w:bookmarkStart w:id="180" w:name="_Toc60"/>
      <w:bookmarkEnd w:id="178"/>
      <w:bookmarkEnd w:id="179"/>
      <w:r>
        <w:rPr>
          <w:rtl w:val="true"/>
        </w:rPr>
        <w:t>النبی علیه الصلاة والسلام کان لا یعلم بهم ؟ أم داهنهم ؟</w:t>
      </w:r>
      <w:r>
        <w:rPr>
          <w:rtl w:val="true"/>
        </w:rPr>
        <w:t>!</w:t>
      </w:r>
      <w:bookmarkEnd w:id="18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طریق آخر وهو انه قد عُرف بالتواتر الذی لا یخفی علی العامة والخاصة أن أبا بکر وعمر وعثمان کان لهم بالنبی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اختصاص عظیم وکانوا من أعظم الناس اختصاصا به وصحبة له وقربا إلیه واتصالا به وقد صاهرهم کلهم وما عرف عنه انه کان یذمهم ولا یلعنهم بل المعروف عنه انه کان یحبُّهم ویُثنی علیهم وحینئذ فإما أن یکونوا علی الاستقامة ظاهرا وباطنا فی حیاته وبعد موته وإما أن یکونوا بخلاف ذلک فی حیاته أو بعد موته فان کانوا علی غیر الاستقامة مع هذا التقرّب فأحد الأمرین لازم إما عدم علمه بأحوالهم أو مداهنته لهم وأیهما کان فهو أعظم القدح فی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لا تدری فتلک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تدری فالمصیبة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کانوا انحرفوا بعد الاستقامة فهذا خذلان من الله للرسول فی خواص أمته وأکابر أصحابه ومن قد اخبر بما سیکون بعد ذلک أین کان عن علم ذلک وأین الاحتیاط للأمة حتی لا یولی مثل هذا أمرها ومن وعد أن</w:t>
      </w:r>
    </w:p>
    <w:p>
      <w:pPr>
        <w:pStyle w:val="BookText"/>
        <w:rPr/>
      </w:pPr>
      <w:r>
        <w:rPr>
          <w:rFonts w:ascii="IRNazanin" w:hAnsi="IRNazanin" w:eastAsia="IRNazanin"/>
          <w:color w:val="111111"/>
          <w:sz w:val="28"/>
          <w:sz w:val="28"/>
          <w:szCs w:val="28"/>
          <w:rtl w:val="true"/>
          <w:lang w:bidi="fa-IR"/>
        </w:rPr>
        <w:t>یظهر دینه علی الدین کله فکیف یکون أکابر خواصه مرتدین فهذا ونحوه من أعظم ما یقدح به الرافضة فی الرسول کما قال مالک وغیره إنما أراد هؤلاء الرافضة الطعن فی الرسول لیقول القائل رجل سوء کان له أصحاب سوء ولو کان رجلا صالحا لکان أصحابه صالحین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هذا مما تعدّونه قدحا فما تصححونه اکبر قدحا فیه من کونه لم یول أحدا وترک الناس بلا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لقد فطنت عائشة لمصلحة المسلمین وقالت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امة محمد هملا بلا راع واستخلف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قتیبة، بینما بُعث النبی علیه الصلاة والسلام رحمة للناس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حدث من وراء اختلاف الإمامة صار نقمة فعُلم أن النبی صلی الله علیه وآله أراد رحمة بالمسلمین بأفضل الحلول وهو ما أراده الله باستخلاف من یسوس حالهم بأفضل سیاسة وهو الکامل الأخلاق التی تنقص فی ما سواه وهو علی وإلا فهل کان بنو أمیة</w:t>
      </w:r>
      <w:r>
        <w:rPr>
          <w:rStyle w:val="FootnoteAnchor"/>
          <w:rtl w:val="true"/>
        </w:rPr>
        <w:footnoteReference w:id="628"/>
      </w:r>
      <w:r>
        <w:rPr>
          <w:rFonts w:ascii="IRNazanin" w:hAnsi="IRNazanin" w:eastAsia="IRNazanin"/>
          <w:color w:val="111111"/>
          <w:sz w:val="28"/>
          <w:sz w:val="28"/>
          <w:szCs w:val="28"/>
          <w:rtl w:val="true"/>
          <w:lang w:bidi="fa-IR"/>
        </w:rPr>
        <w:t>أفضل حالا من النبی وهم یعقدون الخلافة لأغیلمتهم بحجة خوف الفتنة والعصبیة ویصححها لهم الفقهاء سلطانهم؟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کلام ابن تیمیة حول الثلاثة فالنبی یبنی علی الظاهر وقد اظهروا الإسلام</w:t>
      </w:r>
    </w:p>
    <w:p>
      <w:pPr>
        <w:pStyle w:val="BookText"/>
        <w:rPr/>
      </w:pPr>
      <w:r>
        <w:rPr>
          <w:rFonts w:ascii="IRNazanin" w:hAnsi="IRNazanin" w:eastAsia="IRNazanin"/>
          <w:color w:val="111111"/>
          <w:sz w:val="28"/>
          <w:sz w:val="28"/>
          <w:szCs w:val="28"/>
          <w:rtl w:val="true"/>
          <w:lang w:bidi="fa-IR"/>
        </w:rPr>
        <w:t>ولکنها الفتنة،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والنبی صلی الله علیه وآله قال بالحدیث الصحیح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 لی النبی صلی الله علیه وآله إن الأمة ستغدر 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ووافقه الذهبی فی التصحیح</w:t>
      </w:r>
      <w:r>
        <w:rPr>
          <w:rStyle w:val="FootnoteAnchor"/>
          <w:rtl w:val="true"/>
        </w:rPr>
        <w:footnoteReference w:id="630"/>
      </w:r>
      <w:r>
        <w:rPr>
          <w:rFonts w:ascii="IRNazanin" w:hAnsi="IRNazanin" w:eastAsia="IRNazanin"/>
          <w:color w:val="111111"/>
          <w:sz w:val="28"/>
          <w:sz w:val="28"/>
          <w:szCs w:val="28"/>
          <w:rtl w:val="true"/>
          <w:lang w:bidi="fa-IR"/>
        </w:rPr>
        <w:t>وخالفهم الألبانی باعتراضات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فإن أبا إدریس هذا لم أعرف اسمه، ولم أجد من وثقه، إلا یکون ابن حبان</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أورده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حاتم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أبی مسلمة عنه، ولم یذکرا فیه جرحاً ولا تعدیلاً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عند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عند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موافق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 هذا، فیحتمل أن یکون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 من خرج علیه فی إمارته، ثم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إشارة إلی أنه غیر صحیح عنده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العکس أدلّ فلو کان البیهقی وجد ما یستحق النقد لقاله، وهم الذین یضعفون أی حدیث یحتمل التضعیف لو کان یُشم منه حجَّة للشیعة، ولکن</w:t>
      </w:r>
    </w:p>
    <w:p>
      <w:pPr>
        <w:pStyle w:val="BookText"/>
        <w:rPr/>
      </w:pPr>
      <w:r>
        <w:rPr>
          <w:rFonts w:ascii="IRNazanin" w:hAnsi="IRNazanin" w:eastAsia="IRNazanin"/>
          <w:color w:val="111111"/>
          <w:sz w:val="28"/>
          <w:sz w:val="28"/>
          <w:szCs w:val="28"/>
          <w:rtl w:val="true"/>
          <w:lang w:bidi="fa-IR"/>
        </w:rPr>
        <w:t>البیهقی لم یجد ولما کان الحدیث یدل دلالة ظاهرة علی ما تقول الشیعة من أن علیا ظُلم وغُصب حقه بعد النبی وغدرت به الأمة قال البیهقی تخریجا للکلام عن حجة الشیعة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ما ذهب إلیه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التواتر المدَّعی من ابن تیمیه حول اختصاص الثلاثة بالنبی صلی الله علیه وآله فشیء لا نقرُّه خصوصا مع تقریع النبی صلی الله علیه وآله لهم فی کثیر من المناسبات وعدم تقیدهم بحدود الشرع فی العدید من المناسبات</w:t>
      </w:r>
      <w:r>
        <w:rPr>
          <w:rStyle w:val="FootnoteAnchor"/>
          <w:rtl w:val="true"/>
        </w:rPr>
        <w:footnoteReference w:id="632"/>
      </w:r>
      <w:r>
        <w:rPr>
          <w:rFonts w:ascii="IRNazanin" w:hAnsi="IRNazanin" w:eastAsia="IRNazanin"/>
          <w:color w:val="111111"/>
          <w:sz w:val="28"/>
          <w:sz w:val="28"/>
          <w:szCs w:val="28"/>
          <w:rtl w:val="true"/>
          <w:lang w:bidi="fa-IR"/>
        </w:rPr>
        <w:t>بخلاف علی علیه السلام فلا تجد من النبی صلی الله علیه وآله فی حقه الا الثناء والمدیح والإشادة</w:t>
      </w:r>
      <w:r>
        <w:rPr>
          <w:rFonts w:eastAsia="IRNazanin" w:cs="IRNazanin"/>
          <w:color w:val="111111"/>
          <w:sz w:val="28"/>
          <w:szCs w:val="28"/>
          <w:rtl w:val="true"/>
          <w:lang w:bidi="fa-IR"/>
        </w:rPr>
        <w:t>.</w:t>
      </w:r>
      <w:bookmarkStart w:id="181" w:name="pg14062_187463"/>
    </w:p>
    <w:p>
      <w:pPr>
        <w:pStyle w:val="Heading2"/>
        <w:numPr>
          <w:ilvl w:val="1"/>
          <w:numId w:val="1"/>
        </w:numPr>
        <w:rPr/>
      </w:pPr>
      <w:bookmarkStart w:id="182" w:name="__RefHeading___Toc428798_1738255347"/>
      <w:bookmarkStart w:id="183" w:name="_Toc61"/>
      <w:bookmarkEnd w:id="181"/>
      <w:bookmarkEnd w:id="182"/>
      <w:r>
        <w:rPr>
          <w:rtl w:val="true"/>
        </w:rPr>
        <w:t>أزهد الناس</w:t>
      </w:r>
      <w:r>
        <w:rPr>
          <w:rtl w:val="true"/>
        </w:rPr>
        <w:t xml:space="preserve">... </w:t>
      </w:r>
      <w:r>
        <w:rPr>
          <w:rtl w:val="true"/>
        </w:rPr>
        <w:t>أبوبکر وعمر</w:t>
      </w:r>
      <w:bookmarkEnd w:id="18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الرابع فی الأدلة الدالة علی إمامته المستنبطة من أحواله وهی اثنا عشر ثم ذکر کان ازهد الناس واعبدهم وأعلمهم وأشجعهم وذکر أنواعا من خوارق العادات له واجتماع الفضائل علی أوجه تقدم بها علیهم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انه کان ازهد الناس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المنع فان أهل العلم بحالهما یقولون ازهد الناس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الزهد الشرعی أبو بکر وعمر</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بیننا وبینه اجتماع الأمة، فما روی عن زهد الشیخین موقوف علی من رواه من جماعة من أهل السنة، وأما زهد علی علیه السلام فمشهور عن الشیعة وأهل السنة وهذه 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شهد له ألد أعدائه معاویة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روی ابن قتیبة فی الإمامة والسیاسة</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وذکروا أن عبد الله بن أبی محجن</w:t>
      </w:r>
    </w:p>
    <w:p>
      <w:pPr>
        <w:pStyle w:val="BookText"/>
        <w:rPr/>
      </w:pPr>
      <w:r>
        <w:rPr>
          <w:rFonts w:ascii="IRNazanin" w:hAnsi="IRNazanin" w:eastAsia="IRNazanin"/>
          <w:color w:val="111111"/>
          <w:sz w:val="28"/>
          <w:sz w:val="28"/>
          <w:szCs w:val="28"/>
          <w:rtl w:val="true"/>
          <w:lang w:bidi="fa-IR"/>
        </w:rPr>
        <w:t>الثقفی قدم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أتیتک من عند الغبی الجبان البخیل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قلت؟ أما قولک الغبی، فوالله لو أن ألسن الناس جمعت فجعلت لسانا واحدا لکفاها لسان علی، وأما قولک إنه جبان، فثکلتک أمک، هل رأیت أحدا قط بارزه إلا قتله؟ وأما قولک إنه بخیل، فوالله لو کان له بیتان أحدهما من تبر والآخر من تبن، لأنفد تبره قبل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تقاتله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دم عثمان، وعلی هذا الخاتم، الذی من جعله فی یده جادت طینته، وأطعم عیاله، وادخر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الثقفی ثم لحق بعلی،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 لی یدی بجرمی، لا دنیا أصبت ولا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منها علی رأس أمرک، وإنما یأخذ الله العباد بأحد الأمرین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صفات الکمال عند علی علیه السلام موجودة فی کتب المسلمین قاطبة متّفق علیها بینما ما روی فی الشیخین وغیرهم کان أکثره فی زمان بنی امیة لیرغموا به انوف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اجتمعت علیه الامة حجّة</w:t>
      </w:r>
      <w:r>
        <w:rPr>
          <w:rFonts w:eastAsia="IRNazanin" w:cs="IRNazanin"/>
          <w:color w:val="111111"/>
          <w:sz w:val="28"/>
          <w:szCs w:val="28"/>
          <w:rtl w:val="true"/>
          <w:lang w:bidi="fa-IR"/>
        </w:rPr>
        <w:t>.</w:t>
      </w:r>
      <w:bookmarkStart w:id="184" w:name="pg14062_187465"/>
    </w:p>
    <w:p>
      <w:pPr>
        <w:pStyle w:val="Heading2"/>
        <w:numPr>
          <w:ilvl w:val="1"/>
          <w:numId w:val="1"/>
        </w:numPr>
        <w:rPr/>
      </w:pPr>
      <w:bookmarkStart w:id="185" w:name="__RefHeading___Toc428800_1738255347"/>
      <w:bookmarkStart w:id="186" w:name="_Toc62"/>
      <w:bookmarkEnd w:id="184"/>
      <w:bookmarkEnd w:id="185"/>
      <w:r>
        <w:rPr>
          <w:rtl w:val="true"/>
        </w:rPr>
        <w:t>أعلم الناس</w:t>
      </w:r>
      <w:r>
        <w:rPr>
          <w:rtl w:val="true"/>
        </w:rPr>
        <w:t xml:space="preserve">.. </w:t>
      </w:r>
      <w:r>
        <w:rPr>
          <w:rtl w:val="true"/>
        </w:rPr>
        <w:t>أبو بکر وعمر</w:t>
      </w:r>
      <w:bookmarkEnd w:id="186"/>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انه کان اعلم الناس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السنة یمنعون ذلک ویقولون ما اتفق علیه علماؤهم أن اعلم الناس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أبو بکر ثم عمر</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رووه فی أبی بکر وعمر اختلفوا فیه واعترفوا بقول أبی بکر وعمر بجهلهم فی أمور کثیرة، وبل کان أبو بکر یفتی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 منی وإما من الشیطان کما ذکر ذلک البیهقی</w:t>
      </w:r>
      <w:r>
        <w:rPr>
          <w:rStyle w:val="FootnoteAnchor"/>
          <w:rtl w:val="true"/>
        </w:rPr>
        <w:footnoteReference w:id="636"/>
      </w:r>
      <w:r>
        <w:rPr>
          <w:rFonts w:ascii="IRNazanin" w:hAnsi="IRNazanin" w:eastAsia="IRNazanin"/>
          <w:color w:val="111111"/>
          <w:sz w:val="28"/>
          <w:sz w:val="28"/>
          <w:szCs w:val="28"/>
          <w:rtl w:val="true"/>
          <w:lang w:bidi="fa-IR"/>
        </w:rPr>
        <w:t xml:space="preserve">فروی عن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بکر عن الکلالة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سأقول فیها برأیی فإن یک ثوابا فمن الله وان یک خطأ فمنّی، ومن الشیطان أراه ما خلا الولد والوالد فلما اختلف عمر قال إنی لأستحی الله أن أرد شیئا قاله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لقول عمر الذی یستحی أن یرد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یستح عندما استنکر قول النبی فی حیاته فی الحدیبیة وجادله بذلک</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 عمر واحتیاجه لعلی حتی ذهبت مثلا لا معضلة لیس لها أبو حسن، ولولا علی لهلک عمر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وأین هذا من 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فإنه</w:t>
      </w:r>
    </w:p>
    <w:p>
      <w:pPr>
        <w:pStyle w:val="BookText"/>
        <w:rPr/>
      </w:pPr>
      <w:r>
        <w:rPr>
          <w:rFonts w:ascii="IRNazanin" w:hAnsi="IRNazanin" w:eastAsia="IRNazanin"/>
          <w:color w:val="111111"/>
          <w:sz w:val="28"/>
          <w:sz w:val="28"/>
          <w:szCs w:val="28"/>
          <w:rtl w:val="true"/>
          <w:lang w:bidi="fa-IR"/>
        </w:rPr>
        <w:t>لا یحدثکم أحد بعدی بمثل حدیثی</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المقدمة لتری ما قاله المعتزلی فی علمه ورجوع أهل الإسلام کلهم لما خرج من علمه فقط فی شتی علوم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خلاف المعلوم بالتواتر فان جمیع مدائن الإسلام بلغهم العلم عن الرسول من غیر علی أما أهل المدینة ومکة فالأمر فیهما ظاهر وکذلک الشام والبصرة فان هؤلاء لم یکونوا یروون عن علی إلا شیئا قلیلا وإنما کان غالب علمه فی الکوفة ومع هذا فأهل الکوفة کانوا یعلمون القران والسنة قبل أن یتولی عثمان فضلا عن علی، وفقهاء أهل المدینة تعلموا الدین فی خلافة عمر وتعلیم معاذ لأهل الیمن ومقامه فیهم اکثر من علی ولهذا روی أهل الیمن عن معاذ بن جبل اکثر مما رووا عن علی وشریح وغیره من أکابر التابعین إنما تفقهوا علی معاذ بن جبل ولما قدم علی الکوفة کان شریح فیها قاضیا وهو وعبیدة السلمانی تفقّها علی غیره فانتشر علم الإسلام فی المدائن قبل أن یقدم علی الکوفة وقال ابن حزم واحتج من احتج من الرافضة بان علیا کان أکثرهم علما قال وهذا کذب وإنما یعرف علم الصحابی بأحد وجهین لا ثالث لهما أحدهما کثرة روایته وفتاویه والثانی کثرة استعمال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فمن المحال الباطل أن یستعمل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لا علم له وهذا اکبر شهادة علی العلم وسعته فنظرنا فی ذلک فوجدنا النبی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ولی أبا بکر الصلاة بحضرته طول علته وجمیع أکابر الصحابة حضور کعمر وعلی وابن مسعود وأبی وغیرهم وهذا بخلاف استخلاف علی إذا غزا لان ذلک علی النساء وذوی الأعذار فقط فوجب ضرورة أن یکون أبو بکر اعلم الناس بالصلاة وشرائعها واعلم المذکورین بها وهی عمود الإسلام ووجدناه أیضا قد استعمله علی الصدقات فوجب ضرورة أن یکون عنده من علم الصدقات کالذی عند غیره من علماء الصحابة لا اقل وربما کان اکثر إذ قد استعمل غیره وهو لا یستعمل إلا عالما بما استعمله فیه والزکاة رکن من أرکان الدین بعد الصلاة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لیس من الإنصاف، فکل ما موجود فی الکتب من انتقاص من قیمة علی صنیعة السیاسة وما أدراک ما تفعله السیاسة، وهذا دأب الخلفاء من بنی أمیة وبنی العبّاس خوفاً من ذرّیة علی المتأهلین للخلافة قال الذهبی</w:t>
      </w:r>
      <w:r>
        <w:rPr>
          <w:rStyle w:val="FootnoteAnchor"/>
          <w:rtl w:val="true"/>
        </w:rPr>
        <w:footnoteReference w:id="640"/>
      </w:r>
      <w:r>
        <w:rPr>
          <w:rFonts w:ascii="IRNazanin" w:hAnsi="IRNazanin" w:eastAsia="IRNazanin"/>
          <w:color w:val="111111"/>
          <w:sz w:val="28"/>
          <w:sz w:val="28"/>
          <w:szCs w:val="28"/>
          <w:rtl w:val="true"/>
          <w:lang w:bidi="fa-IR"/>
        </w:rPr>
        <w:t xml:space="preserve">عن حسن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حنیفة،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من جعفر بن محمد، لما أقدمه المنصور الحیرة،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إن الناس قد فتنوا بجعفر ابن محمد، فهیئ له من مسائلک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فهیأت له أربعین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أبا جعفر، وجعفر جالس عن یمینه، فلما بصرت بهما، دخلنی لجعفر من الهیبة ما لا یدخلنی لأبی جعفر، فسلمت وأذن لی، فجلست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هات من مسائلک نسأل أبا عبد الله فابتدأت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p>
    <w:p>
      <w:pPr>
        <w:pStyle w:val="BookText"/>
        <w:rPr/>
      </w:pPr>
      <w:r>
        <w:rPr>
          <w:rFonts w:ascii="IRNazanin" w:hAnsi="IRNazanin" w:eastAsia="IRNazanin"/>
          <w:color w:val="111111"/>
          <w:sz w:val="28"/>
          <w:sz w:val="28"/>
          <w:szCs w:val="28"/>
          <w:rtl w:val="true"/>
          <w:lang w:bidi="fa-IR"/>
        </w:rPr>
        <w:t>یقول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فیها کذا وکذا، وأهل المدینة یقولون کذا وکذا، ونحن نقول کذا وکذا، فربما تابعنا وربما تابع أهل المدینة، وربما خالفنا جمیعا، حتی أتیت علی أربعین مسألة ما أخرم منها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حنیفة ألیس قد روینا أن أعلم الناس أعلمهم باختلاف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فالمنصور العباسی استعان بأبی حنیفة لردع الناس عن اتِّباعهم بالإمام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ذهب علم علی علیه السلام الذی أخذه عن النبی وهو الذی یقول علیه السلام</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اتبعه اتبّاع الفصیل أثر أمه، یرفع لی فی کل یوم من أخلاقه علما، ویأمرنی بالاقتداء به، ولقد کان یجاور فی کل سنة بحراء فأراه، ولا یراه غیری، ولم یجمع بیت واحد یومئذ فی الإسلام غیر رسول الله صلی الله علیه وآله وخدیجة وأنا ثالثهما، أری نور الوحی والرسالة، وأشم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الشیطان حین نزل الوحی علیه صلی الله علیه وآله، فقلت یا رسول الله، ما هذه الرنة فقال هذا الشیطان، قد أیس من عبادته، انک تسمع ما اسمع، وتری ما أری، إلا انک لست بنبی، ولکنک لوزیر، وانک لعلی خیر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الذی یصحب النبی صلی الله علیه وآله کل فترة البعثة ویتمیّز بذلک عن جمیع الصحابة لم یرو له المحدثون سوی بضعة مئات من الأحادیث بینما رووا عن أبی هریرة خمسة ألاف وأربعة وسبعون حدیثا وهو لم یصحبه إلا لأقل من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له أصحاب الکتب الستة ثلاثة آلاف حدیث وثلاثمائة وسبعون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کتاب من مدونات السنة إلا وأبو هریرة یحتل المقدمة فی الغالب فحدیثه مخرَّج فی الصحاح والسنن والمصنفات والمسانید والمعاجم</w:t>
      </w:r>
    </w:p>
    <w:p>
      <w:pPr>
        <w:pStyle w:val="BookText"/>
        <w:rPr/>
      </w:pPr>
      <w:r>
        <w:rPr>
          <w:rFonts w:ascii="IRNazanin" w:hAnsi="IRNazanin" w:eastAsia="IRNazanin"/>
          <w:color w:val="111111"/>
          <w:sz w:val="28"/>
          <w:sz w:val="28"/>
          <w:szCs w:val="28"/>
          <w:rtl w:val="true"/>
          <w:lang w:bidi="fa-IR"/>
        </w:rPr>
        <w:t>والجوامع، وکتب السیرة وغیرها من الکتب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أحادیثه جمیع أبواب الفقه تقریبا</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یسأل المحدثون أنفسهم إن علیا علیه السلام لو کان أقضی الصحابة وهو یتطلب أن یکون أعلمهم بالأحکام</w:t>
      </w:r>
      <w:r>
        <w:rPr>
          <w:rStyle w:val="FootnoteAnchor"/>
          <w:rtl w:val="true"/>
        </w:rPr>
        <w:footnoteReference w:id="643"/>
      </w:r>
      <w:r>
        <w:rPr>
          <w:rFonts w:ascii="IRNazanin" w:hAnsi="IRNazanin" w:eastAsia="IRNazanin"/>
          <w:color w:val="111111"/>
          <w:sz w:val="28"/>
          <w:sz w:val="28"/>
          <w:szCs w:val="28"/>
          <w:rtl w:val="true"/>
          <w:lang w:bidi="fa-IR"/>
        </w:rPr>
        <w:t>فأین ذهب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رافق النبی ثلاثا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رافق أبو هریرة النبی ما یقرب من سنتین فکیف بلغت أحادیثه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اعتذروا عن قلَّة تحدیث ابی بکر وعمر بأنهما انشغلا بالخلافة عن التحدیث، لکن علیا لم ینشغل بشیء طوال خمس وعشرین سنة فهل حدث أم لم یحدث فإن حدث فأین أهل الحدیث عن حدیثه؟ وان لم یحدث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یتجرَّأون علی الإجابة لأنها ستفضح المسار الخاطیء الذی سار علیه الإسلام فی الصدر الأول فکل من یروی عن علی یُقطع لسانه کما مرَّ</w:t>
      </w:r>
    </w:p>
    <w:p>
      <w:pPr>
        <w:pStyle w:val="BookText"/>
        <w:rPr/>
      </w:pPr>
      <w:r>
        <w:rPr>
          <w:rFonts w:ascii="IRNazanin" w:hAnsi="IRNazanin" w:eastAsia="IRNazanin"/>
          <w:color w:val="111111"/>
          <w:sz w:val="28"/>
          <w:sz w:val="28"/>
          <w:szCs w:val="28"/>
          <w:rtl w:val="true"/>
          <w:lang w:bidi="fa-IR"/>
        </w:rPr>
        <w:t>معنا فی عبید الله بن زیاد مع رشید الهجری أو یحاسب حسابا عسیرا کما مرّ فی قصّة عبید الله بن زیاد مع زیاد بن أرقم وقصة عبد الملک مع الزهری وتوجیهه منعه من إیراد اسمه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ضاع علی الأمة علم أعلم الصحابة، فبعد هذا یأت من یحتج بان بعض الصحابة اعلم من علی لأن الناس لم ترو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ومع ذلک قال بعض أهل السنة</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فضائله علیه السلام، فإنها قد بلغت من العظم والجلالة والانتشار والاشتهار مبلغا یسمج معه التعرض لذکرها، والتصدی لتفصیلها، فصارت کما قال أبو العیناء لعبید الله بن یحیی بن خاقان وزیر المتوکل والمعتمد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فیما أتعاطی من وصف فضلک، کالمخبر عن ضوء النهار الباهر، والقمر الزاهر، الذی لا یخفی علی الناظر، فأیقنت أنی حیث انتهی بی القول منسوب إلی العجز، مقصر عن الغایة، فانصرفت عن الثناء علیک إلی الدعاء لک، ووکلت الأخبار عنک إلی علم الناس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أقر له أعداؤه وخصومه بالفضل، ولم یمکنهم جحد مناقبه، ولا کتمان فضائله، فقد علمت أنه استولی بنو أمیة علی سلطان الإسلام فی شرق الأرض وغربها، واجتهدوا بکل حیله فی إطفاء نوره، والتحریض علیه، ووضع المعایب والمثالب له، ولعنوه علی جمیع المنابر، وتوعدوا مادحیه، بل حبسوهم وقتلوهم، ومنعوا من روایة حدیث یتضمن له فضیلة، أو یرفع له ذکرا، حتی حظروا أن یسمی أحد باسمه، فما زاده ذلک إلا رفعه وسموا، وکان کالمسک کلما ستر انتشر عرفه، وکلما کتم تضوع نشره، وکالشمس لا تستر بالراح</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 علی علیه السلام اعتزل الناس فی زمان الشیخین کمعارضة سیاسیة صامتة علی ما جری اغتنم أعداؤه الفرصة فأصدروا المراسم بمنع الحدیث إلا ما</w:t>
      </w:r>
    </w:p>
    <w:p>
      <w:pPr>
        <w:pStyle w:val="BookText"/>
        <w:rPr/>
      </w:pPr>
      <w:r>
        <w:rPr>
          <w:rFonts w:ascii="IRNazanin" w:hAnsi="IRNazanin" w:eastAsia="IRNazanin"/>
          <w:color w:val="111111"/>
          <w:sz w:val="28"/>
          <w:sz w:val="28"/>
          <w:szCs w:val="28"/>
          <w:rtl w:val="true"/>
          <w:lang w:bidi="fa-IR"/>
        </w:rPr>
        <w:t>روی فی زمن الشیخین وذلک لکون الناس تقربت للشیخین بکل شیء إلا ما یکون فی میزان علی، وهو المنافس القوی علی الخلافة، قال أبو ریّة</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سعد وابن عساکر عن محمود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عفان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یروی حدیثا لم یُسمع به فی عهد أبی بکر ولا فی عهد عمر، فإنه لم یمنعنی أن أحدث عن رسول الله أن لا أکون من أوعی أصحابه، إلا 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علی ما لم أقل فقد 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فلما کان ما یرویه علی یختلف عما ترویه السلطة ومن یأکل علی فتاة موائدها اختفی ما رواه علی إلا عن طریق شیعته التی حفظته فی کتبها ترویه کابرا عن کابر، وکیف لا تنفرد به شیعته وهم اسقطوا من کتب الحدیث کل من یروی له روایة فاتهموه بالتشیع والرفض</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یروون له وقد کانوا یتقربون للنظام الحاکم بسبه ویتفاخرون بذلک 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الکلبی عن أبیه، عن عبد الرحمن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الحجاج یوما لعبد الله بن هانیء، وهو رجل من بنی 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شریفا فی قومه، قد شهد مع الحجاج مشاهده کلها، وکان من أنصاره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کافأتک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أسماء بن خارجة سید بنی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 عبد الله بن هانئ بابنتک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بالسیاط، فلما رأی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أزوجه، ثم بعث إلی سعید بن قیس الهمدانی رئیس الیمانیة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ابنتک من عبد الله بن أود،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أزوجه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أشاور أهلی، فشاورهم،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ولا تعرض نفسک لهذا الفاسق،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w:t>
      </w:r>
    </w:p>
    <w:p>
      <w:pPr>
        <w:pStyle w:val="BookText"/>
        <w:rPr/>
      </w:pPr>
      <w:r>
        <w:rPr>
          <w:rFonts w:ascii="IRNazanin" w:hAnsi="IRNazanin" w:eastAsia="IRNazanin"/>
          <w:color w:val="111111"/>
          <w:sz w:val="28"/>
          <w:sz w:val="28"/>
          <w:szCs w:val="28"/>
          <w:rtl w:val="true"/>
          <w:lang w:bidi="fa-IR"/>
        </w:rPr>
        <w:t>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 بنت سید فزارة وبنت سید همدان، وعظیم کهلان وما أود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أصلح الله الأمیر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مناقب لیست لأحد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 أمیر المؤمنین عبد الملک فی ناد لنا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منا صفین مع أمیر المؤمنین معاویة سبعون رجلا، ما شهد منا مع أبی تراب إلا رجل واحد، وکان والله ما علمته امرأ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نسوة نذرن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الحسین بن علی أن تنحر کل واحدة عشر قلائص، ففعلن،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رجل عرض علیه شتم أبی تراب ولعنه إلا فعل وزاد ابنیه حسنا وحسینا وأمهما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 من العرب له من الصباحة والملاحة ما لنا، فضحک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یا أبا هانیء فدعها وکان عبد الله دمیما شدید الأدمة مجدورا، فی رأسه عجر، مائل الشدق، أحول، قبیح الوجه، شدید الحَوَل</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غصَّت الکتب بکلام علی علیه السلام الذی نسبوه لعمر وأبو بکر وعثمان ومعاویة وبعض وعاظ السلاطین قال ابن أبی الحدید فی قصة کتاب علی لمحمد بن أبی بکر والذی حوی الآداب والفضائل مما یندر أن تجد فی کتاب آخر ما عدا کتابه لمالک الأشتر</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سعد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محمد بن عثمان عن علی بن محمد بن أبی سیف، عن أصحابه، أن علیا لما کتب إلی محمد بن أبی بکر هذا الکتاب، کان ینظر فیه ویتأدَّب بأدبه، فلما ظهر علیه عمرو بن العاص وقتله، أخذ کتبه أجمع، فبعث بها إلی معاویة، فکان معاویة ینظر فی هذا الکتاب ویتعجب منه، فقال الولید بن عقبة، وهو عند معاویة، وقد رأی</w:t>
      </w:r>
    </w:p>
    <w:p>
      <w:pPr>
        <w:pStyle w:val="BookText"/>
        <w:rPr/>
      </w:pPr>
      <w:r>
        <w:rPr>
          <w:rFonts w:ascii="IRNazanin" w:hAnsi="IRNazanin" w:eastAsia="IRNazanin"/>
          <w:color w:val="111111"/>
          <w:sz w:val="28"/>
          <w:sz w:val="28"/>
          <w:szCs w:val="28"/>
          <w:rtl w:val="true"/>
          <w:lang w:bidi="fa-IR"/>
        </w:rPr>
        <w:t>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بهذه الأحادیث أن تحرق، فقال معاویة، مه، لا رأی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الرأی أن یعلم الناس أن أحادیث أبی تراب عندک تتعلم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أحرق علما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هو أجمع منه ولا أحکم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تعجب من علمه وقضائه فعلام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أبا تراب قتل عثمان ثم أفتانا لأخذنا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هنیهة، ثم نظر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علی بن أبی طالب علیه السلام،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کتب أبی بکر الصدیق، کانت عند ابنه محمد فنحن ننظر فیها، ونأخذ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الکتب فی خزائن بنی محمد فنحن ننظر فیها، ونأخذ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الکتب فی خزائن بنی أمیة حتی ولی عمر بن عبد العزیز، فهو الذی أظهر أنها من أحادیث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أظهرها بعد خراب البصرة، وبعد ما شاع عند الناس إنها من حدیث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هذا یأت من یقول إن أهل المدینة الفلانیة لم یأخذوا فقه علی مستدلاً بأن غیره أفقه منه لکونهم أخذوا منه أکثر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187" w:name="pg14062_187475"/>
    </w:p>
    <w:p>
      <w:pPr>
        <w:pStyle w:val="Heading2"/>
        <w:numPr>
          <w:ilvl w:val="1"/>
          <w:numId w:val="1"/>
        </w:numPr>
        <w:rPr/>
      </w:pPr>
      <w:bookmarkStart w:id="188" w:name="__RefHeading___Toc428802_1738255347"/>
      <w:bookmarkStart w:id="189" w:name="_Toc63"/>
      <w:bookmarkEnd w:id="187"/>
      <w:bookmarkEnd w:id="188"/>
      <w:r>
        <w:rPr>
          <w:rtl w:val="true"/>
        </w:rPr>
        <w:t>استعمال أبی بکر علی الحج دلیل الأعلمیّة</w:t>
      </w:r>
      <w:bookmarkEnd w:id="18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وأیضا فوجدناه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استعمل أبا بکر علی الحج فصحّ ضرورة انه اعلم من جمیع الصحابة بالحجّ وهذه دعائم الإسلام ثم وجدناه قد استعمله علی البعوث فصحّ أن عنده من أحکام الجهاد مثل ما عند سائر من استعمله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البعوث إذ لا یستعمل إلا عالما بالعمل فعند أبی بکر من علم الجهاد کالذی عند علی وسائر أمراء البعوث لا اقل وإذا صحّ التقدم لأبی بکر علی علی وغیره فی العلم بالصلاة والزکاة والحج وساواه فی الجهاد فهذه عمدة للعلم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نقله ابن تیمیة مختلف فیه، فالشیعة فی قضیة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تنکر ذلک وتقول أن أبا بکر عُزل عنه، وقد یکون العزل بعد التثبیت مراد من النبی حتی یبین للناس الفرق فی المقام بین علی علیه السلام وغیره، وما روته الأمة أن النبی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واعتراف عمر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أعلمیته بکل أبواب الفقه علی</w:t>
      </w:r>
    </w:p>
    <w:p>
      <w:pPr>
        <w:pStyle w:val="BookText"/>
        <w:rPr/>
      </w:pPr>
      <w:r>
        <w:rPr>
          <w:rFonts w:ascii="IRNazanin" w:hAnsi="IRNazanin" w:eastAsia="IRNazanin"/>
          <w:color w:val="111111"/>
          <w:sz w:val="28"/>
          <w:sz w:val="28"/>
          <w:szCs w:val="28"/>
          <w:rtl w:val="true"/>
          <w:lang w:bidi="fa-IR"/>
        </w:rPr>
        <w:t>الجمیع وأما تلبیس ابن تیمیة بالحج علی انه دلیل أعلمیة أبی بکر فهو دلیل من یعلم بضحالة کلامه، وإلا فالحج باب من أبواب الفقه وأما القضاء فهو الذی یعم کل أبواب الفقه والحاکم علیها فمن کان فیه ابرز کان اعلم مع أن ما رواه ابن تیمیة فی الحجّ مردود بما ورد من أن النبی استعمل علی الحج من لم یدخله المسلمون فی من هو الأعلم یقینا وهو عتّاب بن أسید وقد سبق أبا بکر فی استعماله له فإن کان کلام ابن تیمیة تاماً فی کون الحج دقیق الأحکام ومن یتولاه اعلم من غیره کان عتّاب بن أسید هذا قد تفقّه اسبق من غیره وإلا فلا یُظن أن النبی استعمل من هو مفضول علی أمر دقیق کالحج بوجود من هو اعلم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استعمل عتّاب بن أسید علی الحج فأفرد، ثم استعمل أبا بکر سنة تسع فأفرد الحج، ثم حج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سنة عشر فأفرد الحج، ثم توفی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واستخلف أبو بکر فبعث عمر فأفرد الحج، ثم حج أبو بکر فأفرد الحج، وتوفی أبو بکر واستخلف عمر فبعث عبد الرحمن بن عوف فأفرد الحج، ثم حج فأفرد الحج، ثم حصر عثمان فأقام عبد الله بن عباس للناس فأفرد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عبد الله بن عمر العمری وهو ضعیف لکن قال الحافظ البیهقی له شاهد بإسناد صحیح</w:t>
      </w:r>
      <w:r>
        <w:rPr>
          <w:rFonts w:eastAsia="IRNazanin" w:cs="IRNazanin"/>
          <w:color w:val="111111"/>
          <w:sz w:val="28"/>
          <w:szCs w:val="28"/>
          <w:rtl w:val="true"/>
          <w:lang w:bidi="fa-IR"/>
        </w:rPr>
        <w:t>».</w:t>
      </w:r>
      <w:r>
        <w:rPr>
          <w:rStyle w:val="FootnoteAnchor"/>
          <w:rtl w:val="true"/>
        </w:rPr>
        <w:footnoteReference w:id="64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فعتّاب بن أسید افقه من أبی بکر علی هذا القیاس الذی قاله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ذلک مطردا کان استعمال عمر لابن عوف ناقصا لکونه استعمل ابن عوف بوجود علی وهو من الأربعة الأفضل والأعلم علی مبانی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القضاء فالإجماع علی أن علیا هو الأقضی فی الأمة باعتراف عمر بالحدیث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وجدناه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ألزم نفسه فی جلوسه ومسامرته وظعنه وإقامته أبا بکر فشاهد أحکامه وفتاویه أکثر من مشاهدة علی لها فصحَّ ضرورة انه اعلم بها فهل بقیت من العلم بقیة إلا وأبو بکر المقدم فیها الذی لا یلحق أو المشارک الذی لا یسبق فبطلت دعواهم فی العلم والحمد لله رب العالمین</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نقلنا فی المقام ما لا یحتاج معه لزیادة من ملازمة علی له قبل البعثة وبعدها وقبل الهجرة وبعدها حتی توفّی النبی صلی الله علیه وآله فی حجّه بینما کان القوم یزوّرون المقالات التی سیقولونها لحیازة الدنیا قال أمیر المؤمنین علیه السلام</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المستحفظون من أصحاب محمد صلی الله علیه وآله أنی لم أرد علی الله ولا علی رسوله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واسیته بنفسی فی المواطن التی تنکص</w:t>
      </w:r>
    </w:p>
    <w:p>
      <w:pPr>
        <w:pStyle w:val="BookText"/>
        <w:rPr/>
      </w:pPr>
      <w:r>
        <w:rPr>
          <w:rFonts w:ascii="IRNazanin" w:hAnsi="IRNazanin" w:eastAsia="IRNazanin"/>
          <w:color w:val="111111"/>
          <w:sz w:val="28"/>
          <w:sz w:val="28"/>
          <w:szCs w:val="28"/>
          <w:rtl w:val="true"/>
          <w:lang w:bidi="fa-IR"/>
        </w:rPr>
        <w:t>فیها الأبطال، وتتأخر فیها الأقدام نجدة أکرمنی الله بها ولقد قبض رسول الله صلی الله علیه وآله وإن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سالت نفسه فی کفی فأمررتها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ولیت غسله صلی الله علیه وآله والملائکة أعوانی، فضجت الدار والأفنیة ملأ یهبط وملأ یعرج وما فارقت سمعی هینمة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علیه حتی واریناه فی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أحق به منی حیا ومیتا؟ فانفذوا علی بصائرکم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أمیر المؤمنین علیه السلام وأنّی لمنکوسی القلوب</w:t>
      </w:r>
      <w:r>
        <w:rPr>
          <w:rStyle w:val="FootnoteAnchor"/>
          <w:rtl w:val="true"/>
        </w:rPr>
        <w:footnoteReference w:id="652"/>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 وفی الفقه الفقهاء یرجعون إلیه والجواب أن هذا کذب بین فلیس فی الأئمة الأربعة ولا غیرهم من أئمة الفقهاء من یرجع إلیه فی فقهه أما مالک فان علمه عن أهل المدینة وأهل المدینة لا یکادون یأخذون بقول علی بل اخذوا فقههم عن الفقهاء السبعة عن زید وعمر وابن عمر ونحوهم أما</w:t>
      </w:r>
    </w:p>
    <w:p>
      <w:pPr>
        <w:pStyle w:val="BookText"/>
        <w:rPr/>
      </w:pPr>
      <w:r>
        <w:rPr>
          <w:rFonts w:ascii="IRNazanin" w:hAnsi="IRNazanin" w:eastAsia="IRNazanin"/>
          <w:color w:val="111111"/>
          <w:sz w:val="28"/>
          <w:sz w:val="28"/>
          <w:szCs w:val="28"/>
          <w:rtl w:val="true"/>
          <w:lang w:bidi="fa-IR"/>
        </w:rPr>
        <w:t>الشافعی فانه تفقه أولا علی المکیین أصحاب ابن جریج کسعید بن سالم القداح ومسلم بن خالد الزنجی وابن جریج اخذ ذلک عن أصحاب ابن عباس کعطاء وغیره وابن عباس کان مجتهدا مستقلا وکان إذا أفتی بقول الصحابة أفتی بقول أبی بکر وعمر لا بقول علی وکان ینکر علی علی أشیاء ثم أن الشافعی اخذ عن مالک ثم کتب کتب أهل العراق واخذ مذاهب أهل الحدیث واختار لنفسه وأما أبو حنیفة فشیخه الذی اختص به حماد بن أبی سلیمان وحماد عن إبراهیم وإبراهیم عن علقمة وعلقمة عن ابن مسعود وقد اخذ أبو حنیفة عن عطاء وغیره وأما الإمام احمد فکان علی مذهب أهل الحدیث اخذ عن ابن عیینة وابن عیینة عن عمرو بن دینار عن ابن عباس وابن عمر واخذ عن هشام بن بشیر وهشام عن أصحاب الحسن وإبراهیم النخعی واخذ عن عبد الرحمن بن مهدی ووکیع بن الجراح وأمثالهما وجالس الشافعی واخذ عن أبی یوسف واختار لنفسه قولا وکذلک إسحاق بن راهویه وابو عبید ونحوهم والاوزاعی واللیث أکثر فقههما عن أهل المدینة وأمثالهم لا عن الکوفیین فصل</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نقلنا اقوال ابن أبی الحدید فی ذلک وکیف نسب کل علوم الدین الی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کل الاضطهاد والتشرید والقتل الذی مارسه الطغاة تجاه کل ما یمت لأهل البیت بصلة، حتی أحکام الشرع الحنیف کانوا یمنعون رواجها إذا کانت من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کالتلبیة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ترکت الامة أمرها حیث وضعه رسول الله لأکلوا من فوق رؤوسهم ومن تحت أقدامهم ولکن استبدلوا الامر ونقلوا البناء من أساسه فکان ما کان من جور وظلم وانحراف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مضحکات الأمور أن ابن تیمیة ومن لفّ لفّه یتکلمون کثیرا حول حبهم لأهل البیت وأئمة أهل البیت وان هؤلاء الأئمة هم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لا نری أثرا لما ینقله ابن تیمیة وأمثاله عن هؤلاء الأئمة لا فی الفقه ولا فی التفسیر ولا فی الأخلاق ولا غیرها فما لهم لا ینقلون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فغایة ما یکون علی مبانیهم أن هؤلاء الأئمة مثل غیرهم مثل أبی حنیفة ومالک والأوزاعی والشافعی وغیرهم فی الفقه ومثل مجاهد والسدّی ومقاتل وغیرهم فی التفسیر وأنت تجد مناقشة آراء هذه العلماء فی کل کتب الفقه عندهم ولکنا لا نجد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الحاضرون الغائبون کالإمام السجاد والباقر والصادق والکاظم؟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فقههم اقل من غیرهم وهم باعتراف أهل السنة سادة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الأسانید المعنعنة وصلت عن أولئک ولم تصل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للأمر بعد آخر أبی إلا أن یفضحهم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bookmarkStart w:id="190" w:name="pg14062_187481"/>
    </w:p>
    <w:p>
      <w:pPr>
        <w:pStyle w:val="Heading2"/>
        <w:numPr>
          <w:ilvl w:val="1"/>
          <w:numId w:val="1"/>
        </w:numPr>
        <w:rPr/>
      </w:pPr>
      <w:bookmarkStart w:id="191" w:name="__RefHeading___Toc428804_1738255347"/>
      <w:bookmarkStart w:id="192" w:name="_Toc64"/>
      <w:bookmarkEnd w:id="190"/>
      <w:bookmarkEnd w:id="191"/>
      <w:r>
        <w:rPr>
          <w:rtl w:val="true"/>
        </w:rPr>
        <w:t>أبو حنیفة من أقران الإمام الصادق ولم یکن تلمیذه</w:t>
      </w:r>
      <w:bookmarkEnd w:id="19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حنیفة فقرأ علی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الکذب الذی یعرفه من له أدنی علم فان أبا حنیفة من أقران جعفر الصادق توفی الصادق سنة ثمان وأربعین وتوفی أبو حنیفة سنة خمسین ومائة وکان أبو حنیفة یفتی فی حیاة أبی جعفر والد الصادق وما یعرف أن أبا حنیفة اخذ عن جعفر الصادق ولا عن أبیه مسألة واحدة بل اخذ عمن کان أسن منهما کعطاء بن أبی رباح وشیخه الأصلی حماد بن أبی سلیمان</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حنیفة من تلامذة الإمام الصادق علیه السلام لا یکذبه إلاّ متهتک، قال الذهبی عن أبی حنیفة</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مرَّ علینا أقرر أبی حنیفة له بالأعلمیة حینما أراد المنصور العباسی من أبی حنیفة إحراج الصادق ببعض المسائل العویصة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الإمام جعفر الصادق یتحدّی العلماء بمثل ما تحدّی الإمام علی علیه السلام علماء عصره به قال الصفدی</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 سلونی قبل تفقدونی فإنه لا یحدثکم بعدی بمثل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عنه أبو حنیفة وابن جریج وشعبة والسفیانان ومالک ووهیب وحاتم بن إسماعیل ویحیی القطان وخلق غیرهم کثیرون</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نص فی تتلمذ أبی حنیفة علی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اعلم لم یقاتل ابن تیمیة کل هذه القتال فی سبیل أن لا یثبت أن احد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یصفه وهو جعفر بن محمد لم یتتلمذ علی احد أئمة أهل السنة وهو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یضیره من ذلک لولا علمه بأن جعفر بن محمد لیس هو بجعفر الذی یریدون أن یقولوا للناس عنه بأنّه یتولی أبا بکر وعمر وهو من أئمة أهل السنة</w:t>
      </w:r>
      <w:r>
        <w:rPr>
          <w:rFonts w:eastAsia="IRNazanin" w:cs="IRNazanin"/>
          <w:color w:val="111111"/>
          <w:sz w:val="28"/>
          <w:szCs w:val="28"/>
          <w:rtl w:val="true"/>
          <w:lang w:bidi="fa-IR"/>
        </w:rPr>
        <w:t>!.</w:t>
      </w:r>
      <w:bookmarkStart w:id="193" w:name="pg14062_187483"/>
    </w:p>
    <w:p>
      <w:pPr>
        <w:pStyle w:val="Heading2"/>
        <w:numPr>
          <w:ilvl w:val="1"/>
          <w:numId w:val="1"/>
        </w:numPr>
        <w:rPr/>
      </w:pPr>
      <w:bookmarkStart w:id="194" w:name="__RefHeading___Toc428806_1738255347"/>
      <w:bookmarkStart w:id="195" w:name="_Toc65"/>
      <w:bookmarkEnd w:id="193"/>
      <w:bookmarkEnd w:id="194"/>
      <w:r>
        <w:rPr>
          <w:rtl w:val="true"/>
        </w:rPr>
        <w:t>ما یوجد فی کلام علی موجود فی غیره من الکلام</w:t>
      </w:r>
      <w:r>
        <w:rPr>
          <w:rtl w:val="true"/>
        </w:rPr>
        <w:t>!</w:t>
      </w:r>
      <w:bookmarkEnd w:id="19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فالمعانی الصحیحة التی توجد فی کلام علی موجودة فی کلام غیره 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أخذوا کثیرا من کلام الناس فجعلوه من کلام علی ومنه ما یحکی عن علی أنه تکلم به ومنه ما هو کلام حق یلیق به أن یتکلم به ولکن هو فی نفس الأمر من کلام غیره ولهذا یوجد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وغیره، من الکتب کلام منقول عن غیر علی وصاحب نهج البلاغة یجعله عن علی وهذه الخطب المنقولة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کلها عن علی من کلامه لکانت موجودة قبل هذا المصنف منقوله عن علی بالأسانید وبغیرها فإذا عرف من له خبرة بالمنقولات أن کثیرا منها بل أکثرها لا یعرف قبل هذا علم أن هذا کذب</w:t>
      </w:r>
      <w:r>
        <w:rPr>
          <w:rStyle w:val="FootnoteAnchor"/>
          <w:rtl w:val="true"/>
        </w:rPr>
        <w:footnoteReference w:id="658"/>
      </w:r>
      <w:r>
        <w:rPr>
          <w:rFonts w:ascii="IRNazanin" w:hAnsi="IRNazanin" w:eastAsia="IRNazanin"/>
          <w:color w:val="111111"/>
          <w:sz w:val="28"/>
          <w:sz w:val="28"/>
          <w:szCs w:val="28"/>
          <w:rtl w:val="true"/>
          <w:lang w:bidi="fa-IR"/>
        </w:rPr>
        <w:t>وإلا فلیبین الناقل لها فی أی کتاب ذکر ذلک</w:t>
      </w:r>
    </w:p>
    <w:p>
      <w:pPr>
        <w:pStyle w:val="BookText"/>
        <w:rPr/>
      </w:pPr>
      <w:r>
        <w:rPr>
          <w:rFonts w:ascii="IRNazanin" w:hAnsi="IRNazanin" w:eastAsia="IRNazanin"/>
          <w:color w:val="111111"/>
          <w:sz w:val="28"/>
          <w:sz w:val="28"/>
          <w:szCs w:val="28"/>
          <w:rtl w:val="true"/>
          <w:lang w:bidi="fa-IR"/>
        </w:rPr>
        <w:t>ومن الذی نقله عن علی وما إسناده وإلا فالدعوی المجردة لا یعجز عنها أحد ومن کان له خبرة بمعرفة طریقة أهل الحدیث ومعرفة الآثار والمنقول بالأسانید وتبین صدقها من کذبها علم أن هؤلاء الذین ینقلون مثل هذا عن علی من أبعد الناس عن المنقولات والتمییز بین صدقها وکذبها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العکس هو الصحیح فابن تیمیة یرید أن یضع العربة قبل الحصان، فما رواه الشیعة وقسم من السنة هو العکس مما رواه بعض النواصب کما مر فی قصة کتاب الإمام الی محمد بن أبی بکر وکیف أظهروا أنه من کتب أبی بکر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تقتصر السرقات علی معاویة بل تعدتها للحجاج وزیاد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أبی الحدید</w:t>
      </w:r>
      <w:r>
        <w:rPr>
          <w:rStyle w:val="FootnoteAnchor"/>
          <w:rtl w:val="true"/>
        </w:rPr>
        <w:footnoteReference w:id="660"/>
      </w:r>
      <w:r>
        <w:rPr>
          <w:rFonts w:ascii="IRNazanin" w:hAnsi="IRNazanin" w:eastAsia="IRNazanin"/>
          <w:color w:val="111111"/>
          <w:sz w:val="28"/>
          <w:sz w:val="28"/>
          <w:szCs w:val="28"/>
          <w:rtl w:val="true"/>
          <w:lang w:bidi="fa-IR"/>
        </w:rPr>
        <w:t xml:space="preserve">یکشف سرقات علمیة قاما بها فقال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للحجاج وزیاد نسجا فیه علی منوال کلام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قول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أعیاه داؤه، فعلیَّ دواؤه، ومن استبطأ أجله فعلی أن أعجله، ومن استثقل رأسه وضعت عنه ثقله، ومن استطال ماضی عمره قصرت علیه باقیه، إن للشیطان طیفا، وإن للسلطان سیفا، فمن سقمت سریرته، صحت عقوبته، ومن وضعه</w:t>
      </w:r>
    </w:p>
    <w:p>
      <w:pPr>
        <w:pStyle w:val="BookText"/>
        <w:rPr/>
      </w:pPr>
      <w:r>
        <w:rPr>
          <w:rFonts w:ascii="IRNazanin" w:hAnsi="IRNazanin" w:eastAsia="IRNazanin"/>
          <w:color w:val="111111"/>
          <w:sz w:val="28"/>
          <w:sz w:val="28"/>
          <w:szCs w:val="28"/>
          <w:rtl w:val="true"/>
          <w:lang w:bidi="fa-IR"/>
        </w:rPr>
        <w:t>ذنبه، رفعه صلبه، ومن لم تسعه العافیة لم تضق عنه الهلکة، ومن سبقته بادرة فمه، سبق بدنه سفک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لأنذر ثم لا أنظر، وأحذر ثم لا أعذر، وأتوعد ثم لا أغفر، إنما أفسدکم ترقیق ولاتکم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استرخی لببه، ساء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الحزم والعزم سلبانی سوطی، وجعلا سوطی سیفی، فقائمه فی یدی، ونجاده فی عنقی، وذبابه قلادة لمن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آمر أحدا أن یخرج من باب من أبواب المسجد فیخرج من الباب الذی یلیه إلا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قول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زجر بالقول، ثم ضرب بالسوط، ثم الثالثة التی لا شوی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یکونن لسان أحدکم شفرة تجری علی أوداجه، ولیعلم إذا خلا بنفسه أنی قد حملت سیفی بیده، فإن شهره لم أغمده، وإن أغمده لم أشهره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فالتشابه بالنقل بین علی وغیره آتٍ من سرقة کلام علی لغیره لا العکس</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التشکیک بنسبة خطب نهج البلاغة للإمام علیه السلام فنحن نری أن ابن أبی الحدید السنی فی الإمامة عندما وصل إلی شرح الخطبة الشقشقیة وقول ابن عباس عقیبها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أسفت علی کلام قط کأسفی علی هذا الکلام ألا یکون أمیر المؤمنین علیه السلام بلغ منه حیث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شیخی أبو الخیر مصدق بن شبیب الواسطی فی سنة ثلاث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الشیخ أبی محمد عبد الله بن أحمد المعروف بابن الخشاب هذه الخطبة، فلما انتهیت إلی هذا الموضع،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ابن عباس یقول هذا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بقی فی نفس ابن عمک أمر لم یبلغه فی هذه الخطبة لتتأسف ألا یکون بلغ من کلامه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رجع عن الأولین ولا عن الآخرین، ولا بقی فی نفسه أحد لم یذکره إلا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الخشاب صاحب دعابة وهزل،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أنها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لأعلم أنها کلامه، کما أعلم أنک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الناس یقولون إنها من کلام الرضی،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للرضی ولغیر الرضی هذا النفس وهذا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وقفنا علی رسائل الرضی، وعرفنا طریقته وفنه فی الکلام المنثور، وما یقع مع هذا الکلام فی خل ولا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 علی هذه الخطبة فی کتب صنفت قبل أن یُخلق الرضی بمائتی سنة، ولقد وجدتها مسطورة بخطوط أعرفها، وأعرف خطوط من هو من العلماء وأهل الأدب قبل أن یخلق النقیب أبو أحمد والد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أنا کثیرا من هذه الخطبة فی تصانیف شیخنا أبی القاسم البلخی إمام البغدادیین من المعتزلة، وکان فی دولة المقتدر قبل أن یُخلق الرضی بمدة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أیضا کثیرا منها فی کتاب أبی جعفر بن قبة أحد متکلمی الإمامیة وهو الکتاب المشهور المعروف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جعفر هذا من تلامذة الشیخ أبی القاسم البلخی رحمه الله تعالی، ومات فی ذلک العصر قبل أن یکون الرضی رحمه الله تعالی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شأن الخطبة الشقشقیة وهی أخطر خطب نهج البلاغة علی الإطلاق ومن أجلها یقع التشکیک بالکتاب کله فما بالک بباقی الخطب والکلمات؟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الذین شهدوا بصحّة ما فی نهج البلاغة الشیخ محمد عبدة إمام الأشاعرة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جمهور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فی مقدمة شرحه لنهج البلاغة</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کلما انتقلت من موضع إلی موضع أحس بتغیّر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المعاهد فتارة کنت أجدنی فی عالم یغمره من المعانی أرواح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حُلل من العبارات الزاهیة تطوف علی النفوس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وتدنو من القلوب الصافیة، توحی إلیها رشادها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منها مرادها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وتنفر بها عن مداحض المزال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جواد الفضل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وطورا کانت تتکشّف لی الجُمَل عن وجوه باسرة، وأنیاب کاشره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وأرواح فی أشباح النمور، ومخالب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تحفّزت للوثاب، ثم انقضّت للاختلاب فخلبت القلوب عن هواها، وأخدت الخواطر دون رماها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واغتالت فاسد الأهواء وباطل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کنت أشهد أن عقلاً نورانیاً، لا یشبه خلقاً جسدانیاً، فُصل عن الموکب الإلهی، واتصّل بالروح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فخلعه عن غاشیات الطبیعة وسما به إلی الملکوت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 به إلی مشهد النور الأجلی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 به إلی عمار جانب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استخلاصه من شوائب التلبیس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وآنات کأنی أسمع خطیب الحکمة ینادی بأعلیاء الکلمة، وأولیاء أمر الأمة، یعرِّفهم مواقع الصواب ویبصِّرهم مواضع الارتیاب ویحذِّرهم مزالق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ویرشدهم إلی دقاق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ویهدیهم طرق الکیاسة، ویرتفع بهم إلی منصّات الرئاسة ویصعدهم شرف التدبیر، ویشرف بهم علی حسن المصیر ذلک الکتاب الجلیل هو جملة ما اختاره السید الشریف الرضی رحمه الله من کلام سیدنا ومولانا أمیر المؤمنین علی بن أبی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متفرقة وسماه بهذا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اسما ألیق بالدلالة علی معناه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وسعی أن أصف هذا الکتاب بأزید مما دلَّ علیه اسمه، ولا أن آتی بشیء فی بیان مزیته فوق ما أتی به صاحب الاختیار کما ستری فی مقدمة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غرائز الجبلة، وقواضی الذمة، تفرض علینا عرفان الجمیل لصاحبه، وشکر المحسن علی إحسانه، لما احتجنا إلی التنبیه علی ما أُودع نهج للبلاغة، من فنون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خُصَّ به من وجوه</w:t>
      </w:r>
    </w:p>
    <w:p>
      <w:pPr>
        <w:pStyle w:val="BookText"/>
        <w:rPr/>
      </w:pPr>
      <w:r>
        <w:rPr>
          <w:rFonts w:ascii="IRNazanin" w:hAnsi="IRNazanin" w:eastAsia="IRNazanin"/>
          <w:color w:val="111111"/>
          <w:sz w:val="28"/>
          <w:sz w:val="28"/>
          <w:szCs w:val="28"/>
          <w:rtl w:val="true"/>
          <w:lang w:bidi="fa-IR"/>
        </w:rPr>
        <w:t>البلاغة، خصوصا وهو لم یترک غرضا من أغراض الکلام إلا إسابة ولم یدع للفکر ممرا إلا 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أهل هذه اللغة إلا قائل بأن کلام الإمام علی بن أبی طالب هو أشرف الکلام وأبلغه بعد کلام الله تعالی وکلام نبیه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وأغزره مادة وأرفعه أسلوبا وأجمعه لجلائل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فأجدر بالطالبین لنفائس اللغة، والطامعین فی التدرج لمراقیها أن یجعلوا هذا الکتاب أهم محفوظهم، وأفضل مأثورهم، مع تفهم معانیه فی الأغراض التی جاءت لأجلها وتأمل ألفاظه فی المعانی التی صیغت للدلالة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شهادة أهل السنّة حینما ینصفون بعض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لم یرجعوا لعلیّ لا فی واضحة ولا فی مشکلة</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یرجع الصحابة فی مشکلاتهم ورد عمر فی قضایا کثیرة قال فیها لولا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الصحابة یرجعون إلیه ولا إلی غیره وحده فی شیء من دینه لا واضحة ولا مشکلة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کذبات ابن تیمیة، فالرجل لم یحسب أن سیجیء زمان یقلّب الناس فیه الکتب لیکتشفوا ما ضمنه کتابه هذا وغیره من الکتب من الترّهات التی تضحک من البکی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علینا من النصوص الواضحة ما یکفی من استعانة عمر بعلی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ذکرنا مقالة ابن تیمیة هنا للتعریف بما یقول من ترّهات</w:t>
      </w:r>
      <w:r>
        <w:rPr>
          <w:rFonts w:eastAsia="IRNazanin" w:cs="IRNazanin"/>
          <w:color w:val="111111"/>
          <w:sz w:val="28"/>
          <w:szCs w:val="28"/>
          <w:rtl w:val="true"/>
          <w:lang w:bidi="fa-IR"/>
        </w:rPr>
        <w:t>.</w:t>
      </w:r>
      <w:bookmarkStart w:id="196" w:name="pg14062_187489"/>
    </w:p>
    <w:p>
      <w:pPr>
        <w:pStyle w:val="Heading2"/>
        <w:numPr>
          <w:ilvl w:val="1"/>
          <w:numId w:val="1"/>
        </w:numPr>
        <w:rPr/>
      </w:pPr>
      <w:bookmarkStart w:id="197" w:name="__RefHeading___Toc428808_1738255347"/>
      <w:bookmarkStart w:id="198" w:name="_Toc66"/>
      <w:bookmarkEnd w:id="196"/>
      <w:bookmarkEnd w:id="197"/>
      <w:r>
        <w:rPr>
          <w:rtl w:val="true"/>
        </w:rPr>
        <w:t>حدیث رد الشمس</w:t>
      </w:r>
      <w:r>
        <w:rPr>
          <w:rtl w:val="true"/>
        </w:rPr>
        <w:t xml:space="preserve">.. </w:t>
      </w:r>
      <w:r>
        <w:rPr>
          <w:rtl w:val="true"/>
        </w:rPr>
        <w:t>کذب موضوع</w:t>
      </w:r>
      <w:bookmarkEnd w:id="19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رجوع الشمس له مرتین إحداهما فی زمن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والثانیة بعده أما الأولی فروی جابر وأبو سعید الخدری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نزل علیه جبریل یوما یناجیه من عند الله فلما تغشاه الوحی توسَّد فخذ أمیر المؤمنین فلم یرفع رأسه حتی غابت الشمس فصلی علی العصر بالإیماء فلما استیقظ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له سل الله تعالی یرد علیک الشمس لتصلّی العصر قائما، فدعا فردت الشمس فصلّی العصر قائما، وأما الثانیة فلما أراد أن یعبر الفرات ببابل اشتغل کثیر من أصحابه بتعبیر دوابهم وصلّی لنفسه فی طائفة من أصحابه العصر وفات کثیر منهم فتکلموا فی ذلک فسأل الله رد الشمس فرُدَّت ونظمه الحمیری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علیه الشمس لما فاته وقت الصلاة وقد دنت للمغرب</w:t>
      </w:r>
    </w:p>
    <w:p>
      <w:pPr>
        <w:pStyle w:val="BookText"/>
        <w:rPr/>
      </w:pPr>
      <w:r>
        <w:rPr>
          <w:rFonts w:ascii="IRNazanin" w:hAnsi="IRNazanin" w:eastAsia="IRNazanin"/>
          <w:color w:val="111111"/>
          <w:sz w:val="28"/>
          <w:sz w:val="28"/>
          <w:szCs w:val="28"/>
          <w:rtl w:val="true"/>
          <w:lang w:bidi="fa-IR"/>
        </w:rPr>
        <w:t>حتی تبلج نورها فی وقتها للعصر ثم هوت هوی الکوکب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قد ردت ببابل مرة أخری وما ردت لخلق معرب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فضل علی وولایته لله وعلوّ منزلته عند الله معلوم ولله الحمد من طرق ثابتة أفادتنا العلم الیقینی لا یحتاج معها إلی کذب ولا إلی مالا یعلم صدقه وحدیث رد الشمس له قد ذکره طائفة کالطحاوی والقاضی عیاض وغیرهما وعدوا ذلک من معجزات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لکن المحققین من أهل العلم والمعرفة بالحدیث یعلمون أن هذا الحدیث کذب موضوع کما ذکره ابن الجوزی فی کتاب الموضوعات فرواه من کتاب أبی جعفر العقیلی فی الضعفاء من طریق عبید الله بن موسی عن فضیل بن مرزوق عن إبراهیم بن الحسن بن الحسن عن فاطمة بنت الحسین عن أسماء بنت عمیس قالت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یوحی إلیه ورأسه فی حجر علی فلم یصل العصر حتی غربت الشمس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صلّیت یا علی قال لا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کان فی طاعتک وطاعة رسولک فاردد علیه الشمس فقالت أسماء فرأیتها غربت ثم رأیتها طلعت بعد ما غربت قال أبو الفرج وهذا حدیث موضوع بلا شک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ردّ الشمس صحّحه جماعة من أهل السنّة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والقاضی عیاض، 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حسن کما حکاه شیخ الإسلام ابن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أیضا لکن بلفظ آخر ورواه ابن مردویه عن أبی هریرة وکان أحمد بن صالح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لمن سبیله العلم التخلف عن حفظ حدیث أسماء لأنه من علامات النبوة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رأی ابن تیمیة لو کانت الشمس قد ردت لأبی سفیان أو معاویة، أو حتی لهند بنت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ابن تیمیة هنا لم یتطرق للسند وتضعیفه علی عادته بل تطرق للمتن وعده فضیلة للنبی لا لعلی وأعاد الألبانی فی صحیحته کلامه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انظروا لما یرد من متون فی ذم معاویة ماذا یفعلون بها فقد روی مسلم</w:t>
      </w:r>
      <w:r>
        <w:rPr>
          <w:rStyle w:val="FootnoteAnchor"/>
          <w:rtl w:val="true"/>
        </w:rPr>
        <w:footnoteReference w:id="666"/>
      </w:r>
      <w:r>
        <w:rPr>
          <w:rFonts w:ascii="IRNazanin" w:hAnsi="IRNazanin" w:eastAsia="IRNazanin"/>
          <w:color w:val="111111"/>
          <w:sz w:val="28"/>
          <w:sz w:val="28"/>
          <w:szCs w:val="28"/>
          <w:rtl w:val="true"/>
          <w:lang w:bidi="fa-IR"/>
        </w:rPr>
        <w:t xml:space="preserve">فی صحیحه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ألعب مع الصبیان فجاء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فتواریت خلف باب قال فجاء فحطأنی حطأة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وادع لی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 هو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الألبانی</w:t>
      </w:r>
      <w:r>
        <w:rPr>
          <w:rStyle w:val="FootnoteAnchor"/>
          <w:rtl w:val="true"/>
        </w:rPr>
        <w:footnoteReference w:id="667"/>
      </w:r>
      <w:r>
        <w:rPr>
          <w:rFonts w:ascii="IRNazanin" w:hAnsi="IRNazanin" w:eastAsia="IRNazanin"/>
          <w:color w:val="111111"/>
          <w:sz w:val="28"/>
          <w:sz w:val="28"/>
          <w:szCs w:val="28"/>
          <w:rtl w:val="true"/>
          <w:lang w:bidi="fa-IR"/>
        </w:rPr>
        <w:t xml:space="preserve">فی حدیث النبی عن معاویة والمروی 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یستغل بعض الفرق هذا الحدیث لیتخذوا منه مطعنا فی معاویة، و لیس فیه ما یساعدهم علی ذلک، کیف وفیه أنه کان کاتب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الحافظ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أصح ما ورد فی فضل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هذا الدعاء منه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غیر مقصود، بل هو ما جرت به عادة العرب فی وصل کلامها بلا نیة کقوله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بعض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عقری حلقی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ذلک منه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بباعث البشریة التی أفصح عنها هو نفسه علیه السلام فی أحادیث کثیرة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 ابن عساکر هنا مسموع ولکنه عندما یذکر أحادیث منزلة علی وأهل بیته یکون متساهلاً عند الوهابیة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الحدیث واضحا فی الفضیلة أو فی عدم الذم لما اخفوا اسمه فی العدید من المصادر فقالوا فی کلام النبی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فلانا</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وأراد بعضهم التلاعب بالألفاظ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ممن یجوع یوم القیامة، لان الخبر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الناس شبعا فی الدنیا أطولهم جوعا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الحدیث والتأویل</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صحّ، والتأویل رکیک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هذا الحدیث الوحید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حسبما یدعون قال بعض</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النواصب انه انتفع بها دنیا وآخرة قال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انتفع معاویة بهذه الدعوة فی دنیاه وأخراه، أما فی دنیاه فإنه لما صار إلی الشام أمیرا، کان یأکل فی الیوم سبع مرات یجاء بقصعة فیها لحم کثیر ویصل فیأکل منها، ویأکل فی الیوم سبع أکلات بلحم، ومن الحلوی والفاکهة شیئا کثیرا ویقول والله ما أشبع وإنما أعیا، وهذه نعمة ومعدة یرغب فیها کل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الآخرة فقد أتبع مسلم هذا الحدیث بالحدیث الذی رواه البخاری وغیرهما من غیر وجه عن 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أنا بشر فأیما عبد سببته أو جلدته أو دعوت علیه ولیس لذلک أهلا فاجعل ذلک کفارة وقربة تقربه بها عندک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مسلم من الحدیث الأول وهذا الحدیث فضیلة لمعاویة، ولم یورد له غیر ذلک</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فحیّا الله الفضائل التی یرویها المحدثون عن الصحابة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والغریب أن معاویة نفسه لم یدع أنها فضیلة بل کان یقول إنها دعوة النبی والدعوة شیء والدعاء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فالدعوة بالذم والمکروه والدعاء بالخیر، قال البلاذری فی کتّاب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عام الفتح أسلم معاویة، وکتب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یوما وهو یأکل فأبطأ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لحقتنی دعوة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یأکل فی الیوم سبع أکلات وأکثر وأقل</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ومع کل هذا ولعدم ثبوت أی فضیلة لمعاویة ألّف ابن تیمیة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فی فضل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یؤلف أی شیء خاص فی فضل الإمام علی علیه السلام وفضائله ومقاماته تملأ بطون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الحال لو رُدَّت الشمس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یتصل بهذا المبحث هو أنهم وضعوا علی لسان النبی علیه الصلاة والسلام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إنما أنا بشر فأیما عبد سببته أو جلدته أو دعوت علیه ولیس لذلک أهلا فاجعل ذلک کفارة وقربة تقربه بها عندک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مر علینا قول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هذا الدعاء منه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غیر مقصود، بل هو ما جرت به عادة العرب فی وصل کلامها بلا نیة کقوله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بعض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عقری حلقی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کیف یکون ذلک والله جلّ وعلا یقول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فانتبه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إطلاق علی أن ما یقوله النبی علیه الصلاة والسلام للناس لا یمکن أن یخالف مراد الله وما لم یکن فیه مراد کان لغوا فکیف یدعو علی الناس ثم یرجو من الله أن یجعل دعاءه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یستبطن التسرع وعدم الصبر بل والدعاء علی الناس بمناسبة ودون مناسبة مما یجل عنه أی رجل عنده حلم وأخلاق رفیعة کیف 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الذی یفرِّقه عن الناس لو کان کذلک والله ینزهه عن مماثلة الشعراء والکهّان وهم من أکثر الناس بیانا وفصاحة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رد الشمس فقد نُسب رأی الإنکار الی ابن تیمة وأتباعه ومعروف شذوذهم بالآراء وترکهم لکل ما کان فیه مقام لعلی علیه السلام قال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تطرق لرأی ابن تیمیة بالإمام الطحاوی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العلامة ابن تیمیة یدل علی أنه حکم هذا الحکم علی الامام أبی جعفر الطحاوی وأخرجه من أئمة النقد لأنه صحح حدیث رد الشمس لعلی رضی الله عنه والامام الطحاوی رحمه الله تعالی لیس بمتفرد بتصحیح هذه الروایة وقد وافقه غیر واحد من الأئمة المتقدمین والمتأخرین ورجحوا قوله علی قول ابن تیمیة ومن تبعه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العجلونی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أحمد لا أصل له وقال ابن الجوزی موضوع، لکن خطَّؤوه، ومن ثم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مندة وابن شاهین عن أسماء بنت عمیس وابن مردویه عن أبی هریرة وإسنادهما حسن،</w:t>
      </w:r>
    </w:p>
    <w:p>
      <w:pPr>
        <w:pStyle w:val="BookText"/>
        <w:rPr/>
      </w:pPr>
      <w:r>
        <w:rPr>
          <w:rFonts w:ascii="IRNazanin" w:hAnsi="IRNazanin" w:eastAsia="IRNazanin"/>
          <w:color w:val="111111"/>
          <w:sz w:val="28"/>
          <w:sz w:val="28"/>
          <w:szCs w:val="28"/>
          <w:rtl w:val="true"/>
          <w:lang w:bidi="fa-IR"/>
        </w:rPr>
        <w:t xml:space="preserve">وصححه الطحاوی والقاضی عیاض، قال القاری ولعل المنفی ردها بأمر علی والمثبت بدعاء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متصل ورواته ثقات وإعلال ابن الجوزی له لا یلتفت إلیه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الفیض الجاری فی باب قول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قصة علی فی رد الشمس بعد مغیبها، وإنها ردت لنبینا أیضا فی وقعة الخندق حین شغل عن صلاة العصر حتی صلاها، وکذا ردت لسلیمان بن داود علیهما السلام علی قول بعضهم، وأما حبسها عن المغیب فقد وقع لیوشع بن نون، وقبله لموسی بن عمران</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والملفت أن إنکار الواقعة کان من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احمد وابن الجوزی وابن تیمیة وتلامذة ابن تیمیة کلهم حنابلة، فما السر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فی الموازنة بین علی علیه السلام وعثمان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من ذکره من العلماء فقالوا عثمان کان أعلم بالقرآن وعلی أعلم بالسنة وعثمان أعظم جهادا بماله وعلی أعظم جهادا بنفسه وعثمان أزهد فی الریاسة وعلی أزهد فی المال وعثمان أورع عن الدماء وعلی أورع عن الأموال وعثمان حصل له من جهاد نفسه حیث صبر عن القتال ولم یقاتل مالم یحصل مثله لعلی</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هؤلاء العلماء الذین ادعاهم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کله من الکذب فلم یقل احد هذا الکلام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یروون عن أبی زرعة أن من تنقص أحدا من الصحابة فهو زندیق فإن</w:t>
      </w:r>
    </w:p>
    <w:p>
      <w:pPr>
        <w:pStyle w:val="BookText"/>
        <w:rPr/>
      </w:pPr>
      <w:r>
        <w:rPr>
          <w:rFonts w:ascii="IRNazanin" w:hAnsi="IRNazanin" w:eastAsia="IRNazanin"/>
          <w:color w:val="111111"/>
          <w:sz w:val="28"/>
          <w:sz w:val="28"/>
          <w:szCs w:val="28"/>
          <w:rtl w:val="true"/>
          <w:lang w:bidi="fa-IR"/>
        </w:rPr>
        <w:t xml:space="preserve">کان ابن تیمیة ینقل عن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یعجبه الکلام فهو یُحسب من کلامه حسنا وهو زندقة علی مبانیهم لکونه انتقاص لعلی علیه السلام، ولو نقله لذم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نره یذمهم بل العکس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أین علم عثمان فی القرآن ولِمَ لم یظهر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زهده فی الریاسة وقد تمسک بها وتم خلعه کما تم خلع طواغیت زماننا، وسبب فتنة عمیاء ذهبت بأرواح عشرات الألوف، وأین ورعه عن الدماء وقد رأی السیوف تُسلُّ فی المدینة والحرب الأهلیة علی الأبواب ولم ینزع نفسه اتقاء الفتنة فکل هذه ترّهات من ابن تیمیة ینسبها للناس لکونه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تنطبق علی غیره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اجتهاد عثمان کان أقرب إلی المصلحة وأبعد عن المفسدة فإن الدماء خطرها أعظم من الأموال ولهذا کانت خلافة عثمان هادیة مهدیة ساکنة والأمة فیها متفقة وکانت ست سنین لا ینکر الناس علیه شیئا ثم أنکروا أشیاء فی الست الباقیة وهی دون ما أنکروه علی علی من حین تولی والذین خرجوا علی عثمان طائفة من أوباش الناس وأما علی فکثیر من السابقین الأولین لم یتبعوه ولم یبایعوه وکثیر</w:t>
      </w:r>
      <w:r>
        <w:rPr>
          <w:rStyle w:val="FootnoteAnchor"/>
          <w:rtl w:val="true"/>
        </w:rPr>
        <w:footnoteReference w:id="677"/>
      </w:r>
      <w:r>
        <w:rPr>
          <w:rFonts w:ascii="IRNazanin" w:hAnsi="IRNazanin" w:eastAsia="IRNazanin"/>
          <w:color w:val="111111"/>
          <w:sz w:val="28"/>
          <w:sz w:val="28"/>
          <w:szCs w:val="28"/>
          <w:rtl w:val="true"/>
          <w:lang w:bidi="fa-IR"/>
        </w:rPr>
        <w:t>من الصحابة والتابعین قاتلوه وعثمان فی</w:t>
      </w:r>
    </w:p>
    <w:p>
      <w:pPr>
        <w:pStyle w:val="BookText"/>
        <w:rPr/>
      </w:pPr>
      <w:r>
        <w:rPr>
          <w:rFonts w:ascii="IRNazanin" w:hAnsi="IRNazanin" w:eastAsia="IRNazanin"/>
          <w:color w:val="111111"/>
          <w:sz w:val="28"/>
          <w:sz w:val="28"/>
          <w:szCs w:val="28"/>
          <w:rtl w:val="true"/>
          <w:lang w:bidi="fa-IR"/>
        </w:rPr>
        <w:t>خلافته فتحت الأمصار وقوتلت الکفار وعلی فی خلافته لم یُقتل کافر ولم تفتح مدینة فإن کان ما صدر عن الرأی فرأی عثمان أکمل وإن کان عن القصد فقصده أتم</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خرجوا علی عثمان طائفة من أوباش الناس</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سبٌ للصحابة، فمن الخارجین طلحة وعائشة والزبیر ومالک الأشتر وکثیر غیرهم ومن قبلهم أبو ذر وعبد الله بن مسعود وعمار بن یاسر وهم خیرة الصحابة فی الوقت الذی کان أمینه مروان الوزغ اللعین 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عن الإشکال سابقا وإنما هذه من حشو ابن تیمیة</w:t>
      </w:r>
      <w:r>
        <w:rPr>
          <w:rFonts w:eastAsia="IRNazanin" w:cs="IRNazanin"/>
          <w:color w:val="111111"/>
          <w:sz w:val="28"/>
          <w:szCs w:val="28"/>
          <w:rtl w:val="true"/>
          <w:lang w:bidi="fa-IR"/>
        </w:rPr>
        <w:t>.</w:t>
      </w:r>
      <w:bookmarkStart w:id="199" w:name="pg14062_187499"/>
    </w:p>
    <w:p>
      <w:pPr>
        <w:pStyle w:val="Heading2"/>
        <w:numPr>
          <w:ilvl w:val="1"/>
          <w:numId w:val="1"/>
        </w:numPr>
        <w:rPr/>
      </w:pPr>
      <w:bookmarkStart w:id="200" w:name="__RefHeading___Toc428810_1738255347"/>
      <w:bookmarkStart w:id="201" w:name="_Toc67"/>
      <w:bookmarkEnd w:id="199"/>
      <w:bookmarkEnd w:id="200"/>
      <w:r>
        <w:rPr>
          <w:rtl w:val="true"/>
        </w:rPr>
        <w:t>الشر والفساد فی شیعة علی</w:t>
      </w:r>
      <w:bookmarkEnd w:id="20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فالشر والفساد الذی فی شیعة علی أضعاف أضعاف الشر والفساد الذی فی شیعة عثمان والخیر والصلاح الذی فی شیعة عثمان اضعاف أضعاف الخیر الذی فی شیعة علی وبنو أمیّة کانوا شیعة عثمان فکان الإسلام وشرائعه فی زمنهم أظهر وأوسع مما کان بعدهم وفی الصحیحین عن جابر بن سمرة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عزیزا إلی اثنی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أثنا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عزیزا إلی أثنی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فکان الخلفاء أبو بکر وعمر وعثمان وعلی ثم تولی من اجتمع الناس علیه وصار له عز ومنعة معاویة</w:t>
      </w:r>
      <w:r>
        <w:rPr>
          <w:rStyle w:val="FootnoteAnchor"/>
          <w:rtl w:val="true"/>
        </w:rPr>
        <w:footnoteReference w:id="679"/>
      </w:r>
      <w:r>
        <w:rPr>
          <w:rFonts w:ascii="IRNazanin" w:hAnsi="IRNazanin" w:eastAsia="IRNazanin"/>
          <w:color w:val="111111"/>
          <w:sz w:val="28"/>
          <w:sz w:val="28"/>
          <w:szCs w:val="28"/>
          <w:rtl w:val="true"/>
          <w:lang w:bidi="fa-IR"/>
        </w:rPr>
        <w:t>وابنه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ثم عبد الملک وأولاده الأربعة وبینهم عمر بن عبد العزیز وبعد ذلک حصل فی دولة الإسلام من النقص ما هو باق إلی الآن، فإن بنی أمیة تولّوا علی جمیع أرض الإسلام وکانت الدولة فی زمنهم عزیزة والخلیفة یُدعی باسمه عبد الملک، وسلیمان، لا یعرفون عضد الدولة ولا عز الدین وبهاء الدین وفلان الدین، وکان أحدهم هو الذی یصلی بالناس الصلوات الخمس وفی المسجد یعقد الرایات ویؤمر الأمراء وإنما یسکن داره لا یسکنون الحصون ولا یحتجبون عن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الاثنا عشر خلیفة</w:t>
      </w:r>
      <w:r>
        <w:rPr>
          <w:rStyle w:val="FootnoteAnchor"/>
          <w:rtl w:val="true"/>
        </w:rPr>
        <w:footnoteReference w:id="680"/>
      </w:r>
      <w:r>
        <w:rPr>
          <w:rFonts w:ascii="IRNazanin" w:hAnsi="IRNazanin" w:eastAsia="IRNazanin"/>
          <w:color w:val="111111"/>
          <w:sz w:val="28"/>
          <w:sz w:val="28"/>
          <w:szCs w:val="28"/>
          <w:rtl w:val="true"/>
          <w:lang w:bidi="fa-IR"/>
        </w:rPr>
        <w:t>هم المذکورون فی التوراة حیث قال فی بشارته بإسماعیل وسیلد اثنی عشر عظیما ومن ظن أن هؤلاء الاثنی عشر هم الذین تعتقد الرافضة إمامتهم فهو فی غایة الجهل فإن هؤلاء لیس فیهم من کان له سیف إلا علی بن أبی طالب ومع هذا فلم یتمکن فی خلافته من غزو الکفار ولا فتح مدینة ولا قتل</w:t>
      </w:r>
    </w:p>
    <w:p>
      <w:pPr>
        <w:pStyle w:val="BookText"/>
        <w:rPr/>
      </w:pPr>
      <w:r>
        <w:rPr>
          <w:rFonts w:ascii="IRNazanin" w:hAnsi="IRNazanin" w:eastAsia="IRNazanin"/>
          <w:color w:val="111111"/>
          <w:sz w:val="28"/>
          <w:sz w:val="28"/>
          <w:szCs w:val="28"/>
          <w:rtl w:val="true"/>
          <w:lang w:bidi="fa-IR"/>
        </w:rPr>
        <w:t>کافرا بل کان المسلمون قد اشتغل بعضهم بقتال بعض حتی طمع فیهم الکفار بالشرق والشام من المشرکین وأهل الکتاب حتی یقال إنهم أخذوا بعض بلاد المسلمین وإن بعض الکفار کان یحمل إلیه کلام حتی یکفَّ عن المسلمین</w:t>
      </w:r>
      <w:r>
        <w:rPr>
          <w:rStyle w:val="FootnoteAnchor"/>
          <w:rtl w:val="true"/>
        </w:rPr>
        <w:footnoteReference w:id="681"/>
      </w:r>
      <w:r>
        <w:rPr>
          <w:rFonts w:ascii="IRNazanin" w:hAnsi="IRNazanin" w:eastAsia="IRNazanin"/>
          <w:color w:val="111111"/>
          <w:sz w:val="28"/>
          <w:sz w:val="28"/>
          <w:szCs w:val="28"/>
          <w:rtl w:val="true"/>
          <w:lang w:bidi="fa-IR"/>
        </w:rPr>
        <w:t>فأی عز للإسلام فی هذا والسیف یعمل فی المسلمین وعدوهم قد طمع فیهم ونال منهم</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 ینسب کل فساد وشر وجریمة وانحراف لشیعة علی علیه السلام وکل عدو لهم فهو لفعله تأویل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لماذا یکون القول بأن فی صحابة النبی صلّی الله علیه وآله منافقین بأن هذا خذلان للنبی صلی الله علیه وآله وقول بعدم قدرة النبی علی تربیة أصحابه ولا یکون هذا القول له نفس المدلول عندما نتکلم عن علی علیه السلام؟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ابن تیمیة قد ناقض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حول یزید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یزید بن معاویة ولد فی خلافة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ولا کان من</w:t>
      </w:r>
    </w:p>
    <w:p>
      <w:pPr>
        <w:pStyle w:val="BookText"/>
        <w:rPr/>
      </w:pPr>
      <w:r>
        <w:rPr>
          <w:rFonts w:ascii="IRNazanin" w:hAnsi="IRNazanin" w:eastAsia="IRNazanin"/>
          <w:color w:val="111111"/>
          <w:sz w:val="28"/>
          <w:sz w:val="28"/>
          <w:szCs w:val="28"/>
          <w:rtl w:val="true"/>
          <w:lang w:bidi="fa-IR"/>
        </w:rPr>
        <w:t>الصحابة باتفاق العلماء ولا کان من المشهورین بالدین والصلاح</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فکیف یکون الدین ظاهرا عزیزا فی زمنه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بحث طویل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هو ما علیه الأئمة من انه لا یُخصُّ بمحبة ولا یُلعن ومع هذا کان فاسقا أو ظالما فالله یغفر للفاسق والظالم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یجعله هنا من الخلفاء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وحیاة یزید کلها ظلم وفسق، ومن حماقاته انّه کان یری أن الخلیفة یعتقه الله من النار إذا ولی أمر الأمة لثلاثة أیام</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له أبوه بعده بالخلافة فبقی فیها أربع سنین إلا شهرا، وکیفیة أخذه ولایة العهد من أبیه بوجود کل الشخصیات الإسلامیة المؤهلة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لتستحق التأمل الطویل فیما بلغته الشعوب الإسلامیة من المذلَّة والاستعباد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الفکرة فی استخلافه من المغیرة بن شعبة، ومن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w:t>
      </w:r>
      <w:r>
        <w:rPr>
          <w:rStyle w:val="FootnoteAnchor"/>
          <w:rtl w:val="true"/>
        </w:rPr>
        <w:footnoteReference w:id="686"/>
      </w:r>
      <w:r>
        <w:rPr>
          <w:rFonts w:ascii="IRNazanin" w:hAnsi="IRNazanin" w:eastAsia="IRNazanin"/>
          <w:color w:val="111111"/>
          <w:sz w:val="28"/>
          <w:sz w:val="28"/>
          <w:szCs w:val="28"/>
          <w:rtl w:val="true"/>
          <w:lang w:bidi="fa-IR"/>
        </w:rPr>
        <w:t xml:space="preserve">فی أحداث عام ستة وخمسین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ابتداء ذلک وأولُّه من المغیرة بن شعبة، فإن معاویة أراد أن یعزله عن الکوفة ویستعمل عوضه سعید بن العاص، فبلغه ذلک فقال الرأی أن أشخص إلی معاویة فأستعفیه لیظهر للناس کراهتی للولایة، فسار إلی معاویة وقال لأصحابه حین وصل إلیه إن لم أکسبکم الآن ولایة وإمارة لا أفعل ذلک أبداً، ومضی حتی دخل علی یزید وقال له إنه قد ذهب أعیان أصحاب النبی وآله وکبراء قریش وذوو أسنانهم، وإنما بقی أبناؤهم وأنت من</w:t>
      </w:r>
    </w:p>
    <w:p>
      <w:pPr>
        <w:pStyle w:val="BookText"/>
        <w:rPr/>
      </w:pPr>
      <w:r>
        <w:rPr>
          <w:rFonts w:ascii="IRNazanin" w:hAnsi="IRNazanin" w:eastAsia="IRNazanin"/>
          <w:color w:val="111111"/>
          <w:sz w:val="28"/>
          <w:sz w:val="28"/>
          <w:szCs w:val="28"/>
          <w:rtl w:val="true"/>
          <w:lang w:bidi="fa-IR"/>
        </w:rPr>
        <w:t>أفضلهم وأحسنهم رأیاً وأعلمهم بالسنَّة والسیاسة، ولا أدری ما یمنع أمیر المؤمنین أن یعقد لک البیعة،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تری ذلک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یزید علی أبیه وأخبره بما قال المغیرة، فأحضر المغیرة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یزید؟ فقال یا أمیر المؤمنین قد رأیت ما کان من سفک الدماء والاختلاف بعد عثمان، وفی یزید منک خلف، فاعقد له فإن حدث بک حادث کان کهفاً للناس وخلفاً منک، ولا تُسفک دماء ولا تکون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 بهذا قال أکفیک أهل الکوفة ویکفیک زیاد أهل البصرة ولیس بعد هذین المصرین أحد یخالفک، قال فارجع إلی عملک وتحدث مع من تثق إلیه فی ذلک وتری ونری، فودَّعه ورجع إلی أصحابه، فقالوا مه قال لقد وضعت رجل معاویة فی غرز بعید الغایة علی أمة محمد، وفتقت علیهم فتقاً لا یُرتق أبداً وتمثل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بمثلی شاهدی النجوی وغالی بی الأعداء والخصم الغضابا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المغیرة حتی قدم الکوفة وذاکر من یثق إلیه ومن یعلم أنه شیعة لبنی أمیة أمر یزید، فأجابوا إلی بیعته، فأوفد منهم عشرة ویقال أکثر من عشرة وأعطاهم ثلاثین ألف درهم وجعل علیهم ابنه موسی بن المغیرة وقدموا علی معاویة فزیَّنوا له بیعة یزید ودعوه إلی عقدها،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بإظهار هذا وکونوا علی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لموسی بکم اشتری أبوک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أربعین رجلاً وجعل علیهم ابنه عروة فلما دخلوا علی معاویة قاموا خطباء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أشخصهم إلیه النظر لأمة محمد وقالوا یا أمیر المؤمنین کبرت سنک وخفنا انتشار الحبل فانصب لنا علماً وحد لنا حداً ننتهی إلیه، فقال أشیروا علی فقالوا نشیر بیزید بن أمیر المؤمنین فقال أو قد رضیتموه قالوا نعم قال وذلک رأیکم؟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ورأی من وراءنا،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 لعروة سّرا عنهم بکم اشتری أبوک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 دینهم عندهم رخیصاً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ما قدمتم له ویقضی الله ما أراد والأناة خیر من العجلة 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عزم معاویة علی البیعة لیزید فأرسل إلی زیاد یستشیره فأحضر زیاد عبید بن کعب النمیری وقال له إن لکل مستشیر ثقة، ولکل سرٍّ مستودع وإن الناس قد أبدع بهم خصلتان إذاعة السر وإخراج النصیحة إلی غیر أهلها، ولیس موضوع السر إلا أحد رجلین، رجلُ آخرةٍ یرجو ثوابها، ورجلُ دنیا له شرف فی نفسه وعقل یصون حسبه، وقد خبرتهما منک وقد دعوتک لأمر اتهمت علیه بطون الصحف، إن أمیر المؤمنین کتب یستشیرنی فی کذا وکذا وإنه یتخوف نفرة الناس ویرجو طاعتهم وعلاقة أمر الإسلام وضمانه عظیم، ویزید صاحب رسلة وتهاون مع ما قد أُولِهَ به من الصید فالق أمیر المؤمنین وأدّ إلیه فعلات یزید، فقال له رویدک بالأمر فأحری لک أن یتم لک ما ترید، فلا تعجل فإن درکاً فی تأخیر خیر من فوت فی 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علی معاویة رأیه ولا تبغض إلیه ابنه وألقی أنا یزید فأخبره أن أمیر المؤمنین کتب إلیک یستشیرک فی البیعة له وأنک تتخوف خلاف الناس علیه لهنات ینقمونها علیک وأنک تری ما ینقم علیه لتستحکم له الحجة علی الناس ویتم ما ترید فتکون قد نصحت أمیر المؤمنین وسلمت مما تخاف من أمر الأمة،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الأمر بحجره، أشخص علی برکة الله فإن أصبت فما لا ینکر وإن یکن خطأ فغیر مستغش وتقول بما تری ویقضی الله بغیب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 یزید فذکر ذلک له فکفَّ عن کثیر مما کان یصنع وکتب زیاد معه إلی معاویة یشیر بالتؤدة وأن لا یعجل فقبل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زیاد عزم معاویة علی البیعة لابنه یزید فأرسل إلی عبد الله بن عمر مائة ألف درهم فقبلها، فلما</w:t>
      </w:r>
    </w:p>
    <w:p>
      <w:pPr>
        <w:pStyle w:val="BookText"/>
        <w:rPr/>
      </w:pPr>
      <w:r>
        <w:rPr>
          <w:rFonts w:ascii="IRNazanin" w:hAnsi="IRNazanin" w:eastAsia="IRNazanin"/>
          <w:color w:val="111111"/>
          <w:sz w:val="28"/>
          <w:sz w:val="28"/>
          <w:szCs w:val="28"/>
          <w:rtl w:val="true"/>
          <w:lang w:bidi="fa-IR"/>
        </w:rPr>
        <w:t>ذکر البیعة لیزید قال ابن عمر هذا أراد، إن دینی عندی إذن لرخیص وامتنع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معاویة بعد ذلک إلی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سنّی ودقّ عظمی وخشیت الاختلاف علی الأمة بعدی وقد رأیت أن أتخیّر لهم من یقوم بعدی، وکرهت أن أقطع أمراً دون مشورة من عندک فاعرض ذلک علیهم وأعلمنی بالذی یردون إلیک، فقام مروان فی الناس فأخبرهم به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ووفق وقد أحببنا أن یتخیّر لنا فلا یألوا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مروان إلی معاویة بذلک فأعاد علیه الجواب یذکر یزید، فقام مروان فیهم وقال إن أمیر المؤمنین قد اختار لکم فلم یأل وقد استخلف ابنه یزید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بن أبی بکر فقال کذبت والله یا مروان وکذب معاویة ما الخیر أردتما لأمة محمد ولکنکم تریدون أن تجعلوها هرقلیة کلما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هذا الذی أنزل الله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قالَ لِوالِدَیْهِ أُفٍّ لَکُما أَ تَعِدانِنِی أَنْ أُخْرَجَ وَ قَدْ خَلَتِ الْقُرُونُ مِنْ قَبْلِی وَ 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فسمعت عائشة مقالته فقامت من وراء الحجاب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یا مروان فأنصت الناس وأقبل مروان بوجهه فقالت أنت القائل لعبد الرحمن أنه نزل فیه القرآن کذبت والله ما هو ولکنه فلان بن فلان ولکنک أنت فضض من لعنة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الحسین بن علی فأنکر ذلک وفعل مثله ابن عمر وابن الزبیر، فکتب مروان بذلک إلی معاویة وکان معاویة قد کتب إلی عماله بتقریظ یزید ووصفه، وأن یوفدوا إلیه الوفود من الأمصار، فکان فیمن أتاه محمد بن عمرو بن حزم من المدینة والأحنف بن قیس فی وفد أهل البصرة فقال محمد بن عمرو لمعاویة إن کل راع مسؤول عن رعیته فانظر من تولی أمر أمة محمد فأخذ معاویة بَهْرٌ حتی جعل</w:t>
      </w:r>
    </w:p>
    <w:p>
      <w:pPr>
        <w:pStyle w:val="BookText"/>
        <w:rPr/>
      </w:pPr>
      <w:r>
        <w:rPr>
          <w:rFonts w:ascii="IRNazanin" w:hAnsi="IRNazanin" w:eastAsia="IRNazanin"/>
          <w:color w:val="111111"/>
          <w:sz w:val="28"/>
          <w:sz w:val="28"/>
          <w:szCs w:val="28"/>
          <w:rtl w:val="true"/>
          <w:lang w:bidi="fa-IR"/>
        </w:rPr>
        <w:t>یتنفس فی یوم شات ثم وصله وصرفه وأمر الأحنف أن یدخل علی یزید، فدخل علیه فلما خرج من عنده قال له کیف رأیت ابن أخیک قال رأیت شبابا ونشاطا وجلدا ومزاحا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معاویة قال للضحاک بن قیس الفهری لما اجتمع الوفود عنده إنی متکلم فإذا سکتُّ فکن أنت الذی تدعو إلی بیعة یزید وتحثّنی علیها، فلما جلس معاویة للناس تکلم فعظّم أمر الإسلام وحرمة الخلافة وحقها وما أمر الله به من طاعة ولاة الأمر ثم ذکر یزید وفضله وعلمه بالسیاسة وعرض ببیعته فعارضه الضحاک فحمد الله وأثنی علیه ثم قال یا أمیر المؤمنین إنه لا بد للناس من والٍ بعدک وقد بلونا الجماعة والألفة فوجدناهما أحقن للدماء وأصلح للدهماء وآمن للسبل وخیراً فی العاقبة والأیام عوج رواجع والله کل یوم هو فی شأن ویزید ابن أمیر المؤمنین فی حسن هدیه وقصد سیرته علی ما علمت، وهو من أفضلنا علماً وحلماً وأبعدنا رأیاً فولّه عهدک واجعله لنا علماً بعدک، ومفزعاً نلجأ إلیه ونسکن فی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عمرو بن سعید الأشدق بنحو من ذلک ثم قام یزید بن المقنع العذری فقال هذا أمیر المؤمنین وأشار إلی معاویة فإن هلک فهذا وأشار إلی یزید ومن أبی فهذا وأشار إلی سیفه فقال معاویة اجلس فأنت سید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من حضر من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للأحنف ما تقول یا أبا بحر فقال نخافکم إن صدقنا ونخاف الله إن کذبنا وأنت یا أمیر المؤمنین أعلم بیزید فی لیله ونهاره وسره وعلانیته ومدخله ومخرجه فإن کنت تعلمه لله تعالی وللأمة رضا فلا تشاور فیه وإن کنت تعلم فیه غیر ذلک فلا تزوده الدنیا وأنت صائر إلی الآخرة وإنما علینا أن نقول سمعنا وأطعنا وقام رجل من أهل الشام فقال ما ندری ما تقول هذه المعدیة العراقیة وإنما عندنا سمع وطاعة وضرب وازدلاف</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انعقد الأمر وکان ما کان واختصر ابن حجر ما کان من فضائع</w:t>
      </w:r>
    </w:p>
    <w:p>
      <w:pPr>
        <w:pStyle w:val="BookText"/>
        <w:rPr/>
      </w:pPr>
      <w:r>
        <w:rPr>
          <w:rFonts w:ascii="IRNazanin" w:hAnsi="IRNazanin" w:eastAsia="IRNazanin"/>
          <w:color w:val="111111"/>
          <w:sz w:val="28"/>
          <w:sz w:val="28"/>
          <w:szCs w:val="28"/>
          <w:rtl w:val="true"/>
          <w:lang w:bidi="fa-IR"/>
        </w:rPr>
        <w:t xml:space="preserve">حکم یزید بعد البیعة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مات أبوه بویع له بالخلافة سنة ستین وامتنع من بیعته الحسین بن علی وعبد الله بن عمر وعبد الله بن الزبیر وعاذ بحرم مکة فسمی عائذ البیت وأما ابن عمر فقال إذا اجتمع الناس بایعت ثم بایع وأما الحسین رضی الله عنه فسار إلی مکة فوافق بیعة أهل الکوفة فسار إلیهم بعد أن أرسل ابن عمه مسلم بن عقیل لأخذ البیعة فظفر به عبید الله بن زیاد أمیرها فقتله وجهز الجیش إلی الحسین فقتل فی یوم عاشوراء سنة إحدی وستین ثم إن أهل المدینة خلعوا یزید فی سنة ثلاث وستین فجهز إلیهم مسلم بن عقبة المری فی جیش حافل فقاتلهم فهزمهم وقتل منهم خلق کثیر من الصحابة وأبناؤهم وسبق أکابر التابعین وفضلاءهم واستباحها ثلاثة أیام نهبا وقتلا ثم بایع من بقی علی أنهم عبید لیزید ومن امتنع قتل ثم توجه إلی مکة لحرب ابن الزبیر فمات فی الطریق وعهد إلی الحصین بن نمیر فسار بالجیش إلی مکة فحاصر ابن الزبیر ونصبوا المنجنیق علی الکعبة فوهت أرکانها ثم احترقت وفی أثناء ذلک ورد الخبر بموت یزید ثم مات ابنه معاویة بن یزید بعد قلیل وصفا الجو لابن الزبیر فدعا إلی نفسه فبایعه أهل الآفاق وأکثر أهل الشام ثم خرج علیه مروان بن الحکم فکان ما کان</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وحسبک من جرائم یزید قتله للحسین ابن بنت النبی صلی الله علیه وآله والصحابی وهو من هو وتشفِّیه بأبیات الشعر المعروفة التی تثبت إلحاده، وقد اعترض بعض النواصب علی زج اسم یزید فی مقتل الحسین وتمحل له العذر بأنه لم یرض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یجبنا هذا الناصبی ان لم یرض یزید بقتل الحسین فکیف یصلب رأسه بالشام؟ روی ابن عساکر</w:t>
      </w:r>
      <w:r>
        <w:rPr>
          <w:rStyle w:val="FootnoteAnchor"/>
          <w:rtl w:val="true"/>
        </w:rPr>
        <w:footnoteReference w:id="688"/>
      </w:r>
      <w:r>
        <w:rPr>
          <w:rFonts w:ascii="IRNazanin" w:hAnsi="IRNazanin" w:eastAsia="IRNazanin"/>
          <w:color w:val="111111"/>
          <w:sz w:val="28"/>
          <w:sz w:val="28"/>
          <w:szCs w:val="28"/>
          <w:rtl w:val="true"/>
          <w:lang w:bidi="fa-IR"/>
        </w:rPr>
        <w:t xml:space="preserve">فی ترجمة خالد بن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w:t>
      </w:r>
    </w:p>
    <w:p>
      <w:pPr>
        <w:pStyle w:val="BookText"/>
        <w:rPr/>
      </w:pPr>
      <w:r>
        <w:rPr>
          <w:rFonts w:ascii="IRNazanin" w:hAnsi="IRNazanin" w:eastAsia="IRNazanin"/>
          <w:color w:val="111111"/>
          <w:sz w:val="28"/>
          <w:sz w:val="28"/>
          <w:szCs w:val="28"/>
          <w:rtl w:val="true"/>
          <w:lang w:bidi="fa-IR"/>
        </w:rPr>
        <w:t>غفران من أفاضل التابعین کان بدمشق أخبرنا أبو محمد عبد الجبار بن محمد بن أحمد البیهقی فی کتابه وحدثنا أبو الحسن علی بن سلیمان بن أحمد عنه قال أنبأنا أبو بکر أحمد بن علی أنا أبو عبد الله الحافظ قال سمعت أبا الحسین علی بن محمد الأدیب یذکر بإسناد له أن رأس الحسین بن علی لما صلب بالشام أخفی خالد بن غفران وهو من أفاضل التابعین شخصه عن أصحابه فطلبوه شهرا حتی وجدوه فسألوه عن عزلته فقال أما ترون ما نزل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الیعقوبی ما یفهم منه اعتراض ابن عمر علی الاستخلاف وهو خلاف باقی المؤرخین قال الیعقوبی</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معاویة لابنه یزید بولایة العهد، بعد وفاة الحسن بن علی، ولم یتخلف عن البیعة إلا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وعبد الله بن عمر، وعبد الرحمن بن أبی بکر، وعبد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من یلعب بالقرود والکلاب، ویشرب الخمر، ویظهر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خالق، وقد أفسد علینا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معاویة تلک السنة فتألف القوم، ولم یکرههم علی البیعة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قال شقیق بن سلمة لما قتل الحسین ثار عبد الله بن الزبیر فدعا ابن عباس إلی بیعته فامتنع وظن یزید أن امتناعه تمسک منه ببیعته فکتب إلیه أما بعد فقد بلغنی أن الملحد ابن الزبیر دعاک إلی بیعته وأنک اعتصمت ببیعتنا وفاء</w:t>
      </w:r>
    </w:p>
    <w:p>
      <w:pPr>
        <w:pStyle w:val="BookText"/>
        <w:rPr/>
      </w:pPr>
      <w:r>
        <w:rPr>
          <w:rFonts w:ascii="IRNazanin" w:hAnsi="IRNazanin" w:eastAsia="IRNazanin"/>
          <w:color w:val="111111"/>
          <w:sz w:val="28"/>
          <w:sz w:val="28"/>
          <w:szCs w:val="28"/>
          <w:rtl w:val="true"/>
          <w:lang w:bidi="fa-IR"/>
        </w:rPr>
        <w:t>منک لنا فجزاک الله من ذی رحم خیر ما یجزی المواصلین لأرحامهم الموفین بعهودهم فما أنسی من الأشیاء فلست بناس برک وتعجیل صلتک بالذی أنت له أهل فانظر من طلع علیک من الآفاق ممن سحرهم ابن الزبیر بلسانه فأعلمهم بحاله فإنهم منک أسمع الناس ولک أطوع منهم للمحل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ابن عباس أما بعد فقد جاءنی کتابک فأما ترکی بیعة ابن الزبیر فوالله ما أرجو بذلک برک ولا حمدک ولکن الله بالذی أنوی علیم وزعمت أنک لست بناس بری فاحبس أیها الإنسان برک عنی فإنی حابس عنک بری وسألت أن أحبب الناس إلیک وأبغضهم وأخذلهم لابن الزبیر فلا ولا سرور ولا کرامة کیف وقد قتلت حسینا وفتیان عبد المطلب مصابیح الهدی ونجوم الأعلام غادرتهم خیولک بأمرک فی صعید واحد مرملین بالدماء مسلوبین بالعراء مقتولین بالظماء لا مکفنین ولا مسودین تسفی علیهم الریاح وینشی بهم عرج البطاح حتی أتاح الله بقوم لم یشرکوا فی دمائهم کفنوهم وأجنوهم وبی وبهم لو عززت وجلست مجلسک الذی جلست فما أنس من الأشیاء فلست بناس اطرادک حسینا من حرم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حرم الله وتسییرک الخیول إلیه فما زلت بذلک حتی أشخصته إلی العراق فخرج خائفا یترقب فنزلت به خیلک عداوة منک لله ولرسوله ولأهل بیته اللذین أذهب الله عنهم الرجس وطهرهم تطهیرا فطلب إلیکم الموادعة وسألکم الرجعة فاغتنمتم قلة أنصاره واستئصال أهل بیته وتعاونتم علیه کأنکم قتلتم أهل بیت من الترک والکفر فلا شیء أعجب عندی من طلبتک ودی وقد قتلت ولد أبی وسیفک یقطر من دمی وأنت أحد ثاری ولا یعجبک ان ظفرت بنا الیوم فلنظفرن بک یوما والسلام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رد علی من اعتذر عن یزید بأنه لم یرد قتل الحسین ولا علم به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یکون ممن بشّر به النبی صلی الله علیه وآله وقد أنذر النبی علیه الصلاة والسلام بأن کل من یحارب أحد أصحاب الکساء فهو حرب للنبی علیه الصلاة والسلام فقد روی المحدثون قول النبی صلی الله علیه وآله بروایة أبی هریرة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علی والحسن والحسین وفاطمة فقال أنا حرب لمن حاربکم وسلم لمن سالمکم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أی عدو لمن عاداکم ومسالم لمن</w:t>
      </w:r>
    </w:p>
    <w:p>
      <w:pPr>
        <w:pStyle w:val="BookText"/>
        <w:rPr/>
      </w:pPr>
      <w:r>
        <w:rPr>
          <w:rFonts w:ascii="IRNazanin" w:hAnsi="IRNazanin" w:eastAsia="IRNazanin"/>
          <w:color w:val="111111"/>
          <w:sz w:val="28"/>
          <w:sz w:val="28"/>
          <w:szCs w:val="28"/>
          <w:rtl w:val="true"/>
          <w:lang w:bidi="fa-IR"/>
        </w:rPr>
        <w:t>سالمکم، فأی عداوة للنبی أکثر صراحة من قتل من نصّ النبی علیه الصلاة والسلام علی کون حربه وسلمه مرتبط بحربه وسلمه وهم أهل بیته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یدل دلالة مباشرة علی العصمة أیضا فبما أن النبی علیه الصلاة والسلام معصوم من الذنب والخطأ والنسیان وما شابه، ربط هنا عمله بعمل علی وفاطمة والحسنین علیهم السلام مما یدل علی أنّهم معصومون من الذنب والخطأ والنسیان وما شابه، فلو لم یکن أحدهم معصوما لکان یمکن التفکیک بین حربه وحرب النبی صلی الله علیه وآله، ببیان آخر فلو کان أمیر المؤمنین علیه السلام غیر معصوم لکان یمکن أن یعادی المؤمن، والمؤمن تحرم معاداته فیکون علی علیه السلام حرب لمن سالمه النبی وهذا باطل فتبین من الحدیث ارتباط عمل الاربعة من أصحاب الکساء بعمل النبی صلی الله علیه وآله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النبی صلی الله علیه وآله یعلم بأن الأمّة ستغدر بعلی علیه السلام</w:t>
      </w:r>
    </w:p>
    <w:p>
      <w:pPr>
        <w:pStyle w:val="BookText"/>
        <w:rPr/>
      </w:pPr>
      <w:r>
        <w:rPr>
          <w:rFonts w:ascii="IRNazanin" w:hAnsi="IRNazanin" w:eastAsia="IRNazanin"/>
          <w:color w:val="111111"/>
          <w:sz w:val="28"/>
          <w:sz w:val="28"/>
          <w:szCs w:val="28"/>
          <w:rtl w:val="true"/>
          <w:lang w:bidi="fa-IR"/>
        </w:rPr>
        <w:t xml:space="preserve">ولن تنصر ابنته الزهراء فی نحلتها من أبیها ولن تقف مع ولدیه الحسنین علیهما السلام وهما یتعرضان للقتل والسمّ تری النبی صلی الله علیه وآله یصرّح بهذا الحدیث مجددا فی آخر لحظاته الشریفة من الدنیا إذ جاء فی حدیث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مرضه الذی قبض فیه علی علی رضی الله عنه وفاطمة وحسن وحسین رحمة الله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سلم لمن سالمکم</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فهل کان الغرض من التصریح والتجدید بالحدیث فی هذا الوقت صدفة أم لکونه یعلم ما نوع الحرب التی ستُشن من المنافقین ومرضی القلوب بعد إغماض عینیه الشریفتین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کل الطغاة فی التاریخ وجد یزید من یزوِّق له الأحادیث ویضع له الفضائل المختلقة، فقالوا انه ولد فی زمان النبی صلی الله علیه وآله، وقد ردَّ ابن حجر هذا القول وأزری علیه فقال فی یزید</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مقدوح فی عدالته ولیس بأهل أن یروی عنه وقال احمد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له روایة فی مراسیل أبی داود ونبَّهت علیها فی النُکَت علی الأطراف، وأخباره مستوفاة فی تاریخ ابن عساکر، وملخّصها انه ولد فی خلافة عثمان وقد أبطل من زعم أنه ولد فی العهد النبوی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کثیر عن وقعة الحرة والتی وقعت بأمر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سبب وقعة الحرة أن وفدا من أهل المدینة قدموا علی یزید بن معاویة بدمشق فأکرمهم وأحسن جائزتهم، وأطلق لأمیرهم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 الله بن حنظلة بن أبی عامر</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w:t>
      </w:r>
    </w:p>
    <w:p>
      <w:pPr>
        <w:pStyle w:val="BookText"/>
        <w:rPr/>
      </w:pPr>
      <w:r>
        <w:rPr>
          <w:rFonts w:ascii="IRNazanin" w:hAnsi="IRNazanin" w:eastAsia="IRNazanin"/>
          <w:color w:val="111111"/>
          <w:sz w:val="28"/>
          <w:sz w:val="28"/>
          <w:szCs w:val="28"/>
          <w:rtl w:val="true"/>
          <w:lang w:bidi="fa-IR"/>
        </w:rPr>
        <w:t>مائة ألف، فلما رجعوا ذکروا لأهلیهم عن یزید ما کان یقع منه من القبائح فی شربه الخمر، وما یتبع ذلک من الفواحش التی من أکبرها ترک الصلاة عن وقتها، بسبب السُکر، فاجتمعوا علی خلعه، فخلعوه عند المنبر النبوی، فلما بلغه ذلک بعث إلیهم سریّة، یقدمها رجل یقال له مُسلم بن عقبة، وإنما یسمیه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عقبة، فلما ورد المدینة استباحها ثلاثة أیام، فقتل فی غضون هذه الأیام بشراً کثیراً حتی کاد لا یفلت أحد من أهلها، وزعم بعض علماء السلف أنه قتل فی غضون ذلک ألف بکر، فالله أعلم، وقال عبد الله بن وهب عن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الحرة سبعمائة رجل من حملة القرآن، حسبت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فیهم ثلاثة من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وذلک فی خلافة یزید</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اعلم کیف تتم الروایة عن رجل روی بعض علماء الحدیث أن النبی صلی الله علیه وآله انذر الأمة بقدومه وما سیجرّه علیها من ویلات، قال ابن حجر</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یعلی فی مسنده حدثنا الحکم بن موسی قال حدثنا الولید عن الأوزاعی عن مکحول عن أبی عبیدة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لا یزال أمر أمتی قائما بالسوی حتی یکون أول من یثلمه رجل من بنی</w:t>
      </w:r>
    </w:p>
    <w:p>
      <w:pPr>
        <w:pStyle w:val="BookText"/>
        <w:rPr/>
      </w:pPr>
      <w:r>
        <w:rPr>
          <w:rFonts w:ascii="IRNazanin" w:hAnsi="IRNazanin" w:eastAsia="IRNazanin"/>
          <w:color w:val="111111"/>
          <w:sz w:val="28"/>
          <w:sz w:val="28"/>
          <w:szCs w:val="28"/>
          <w:rtl w:val="true"/>
          <w:lang w:bidi="fa-IR"/>
        </w:rPr>
        <w:t>أمیة یقال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موبقات یزید لم ترُق حتی للأمویین، قال ابن حجر</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عبد الملک بن أبی عتبة حدثنا نوفل بن أبی عقرب کنت عند عمر بن عبد العزیز فذکر رجل یزید بن معاویة فقال أمیر المؤمنین یزید فقال له عمر تقول أمیر المؤمنین وأمر به فضربه عشرین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وقصصه عدیدة فی شربه الخمر وعدم تستره بذلک قال ابن الأثیر فی تاریخه</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سبیئة حج یزید فی حیاة أبیه فلما بلغ المدینة جلس علی شراب له فاستأذن علیه أبن عباس والحسین فقیل إن ابن عباس وجد ریح الشراب مع الطیب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طیبک ما أطیبه فما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طیب یصنع بالشام، ثم دعا بقدح فشربه ثم دعا بآخر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 أبا عبد الله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شرابک أیها المرء لا عین علیک منی، فقال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صاح للعجب دعوتک ذا ولم تجب</w:t>
      </w:r>
    </w:p>
    <w:p>
      <w:pPr>
        <w:pStyle w:val="BookText"/>
        <w:rPr/>
      </w:pPr>
      <w:r>
        <w:rPr>
          <w:rFonts w:ascii="IRNazanin" w:hAnsi="IRNazanin" w:eastAsia="IRNazanin"/>
          <w:color w:val="111111"/>
          <w:sz w:val="28"/>
          <w:sz w:val="28"/>
          <w:szCs w:val="28"/>
          <w:rtl w:val="true"/>
          <w:lang w:bidi="fa-IR"/>
        </w:rPr>
        <w:t>إلی الفتیات والشهوات والصهباء والطرب</w:t>
      </w:r>
    </w:p>
    <w:p>
      <w:pPr>
        <w:pStyle w:val="BookText"/>
        <w:rPr/>
      </w:pPr>
      <w:r>
        <w:rPr>
          <w:rFonts w:ascii="IRNazanin" w:hAnsi="IRNazanin" w:eastAsia="IRNazanin"/>
          <w:color w:val="111111"/>
          <w:sz w:val="28"/>
          <w:sz w:val="28"/>
          <w:szCs w:val="28"/>
          <w:rtl w:val="true"/>
          <w:lang w:bidi="fa-IR"/>
        </w:rPr>
        <w:t>وباطیة مکللة علیها سادة العرب</w:t>
      </w:r>
    </w:p>
    <w:p>
      <w:pPr>
        <w:pStyle w:val="BookText"/>
        <w:rPr/>
      </w:pPr>
      <w:r>
        <w:rPr>
          <w:rFonts w:ascii="IRNazanin" w:hAnsi="IRNazanin" w:eastAsia="IRNazanin"/>
          <w:color w:val="111111"/>
          <w:sz w:val="28"/>
          <w:sz w:val="28"/>
          <w:szCs w:val="28"/>
          <w:rtl w:val="true"/>
          <w:lang w:bidi="fa-IR"/>
        </w:rPr>
        <w:t>وفیهن التی تبلت فؤادک ثم لم تتب</w:t>
      </w:r>
    </w:p>
    <w:p>
      <w:pPr>
        <w:pStyle w:val="BookText"/>
        <w:rPr/>
      </w:pPr>
      <w:r>
        <w:rPr>
          <w:rFonts w:ascii="IRNazanin" w:hAnsi="IRNazanin" w:eastAsia="IRNazanin"/>
          <w:color w:val="111111"/>
          <w:sz w:val="28"/>
          <w:sz w:val="28"/>
          <w:szCs w:val="28"/>
          <w:rtl w:val="true"/>
          <w:lang w:bidi="fa-IR"/>
        </w:rPr>
        <w:t>فنهض الحسین وقال بل فؤادک یا ابن معاویة تبلت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تفلح کل المحاولات فی التغطیة علی جرائمه وموبقاته حرَّفوا له حدیثا نُسب للنبی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من أمتی یغزون مدینة قیصر مغفور لهم</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وقریء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یغزون البحر مغفور لهم</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یرابطون فی مدینة قیصر مغفور لهم</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وقالوا إن فی هذا الجیش یزید، وبالتالی مهما فعل یزید فهو مغفور له بنص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قصة هذه الفضیلة غریبة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انها متهافتة ولا یمکن أن تصمد أمام النقد، قال العینی</w:t>
      </w:r>
      <w:r>
        <w:rPr>
          <w:rStyle w:val="FootnoteAnchor"/>
          <w:rtl w:val="true"/>
        </w:rPr>
        <w:footnoteReference w:id="702"/>
      </w:r>
      <w:r>
        <w:rPr>
          <w:rFonts w:ascii="IRNazanin" w:hAnsi="IRNazanin" w:eastAsia="IRNazanin"/>
          <w:color w:val="111111"/>
          <w:sz w:val="28"/>
          <w:sz w:val="28"/>
          <w:szCs w:val="28"/>
          <w:rtl w:val="true"/>
          <w:lang w:bidi="fa-IR"/>
        </w:rPr>
        <w:t xml:space="preserve">فی شرحه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جیش معاویة، وقال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أول من غزا البحر، 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سنة سبع وعشرین، وهی غزوة قبرص فی زمن عثمان بن عفان، رضی الله تعالی عنه، 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سنة ثمان وعشرین، وقال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غزاها فی سنة ثلاث وثلاثین</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وقفة هنا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فرض صحة الحدیث،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یزید فیه شیء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فیزید توفی فی العام الثالث والستین للهجرة عن ثمانی وثلاثین سنة، فیکون الغزو قد حصل ویزید فی بطن أمِّه بناءً علی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الغزو حصل فی عام خمسة وعشرین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الفرض الثانی یکون عمره ثلاثة أعوام وعلی الفرض الثالث یکون الغزو قد حصل وعمر یزید ثمانیة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غزاهم یزید بهذا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یلتفت من جوّز لعن یزید من أهل السنة لهذا الحدیث لوکان یشمل یزید؟ فالمفروض انه مغفور له فکیف جوزوا لعنه مثل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یلتفت معاویة أو یزید أو احد من حاشیتهما لهذا الحدیث وقت البیعة لیزید فیقولوا للناس لماذا تعترضون علی رجل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فمن الواضح جداً ان هذه الفضیلة مزوّرة وجدت فی زمن متأخر لتبریر اختیار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دائماً وأبداً یوجد من یبرر للحکام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لو کانوا من النواصب فقد اعتذروا عن یزید فی قتله الإمام الحسین بل إنهم حمَّلوا الإمام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احدهم</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فتن کبری داخلیة حصلت فی أیام یزید جعلت اسمه عند امة المسلمین مکروها، حتی استحل بعضهم لعنه، ونحن بعد أن بسطنا أمامکم هذه الحوادث وآثارها لا نری من العدل أن یتحمل یزید کل تبعاتها، بل أن الذی یتحمله جزء صغیر منها، لأنه خلیفة بایعه معظم المسلمین وخالف علیه قلیل منهم فلیس من المعقول أن یترکهم، وما یشتهون لتفرق الکلمة ولیس من السهل أن ینزل لهم عما تقلَّده، فهو فیما نری مجبور علی ما فعل وإنما الذی علیه تلک الشدة التی أجرتها جنوده بعد أن تم لها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فیزید یتحمل الجزء الصغیر والجزء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یقع علی عاتق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الجزء الأکبر فیقع علی الذین یجب 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یترکهم وما یشتهون لتفرق الکلمة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یزید من الذین یذهبون لعد أمیر المؤمنین علیه السلام والحسین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w:t>
      </w:r>
      <w:r>
        <w:rPr>
          <w:rStyle w:val="FootnoteAnchor"/>
          <w:rtl w:val="true"/>
        </w:rPr>
        <w:footnoteReference w:id="705"/>
      </w:r>
      <w:r>
        <w:rPr>
          <w:rFonts w:ascii="IRNazanin" w:hAnsi="IRNazanin" w:eastAsia="IRNazanin"/>
          <w:color w:val="111111"/>
          <w:sz w:val="28"/>
          <w:sz w:val="28"/>
          <w:szCs w:val="28"/>
          <w:rtl w:val="true"/>
          <w:lang w:bidi="fa-IR"/>
        </w:rPr>
        <w:t>فی قصة مجیء السبایا إلی قصر یزید فقال فی مخاطبته</w:t>
      </w:r>
    </w:p>
    <w:p>
      <w:pPr>
        <w:pStyle w:val="BookText"/>
        <w:rPr/>
      </w:pPr>
      <w:r>
        <w:rPr>
          <w:rFonts w:ascii="IRNazanin" w:hAnsi="IRNazanin" w:eastAsia="IRNazanin"/>
          <w:color w:val="111111"/>
          <w:sz w:val="28"/>
          <w:sz w:val="28"/>
          <w:szCs w:val="28"/>
          <w:rtl w:val="true"/>
          <w:lang w:bidi="fa-IR"/>
        </w:rPr>
        <w:t xml:space="preserve">لزینب بنت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تستقبلین بهذا إنما خرج من الدین أبوک وأخوک فقالت زینب بدین الله ودین أبی ودین أخی وجدی اهتدیت أنت وأبوک وجدک قال کذبت یا عدوة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 الحجاج أن المسلمین کانوا یعتقدون الکفر فی یزید قال ابن الأثیر</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الحجاج مر بخالد بن یزید بن معاویة وهو یخطر فی مشیته فقال رجل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هذا عمرو بن العاص فسمعها الحجاج فرجع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یسرنی أن العاص ولدنی، ولکنی ابن الأشیاخ من ثقیف والعقائل من قریش وأنا الذی ضربت بسیفی هذا مائة ألف کلهم یشهد أن أباک کان یشرب الخمر ویضمر الکفر ثم ولی وهو یقول بخ بخ عمرو بن العاص فهو قد اعترف فی بعض أیامه بمائة ألف قتیل علی ذنب واحد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 بن الجوزی فی کتابه الرد علی المتعصب العنید المانع من ذم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العلماء الورعون لعنه، وفی فتاوی حافظ الدین الکردی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یزید یجوز لکن ینبغی أن لا یُفعل وکذا الحجّاج قال ابن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الإمام قوام الدین الصفاری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بلعن یزید ولا یجوز لعن معاویة عامل الفاروق لکنه أخطأ فی اجتهاده فیتجاوز الله تعالی عنه ونکفَّ اللسان عنه تعظیما لمتبوعه وصاحبه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ابن الجوزی عن یزید ومعاویة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دخل دار أبی سفیان فهو أمن وعلمنا أن أباه دخلها فصار آمنا والابن لم یدخلها ثم قال المولی ابن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لعن یزید علی اشتهار کفره وتواتر فظاعته وشرّه علی ما عرف</w:t>
      </w:r>
    </w:p>
    <w:p>
      <w:pPr>
        <w:pStyle w:val="BookText"/>
        <w:rPr/>
      </w:pPr>
      <w:r>
        <w:rPr>
          <w:rFonts w:ascii="IRNazanin" w:hAnsi="IRNazanin" w:eastAsia="IRNazanin"/>
          <w:color w:val="111111"/>
          <w:sz w:val="28"/>
          <w:sz w:val="28"/>
          <w:szCs w:val="28"/>
          <w:rtl w:val="true"/>
          <w:lang w:bidi="fa-IR"/>
        </w:rPr>
        <w:t>بتفاصیله جائز وإلا فلعن المعین ولو فاسقا لا یجوز بخلاف الجنس، وذلک هو محمل قول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أشک فی إسلامه بل فی إیمانه فلعنة الله علیه وعلی أنصاره وأعوانه، قیل لابن الجوزی وهو علی کرسی الوعظ کیف یقال یزید قتل الحسین وهو بدمشق والحسین بالعراق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أصاب ورامیه بذی سَلَم من بالعراق لقد أبعدت مرماکا</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وذو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ینحدر علی الذنائب، وسوق الذنائب قریة دون زبید من ارض الیمن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 الملک بن مروان الذی عده ابن تیمیة من الخلفاء الاثنی عشر الذین کان الدین عزیزا فی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یقال له ولولده بنو الزرقاء یقول ذلک من یرید ذمَّهم وعیبهم وهی الزرقاء بنت موهب جدة مروان بن الحکم لأبیه وکانت من ذوات الرایات التی یستدل بها علی ثبوت البغاء فلهذا کانوا یُذمون بها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أول من بخل من الخلفاء</w:t>
      </w:r>
      <w:r>
        <w:rPr>
          <w:rStyle w:val="FootnoteAnchor"/>
          <w:rtl w:val="true"/>
        </w:rPr>
        <w:footnoteReference w:id="710"/>
      </w:r>
      <w:r>
        <w:rPr>
          <w:rFonts w:ascii="IRNazanin" w:hAnsi="IRNazanin" w:eastAsia="IRNazanin"/>
          <w:color w:val="111111"/>
          <w:sz w:val="28"/>
          <w:sz w:val="28"/>
          <w:szCs w:val="28"/>
          <w:rtl w:val="true"/>
          <w:lang w:bidi="fa-IR"/>
        </w:rPr>
        <w:t>وهو أول من نهی عن الکلام بحضرة الخلفاء وکان الناس قبله یراجعون الخلیفة ویعترضون علیه</w:t>
      </w:r>
      <w:r>
        <w:rPr>
          <w:rStyle w:val="FootnoteAnchor"/>
          <w:rtl w:val="true"/>
        </w:rPr>
        <w:footnoteReference w:id="711"/>
      </w:r>
      <w:r>
        <w:rPr>
          <w:rFonts w:ascii="IRNazanin" w:hAnsi="IRNazanin" w:eastAsia="IRNazanin"/>
          <w:color w:val="111111"/>
          <w:sz w:val="28"/>
          <w:sz w:val="28"/>
          <w:szCs w:val="28"/>
          <w:rtl w:val="true"/>
          <w:lang w:bidi="fa-IR"/>
        </w:rPr>
        <w:t>وهو أول من غدر فی الإسلام</w:t>
      </w:r>
      <w:r>
        <w:rPr>
          <w:rStyle w:val="FootnoteAnchor"/>
          <w:rtl w:val="true"/>
        </w:rPr>
        <w:footnoteReference w:id="712"/>
      </w:r>
      <w:r>
        <w:rPr>
          <w:rFonts w:ascii="IRNazanin" w:hAnsi="IRNazanin" w:eastAsia="IRNazanin"/>
          <w:color w:val="111111"/>
          <w:sz w:val="28"/>
          <w:sz w:val="28"/>
          <w:szCs w:val="28"/>
          <w:rtl w:val="true"/>
          <w:lang w:bidi="fa-IR"/>
        </w:rPr>
        <w:t>وهو أول من احدث الأذان فی الفطر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صاحب الغدرة الشنیعة التی أصاب المدینة بسببها ما أصابهم 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الاثیر</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أهل المدینة بنی أمیة ساروا بأثقالهم حتی لقوا مسلم بن عقبة بوادی القری فدعا عمرو بن عثمان بن عفان أول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ما وراءک وأشر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قد أخذ علینا العهود والمواثیق أن لا ندل علی عورة ولا نظاهر عدونا فانتهره وقال والله لولا أنک ابن عثمان لضربت عنقک وأیم الله لا أقیلها قرشیا بعدک فخرج إلی أصحابه فأخبرهم خبره فقال مروان بن الحکم لابنه عبد الملک ادخل قبلی لعله یجتزئ بک عنی فدخل عبد الملک فقال هات ما عندک فقال أری أن تسیر بمن معک فإذا انتهیت إلی ذی نخلة نزلت فاستظل الناس فی ظله فأکلوا من صقره فإذا أصبحت من الغد مضیت وترکت المدینة ذات الیسار ثم درت بها حتی تأتیهم من قبل الحرة مشرقا ثم تستقبل القوم فإذا استقبلتهم وقد أشرقت علیهم الشمس طلعت بین أکتاف أصحابک فلا تؤذیهم ویصیبهم أذاها ویرون من ائتلاق بیضکم وأسنة رماحکم وسیوفکم ودروعکم ما لا ترونه أنتم ما داموا مغربین ثم قاتلهم واستعن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أی امرئ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وشتان بین غدر عبد الملک بأهل المدینة وبین رفض مسلم بن عقیل الغدر بابن زیاد یوم کان قادرا علیه فی زیارته لهانیء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حیث یضع رسالته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الملک بن مروان لیس شخصا فقط بل هو تجسید لظاهرة مفادها أن بعض الناس تعبد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یقال عنه انه کان ناسکاً قارئاً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الذهبی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المدینة وما بها شاب أشد</w:t>
      </w:r>
    </w:p>
    <w:p>
      <w:pPr>
        <w:pStyle w:val="BookText"/>
        <w:rPr/>
      </w:pPr>
      <w:r>
        <w:rPr>
          <w:rFonts w:ascii="IRNazanin" w:hAnsi="IRNazanin" w:eastAsia="IRNazanin"/>
          <w:color w:val="111111"/>
          <w:sz w:val="28"/>
          <w:sz w:val="28"/>
          <w:szCs w:val="28"/>
          <w:rtl w:val="true"/>
          <w:lang w:bidi="fa-IR"/>
        </w:rPr>
        <w:t>تشمیرا ولا أفقه ولا أنسک ولا أقرأ لکتاب الله من عبد الملک</w:t>
      </w:r>
      <w:r>
        <w:rPr>
          <w:rStyle w:val="FootnoteAnchor"/>
          <w:rtl w:val="true"/>
        </w:rPr>
        <w:footnoteReference w:id="715"/>
      </w:r>
      <w:r>
        <w:rPr>
          <w:rFonts w:ascii="IRNazanin" w:hAnsi="IRNazanin" w:eastAsia="IRNazanin"/>
          <w:color w:val="111111"/>
          <w:sz w:val="28"/>
          <w:sz w:val="28"/>
          <w:szCs w:val="28"/>
          <w:rtl w:val="true"/>
          <w:lang w:bidi="fa-IR"/>
        </w:rPr>
        <w:t>وعن یحیی بن سعید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بین الظهر والعصر عبد الملک بن مروان وفتیان معه کانوا یصلون إلی العصر</w:t>
      </w:r>
      <w:r>
        <w:rPr>
          <w:rStyle w:val="FootnoteAnchor"/>
          <w:rtl w:val="true"/>
        </w:rPr>
        <w:footnoteReference w:id="716"/>
      </w:r>
      <w:r>
        <w:rPr>
          <w:rFonts w:ascii="IRNazanin" w:hAnsi="IRNazanin" w:eastAsia="IRNazanin"/>
          <w:color w:val="111111"/>
          <w:sz w:val="28"/>
          <w:sz w:val="28"/>
          <w:szCs w:val="28"/>
          <w:rtl w:val="true"/>
          <w:lang w:bidi="fa-IR"/>
        </w:rPr>
        <w:t xml:space="preserve">، وکان عبد الله بن عمر ینصح الناس بسؤال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لفقهه</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ولکنه وعندما یأتیه خبر موت أبیه یقوم بإطباق القرآن وهو بین یدیه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العهد بک</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لکون عهد الظلم الذی بدأ فصولاً جدیدة والملک العضوض لا یحتاج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الملک هذا کان یتأوه من إرسال یزید للجیش الذی أغار علی مکة وابن الزبیر ولکنه عندما ولی الملک أنفذ الحجاج الظالم فاعل الأفاعیل الی ابن الزبیر</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وکان إذا جلس فی دار الخلافة قاموا علی رأسه بالسیوف</w:t>
      </w:r>
      <w:r>
        <w:rPr>
          <w:rStyle w:val="FootnoteAnchor"/>
          <w:rtl w:val="true"/>
        </w:rPr>
        <w:footnoteReference w:id="720"/>
      </w:r>
      <w:r>
        <w:rPr>
          <w:rFonts w:ascii="IRNazanin" w:hAnsi="IRNazanin" w:eastAsia="IRNazanin"/>
          <w:color w:val="111111"/>
          <w:sz w:val="28"/>
          <w:sz w:val="28"/>
          <w:szCs w:val="28"/>
          <w:rtl w:val="true"/>
          <w:lang w:bidi="fa-IR"/>
        </w:rPr>
        <w:t>، وروی الذهبی عن یحیی بن یحیی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کثیرا ما یجلس إلی أم الدرداء فی مؤخر مسجد دمشق،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شربت الطلاء بعد النسک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والدماء</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بالناس عبد الملک فخطب الناس بالمدینة فقال بعد</w:t>
      </w:r>
    </w:p>
    <w:p>
      <w:pPr>
        <w:pStyle w:val="BookText"/>
        <w:rPr/>
      </w:pPr>
      <w:r>
        <w:rPr>
          <w:rFonts w:ascii="IRNazanin" w:hAnsi="IRNazanin" w:eastAsia="IRNazanin"/>
          <w:color w:val="111111"/>
          <w:sz w:val="28"/>
          <w:sz w:val="28"/>
          <w:szCs w:val="28"/>
          <w:rtl w:val="true"/>
          <w:lang w:bidi="fa-IR"/>
        </w:rPr>
        <w:t>حمد الله والثناء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لست بالخلیفة المستضعف، یعنی عثمان، ولا بالخلیفة المداهن یعنی معاویة، ولا بالخلیفة المأفون یعنی یزید، ألا وأنی لا أداوی هذه الأمة إلا بالسیف حتی تستقیم لی قناتکم، وإنکم تحفظون أعمال المهاجرین الأولین ولا تعملون مثل أعمالهم، وإنکم تأمروننا بتقوی الله وتنسون ذلک من أنفسکم، والله لا یأمرنی أحد بتقوی الله بعد مقامی هذا إلا ضربت عنقه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العصفری هذه الخطبة بتغییر قلیل فقال</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عاصم عن ابن جریج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علینا عبد الملک بن مروان سنة خمس وسبعین بعد مقتل ابن الزبیر بعامین، فخطبنا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کان من قبلی من الخلفاء یأکلون من هذا المال ویؤکلون، وإنی والله لا أداوی هذه الأمة إلا بالسیف، ولست بالخلیفة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الخلیفة المداهن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نحتمل لکم کل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 عقد رایة أو وثوب علی منبر، هذا عمرو بن سعید، حقه حقه، وقرابته قرابته، قال برأسه هکذا، فقلنا بسیفنا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واستغرب الذهبی من روایة البعض له فقال</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له العدالة وقد سفک الدماء وفعل الأفاعیل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اتهِّم عبد الملک بإعطاء الأعطیات علی وضع الحدیث علی لسان النبی صلی الله علیه وآله، کما قال ابن العجمی</w:t>
      </w:r>
      <w:r>
        <w:rPr>
          <w:rStyle w:val="FootnoteAnchor"/>
          <w:rtl w:val="true"/>
        </w:rPr>
        <w:footnoteReference w:id="725"/>
      </w:r>
      <w:r>
        <w:rPr>
          <w:rFonts w:ascii="IRNazanin" w:hAnsi="IRNazanin" w:eastAsia="IRNazanin"/>
          <w:color w:val="111111"/>
          <w:sz w:val="28"/>
          <w:sz w:val="28"/>
          <w:szCs w:val="28"/>
          <w:rtl w:val="true"/>
          <w:lang w:bidi="fa-IR"/>
        </w:rPr>
        <w:t xml:space="preserve">فی ترجمة احمد بن یعقوب الأموی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یعقوب بن عبد الجبار الأموی المروانی الجرجانی قال البیهقی روی أحادیث موضوعة لا أستحل روایة شیء منها ثم روی الذهبی حدیثا بإسناده إلیه</w:t>
      </w:r>
    </w:p>
    <w:p>
      <w:pPr>
        <w:pStyle w:val="BookText"/>
        <w:rPr/>
      </w:pPr>
      <w:r>
        <w:rPr>
          <w:rFonts w:ascii="IRNazanin" w:hAnsi="IRNazanin" w:eastAsia="IRNazanin"/>
          <w:color w:val="111111"/>
          <w:sz w:val="28"/>
          <w:sz w:val="28"/>
          <w:szCs w:val="28"/>
          <w:rtl w:val="true"/>
          <w:lang w:bidi="fa-IR"/>
        </w:rPr>
        <w:t xml:space="preserve">ثم إلی بعض عمّات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فضل البطّیخ وأن عبد الملک بن مروان أمر للزُهْری بمئة ألف درهم لأجل روایة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افهم لِمَ البطّیخ بالذات؟</w:t>
      </w:r>
    </w:p>
    <w:p>
      <w:pPr>
        <w:pStyle w:val="BookText"/>
        <w:rPr/>
      </w:pPr>
      <w:r>
        <w:rPr>
          <w:rFonts w:ascii="IRNazanin" w:hAnsi="IRNazanin" w:eastAsia="IRNazanin"/>
          <w:color w:val="111111"/>
          <w:sz w:val="28"/>
          <w:sz w:val="28"/>
          <w:szCs w:val="28"/>
          <w:rtl w:val="true"/>
          <w:lang w:bidi="fa-IR"/>
        </w:rPr>
        <w:t xml:space="preserve">وقد کان عبد الملک مبغضاًً لأمیر المؤمنین علیه السلام الی حد انه لا یرضی لمن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یکنّی بأبی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مع علی بن عبد الله کما روی ابن سعد</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الملک بن مروان لعلی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أحتمل لک الاسم والکنیة جمیعا، فغیره بأبی محمد،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یکنی بأبی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عثمان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فضله وأناته وسداده ورجحانه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یخفی علیه فضل علی علیه السلام، وإن لعنه علی رؤوس الأشهاد، وفی أعطاف الخطب، وعلی صهوات المنابر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یعقوب، عن الولید بن عمرو بن مسافع، عن عمر بن حبیب بن قلیع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سعید بن المسیب یوما، وقد ضاقت بی الأشیاء، ورهقنی دین،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أخذت عبد الملک ابن مروان، فأضجعته إلی الأرض، وبطحته فأوتدت فی ظهره أربعة 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أو 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رآها، وهو بعثنی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صدقت رؤیاه قتله عبد الملک، وخرج من صلب عبد الملک أربعة کلهم یکون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إلی عبد الملک بالشام فأخبرته، فسُرَّ، وسألنی عن سعید وعن حاله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بقضاء دینی وأصبت منه خیراً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الحکم بن القاسم، عن إسماعیل بن أبی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عبد الملک بن مروان یبول فی قبلة مسجد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أربع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لسعید بن المسیب،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قام فیه من صلبه أربعة خلفاء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خبثه أن الحجّاج الظالم</w:t>
      </w:r>
      <w:r>
        <w:rPr>
          <w:rStyle w:val="FootnoteAnchor"/>
          <w:rtl w:val="true"/>
        </w:rPr>
        <w:footnoteReference w:id="729"/>
      </w:r>
      <w:r>
        <w:rPr>
          <w:rFonts w:ascii="IRNazanin" w:hAnsi="IRNazanin" w:eastAsia="IRNazanin"/>
          <w:color w:val="111111"/>
          <w:sz w:val="28"/>
          <w:sz w:val="28"/>
          <w:szCs w:val="28"/>
          <w:rtl w:val="true"/>
          <w:lang w:bidi="fa-IR"/>
        </w:rPr>
        <w:t>من سیئاته إذ رووا فی تأمیره علی العراق قصة تکشف عن عمق کیده للمسلمین وسفکه للدماء إذ روی الزبیر بن بکار</w:t>
      </w:r>
      <w:r>
        <w:rPr>
          <w:rStyle w:val="FootnoteAnchor"/>
          <w:rtl w:val="true"/>
        </w:rPr>
        <w:footnoteReference w:id="73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اشتدَّت شوکة أهل العراق وطال توثّبهم بالولاة یحصبونهم ویقصرون بهم أمر عبد الملک منادیا فنادی الصلاة جامعة فاجتمع الناس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العراق قد علا لهبها وسطع ومیضها وعظم الخطب فجمرها ذکی وشهابها وریٌ فهل من رجل ینتدب لهم ذی سلاح عتید وقلب شدید فیخمد نیرانها ویبید شبانها فسکت الناس جمیعا ووثب الحجاج بن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أمیر المؤمنین</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فعلی مذهب ابن تیمیة وأصحابه فالخلفاء الاثنا عشر او الأمراء الاثنا عشر الذین قال عنهم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الذین عزیزا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معاویة ویزید وعبد الملک بن مروان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الاثنی عشر لا ینطبق ویطّرد إلّا علی أصول أهل البیت علیهم السلام وکل من أراد أن یجد تأویلاً مسبوقاً للحدیث وقع فی 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حجر أراد أن یجمع طرق الحدیث علی رأی واحد فوقع فی تخلیط عجیب وتناقض شدید فقال فی شرح الحدیث</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أنه قال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سفیان فسألت أبی ماذا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عند أبی داود من طریق الشعبی عن جابر بن سمرة سبب خفاء الکلمة المذکورة علی جابر ولفظه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إلی اثنی عشر خلیفة قال فکبّر الناس وضجّوا فقال کلمة خفیّة فقلت لأبی یا أبة ما</w:t>
      </w:r>
    </w:p>
    <w:p>
      <w:pPr>
        <w:pStyle w:val="BookText"/>
        <w:rPr/>
      </w:pPr>
      <w:r>
        <w:rPr>
          <w:rFonts w:ascii="IRNazanin" w:hAnsi="IRNazanin" w:eastAsia="IRNazanin"/>
          <w:color w:val="111111"/>
          <w:sz w:val="28"/>
          <w:sz w:val="28"/>
          <w:szCs w:val="28"/>
          <w:rtl w:val="true"/>
          <w:lang w:bidi="fa-IR"/>
        </w:rPr>
        <w:t>قال؟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عند مسلم 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الناس وضجّوا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عند الطبرانی من وجه آخر فی آخره فالتفتُّ فإذا أنا بعمر بن الخطّاب وأبی فی أناس فأثبتوا إلی الحدیث، وأخرجه مسلم من طریق حصین بن عبد الرحمن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فذکره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لا ینقضی حتی یمضی فیهم اثنا عشرة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من طریق سماک بن حرب عن جابر بن سمرة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عزیزا 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عنده من طریق الشعبی عن جابر بن سمرة وزاد فی روایة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بهذه الروایة معنی قوله فی روایة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ماضیا أمر الخلیفة فیه 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قویا ومنیعا بمعناه ووقع فی حدیث أبی جحیفة عند البزار والطبرانی نحو حدیث جابر بن سمرة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أمتی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أبو داود من طریق الأسود بن سعید عن جابر بن سمرة نحوه قال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إلی منزله اتته قریش فقالوا 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 وأخرج البزار هذه الزیادة من وجه آخر 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منزله فأتیته فقلت 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 قال ابن بطّال عن المهلب لم ألق أحدا یقطع فی هذا الحدیث یعنی بشیء معین فقوم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 بتوالی إمارتهم، وقوم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 فی زمن واحد کلُّهم یدَّعی الإمارة،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یغلب علی الظن انه علیه الصلاة والسلام أخبر بأعاجیب تکون بعده من الفتن حتی یفترق الناس فی وقت واحد علی اثنی عشر أمیرا،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غیر هذا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 یفعلون کذا، فلما أعراهم من الخبر عرفنا انه أراد أنهم یکونون فی زمن واحد انتهی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کلام من لم یقف علی شیء من طرق الحدیث غیر الروایة التی وقعت فی البخاری هکذا مختصرة وقد عرفت من الروایات التی ذکرتها من عند مسلم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 أنه ذکر الصفة التی تختص بولایتهم وهو کون الإسلام عزیزا منیعا وفی الروایة الأخری صفة أخری وهو أن کلهم یجتمع علیه الناس کما وقع عند أبی داود فإنه أخرج هذا الحدیث من طریق إسماعیل بن أبی خالد عن أبیه عن جابر بن سمرة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 حتی یکون علیکم اثنا عشر خلیفة کلهم تجتمع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الطبرانی من وجه آخر عن الأسود بن سعید عن جابر بن سمرة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تضرهم عداوة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لخَّص القاضی عیاض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علی هذا العدد سؤالان أحدهما انه یعارضه ظاهر قوله فی حدیث سفینة یعنی الذی أخرجه أصحاب السنن وصحَّحه ابن حبان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مُلکا لان الثلاثین سنة لم یکن فیها إلا الخلفاء الأربعة وأیام الحسن بن علی، والثانی انه ولی الخلافة أکثر من هذا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الأول أنه أراد فی حدیث سفینة خلافه النبوة ولم یقیده فی حدیث جابر بن سمرة بذلک، وعن الثانی انه لم یقل لا یلی إلا اثنا عشر وإنما قال یکون اثنا عشر وقد ولی هذا العدد ولا یمنع ذلک الزیادة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جعل اللفظ واقعا علی کل من ولی وإلا فیحتمل أن یکون المراد من یستحق الخلافة من أئمة العدل وقد مضی منهم الخلفاء الأربعة ولا بد من تمام العدة قبل قیام الساعة، وقد قیل إنهم یکونون فی زمن واحد یفترق الناس علیهم، وقد وقع فی المائة الخامسة فی الأندلس وحدها ستة أنفس کلهم یتسمی بالخلافة ومعهم صاحب مصر والعباسیة ببغداد إلی من کان یدَّعی الخلافة فی أقطار الأرض من العلویة والخوارج،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 هذا التأویل قوله فی حدیث آخر فی مسلم ستکون خلفاء فیکثرون قال ویحتمل أن یکون المراد أن یکون الاثنا عشر فی مدة عزَّة الخلافة وقوَّة الإسلام واستقامة أموره والاجتماع علی من یقوم بالخلافة ویؤیده قوله فی بعض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w:t>
      </w:r>
    </w:p>
    <w:p>
      <w:pPr>
        <w:pStyle w:val="BookText"/>
        <w:rPr/>
      </w:pP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وُجد فیمن اجتمع علیه الناس إلی أن اضطرب أمر بنی أمیّة ووقعت بینهم الفتنة زمن الولید بن یزید فاتّصلت بینهم إلی أن قامت الدولة العباسیة فاستأصلوا أمرهم وهذا العدد موجود صحیح إذا اعتُبر،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وجوها أخر والله أعلم بمراد نبیه انتهی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 الذی قبل هذا وهو اجتماع اثنی عشر فی عصر واحد کلهم یطلب الخلافة هو الذی اختاره المهلَّب کما تقدم وقد ذکرت وجه الرد علیه ولو لم یرد إلا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یجتمع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وجودهم فی عصر واحد یوجد عین الافتراق فلا یصحُّ أن یکون المراد، ویؤید ما وقع عند أبی داود ما أخرجه أحمد والبزّار من حدیث ابن مسعود بسند حسن انه سئل کم یملک هذه الأمة من خلیفة فقال سألنا عنها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اثنا عشر کعدة نقباء بنی إسرائیل وقال ابن الجوزی</w:t>
      </w:r>
      <w:r>
        <w:rPr>
          <w:rStyle w:val="FootnoteAnchor"/>
          <w:rtl w:val="true"/>
        </w:rPr>
        <w:footnoteReference w:id="733"/>
      </w:r>
      <w:r>
        <w:rPr>
          <w:rFonts w:ascii="IRNazanin" w:hAnsi="IRNazanin" w:eastAsia="IRNazanin"/>
          <w:color w:val="111111"/>
          <w:sz w:val="28"/>
          <w:sz w:val="28"/>
          <w:szCs w:val="28"/>
          <w:rtl w:val="true"/>
          <w:lang w:bidi="fa-IR"/>
        </w:rPr>
        <w:t>فی کشف المشکل قد أطلت البحث عن معنی هذا الحدیث وتطلبت مظانّه وسألت عنه فلم أقع علی المقصود به لان ألفاظه مختلفة ولا أشک ان التخلیط فیها من الرواة ثم وقع لی فیه شیء وجدت الخطابی بعد ذلک قد أشار إلیه ثم وجدت کلاما لأبی الحسین ابن المنادی وکلاما لغیره فأما الوجه الأول فإنه أشار إلی ما یکون بعده وبعد أصحابه وان حکم أصحابه مرتبط بحکمه فأخبر عن الولایات الواقعة بعدهم فکأنه أشار بذلک إلی عدد الخلفاء من بنی أمیة وکأن قوله لا یزال الدین أی الولایة إلی أن یلی اثنا عشر خلیفة ثم ینتقل إلی صفة أخری أشد من الأولی وأوَّل بنی أمیة یزید بن معاویة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وآخرهم مروان الحمار وعدتهم ثلاثة عشر ولا یُعدُّ عثمان ومعاویة ولا ابن الزبیر لکونهم صحابة فإذا أسقطنا منهم مروان بن الحکم للاختلاف فی صحبته أو لأنه کان متغلبا بعد أن اجتمع الناس علی عبد الله بن الزبیر صحَّت العدة وعند خروج الخلافة من بنی أمیة وقعت الفتن العظیمة والملاحم الکثیرة حتی استقرَّت دولة بنی العباس فتغیرت الأحوال عما کانت علیه تغیّرا بیّنا،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ما أخرجه أبو داود من حدیث ابن مسعود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رحی الإسلام لخمس وثلاثین أو ست وثلاثین أو سبع وثلاثین فان هلکوا فسبیل من هلک وان یقم لهم دینهم یقم لهم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الطبرانی والخطابی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الخطابی رحی الإسلام کنایة عن الحرب شبّهها بالرحی التی تطحن الحب لما یکون فیها من تلف الأرواح والمراد بالدین فی قوله یقم لهم دینهم الملک قال فیشبه أن یکون إشارة إلی مدة بنی أمیة فی الملک وانتقاله عنهم إلی بنی العباس فکان ما بین استقرار الملک لبنی أمیة وظهور الوهن فیه نحو من سبعین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یعکر علیه أن من استقرار الملک لبنی أمیة عند اجتماع الناس علی معاویة سنة إحدی وأربعین إلی أن زالت دولة بنی أمیة فقتل مروان بن محمد فی أوائل سنة اثنتین وثلاثین ومائة أزید من تسعین سنة ثم نقل عن الخطیب أبی بکر البغدادی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یرید أن هذه المدة إذا انتهت حدث فی الإسلام أمر عظیم یخاف بسببه علی أهله الهلاک یقال للأمر إذا تغیَّر واستحال دارت رحاه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إشارة إلی انتقاض مدة الخلافة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یقم لهم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ملکهم وکان من وقت اجتماع الناس علی معاویة إلی انتقاض ملک بنی أمیة نحوا من سبعین،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التأویل ما أخرجه الطبرانی من حدیث عبد الله بن عمرو بن العاص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اثنا عشر من بنی کعب بن لؤی کان النقف والنقاف إلی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والنقف ظهر لی انه بفتح النون وسکون القاف وهو کسر الهامة عن الدماغ والنقاف بوزن فعال منه وکنی بذلک عن القتل والقتال ویؤیده قوله فی بعض طرق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صاحب النهایة فضبطه بالثاء المثلثة بدل النون وفسَّره بالجد الشدید فی الخصام ولم أر فی اللغة تفسیره بذلک بل معناه الفطنة والحذق ونحو ذلک 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کعب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کونهم من قریش لان لؤیا هو ابن غالب بن فهر وفیهم جماع قریش وقد یؤخذ منه أن غیرهم یکون من غیر قریش فتکون فیه إشارة إلی القحطانی المقدم ذکره فی کتاب الفتن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الوجه الثانی فقال أبو الحسین بن المنادی فی الجزء الذی جمعه فی المهدی یحتمل فی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بعد المهدی الذی یخرج فی آخر الزمان فقد وجدت فی کتاب دانیال إذا مات المهدی ملک بعده خمسة رجال من ولد السبط الأکبر ثم خمسة من ولد السبط الأصغر ثم یوصی آخرهم بالخلافة لرجل من ولد السبط الأکبر ثم یملک بعده ولده فیتم بذلک اثنا عشر ملکا کل واحد منهم إمام مهدی، 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صالح عن ابن عباس المهدی اسمه محمد بن عبد الله وهو رجل ربعة مشرب بحمرة یفرج الله به عن هذه الأمة کل کرب ویصرف بعدله کل جور ثم یلی الأمر بعده اثنا عشر رجلا ستة من ولد الحسن وخمسة من ولد الحسین وآخر من غیرهم ثم یموت فیفسد الزمان وعن کعب الأحبار یکون اثنا عشر مهدیا ثم ینزل روح الله فیقتل الدجال،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الثالث ان المراد وجود اثنی عشر خلیفة فی جمیع مدة الإسلام إلی یوم القیامة یعملون بالحق وان لم تتوالی أیامهم ویؤیده ما أخرجه مسدد فی مسنده الکبیر من طریق أبی بحر أن أبا الجلد حدثه انه لا تهلک هذه الأمة حتی یکون منها</w:t>
      </w:r>
    </w:p>
    <w:p>
      <w:pPr>
        <w:pStyle w:val="BookText"/>
        <w:rPr/>
      </w:pPr>
      <w:r>
        <w:rPr>
          <w:rFonts w:ascii="IRNazanin" w:hAnsi="IRNazanin" w:eastAsia="IRNazanin"/>
          <w:color w:val="111111"/>
          <w:sz w:val="28"/>
          <w:sz w:val="28"/>
          <w:szCs w:val="28"/>
          <w:rtl w:val="true"/>
          <w:lang w:bidi="fa-IR"/>
        </w:rPr>
        <w:t>اثنا عشر خلیفة کلهم یعمل بالهدی ودین الحق منهم رجلان من أهل بیت محمد یعیش أحدهما أربعین سنة والآخر ثلاثین سنة وعلی هذا فالمراد بقوله ثم یکون الهرج أی الفتن المؤذنة بقیام الساعة من خروج الدجال ثم یأجوج ومأجوج إلی أن تنقضی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ابن الجوزی ملخصا بزیادات یسیرة والوجهان الأول والآخر قد اشتمل علیهما کلام القاضی عیاض فکأنه ما وقف علیه بدلیل ان فی کلامه زیادة لم یشتمل علیها کلامه وینتظم من مجموع ما ذکراه أوجه أرجحها الثالث من أوجه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وصلوا بعد جهد جهید إلی عدم وجود حلٍّ لهذا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منهج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التی نقلوها وهی قوله صلی الله عله وآله فیها مفتاح الحل لو أرادوا ذلک وهو أن هؤلاء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تضرهم عداوة من عاداهم</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فإذا کان أبو بکر وعمر قد اجمع الناس علیهما کما یدعون فمن هؤلاء الذین لا یضر أبو بکر وعمر عداوتهم؟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طابور خامس فی الإسلام؟ فهذا ما ینفیه ابن تیمیة فالمسلمون ترکوا النفاق بعد موت 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هم بعض المسلمین؟ هذا ما ینفیه ابن تیمیة، فهؤلاء ربّاهم النبی علیه الصلاة والسلام فکیف یفعلون ذلک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هم غیر المسلمین؟ هذا ما ینفیه ابن تیمیة فهو یفهم العزة علی أنها</w:t>
      </w:r>
    </w:p>
    <w:p>
      <w:pPr>
        <w:pStyle w:val="BookText"/>
        <w:rPr/>
      </w:pPr>
      <w:r>
        <w:rPr>
          <w:rFonts w:ascii="IRNazanin" w:hAnsi="IRNazanin" w:eastAsia="IRNazanin"/>
          <w:color w:val="111111"/>
          <w:sz w:val="28"/>
          <w:sz w:val="28"/>
          <w:szCs w:val="28"/>
          <w:rtl w:val="true"/>
          <w:lang w:bidi="fa-IR"/>
        </w:rPr>
        <w:t>الغلبة والظهور المادی للمسلمین علی غیر المسلمین وهو یری أن من مرجحات الشیخین الفتوح فی عصرهما وکونهما أذلّا الدول غیر المسلمة المجاورة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سرُّ العداوة هنا ولم لا تضرُّهم هذه العداوة؟ ومن هم هؤلاء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لم یجیبوا ولن یجیبوا إلا علی أصل الشیعة والتی اطَّرد أصلهم فی هذه القضیة فالخلفاء هم الاثنا عشر إماماً الذین نتولاهم ونتبرأ من عدوِّهم والذین کانوا أکمل الناس فی کل جیل، والإسلام عزیز بهم کما کان التوحید عزیزا بإبراهیم وکان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القلّة العددیة التی لا یضرّها من عاداها، وهذا الوصف ینطبق علی قلّة عددیة تواجه ظروفاً قاسیة لا تضرها فی دینها، ولا تنطبق علی الکثرة من الأمة الذین ألقت بهم الأهواء بین أنیاب الفتن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لیست بالکثرة بل بمنار الهدی الذی یبین للناس طریق النبوة والهدی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وسیبقی غیرهم إلی یوم القیامة یبحثون فی هویة هؤلاء الاثنی عشر</w:t>
      </w:r>
      <w:r>
        <w:rPr>
          <w:rFonts w:eastAsia="IRNazanin" w:cs="IRNazanin"/>
          <w:color w:val="111111"/>
          <w:sz w:val="28"/>
          <w:szCs w:val="28"/>
          <w:rtl w:val="true"/>
          <w:lang w:bidi="fa-IR"/>
        </w:rPr>
        <w:t>!.</w:t>
      </w:r>
      <w:bookmarkStart w:id="202" w:name="pg14062_187532"/>
    </w:p>
    <w:p>
      <w:pPr>
        <w:pStyle w:val="Heading2"/>
        <w:numPr>
          <w:ilvl w:val="1"/>
          <w:numId w:val="1"/>
        </w:numPr>
        <w:rPr/>
      </w:pPr>
      <w:bookmarkStart w:id="203" w:name="__RefHeading___Toc428812_1738255347"/>
      <w:bookmarkStart w:id="204" w:name="_Toc68"/>
      <w:bookmarkEnd w:id="202"/>
      <w:bookmarkEnd w:id="203"/>
      <w:r>
        <w:rPr>
          <w:rtl w:val="true"/>
        </w:rPr>
        <w:t>فائدة</w:t>
      </w:r>
      <w:r>
        <w:rPr>
          <w:rtl w:val="true"/>
        </w:rPr>
        <w:t xml:space="preserve">: </w:t>
      </w:r>
      <w:r>
        <w:rPr>
          <w:rtl w:val="true"/>
        </w:rPr>
        <w:t xml:space="preserve">فی اصطلاح </w:t>
      </w:r>
      <w:r>
        <w:rPr>
          <w:rtl w:val="true"/>
        </w:rPr>
        <w:t>(</w:t>
      </w:r>
      <w:r>
        <w:rPr>
          <w:rtl w:val="true"/>
        </w:rPr>
        <w:t>الخلیفة</w:t>
      </w:r>
      <w:r>
        <w:rPr>
          <w:rtl w:val="true"/>
        </w:rPr>
        <w:t xml:space="preserve">) </w:t>
      </w:r>
      <w:r>
        <w:rPr>
          <w:rtl w:val="true"/>
        </w:rPr>
        <w:t>ومتی یجوز أو لا یجوز إطلاقه</w:t>
      </w:r>
      <w:bookmarkEnd w:id="204"/>
    </w:p>
    <w:p>
      <w:pPr>
        <w:pStyle w:val="BookText"/>
        <w:rPr/>
      </w:pPr>
      <w:r>
        <w:rPr>
          <w:rFonts w:ascii="IRNazanin" w:hAnsi="IRNazanin" w:eastAsia="IRNazanin"/>
          <w:color w:val="111111"/>
          <w:sz w:val="28"/>
          <w:sz w:val="28"/>
          <w:szCs w:val="28"/>
          <w:rtl w:val="true"/>
          <w:lang w:bidi="fa-IR"/>
        </w:rPr>
        <w:t xml:space="preserve">روی المحدثون عن مسروق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عبد الله بن مسعود وهو یقرئنا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هل سألتم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هذه الأمة من خلیفة؟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 قبلک،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وروی هذا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عزیزا منیفا، لا یضره من ناوأه، حتی تقوم الساعة إلی اثنی عشر خلیفة کلهم من قریش</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الألبانی عدة الفاظ للحدیث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عزیزا إلی اثنی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عزیزا منیعا ینصرون</w:t>
      </w:r>
    </w:p>
    <w:p>
      <w:pPr>
        <w:pStyle w:val="BookText"/>
        <w:rPr/>
      </w:pPr>
      <w:r>
        <w:rPr>
          <w:rFonts w:ascii="IRNazanin" w:hAnsi="IRNazanin" w:eastAsia="IRNazanin"/>
          <w:color w:val="111111"/>
          <w:sz w:val="28"/>
          <w:sz w:val="28"/>
          <w:szCs w:val="28"/>
          <w:rtl w:val="true"/>
          <w:lang w:bidi="fa-IR"/>
        </w:rPr>
        <w:t>علی من ناوأهم علیه إلی اثنی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وأحمد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طریق أخری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ماضیا حتی یقوم اثنا عشر أمیرا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واسناده صحیح</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وروی الحدیث بألفاظ أخری متشابهة وفیها یحکم الأمة اثنا عشر أمیرا أو خلیفة أو رجلا فکونهم رجالا وخلفاء فشیء واحد اما کونهم أمراء فهذا إما یکون تحریفاً للحدیث وإما فهما بالمعنی، والمهم أنه لم یختلف احد علی کونهم خلفاء وقد طبقوا المعنی تطبیقا سیئا علی اناس لا تلتقی الشفتان بذمِّ بعضهم، جلّهم من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البحث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الخلیفة هو الذی یخلف الله فی الأرض وهو یعمل بهذا الدور بجعل من الله لا غیر،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الْأَرْضِ مِنْ بَعْدِهِمْ لِنَنْظُرَ کَیْفَ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جَعَلَکُمْ خُلَفاءَ مِنْ بَعْدِ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جَعَلَکُمْ خُلَفاءَ مِنْ بَعْدِ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وکونه مستَخلَفاً ومجعولاً من قبله تعالی یستلزم کونه معصوما وإلا لکان الله یأمر باجتماع النقیضین وهذا محال،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یأمر بکل خصلة جمیلة،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ویکره وینهی عن کل خصلة ذمیمة،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فلو أن الله جعل من لم یکن معصوماً خلیفة، وعاث هذا فسادا فی الأرض فمن حق البشر أن یحتجّوا علی الله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اطعناک باستخلافک هذا الفاسد المفسد علینا فبم تعذبنا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فَتُهْلِکُنا بِما فَعَلَ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ولکون الله لطیف خبیر وهو یأمر بالعدل والإحسان اختصر الاستخلاف علی المعصومین الذین یهدون الی الله وسبیله فقط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فالنبّوة التی یجعلها الله لمن اصطفی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یجعلها للنبی بعد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والإمامة التی یجعلها الله للأوصیاء بعد النبی استلزم کون صاحبها معصوما لاتِّحاد الغرض الذی جعلوا من أجله مستخلفین، وهو کونهم معصومین أدلّاء الی طریق الله، قال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تأویل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خبر من الله جلَّ ثناؤه عن أن الظالم لا یکون إماما یقتدی به أهل الخیر، وهو من الله جل ثناؤه جواب لما توهم فی مسألته إیاه أن یجعل من ذریته أئمَّة مثله، فأخبر أنه فاعل ذلک إلا بمن کان من أهل الظلم منهم، فإنه غیر مصیره کذلک، ولا جاعله فی محلِّ أولیائه عنده بالتکرمة بالإمامة لأن الإمامة إنما هی لأولیائه وأهل طاعته دون أعدائه والکافرین به</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لذا فکون النبی الخاتم صلی الله علیه وآله أولی بالمؤمنین من أنفسهم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له سلطة الله تعالی من هذه الجهة، فکما الله یأمُر فیُطاع، فالنبی یأمُر فیُطاع ولو أنه لم یکن معصوما لم تکن له هذه المزیّة، وبالتالی فالجعل الإلهی مطلوب فی الاستخلاف فی الأرض نیابة عن الله تعالی، لذا ارتبط الاستخلاف فی الارض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فتارة یکون الجعل استخلافا لقوم من بعد قوم وهذا استخلاف لا یتطلّب العصمة طبعا، وإنما هو إذنٌ بزوال قوم واستخلاف غیرهم للاختبار والابتلاء، وتارة یکون استخلافاً من الله لأشخاص مُصطفَین معصومیِن لهدایة الناس ولإقامة ظل الله فی الأرض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فمن القبیح ان یخلف المعصوم إنسانٌ ناقص العلم والفهم، جاهل، جبان، یعتریه شیطان، لم یکن له فی الدین ید بیضاء، ولیس له عند الناس سابقة یعرف بها، لکون هذا یناقض الغرض الذی من أجله کانت النبوَّة للمعصوم، فالواجب عقلا أن یخلف المعصوم أقربهم له خُلُقاً حتی تستکمل البعثة غرضها، وهنا أمرٌ آخر وهو أن الخلیفة لا یسمّی کذلک إلاّ باستخلاف السابق للّاحق، فمن یدّعی الخلافة بالشوری لا یسمّی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یسمّی حاکماً برضی الناس لو رضی الناس به، وإما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خلیفة رسول الله ولکنّی لن أسیر بکم إلاّ برأیی الذی یخطیء ویصیب، فذلک السخیف من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وهو یدّعی خلافة المعصوم لذا فقد کان النبی موسی علیه السلام یعنی ما یقول عندما قال لأخیه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حق لکون هارون بقی فی القوم باستخلاف موسی له علیهما السلام لیقیم فیهم ما کان موسی یقیمه من العدل والإنصاف حذو القذّة بالقذّة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قول النبی صلی الله علیه وآله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الا أنک لست بنبی انه لا ینبغی أن أذهب الا وأنت خلیفتی</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الموافق للاصطلاح القرآنی للخلافة، فهی خلافة من الله لشخص مکان شخص یخلفه فی مکانه لیقیم ما أراد الله قیامه فی الأرض وهذا لا یمکن إلّا بعصمته، کما النبی معصوم فلا تکون خلافته بالفَلَتات، ولا بالقهر والجبر والإرهاب، لذا فالحدیث الشریف الذی یتحدّث عن أن أمر الأمة سیلیه اثنا عشر خلیفة یذهب الی هذا، أی الی کونهم من أهل العصمة فدورهم تکمیل لدور النبی صلی الله علیه وآله فی الهدایة ولکنه دور تبیینٍ وشرحٍ لا دور وحیٍ کما هو حال النبی علیه الصلاة والسلام، وقد حار أهل السنة فی معرفة من هم هؤلاء حتی احتمل ابن کثیر ان المهدی عجل الله خروجه منهم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وعلی، ومنهم عمر بن عبد العزیز بلا شک عند الأئمة، وبعض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تقوم الساعة حتی تکون ولایتهم لا محالة، والظاهر أن منهم المهدی المبشر به فی الأحادیث الواردة بذکره</w:t>
      </w:r>
      <w:r>
        <w:rPr>
          <w:rFonts w:eastAsia="IRNazanin" w:cs="IRNazanin"/>
          <w:color w:val="111111"/>
          <w:sz w:val="28"/>
          <w:szCs w:val="28"/>
          <w:rtl w:val="true"/>
          <w:lang w:bidi="fa-IR"/>
        </w:rPr>
        <w:t>».</w:t>
      </w:r>
      <w:r>
        <w:rPr>
          <w:rStyle w:val="FootnoteAnchor"/>
          <w:rtl w:val="true"/>
        </w:rPr>
        <w:footnoteReference w:id="74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یحقِّقوا فحوی الحدیث قالوا بأن الهرج والمرج الوارد فی الروایات انه یحصل بعد الثانی عشر من هؤلاء الأمراء حصل بعد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صدر الدین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الامر کما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الراشدون الاربعة ومعاویة وابنه یزید وعبد الملک بن مروان وأولاده الأربعة وبینهم عمر بن عبد العزیز ثم اخذ الأمر فی الانحلال</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إمام الدعوة النجدیة إذ یقول الشیخ محمد بن عبد الوهاب بعد إیراده خلافة الولید بن یزید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انقضت الخلافة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تجتمع الأمة بعده علی إمام واحد إلی الیوم، وهو آخر الخلفاء الاثنی عشر الذین ذکرهم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هذه الأمة عزیزا ینصرون علی من ناوأهم إلی اثنی عشر خلیفة کلهم من قریش</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فکیف یلتئم هذا الفهم مع حدیث التحذیر من إمارة السفهاء فقد روی کعب بن عجرة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أعاذک الله من إمارة السفهاء،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إمارة السفهاء؟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یکونون بعدی لا یهتدون بهدیی ولا یستنّون بسنَّتی فمن صدَّقهم بکذبهم وأعانهم علی ظلمهم فأولئک لیسوا منِّی ولست منهم ولا یردون علی حوضی ومن لم یصدقهم بکذبهم ولم یُعنهم علی ظلمهم فأولئک منّی وأنا منهم وسیردون علی حوضی</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وکعب بن عجرة الصحابی الجلیل طبق هذا الحدیث فحارب إمارة معاویة السفیه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الاشکالات علی فهم الشیعة للحدیث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الشیعة تبعا لأئمتهم علیهم السلام یسلّمون بما قال النبی صلی الله علیه وآله ودلیلهم قوله تعالی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w:t>
      </w:r>
    </w:p>
    <w:p>
      <w:pPr>
        <w:pStyle w:val="BookText"/>
        <w:rPr/>
      </w:pPr>
      <w:r>
        <w:rPr>
          <w:rFonts w:ascii="Amiri" w:hAnsi="Amiri" w:eastAsia="Amiri" w:cs="Amiri"/>
          <w:color w:val="111111"/>
          <w:sz w:val="28"/>
          <w:sz w:val="28"/>
          <w:szCs w:val="28"/>
          <w:rtl w:val="true"/>
          <w:lang w:bidi="ar-SA"/>
        </w:rPr>
        <w:t>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فأمرّوا الحدیث کما هو فهو یدل دلالة مباشرة علی أن الإسلام عزیز، منیف، منیع، لا ینقضی، صالح، قائم، حتی یقوم اثنا عشر خلیفة کلُّهم یعمل بالهدی ودین الحق أوَّلهم أمیر المؤمنین علی بن أبی طالب علیه السلام وبعده الحسن ثم الحسین علیهم السلام وبعدهم التسعة من ولد الحسین السجّاد والباقر والصادق والکاظم والرضا والجواد والهادی والعسکری والحجة المهدی علیهم السلام وکلُّهم اتفقت علیهم الأمّة دینا وورعا وفقهاً واختلفت علی غیرهم اختلافا بیّنا فحسبک من یسمونه الإمام الأعظم وهو أبو حنیفة النعمان فقد حکم السلف علیه بالإرجاء وضلّلوه وکفّروه وحرَّموا فقهه، والشطر الأعظم من الأئمة الیوم یرجع الیه فی الفروع، بینما لم تختلف الأمّة علی أحد من أئمة أهل البیت علیهم السلام ولو تمعّنت بکل ألفاظ الحدیث الوارد فی الاثنی عشر خلیفة فلن تجد عقیدة تتقبل ما ورد فی الحدیث بلا تأویل ولا تحریف سوی الشیعة الإمامیة أعزّهم الله فقد جاء فی ألفاظ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 یملک هذه الأمة من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کعدة نقباء بنی إسرائیل</w:t>
      </w:r>
    </w:p>
    <w:p>
      <w:pPr>
        <w:pStyle w:val="BookText"/>
        <w:rPr/>
      </w:pPr>
      <w:r>
        <w:rPr>
          <w:rFonts w:ascii="IRNazanin" w:hAnsi="IRNazanin" w:eastAsia="IRNazanin"/>
          <w:color w:val="111111"/>
          <w:sz w:val="28"/>
          <w:sz w:val="28"/>
          <w:szCs w:val="28"/>
          <w:rtl w:val="true"/>
          <w:lang w:bidi="fa-IR"/>
        </w:rPr>
        <w:t>لا یزال هذا الأمر عزیزا منیفا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الساعة إلی اثنی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هذا الأمر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اثنی عشر خلیفة کلهم من قریش</w:t>
      </w:r>
    </w:p>
    <w:p>
      <w:pPr>
        <w:pStyle w:val="BookText"/>
        <w:rPr/>
      </w:pPr>
      <w:r>
        <w:rPr>
          <w:rFonts w:ascii="IRNazanin" w:hAnsi="IRNazanin" w:eastAsia="IRNazanin"/>
          <w:color w:val="111111"/>
          <w:sz w:val="28"/>
          <w:sz w:val="28"/>
          <w:szCs w:val="28"/>
          <w:rtl w:val="true"/>
          <w:lang w:bidi="fa-IR"/>
        </w:rPr>
        <w:t>لا یزال هذا الأمر عزیزا 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اثنی عشر خلیفة کلهم من قریش</w:t>
      </w:r>
    </w:p>
    <w:p>
      <w:pPr>
        <w:pStyle w:val="BookText"/>
        <w:rPr/>
      </w:pPr>
      <w:r>
        <w:rPr>
          <w:rFonts w:ascii="IRNazanin" w:hAnsi="IRNazanin" w:eastAsia="IRNazanin"/>
          <w:color w:val="111111"/>
          <w:sz w:val="28"/>
          <w:sz w:val="28"/>
          <w:szCs w:val="28"/>
          <w:rtl w:val="true"/>
          <w:lang w:bidi="fa-IR"/>
        </w:rPr>
        <w:t>أن هذا الأمر لا 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یمضی فیهم اثنا عشرة خلیفة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یزال الإسلام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اثنی عشر خلیفة</w:t>
      </w:r>
    </w:p>
    <w:p>
      <w:pPr>
        <w:pStyle w:val="BookText"/>
        <w:rPr/>
      </w:pPr>
      <w:r>
        <w:rPr>
          <w:rFonts w:ascii="IRNazanin" w:hAnsi="IRNazanin" w:eastAsia="IRNazanin"/>
          <w:color w:val="111111"/>
          <w:sz w:val="28"/>
          <w:sz w:val="28"/>
          <w:szCs w:val="28"/>
          <w:rtl w:val="true"/>
          <w:lang w:bidi="fa-IR"/>
        </w:rPr>
        <w:t>لا یزال أمر أمتی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اثنی عشر خلیفة فقالوا 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هذا الدین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علیکم اثنا عشر خلیفة کلهم تجتمع علیه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ینزل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تهلک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منها اثنا عشر خلیفة کلهم یعمل بالهدی ودین الحق منهم رجلان من أهل بیت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ما أوردوه علی فهم الشیعة السلیم للحدیث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نقله ابن بطّال عن بعضهم وأیّده 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یغلب علی الظن انه علیه الصلاة والسلام أخبر بأعاجیب تکون بعده من الفتن حتی یفترق الناس فی وقت واحد علی اثنی عشر أمیرا،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غیر هذا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 یفعلون کذا فلما أعراهم من الخبر عرفنا انه أراد أنهم یکونون فی زمن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النبی صلی الله علیه وآله هذا الفهم من الحدیث لم یمدح هؤلاء الخلفاء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والفرقة تعنی التنافس فی الدنیا ولو کان الهدی سمتهم وهم یطلبون الخلافة فی وقت واحد لحصل التنافس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سُبْحانَ اللّهِ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هناک آلهة مع الله لکان طلب العلوِّ شأن الجمیع ولحصل الفساد، فکیف بالبشر؟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المعروف انهم مهدیّون ممدوحون من النبی الخاتم علیه أفضل الصلاة والسلام، بل کیف نفعل بقوله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الفرض أنّهم یحکمون فی زمان واحد وقد افترقت الأمّة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نوجّه حدیث ابن مسعود لمّا سألوه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یملک هذه الأمة من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واضح فی کون هذه الامّة لن یتصدّی لحکمها خلفاء شرعیّون مهدیّون منذ نشأتها الی قیام الساعة أو نزول روح الله والمهدی إلّا هؤلاء الاثنی عشر علی عدّة نقباء موسی علیه السلام وعلی عدّة حواریّی عیسی علیه السلام فلا مجال للتأویل أو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لخّص القاضی عیاض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علی هذا العدد سؤالان أحدهما انه یعارضه ظاهر قوله فی حدیث سفینة یعنی الذی أخرجه أصحاب السنن وصححه ابن حبان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ملکا لأن الثلاثین سنة لم یکن فیها إلا الخلفاء الأربعة وأیام الحسن بن علی والثانی انه ولی الخلافة أکثر من هذا العدد قال والجواب عن الأول أنه أراد فی حدیث سفینة خلافه النبوة ولم یقیده فی حدیث جابر بن سمرة بذلک وعن الثانی انه لم یقل لا یلی إلا اثنا عشر وإنما قال یکون اثنا عشر وقد ولی هذا العدد ولا یمنع ذلک الزیادة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موازین القوم فحدیث سفینة یقتضی الإطلاق وهو أن الخلافة بعد</w:t>
      </w:r>
    </w:p>
    <w:p>
      <w:pPr>
        <w:pStyle w:val="BookText"/>
        <w:rPr/>
      </w:pPr>
      <w:r>
        <w:rPr>
          <w:rFonts w:ascii="IRNazanin" w:hAnsi="IRNazanin" w:eastAsia="IRNazanin"/>
          <w:color w:val="111111"/>
          <w:sz w:val="28"/>
          <w:sz w:val="28"/>
          <w:szCs w:val="28"/>
          <w:rtl w:val="true"/>
          <w:lang w:bidi="fa-IR"/>
        </w:rPr>
        <w:t>النبی علیه الصلاة والسلام ثلاثون سنة لا أکثر وتنتهی هذه المدة بتولّی معاویة الحکم العضوض، فعلی هذا لا یصحّ الحدیث لتناقضه مع حدیث سفینة الصحیح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عددنا أمیر المؤمنین والإمام الحسن علیهما السلام وأبا بکر وعمر وعثمان ففترة حکمهم تساوی ثلاثین سنة فأین الخلفاء السبعة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ولی هذا العدد ولا یمنع ذلک الزیادة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کالهروب إلی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وزن أحکام الاطلاق والتقیید لو أردنا أن نهرب من تبیین معنی الحدیث بضرب کل قواعد فقه الحدیث اللغویة والبلاغیة والأصولیة؟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یتحدث عن اثنی عشر خلیفة کعدة نقباء بنی إسرائیل فقط، ومن یتحدث عن غیر ذلک یأت بدلیل، ولا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یکون المراد أن یکون الاثنا عشر فی مدة عزة الخلافة وقوة الإسلام واستقامة أموره والاجتماع علی من یقوم بالخلافة ویؤیده قوله فی بعض الطرق کلهم تجتمع علیه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نفعل بقوله 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یکون اثنا عشر مهدیا ثم ینزل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جواب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هذه الأمة من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عزیزا منیفا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الساعة إلی اثنی عشر خلیفة کلهم من قریش</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فأمرهم یستمر حتی نزول روح الله عیسی بن مریم وهو یخرج مع الإمام</w:t>
      </w:r>
    </w:p>
    <w:p>
      <w:pPr>
        <w:pStyle w:val="BookText"/>
        <w:rPr/>
      </w:pPr>
      <w:r>
        <w:rPr>
          <w:rFonts w:ascii="IRNazanin" w:hAnsi="IRNazanin" w:eastAsia="IRNazanin"/>
          <w:color w:val="111111"/>
          <w:sz w:val="28"/>
          <w:sz w:val="28"/>
          <w:szCs w:val="28"/>
          <w:rtl w:val="true"/>
          <w:lang w:bidi="fa-IR"/>
        </w:rPr>
        <w:t>المهدی علیه السلام فی آخر الزمان وهذا یکون قبل الساعة کما أخبر الصادق المصدوق، وأما اجتماع الأمّة فقد بینّا أنّ الأمة اجتمعت علی هؤلاء وکفی الله المؤمنین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فی معنی حدیث یکون اثنا عشر خلیفة أن یکون هذا بعد المهدی الذی یخرج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بالأحادیث الصحیحة التی تصرّح بأنّ خلافتهم تکون بامتداد مع عمر الدولة الإسلامیة منذ شهادة النبی صلی الله علیه وآله والی الساعة کقوله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الإسلام عزیزا إلی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أمر أمتی صالحا إلی اثنی عشر خلیفة فقالوا 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هذا الدین قائما حتی یکون علیکم اثنا عشر خلیفة کلهم تجتمع علیه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التخصیص بما بعد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فمهما حاول من یرید إفراغ الحدیث من محتواه الواضح فلن یفلح ومهما حاولوا حل مشکلة من جانب انهار بهم جانب آخر إلّا بالتسلیم لما یرید النبی صلی الله علیه وآله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اهل السنّة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یکون عزیزا منیفا والدین صالحا بوجود هؤلاء الاثنی عشر وحکمهم وهذا لا یلزم منه کونهم صالحین فقد یکون بعضهم فاسقاً وفاجراً والله ینصر هذا الدین بالرجل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غیر موجود فی الحقیقة عند أی من المؤلفین الذین تطرقوا لمعنی هذا الحدیث، فإن کان مضمرا عند بعضهم علی هذه الدعوی فابن تیمیة وطائفته غیر مشمولین بهذا المعنی المدّعی فهو یقول بصراحة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الاثنا عشر خلیفة هم المذکورون فی التوراة حیث قال فی بشارته بإسماعیل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وسیلد اثنی عشر عظیما</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عند ابن تیمیة وجماعته فهؤلاء العظماء هم المبشّر بهم فی التوراة، والعالم ینتظرهم منذ ألف وستمئة عام قبل الإسلام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بالتفکیک بین شخصیاتهم وبین دعوی أن یکون الدین عزیزا فی زمنهم فهذا غیر ممکن فعز الإسلام یکون بتولِّی من یعرف الإسلام، وهؤلاء بدعیّون، وبعضهم منافق عند خیار المسلمین، وبعضهم زندیق، وبعضهم حکم بعض علماء المسلمین بکفره ومروقه، وقد فعلوا الأفاعیل فمنهم من حرَّف الإسلام من کونه دین اتباع الی دین رأی وابتداع ومنافسة فی الآراء طلبا للرئاسات الباطلة والزعامات الوهمیّة، وبعضهم عمد الی أکثر البقاع قداسة عند المسلمین واکثرها حرمة عند الإسلام فعمد الی رمی الکعبة بالمنجنیق وحرقها وإخافة أهلها، وإباحة مدینة وحرم رسول الله صلی الله علیه وآله یُفعل بها ما یُفعل بمدائن المجوس والترک من حرق واغتصاب وسلب ونهب وإهانة وتدنیس، ثم عمدوا الی ابتداع الفتاوی التی تشید الملک العضوض والکسرویة الأعجمیة الغریبة عن الإسلام فشوّهوا هذا الدین السمح وحوَّلوه الی حدیقة لأهلیهم وبیت مال لذویهم، فهرب منه من أراد الدخول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حصل مع أقباط مصر ونصاری</w:t>
      </w:r>
    </w:p>
    <w:p>
      <w:pPr>
        <w:pStyle w:val="BookText"/>
        <w:rPr/>
      </w:pPr>
      <w:r>
        <w:rPr>
          <w:rFonts w:ascii="IRNazanin" w:hAnsi="IRNazanin" w:eastAsia="IRNazanin"/>
          <w:color w:val="111111"/>
          <w:sz w:val="28"/>
          <w:sz w:val="28"/>
          <w:szCs w:val="28"/>
          <w:rtl w:val="true"/>
          <w:lang w:bidi="fa-IR"/>
        </w:rPr>
        <w:t xml:space="preserve">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صورة مسخ للإسلام تناقض ما جاء بها النبی الأعظم صلی الله علیه وآله فکانوا وبالًا ونقمة علی الإسلام والمسلمین، بل وهل یمکن لرب عائلة متهتّک ان یربّی عائلته علی التقوی، فتراهم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تقیّا لکان یخرج بعض الأحیان من لم تدرکه رحمة الله فیکون وبالا علی أهله فکیف والحال أمیر القوم لا یعرف من الإسلام إلاّ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الفرض یجب أن یتضمّن أن الأمیر الفاجر عادل فی الناس وأنّا ذلک وهم یشهدون بأنّ ملکهم کان ظالما عضوضا فهذا أحد کبّار القوم ألّف کتابا لیستدل به علی صحّة عقیدة أهل السنّة والجماعة فی الخلافة بعد النبی صلی الله علیه وآله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داود وغیره عن سعید بن جمهان عن سفینة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النبوّة ثلاثون سنة ثم یؤتی الله الملک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فکان ذلک مدة خلافة أبی بکر وعمر وعثمان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ویکملها ثلاثین بیعة الحسن بن علی ستة أشهر، وأول ملوک الإسلام معاویة وهو خیرهم وأفضلهم ثم کان بعده ملکاً عضوضاً الی ان جاء عمر بن عبد العزیز فعدّه أهل السنّة خلیفة خامسا لسیره بسیرة الخلفاء الراشدین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بعد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بعده ملکا عضوضا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حکم یزید وعبد الملک بن مروان، والملک العضوض کما قال إمام أهل السنّة إبن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یصیب الرعیة فیه عسف وظلم، کأنهم یُعضَّون فیه 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ملوک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 بالکسر، وهو الخبیث الشرس</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فکیف یکون الدین فی زمان یزید عبد الملک منیفا، عزیزا وهم یعضّون الناس عضّا بظلمهم وحکمهم الشرس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انتبه لقوله عن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فعدّه أهل السنّة خلیفة خامسا لسیره بسیرة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یتضمن بان معاویة لم یکن یسیر سیرة مرضیّة کما الخلفاء الذین من قبله، وأن سیرة عمر بن عبد العزیز أفضل منه، وبعد هذا فکیف یُسأل أئمتهم عن معاویة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الغبار الذی دخل أنف فرس معاویة أفضل عند الله من مائة عمر بن عبد العزیز</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کیف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بعد هذا التفکیک بین من یتولی علی المسلمین وبین واقع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أخوتنا فی الدین هلمّوا لدعوة التسلیم لله والنبی صلی الله علیه وآله فالله جلَّ وعلا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جلّ وعلا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تعالی یقول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فاستجیبوا لله وللرسول إذ قد دعاکم لما یحییکم وأرشدکم لطریق النقباء الاثنی عشر الذین لم یضرّهم عداوة من عاداهم، ولن یضرّهم ذلک إن شاء الله، وفی الأمر فُسحة مادامت الحیاة، وطریق التوبة والرجوع لطریق النقباء مفتوح وهذه الناس تدخل کل ساعة فی دین الله أفواجاً، وتذکّروا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اللّهَ وَ رَسُولَهُ فَإِنَّ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رب العالمین وصلّی الله علی عبده ونبیه خیر البشر محمد وعلی آله والمنتجبین من صحبه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العلی العظیم</w:t>
      </w:r>
      <w:bookmarkStart w:id="205" w:name="pg14062_187548"/>
    </w:p>
    <w:p>
      <w:pPr>
        <w:pStyle w:val="Heading2"/>
        <w:numPr>
          <w:ilvl w:val="1"/>
          <w:numId w:val="1"/>
        </w:numPr>
        <w:rPr/>
      </w:pPr>
      <w:bookmarkStart w:id="206" w:name="__RefHeading___Toc428814_1738255347"/>
      <w:bookmarkStart w:id="207" w:name="_Toc69"/>
      <w:bookmarkEnd w:id="205"/>
      <w:bookmarkEnd w:id="206"/>
      <w:r>
        <w:rPr>
          <w:rtl w:val="true"/>
        </w:rPr>
        <w:t>ملحق</w:t>
      </w:r>
      <w:r>
        <w:rPr>
          <w:rtl w:val="true"/>
        </w:rPr>
        <w:t xml:space="preserve">: </w:t>
      </w:r>
      <w:r>
        <w:rPr>
          <w:rtl w:val="true"/>
        </w:rPr>
        <w:t>فی جواز التسمیة بأمثال</w:t>
      </w:r>
      <w:r>
        <w:rPr>
          <w:rtl w:val="true"/>
        </w:rPr>
        <w:t xml:space="preserve">: </w:t>
      </w:r>
      <w:r>
        <w:rPr>
          <w:rtl w:val="true"/>
        </w:rPr>
        <w:t>عبد الزهراء وعبد الحسین وما شابه</w:t>
      </w:r>
      <w:bookmarkEnd w:id="207"/>
    </w:p>
    <w:p>
      <w:pPr>
        <w:pStyle w:val="BookText"/>
        <w:rPr/>
      </w:pPr>
      <w:r>
        <w:rPr>
          <w:rFonts w:ascii="IRNazanin" w:hAnsi="IRNazanin" w:eastAsia="IRNazanin"/>
          <w:color w:val="111111"/>
          <w:sz w:val="28"/>
          <w:sz w:val="28"/>
          <w:szCs w:val="28"/>
          <w:rtl w:val="true"/>
          <w:lang w:bidi="fa-IR"/>
        </w:rPr>
        <w:t>فی أحد الأیام وحینما کنت أشترک بجلسات نقاشیة عقائدیة مع بعض شیوخ أهل السنة من الأشاعرة فی جامع نجیب فی الأعظمیّة وکان مضیّفی الشیخ عبد الستّار عبد الجبّار المیّاحی، کان یحضر هذه الجلسات بعض الأخوة الذین علموا بوجود هکذا جلسات فطلبوا الحضور فقال لی أحدهم واسمه عمر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تسمّون بأسماء فیها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وعبد الزهراء وما شابه، ألیس فیها عبادة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 بما ساورده بعد قلیل ولما فرغت من البیان التفتّ الی الشیخ عبد الستار وهو بجانبی فقلت له هل إجابتی مقنعة أم تحتاج توضیحا أکثر؟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کافیة بالنسبة لی لجواز هذه الأسماء، فصاح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 سلفی‌فی آخر المجلس موجها کلامه للشیخ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هذا یا شیخ وهؤلاء عندهم تقیة وهم لا یقولون الحقیقة؟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له دلیل وما یضمره فی قلبه لم أطلع علیه فلعله صادق فکیف نحمل کلامه علی التقیّة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فإن الشیخ المیّاحی کان یحمل الکثیر من عناصر الصدق کرجل مسلم یحکم بظاهر الأمور ولیس علی ما تخفی الضمائر مما لا یعلمه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الشخص السائل علی طیبة قلبه وبساطته یشترک مع أکبر علمائهم فی هذا السؤال وکیف یجوز أن یعبد الرجل الله ویعبد الزهراء والحسین ولا یکون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علینا قول أحد علمائهم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المعلق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 المتعبد لغیر الله، المسمی بعبد الحسین المظفر</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فی البدایة أحب توضیح ان هذا الاستفهام قد یکون صادقا من بعضهم کونه لا یعرف 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وبین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فیختلط الأمر علیه فیسأل لیعرف وبالتالی لا یترتب علیه إثم الاتهام بغیر علم، وقد قال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ویده والمهاجر من هجر ما نهی الله عنه</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لذا فالواجب السؤال قبل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الجواب نقول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هی الطاعة فی أشمل معانیها یقول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والعبادة هی الطاعة، ذلک أنه من أطاع اللّه فیما أمره به وفیما نهاه عنه، فقد آثر عبادة اللّه، ومن أطاع الشیطان فی دینه وعمله، فقد عبد</w:t>
      </w:r>
    </w:p>
    <w:p>
      <w:pPr>
        <w:pStyle w:val="BookText"/>
        <w:rPr/>
      </w:pPr>
      <w:r>
        <w:rPr>
          <w:rFonts w:ascii="IRNazanin" w:hAnsi="IRNazanin" w:eastAsia="IRNazanin"/>
          <w:color w:val="111111"/>
          <w:sz w:val="28"/>
          <w:sz w:val="28"/>
          <w:szCs w:val="28"/>
          <w:rtl w:val="true"/>
          <w:lang w:bidi="fa-IR"/>
        </w:rPr>
        <w:t>الشیطان، ألا تری أن اللّه قال للذین فرطوا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کانت عبادتهم الشیطان أنهم أطاعوه فی دینهم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وهی فی معانیها تعنی الخضوع الکامل والانقیاد باعتقاد التوحید والالوهیة والربوبیة، وهذا ما نقوله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وعبد المهدی وعبد الزهراء وما شابه، فالمراد هنا الخدمة لا غیر، ومن قصد فی العبودیة هنا ما قلناه فی العبودیة لله فهو مشرک لا نختلف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الحسین، خادم المهدی، خادم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هنا کما الفرق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نقصد الله وقول یوسف علیه السلام لصاحبه فی السجن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لِلَّذِی ظَنَّ أَنَّهُ ناجٍ مِنْهُمَا اذْکُرْنِی عِنْدَ رَبِّکَ فَأَنْساهُ الشَّیْطانُ ذِکْرَ رَبِّهِ فَلَبِثَ فِی السِّجْنِ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فالرب هنا هو الراعی وصاحب العمل کما یقولون فی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العمل، فهم أصحابه ورعاته والقیّمون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الربوبیة باعتقاد الإلوهیة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ظاهر وقد حکم به رسول الله صلی الله علیه وآله فقد اشتهر عنه صلی الله علیه وآله رجزه فی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النبی لا کذب أنا ابن عبد المطّلب</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اتخذوه دلیلا علی ان النبی صلی الله علیه وآله یرجز ولا یقول الشعر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یَنْبَغِی لَهُ إِنْ هُوَ إِلاّ ذِکْرٌ وَ قُرْآنٌ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وقصة عبد المطّلب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سُمّی عبد المطلب لأن أباه هاشما مرَّ بیثرب فی بعض أسفاره فنزل علی عمرو بن زید، وقیل زید بن عمرو بن خداش بن أمیة بن لبید بن غنم بن عدی بن النجار وراوی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زید بن لبید بن خداش بن عامر بن غنم بن عدی بن النجار وهو تیم الله بن ثعلبة بن عمر بن الخزرج وهو المعتمد، فرأی ابنته سُلمی فخطبها إلیه فزوَّجه إیّاها وشرط علیه أنها إذا حملت أتی بها لتلد فی دار قومها، وبنی علیها هاشم بیثرب ومضی بها إلی مکَّة فلمّا أثقلت أتی بها إلی یثرب فی السفرة التی مات فیها، وذهب إلی الشام فمات هناک بغزة من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سُلمی عبد المطلب وشبَّ عند أمّه فمرّ به رجل من بنی الحارث بن عبد مناف وهو مع صبیان یتناضلون فرآه أجملهم وأحسنهم إصابة، وکلما رمی فأصاب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هاشم سید البطحاء، فأعجب الرجل ما رأی منه، ودنا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شیبة بن هاشم، أنا ابن سید البطحاء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وکثَّر فینا</w:t>
      </w:r>
    </w:p>
    <w:p>
      <w:pPr>
        <w:pStyle w:val="BookText"/>
        <w:rPr/>
      </w:pP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یا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ومرحبا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أحواله وحاجته فرأی الرجل منه ما أعجبه فلمّا أتی مکّة لم یبدأ بشیء حتی أتی عبد المطلب بن عبد مناف فأصابه جالسا فی الحِجر فخلا به وأخبره خبر الغلام وما رأی منه، فقال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 قلوصا ولحق بالمدینة وقصد محلَّة بنی النجار فإذا هو بالغلام فی غلمان منهم فلما رآه عرفه وأناخ قلوصه وقصد إلیه فأخبره بنسبه وانه قد جاء للذهاب به، فما کذب ان جلس علی عجز الرحل ورکب المطلِّب القلوص ومضی 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أمه قد علمت بمجییء المطلِّب ونازعته فیه فغلبها علیه ومضی به إلی مکّة وهو خلفه، فلما رأته قریش قامت إلیه وسلَّمت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ابتعته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محلّه اشتری له حُلَّة ألبسه إیّاها، وأتی به مجلس بنی عبد مناف،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أخیکم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وأخبرهم خبره فغلب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ابتعته</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 نجد امتناعاً من النبی صلی الله علیه وآله فی أن یفتخر باسم جدّه ولو کان اسم جدّه شرکیّا لم یفتخر لا بالمشرک ولا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رأینا النبی صلی الله علیه وآله یغیّر الأسماء الشرکیة کالصحابی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 اسمه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 بن الربعة الجُهنی وفد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وکان اسمه عبد العزی فغیَّره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الصحابی خشان بن عمرو فقد قال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اسمه عبد العزی فغیره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وسمّاه عبد العزیز</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بُعث وعبد المطّلب قد مات فکیف یغیر اسمه؟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أنّه صحّ افتخاره به لنعلم أن عبد المطّلب کان موحّدا حنیفیاً ولو کان مشرکا لما افتخر به وقد قطع الله الولائج بین المشرکین وبین المسلمین والقول بعکس ذلک طعن سافر بالنبی وهو سید الموحدین من ولد آدم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أفیأمره الله بجهاد الکفار والمنافقین الأحیاء ویأمره بتولِّی الذین کفروا منهم والفخر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کان یفعله النبی علیه الصلاة والسلام هو حق، ومن استمسک بهدی النبی صلی الله علیه وآله فاز فی الدارین یقول تعالی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وبالتالی فلا فرق بین عبد المطلب وعبد الزهراء وعبد الحسین ما دامت العبادة هنا هی الخدمة ولیست الخضوع باعتقاد الربوبیة والالوهیة والطاعة المطلقة فی کل شیء، فخدمة الإنسان لغیر الله تجوز فی موارد غیر معصیة الله فلا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یشکِّکون بأن هذا العذر للتقیّة ولا یصدِّقون ما تقول الشیعة فهم یخالفون الشرع المتفق علیه إذ لا یجوز البناء علی ما یُظن ان الضمائر تستتر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فی مسنده عن أسامة بن زید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سریّة إلی الحرقات فنذروا بنا فهربوا فأدرکنا رجلا فلما غشیناه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فضربناه حتی قتلناه فعرض فی نفسی من ذلک شیء فذکرته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 بلا إله إلا الله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قالها مخافة السلاح والقتل،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شققت عن قلبه حتی تعلم من أجل ذلک أم لا من لک بلا إله إلا الله یوم القیامة قال فما زال یقول ذلک حتی وددت أنی لم أسلم الا یومئذ</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لهم ما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شققتم عن قلب من تتهمون؟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وحسبنا الله ونعم الوکیل</w:t>
      </w:r>
      <w:r>
        <w:rPr>
          <w:rFonts w:eastAsia="IRNazanin" w:cs="IRNazanin"/>
          <w:color w:val="111111"/>
          <w:sz w:val="28"/>
          <w:szCs w:val="28"/>
          <w:rtl w:val="true"/>
          <w:lang w:bidi="fa-IR"/>
        </w:rPr>
        <w:t>.</w:t>
      </w:r>
      <w:bookmarkStart w:id="208" w:name="pg14062_187555"/>
    </w:p>
    <w:p>
      <w:pPr>
        <w:pStyle w:val="Heading2"/>
        <w:numPr>
          <w:ilvl w:val="1"/>
          <w:numId w:val="1"/>
        </w:numPr>
        <w:rPr/>
      </w:pPr>
      <w:bookmarkStart w:id="209" w:name="__RefHeading___Toc428816_1738255347"/>
      <w:bookmarkStart w:id="210" w:name="_Toc70"/>
      <w:bookmarkEnd w:id="208"/>
      <w:bookmarkEnd w:id="209"/>
      <w:r>
        <w:rPr>
          <w:rtl w:val="true"/>
        </w:rPr>
        <w:t>روافد الکتاب</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الکتب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الإبانة عن أصول الدیانة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 بغداد للنشر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حامی الرسول صلی الله علیه وآله وسلم وناصره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الجیوش الاسلامیة فی غزو المعطلة والجهمیة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الأجوبة الجلیة عن العقیدة الواسطیة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آل الشیخ</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الأحادیث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الواحد ضیاء الدین المقدسی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النبویة فی فضائل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الأمین الشنقیطی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دار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حزم‌ط مطبعة العاصمة‌القاهرة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المقبور من أدلة جواز بناء المساجد والقباب علی القبورأحمد عبد الله الصدیق الغماری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الإملاء والإستملاء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ومکتبة الهلال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الاذکار النوویة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حسون‌مطبعة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الفحول‌الشوکانی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إزالة الخطر عمن جمع بین الصلاتین فی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الغماری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النزول‌الواحدی النیسابوری‌ط مؤسسة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الجیل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الإسماعیلیون والمغول ونصیر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اشارة 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المجد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ابراهیم بهادری‌ط 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الأصیلة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سازمان جاب دانشکاه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الشرعیة عند حلول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آل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ابو 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البطحاء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السنة المنشورة لاعتقاد الطائفة 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أحمد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حازم القاضی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الأمین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التعارف</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اغاثة اللهفان من مصاید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الجوزیة‌تحقیق محمد الفقی‌مکتبة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أغلوٌّ فی بعض القرابة وجفاء فی الأنبیاء والصحابة‌عبد المحسن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اقتضاء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ناصر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الإقناع فی حل الفاظ ابی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الإسلامی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أبی أسد الله الأنصاری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ألأزهار المتناثرة فی الأخبار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 الإسلامی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فی اثبات الحجة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الیزدی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علی عاشور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الثقافة 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الأمالی‌أبو عبد الله الحسین بن إسماعیل المحاملی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ابراهیم القیسی‌ط ابن القیم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طه الزینی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الحلبی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المقریزی‌ط محمد علی بیضون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وطبع مؤسسة النشر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لأهل السنة والحدیث فی رد أباطیل حسن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الفضیلة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الانتقاء فی فضائل الثلاثة الأئمة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وتعلیق عبد الله عمر البارودی‌ط دار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وتحقیق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الدم فی من مدحه احمد او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المبردط دار الکتب العلمیة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زکریا عمیرات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علی بیضون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ونهایة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الحفید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المکتبة الحبیبیة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فوزان الفوزان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العاصمة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البدعة، مفهومها، حدها، آثارها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اعتماد 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ابو الفضل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المصطفی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البشارة والإتحاف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الباحث عن زوائد مسند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أسامة‌ط دار الطلائع</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لأخطاء بعض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فوزان الفوزان‌عضو هیئة کبار العلماء</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للطباعة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معین،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الله أحمد حسن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أسماء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صبحی السامرائی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الثقافی والسیاسی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مرکز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فیلیب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المکتبة الإسلامیة فی دیار بکر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شبة النمیری‌ط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واضح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العصفری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محمد ابن عساکرط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الآداب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آلات 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الریّان</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الذهبی‌ط دار إحیاء التراث العربی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إصلاح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بکائی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اکرم ضیاء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التعجب من أغلاط العامة فی مسألة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فارس 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محمود الآلوسی</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شناسامه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الاندلسی‌ط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التبیان‌الطوسی‌ط مکتب الإعلام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أبی محمد بن عاشور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الخازن البغدادی</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إبراهیم وغنیم عباس ط دار الوطن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العز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بن عبد العزیز بن عبد السلام</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أبی زمنین</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المکتبة العصریة</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المکتبة العصریة</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الرشد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الکتاب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المحرر 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عبد الله بن احمد بن محمود النسفی</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زاد 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راجعه حامد حفنی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القاهرة</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الطبرسی‌ط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الرایة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المغرب وزارة عموم الأوقاف والشؤون الإسلامیة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تناقضات الواضحات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الغافلین عن فضائل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بن کرامة</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الحوالک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محمد الخالدی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هاشم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Arabic bible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علی الأنترنت</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التوفیق الربانی فی الرد علی ابن تیمیة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العلماء</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مجلس دائرة المعارف العثمانیة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ثمانیة وعشرون سؤالا فی الدعوة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أمان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تفریغ محمد مصطفی الشامی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الثمر 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الآبی الازهری‌ط المکتبة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التفسیر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علی أکبر غفاری‌ط مؤسسة اسماعیلیان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لإحیاء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دار التراث العثمانیة بحیدر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ابن الغطریف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الغطریف</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أحادیث الشعرعبد الغنی المقدسی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جلباب المرأة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السلام</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الشافی لکمن سأل عن الدواء الشافی‌ابن قیم الجوزیة</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الجواهری‌ط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الشیخ عباس القوجانی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الآخوندی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فی مناقب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احیاء الکتب العربیة</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رد المحتار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 الفاصل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الرامهرمزی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الدُبیلة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المالکی</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 مع 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هیکل</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الدراری المضیة فی شرح الدرر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البهیة فی المسائل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فی اعیان المئة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فی اختصار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 المغربی</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عن الحدیث النبوی والسیرة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مساعد بن سلیمان الراشد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ارباب الفلاح لتحقیق فن الاصطلاح‌حافظ بن أحمد حکمی‌ط مکتبة الغرباء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خالد قاسم الردادی</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الخضری بک</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الدیباج علی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ذبائح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الذریة الطاهرة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جلالی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الأضواء بیروت</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البیت لإحیاء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ذم الثقلاء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بن المرزبان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کثیر الشارقة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ذم الکلام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بغدادابن النجار البغدادی‌ط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أبی بکر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الرفاعی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بالدلیل لما فی نصیحة الرفاعی والبوطی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فوزان الفوزان</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حسن الترابی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تفریغ محمد مصطفی الشامی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فیصل مراد علی رضا فیما کتبه عن شأن الأموات وأحوالهم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الفوزان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العاصمة بالریاض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التلخیص لوجوه التخلیص ابن حزم الاندلسی</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القبرصیة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علاء الدین 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حزم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سید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رفقا أهل السنة بأهل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سفیر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السهیلی</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منشورات الشریف الرضی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السرابی التنکابنی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رجائی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وفدک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محمد هادی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شرکة الکتبی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الأحادیث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الاحادیث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فؤاد عبد الباقی</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وتصحیح محمد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الآجری لابن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البستوی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الاستقامة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العارف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موفق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السیاسة الشرعیة فی اصلاح الراعی والرعیة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حزم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سفیر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الأرنؤوط ومحمد نعیم العرقسوسی ط الرسالة</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 سهیل زکار </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معهد الدراسات والابحاث للتعریف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حمید الله</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السیف الصقیل فی رد ابن زفیل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السبکی تقدیم الکوثری</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شارة 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المجد الحلبی</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هادی بن عمیر المدخلی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دارالمنهاج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النشر الإسلامی</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مصر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الطحاویة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شاکرط وزارة الشؤون الإسلامیة والأوقاف والدعوة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الواسطیة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آل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 مفرّغ</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الشریف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تمیم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کلمات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جلال الدین الحسینی الأرموی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منشورات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مسائل الجاهلیة لصاحبها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فوزان الفوزان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العاصمة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الشمائل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الطبع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فکره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 التراث الدرزی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الصدر</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الصارم المسلول علی شاتم الرسول‌ابن تیمیة‌تحقیق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الحرس الوطنی</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الصحوة بین الاختلاف والتوفیق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القرضاوی</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الترغیب والترهیب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المعارف</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الجامع الصغیر وزیاداته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 الإسلامی</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الطباعة الفنیة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العاصمة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الصیاغة المنطقیة للفکر السیاسی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حسن عباس‌ط الدار العالمیة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العقیلی‌ط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ضوابط تکفیر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العزیز الجبرین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وتقدیم عبد الله بن عبد الرحمن الجبرین وعبد الله بن عبد العزیز الراجحی وعبد الرحمن بن ناصر البراک</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 تحقیق السید الجمیلی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الطرق الحکمیة فی السیاسة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جمیل غازی‌ط المدنی</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ظلال الجنة فی تحریج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سید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الشذی شرح سنن الترمذی محمد انور شاه الکشمیری</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العقود الدریة فی مناقب شیخ الإسلام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المقدسی</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 أدعیاء السلفیة فی میزان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المراکشی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البیارق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الصحیحة وما یضادها ونواقض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ابن باز</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 اهل السنة والجماعة فی الصحابة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العباد</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الترمذی</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الاجتماع فی ضوء المنهج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محدث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الوردی شخصیته وأفکاره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الجمل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محمود العینی‌ط دار إحیاء التراث العربی</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أحمد الفراهیدی ط مؤسسة دار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جلال الدین الحسینی</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وطبع مکتب الإعلام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غنیة النزوع الی علمی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زهرة الحلبی تحقیق ابراهیم البهادری‌ط مؤسسة الإمام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محمد مخلوف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محمد مخلوف‌ط 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اللجنة الدائمة للبحوث العلمیة والإفتاء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احمد الدویش</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إمام المفتین ورسول رب العالمین ابن قیم الجوزیة</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القرضاوی</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 للطباعة والنشر</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 الحنبلی</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الریاض</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الشوکانی‌عالم الکتب</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المعین لشرح قرة العین لمهمات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الملیباری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نقاش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هادی الأمینی</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الوهاب بشرح منهج الطلاب زکریا الأنصاری‌ط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فتنة 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 ابن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ابن عثیمین</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النفائس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الفتوی الحمویة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بن حامد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عدنان عبد الرحمن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 النجاة فی الإمامة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صدر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المجموعة فی الاحادیث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 xml:space="preserve">بن یحیی المعلمی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الآثار للنشر والتوزیع</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أنور شاه الکشمیری</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فی الانغماس فی العدو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اشرف عبد المقصود اضواء السلف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الکنائس الشرقیة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رابطة الکنائس الإنجیلیة</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قرة عیون السلفیة بالإجابات علی الأسئلة الکویتیة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أمان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تفریغ ابو تیمیة السلفی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النورانیة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تحقیق محمد حامد الفقی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السنة المحمدیة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المسدد 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المقنع فی الرد علی المبتدع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الصدیق المغربی</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الصغیر عن عقائد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عبد اللطیف فودة</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فی معرفة من له روایة فی الکتب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القبلة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رضا استادی‌ط مکتبة امیر المؤمنین طهران</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الإسلامیة إیران</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الکامل‌عبدالله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سهیل زکارط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الشرق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الاندلسی</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بیروت</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الولید بن محمد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قرطبة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دفتر تبلیغات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وتعلیق محمد بن حمد الحمود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المعلا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الأضواء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 علی شیری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الأضواء</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جامعة الامام محمد بن سعود الإسلامیة</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الکتاب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نداءالرجاء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شتوتغارت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فنلندا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الهواتف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الکتب الثقافیة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تصحیح المفاهیم ومناقشة الآراء مع الشیخ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تفریغ محمد مصطفی الشامی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الأنصاری الزنجانی</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الحثیث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الشبهات فی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الوهاب‌دار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وطبع 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المشکل من حدیث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علی البوّاب</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بیروت </w:t>
      </w:r>
      <w:r>
        <w:rPr>
          <w:rFonts w:eastAsia="IRNazanin" w:cs="IRNazanin"/>
          <w:color w:val="111111"/>
          <w:sz w:val="28"/>
          <w:szCs w:val="28"/>
          <w:lang w:bidi="fa-IR"/>
        </w:rPr>
        <w:t>1994</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نستفید من الکتب الحدیثیة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تهذیب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إحسان عباس</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 الألحاظ بذیل طبقات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فهد المکی‌ط دار إحیاء التراث العربی</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منظورط نشر آداب الحوزة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لمحة عن الفرق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محاضرة بمدینة الطائف، یوم الاثنین، 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1415/3/3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الملک فهد بالطائف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فوزان الفوزان</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فی الحوض والکوثر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القادر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هکذا یا سعد تورد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أمان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الجامعة الإسلامیة 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تعرف عن شعب أورومو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امان الجامی‌ط الجامعة الإسلامیة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البهبودی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الطوسی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البهبودی‌ط المکتبة المرتضویة</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تحقیق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فتاوی ومقالات ابن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وزارة الدعوة والارشاد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المحاضرة الدفاعیة عن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أمان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الاصفهانی و شرکائه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بالآثار شرح المجلّی بالاختصار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السلسلة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 للطباعة والنشر</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سیرة النبی صلی الله علیه وآله‌محمد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الإسلامیة والأوقاف والدعوة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جعفر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النشر والتألیف فی 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محسن الحسینی الامینی‌ط امیر قم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فی المرابطة بالثغور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اضواء السلف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مستخرج أبی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عوانة الاسفرایینی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ایمن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یوسف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البیت لإحیاء التراث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التعارف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شفق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سلمان الفارسی 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المسلک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الأستانة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احمد بن جعفر البزّار</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عامر ابو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الکوثر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الثقافة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عبد الحمید السلفی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بن کلیب الشاشی</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الدورقی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عامر حسن 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البشائر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الولایة فی إثبات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سلمان 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مصطلح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العثیمین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المجلس العلمی</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الشیخ عبد الله السعد فی الصحبة والصحابة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المالکی</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سلیمان العلوان فی کتابه الاستنفار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المالکی</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القبول بشرح سلم الوصول إلی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أحمد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القیم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محمود أبو عمر</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القاهرة</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سمهر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علی الصابونی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الشیخ مکارم الشیرازی</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الحرمین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ابن جمیع الصیداوی</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الطبرانی‌ط دار احیاء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الیان سرکیس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بهمن 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المثنی بیروت ودار إحیاء التراث</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الدعوة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الدار </w:t>
      </w:r>
      <w:r>
        <w:rPr>
          <w:rFonts w:eastAsia="IRNazanin" w:cs="IRNazanin"/>
          <w:color w:val="111111"/>
          <w:sz w:val="28"/>
          <w:szCs w:val="28"/>
          <w:lang w:bidi="fa-IR"/>
        </w:rPr>
        <w:t>1985</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باقر المحمودی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الواقدی</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المُفهم لما أشکل من تلخیص کتاب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القرطبی</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من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الجواهری‌ط مکتبة المحلاتی‌قم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فی أصول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مکتبة 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مجدی السید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القرآن</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له روایة 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المعاطی أمین قلعجی</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الأصفهانی</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الکلام فی تفسیر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شرکة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من السنن المسنده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الجارود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عبد الله البارودی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فی الرد علی الشیعة والقدریة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رشاد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جامعة محمد بن 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الأشاعرة فی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الاثریة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بن محمد آل عرعور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الثقافة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عمیرة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الحطاب الرعینی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التاریخ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الیوسفی‌ط مؤسسة الهادی قم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الکترونی</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سامی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الکتب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ابن تیمیة من الاشاعرة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صالح المحمود</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المعرفة</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العزیز الطویان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اضواء السلف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إنقاذ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الیمامة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المشتاق فی اختراق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الادریسی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نشوء وسقوط الدولة الصفویة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سرور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الثقافة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فی الکتب الخالدة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حفنی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المتناثر من الحدیث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الکتانی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السلفیة</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الإمام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انتشارات قدس محمدی</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اسماعیلیان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الأصول فی معرفة أحادیث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الترمذی</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الجیل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الهجوم علی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باشا البغدادی‌ط دار احیاء التراث العربی</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الرازی</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الی معرفة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السیوطی‌ط دار الآفاق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الأخیار الی أصول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تحقیق عبد اللطیف الکوهکمری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الخیام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إیاد عبد اللطیف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الثقافة لبنان</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المدنی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علی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المصادر تنقصها البیانات الکافیة لکونی وصلت الیها من خلال برامج الکترونیة من خلال مواقع رسمیة لأصحابها أو مواقع تابعة لمؤسسات رسمیة مسؤولة او مواقع لهیئات دینیة معروفة</w:t>
      </w:r>
      <w:r>
        <w:rPr>
          <w:rFonts w:eastAsia="IRNazanin" w:cs="IRNazanin"/>
          <w:color w:val="111111"/>
          <w:sz w:val="28"/>
          <w:szCs w:val="28"/>
          <w:rtl w:val="true"/>
          <w:lang w:bidi="fa-IR"/>
        </w:rPr>
        <w:t>.</w:t>
      </w:r>
      <w:bookmarkStart w:id="211" w:name="pg14062_187583"/>
    </w:p>
    <w:p>
      <w:pPr>
        <w:pStyle w:val="Heading2"/>
        <w:numPr>
          <w:ilvl w:val="1"/>
          <w:numId w:val="1"/>
        </w:numPr>
        <w:rPr/>
      </w:pPr>
      <w:bookmarkStart w:id="212" w:name="__RefHeading___Toc428818_1738255347"/>
      <w:bookmarkStart w:id="213" w:name="_Toc71"/>
      <w:bookmarkEnd w:id="211"/>
      <w:bookmarkEnd w:id="212"/>
      <w:r>
        <w:rPr>
          <w:rtl w:val="true"/>
        </w:rPr>
        <w:t>المحتویات</w:t>
      </w:r>
      <w:bookmarkEnd w:id="213"/>
    </w:p>
    <w:p>
      <w:pPr>
        <w:pStyle w:val="BookText"/>
        <w:rPr/>
      </w:pPr>
      <w:r>
        <w:rPr>
          <w:rFonts w:ascii="IRNazanin" w:hAnsi="IRNazanin" w:eastAsia="IRNazanin"/>
          <w:color w:val="111111"/>
          <w:sz w:val="28"/>
          <w:sz w:val="28"/>
          <w:szCs w:val="28"/>
          <w:rtl w:val="true"/>
          <w:lang w:bidi="fa-IR"/>
        </w:rPr>
        <w:t xml:space="preserve">مبغضو علیٍ خیر من مبغضی عثمان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تنزل فی علی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الصعود علی منکب النبی وتحطیم الأوثان لیس بفضیلة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لم یرد فی علی أنّه صدّیق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حدیث المؤاخاة من الکذب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لا تصلّی الجماعة إلاّ خلف المعصوم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المنادی فی الحجاج أبو بکر ولیس علیاً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أبو بکر أعلم الأمّة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استخلاف أبی بکر فی الحج والصلاة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نصف رعیّة علی یطعنون فی عدله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لم یعدل فی الناس ما عدل عمر </w:t>
      </w:r>
      <w:r>
        <w:rPr>
          <w:rFonts w:eastAsia="IRNazanin" w:cs="IRNazanin"/>
          <w:color w:val="111111"/>
          <w:sz w:val="28"/>
          <w:szCs w:val="28"/>
          <w:lang w:bidi="fa-IR"/>
        </w:rPr>
        <w:t>61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أراد الوصیّة لأبی بکر 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 توهم أن هذا الکتاب کان بخلافة علی فهو ضال باتفاق علماء السنة والشیعة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والأمور التی کان ینبغی أن یرجع عنها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علی مات ولم یعلم بعض سنّة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لم یجز لعلی قتال أصحاب معاویة حتی یعلمهم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علی کان أقول الصحابة بالرأی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ولایة عثمان أعظم مصلحة وأقل مفسدة من ولایة علی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معاویة خیر من عُمّال علی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علی ندم علی أمور فعلها من القتال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فضائل معاویة فی حسن السیرة والعدل والإحسان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علی وموافقته علی بدع عثمان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القتال بین علی والناکثین والقاسطین لم یکن علی الإمامة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الصحابة لم یختلفوا علی قاعدة من قواعد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علی والقتال علی الملک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الطائفة الظاهرة علی الحق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لم یحصل للإئمة الاثنی عشر جمیع مقاصد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تحفظ الشرع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التواتر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لا یُعلم المعصوم إلاّ بنفی عصمة من سواه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تثبت نبوة النبی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 ینقله الإمام ینقله النبیّ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الإمامة الوراثیة أشبه بالملک منه بأمر الأنبیاء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عصمة الصحابة أولی من عصمة الأئمة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ابن تیمیّة ومحنة التخلص من القول بعصمة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یحفظ الشرع بإمام معدوم؟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وظیفة الإمام غیر معلومة عند ابن تیمیّة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مابلّغه علی مثل غیره من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والإصرار علی الجحود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ابن تیمیة وآیة التطهیر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بیوت الأنبیاء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ابن تیمیّة وآیة المباهلة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 هو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من الذی عنده 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الرافضة إمّا جاهل وإما زندیق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حدیث الثقلین والتحریف </w:t>
      </w:r>
      <w:r>
        <w:rPr>
          <w:rFonts w:eastAsia="IRNazanin" w:cs="IRNazanin"/>
          <w:color w:val="111111"/>
          <w:sz w:val="28"/>
          <w:szCs w:val="28"/>
          <w:lang w:bidi="fa-IR"/>
        </w:rPr>
        <w:t>343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منّی بمنزلة هارون من موسی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کرّار غیر فرّار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خبر الطائر المشویّ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سید المسلمین وإمام المتّقین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الإجماع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تقّولات بلا دلیل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من الذی قاتل علی الرئاسة والولایة الباطلة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إن دواعی المسلمین متوجهة لاتباع الحق بعد النبی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خیر القرون فی الأمّة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النبی علیه الصلاة والسلام کان لا یعلم بهم؟ أم داهنهم؟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أزهد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وعمر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استعمال أبی بکر علی الحج دلیل الأعلمیّة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أبو حنیفة من أقران الإمام الصادق ولم یکن تلمیذه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ما یوجد فی کلام علی موجود فی غیره من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حدیث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موضوع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الشر والفساد فی شیعة علی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یجوز أو لا یجوز إطلاقه </w:t>
      </w:r>
      <w:r>
        <w:rPr>
          <w:rFonts w:eastAsia="IRNazanin" w:cs="IRNazanin"/>
          <w:color w:val="111111"/>
          <w:sz w:val="28"/>
          <w:szCs w:val="28"/>
          <w:lang w:bidi="fa-IR"/>
        </w:rPr>
        <w:t>488</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التسمیة بأمثال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وعبد الحسین وما شابه </w:t>
      </w:r>
      <w:r>
        <w:rPr>
          <w:rFonts w:eastAsia="IRNazanin" w:cs="IRNazanin"/>
          <w:color w:val="111111"/>
          <w:sz w:val="28"/>
          <w:szCs w:val="28"/>
          <w:lang w:bidi="fa-IR"/>
        </w:rPr>
        <w:t>504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ذکره الحاکم فی مستدرکه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المدخلی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الصلاة وراء المبتدع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بعض 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کلهم فهم لا یصلّون وراء الشیعی بل ولا وراء غیره ممن یختلفون معه من أهل السنّة تبعا لإمامهم أحمد بن حنبل، یقول ابن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منع الأئمة کالإمام أحمد بن حنبل وأمثاله قبول روایة الداعی المعلن ببدعته وشهادته والصلاة خلفه هجرا له وزجرا لینکف ضرر بدعته عن المسلمین ففی قبول شهادته وروایته والصلاة خلفه واستقضائه وتنضید أحکامه رضی ببدعته وإقرار له علیها وتعریض لقبولها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تقوله الشیعة، نعم فی الصلاة وراء السنّی غیر الناصبی جواز لمصالح کثیرة ذکرها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تیمیة یسمّی هذا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دین الخوارج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فالوهابیة منهم علی ذلک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الملفت اختلاف السلفیین بشأن شروط التکفیر ومن ینبغی تکفیره فهم یضعون شروطا ولا یطبقونها فی أکثر المسائل دقّة إذ یتوقف علیها الحکم بانتساب شخص للدین من عدمه وأنت تلاحظ تساهل ابن تیمیة بالتکفیر الی هذه الدرجة بینما ینظِّرون خلاف ذلک یقول الألبانی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أن الإیمان بکل ما ذکر فی هذا الحدیث من خروج المهدی، ونزول عیسی، وبالقدر خیره وشره، کل ذلک واجب الإیمان به، لثبوته فی الکتاب والسنة، ولکن لیس هناک نص 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أنکر ذلک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أجل هذا أوردت الحدیث وبینت وضعه، وهو ظاهر الوضع، وکأنه من وضع بعض المحدثین أوغیره من الجهلة، وضعه لیقیم به الحجة علی منکری ذلک من ذوی الأهواء والمعتزلة، ولن تقوم الحجة علی أحد بالکذب علی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والافتراء علی الله تعالی، فقاتل الله الوضاعین ما أجرأهم علی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والتکفیر لیس بالأمر السهل، نعم من أنکر ما ثبت من الدین بالضرورة بعدما قامت الحجة علیه، فهو الکافر الذی یتحقق فیه حقیقة معنی کفر، وأما من أنکر شیئا لعدم ثبوته عنده، أولشبهة من حیث المعنی، فهو ضال، ولیس بکافر مرتد عن الدین شأنه فی ذلک شأن من ینکر أی حدیث صحیح عند أهل العلم،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مبلغ فهم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رحل النبی علیه الصلاة والسلام بدون تبیین أحکام الشرع والله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الذی بلغ الناس الآیة ألیس النبی علیه الصلاة والسلام، فکیف رحل صلی الله علیه وآله وسلم بدون تبیین بعض أحکام الشرع؟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یثبت أن الحدیث الذی زعموه للنبی صلی الله علیه وآله فی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یا ابن الخطاب والذی نفسی بیده ما لقیک الشیطان سالکا فجا قط الا سلک فجا غیر فجک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أصل کیف وأبو بکر ملازم لعمر فی کل الأوقات خصوصا إذا کانوا بین الصحابة فلو کان الحدیث صحیحا لهرب شیطان أبی بکر منه فلم یبق الشیطان ملازما لأبی بکر وعمر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یدل علی بطلان الحدیث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المهملة، وسکون النون، وفی آخرها الحاء المهملة، وهی محلة علی طرف من أطراف المدینة فیه منزل أبی بکر وبینها وبین منزل النبی،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تنبهت أم سلمة رضوان الله علیها وهی تلک المرأة الصالحة لکل محاولات ام المؤمنین عائشة للنیل من علی بمختلف الوسائل لذا فقد کانت تتصدی لها فی الصغیرة والکبیرة قال ابو جعفر الاسکافی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وفیما یؤثر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لما لقیتها بمکة 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بنت أبی أمیة کنت أول ضعینة هاجرت، وکنت کبیرة أمهات المؤمنین، وکان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یقسم لنا من بیتک، وکان جبریل أکثر شیء تعبدا فی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أبی بکر لأمر ما تقولین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ابنی وابن أختی أخبرانی أن القوم استتابوا الرجل حتی إذا تاب 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عامر أخبرهم أن بالبصرة مائة ألف یغضبون لقتله ویطلبون بدمه وقد خشیت أن یکون بین الناس حربا ودما، فهل لک أن أسیر أنا وأنت لعل الله أن یصلح هذا الأمر علی أیدینا؟ قالت لها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أبدم عثمان تطلبین؟ فوالله إن کنت لأشد الناس علیه وما کنت تدعینه إلا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علی علی ابن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یأخذ علی الشیعة عدم الصلاة وراء غیر الشیعی والذی هو بنظرهم مبتدع لکن هذا الرأی یظهر أنّه معروف حتی عند أهل السنّة وإن کان قد اندثر الآن أو قارب ذلک یقول الشیخ یوسف القرضاوی وهو یلمّح الی رأیٍ سلفیٍ بوضوح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إن المصلّی الجمعة خلف الفاجر</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إنتبه لموقف عائشة هنا وموقف عمر فی رزیة الخمیس وتشکیکهم بکلام النبی صلی الله علیه وآله حین لا یوافق هواهم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أن یقول النبی شیئا لا یریده الله فکیف یشک او یهجر او یغلبه الوجع فیقول ما لا یرید قوله؟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ملزمه لهم لکن علیها ملامح أمویة فانتبه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بین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استنکر ابن عباس فی روایة أخری مشهورة اخفاء عائشة لاسم علی وهو احدهما، ثم انتبه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فمات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ولم یوصِ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وبنو هاشم یقولون بالوصیة لعلی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أقضانا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أقضاهم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الألبانی فی صحیح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الدین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الفراهیدی فی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هذیان المبرسم ودأبه وشأنه،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 تهجرون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تهذون فی النوم،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من أین أتی البیهقی بهذا العلم لعمر، وعمر نفسه یصرح بجهله فی العدید من الامور حتی قال بعض علماء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عمر یفتی کثیرا بالحکم ثم ینقضه، ویفتی بضده وخلافه، قضی فی الجد مع الاخوة قضایا کثیرة مختلفة، ثم خاف من الحکم فی هذه المسألة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عمر فی روایته لما حصل فی سقیفة بنی ساعدة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وکنت زورت مقالة أعجبتنی أرید ان أقدمها بین یدی أبی بکر وکنت إداری منه بعض الحد فلما أردت أن أتکلم قال أبو بکر علی رسلک فکرهت ان أغضبه فتکلم أبو بکر فکان هو أحلم منی وأوقر والله ما ترک من کلمة</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بلغنی ان قائلا منکم یقول والله لو مات عمر بایعت فلانا فلا یغترن امرؤ أن یقول إنما کانت بیعة أبی بکر فلتة وتمّت الا وانها قد کانت کذلک ولکن الله وقی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والفلتة کما یقول سالم بن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اللیلة التی یشک فیها هل هی من رجب أو شعبان، وهل من المحرم أو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العرب لا یشهرون السلاح فی الأشهر الحرم فکان من له ثأر تربص فإذا جاءت تلک اللیلة انتهز الفرصة من قبل أن یتحقق انسلاخ الشهر فیتمکن ممن یرید إیقاع الشر به وهو آمن فیترتب علی ذلک الشر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فعمر یشبه بیعة أبی بکر باللیلة التی لا یعلم من الاشهر الحرم ام من غیرها فتُنتهز بها الفرص، وأین هذا التشبیه الجاهلی لأمر الخلافة العظیم مما وصف النبی صلی الله علیه وآله شریعته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ترکتکم علی البیضاء لیلها کنهارها لا یزیغ عنها بعدی الا 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الکلام وأهله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الواو المرأة التی لم یُسمَ مهرها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والإستملاء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الطیالسی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بن الجارود الفارسی مولی آل الزبیر أبو داود الطیالسی البصری أحد الاعلام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أصدق الناس وقال احمد ثقة یحتمل خطؤه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وکیع جبل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أنه حدث بأربعین الف حدیث من حفظه قال عمرو بن علی 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إحدی وسبعین سنة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داود الطیالسی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 سرکیس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الشیء علی آخره، أو رد أوله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والمنافقون أرکسهم الله وهو شبه نکسهم بکفرهم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وارتکس الرجل فیه إذا وقع فی أمر بعدما نجا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والدفع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دعّهما الی النار دعّا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هذا الأسلوب متبعا الی الیوم فی بلادنا العربیة فمن تکلم فی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 یشینه قد رآه بعینه فقد لا یراه أهله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حظه حسنا فقد یتسلموا جثته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رجاله ثقات رجال الشیخین</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الشاشی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أقطرت الإبل وقطرتها ومنه حدیث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مرت به قطارة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القطارة والقطار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تشد الإبل علی نسق، واحدا خلف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عثمان وإکراماً لعینی معاویة بنفی الصحابی الجلیل إبی ذر الغفاری الی صحراء الربذة وحیدا کما أخبر النبی علیه الصلاة والسلام وقد حاول المؤرخون الأمویّون فیما بعد التعتیم علی السبب الذی من أجله مات أبو ذر وحیداً فی الصحراء مع علمه بحرمة التعرّب بعد الهجرة ولکن الروایات الصحیحة تفضحهم فقد روی البخاری فی صحیحه عن الحصین بن زید بن وهب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مررت بالربذة فإذا أنا بأبی ذر رضی الله عنه فقلت له ما أنزلک منزلک هذا قال کنت بالشام فاختلفت أنا ومعاویة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یَکْنِزُونَ الذَّهَبَ وَ الْفِضَّةَ وَ لا یُنْفِقُونَها فِی سَبِیلِ اللّهِ فَبَشِّرْهُمْ بِعَذابٍ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معاویة نزلت فی أهل الکتاب فقلت نزلت فینا وفیهم فکان بینی وبینه فی ذلک وکتب إلی عثمان رضی الله عنه یشکونی فکتب إلی عثمان أن اقدم المدینة فقدمتها فکثر علی الناس حتی کأنهم لم یرونی قبل ذلک فذکرت ذلک لعثمان فقال لی إن شئت تنحیت فکنت قریبا فذاک الذی أنزلنی هذا المنزل ولو أمّروا علی حبشیا لسمعت وأطعت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فعثمان وبدل أن یحقق فی الذی من أجله حرّف معاویة آیة الاکتناز، مثلما یفعل کل إنسان نزیه یحاسب عمّاله عمد الی الصحابی الجلیل الذی ما أقلّت الغبراء ولا أظلّت الخضراء علی ذی لهجة أصدق منه فأمره بالخروج والتنحّی لیکتنز الأثریاء مال المسلمین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علی شرط الشیخین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زیاد بن أبیه إنما یعرف بزیاد بن عبید، وکان عبید مملوکا لرجل من ثقیف، فتزوج سمیة، وکانت أمه للحارث بن کلدة، فأعتقها، فولدت له زیادا، فصار حرا، ونشأ غلاما لقنا</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والنبوات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الفوزان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یصل الأمر لتبدیع عمر بن الخطاب تصبح البدعة بدعة حسنة، وکیف لا وهو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الحنبلی فی قول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البدعة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صلاة التراویح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نعمت البدعة البدعة فعل شیء لا علی مثال تقدم فسماها بدعة لأنها لم تکن فی زمن رسول الله علی تلک الصفة ولا فی زمن أبی بکر وقد تکون البدعة فی الخیر والشر وإنما المذموم من البدع ما رد مشروعا أو نافاه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المشکل من حدیث الصحیحین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 البواب، وهو واضح فی تقسیم البدعة لحسنة وسیئة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ممن شهد لمالک بالإسلام أبو قتادة الحارث بن ربعی أخو بنی سلمة وقد کان عاهد الله أن لا یشهد مع خالد بن الولید حربا أبدا بعدها وکان یحدث أنهم لما غشوا القوم راعوهم تحت اللیل فأخذ القوم السلاح قال فقلنا إنا المسلمون فقالوا ونحن المسلمون قلنا فما بال السلاح معکم قالوا لنا فما بال السلاح معکم قلنا فان کنتم کما تقولون فضعوا السلاح قال فوضعوها ثم صلینا وصلوا وکان خالد یعتذر فی قتله أنه قال وهو یراجعه ما إخال صاحبکم الا وقد کان یقول کذا وکذا قال أو ما تعده لک صاحبا ثم قدمه فضرب عنقه وأعناق أصحابه فلما بلغ قتلهم عمر بن الخطاب تکلم فیه عند أبی بکر فأکثر وقال عدو الله عدا علی امرئ مسلم فقتله ثم نزا علی امرأته وأقبل خالد بن الولید قافلا حتی دخل المسجد وعلیه قباء له علیه صدأ الحدید معتجرا بعمامة له قد غرز فی عمامته أسهما فلما أن دخل المسجد قام إلیه عمر فانتزع الأسهم من رأسه فحطمها ثم قال أرئاء قتلت امرءا مسلما ثم نزوت علی امرأته والله لأرجمنک بأحجارک ولا یکلمه خالد بن الولید ولا یظن الا أن رأی أبی بکر علی مثل رأی عمر فیه حتی دخل علی أبی بکر فلما أن دخل علیه أخبره الخبر واعتذر إلیه فعذره أبو بکر وتجاوز عنه ما کان فی حربه تلک قال فخرج خالد حین رضی عنه أبو بکر وعمر جالس فی المسجد فقال هلم إلی یا ابن أم شملة قال فعرف عمر أن أبا بکر قد رضی عنه فلم یکلمه ودخل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والإفتاء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احمد الدویش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بن موسی بن بابویه الصدوق أبو جعفر القمی نزیل الری المتوفی بها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هو وأخوه أبو عبد الله الحسین بن علی بدعاء الحجة علیه السلام بعد مضی محمد بن عثمان بن سعید فی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وقیام أبی القاسم الحسین بن روح الذی استدعی والدهما بتوسطه، 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الأصول الأربعة للشیعة الفه فی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جلیلا حافظا للأحادیث بصیرا بالرجال ناقدا للأخبار لم یر فی القمیین مثله فی حفظه وکثرة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من ثلاثمائة مصنف، وفهرست کتبه معروفة، وقال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وفقیهنا ووجه الطائفة بخراسان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بزرک الطهرانی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الحلی‌ص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الرافضة، صاحب التصانیف، الشیخ المفید،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محمد بن النعمان، البغدادی الشیعی، ویعرف بابن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صاحب فنون وبحوث وکلام، واعتزال وأدب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أبی 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،فأطنب وأسهب،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أوحد فی جمیع فنون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الأصلین، والفقه، والاخبار، ومعرفة الرجال، والتفسیر، والنحو،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یناظر أهل کل عقیدة مع العظمة فی الدولة البویهیة، والرتبة الجسیمة عند الخلفاء، وکان قوی النفس، کثیر البر، عظیم الخشوع، کثیر الصلاة والصوم، یلبس الخشن من الثیاب، وکان مدیما للمطالعة والتعلیم، ومن أحفظ الناس،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ترک للمخالفین کتابا إلا وحفظه، وبهذا قدر علی حل شبه القوم، وکان من أحرص الناس علی التعلیم، یدور علی المکاتب وحوانیت الحاکة، فیتلمح الصبی الفطن، فیستأجره من أبویه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کثر تلامذته،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زاره عضد الدولة، ویقول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اشفع 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ربعة نحیفا أسمر، عاش ستا وسبعین سنة، وله أکثر من مئتی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عشرة وأربع مئة، وشیعه ثمانون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توالیفه مئتین، لم أقف علی شیء منها ولله الحمد، یکنی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الحلی‌ص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أبو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 من أصحاب أمیر المؤمنین والحسن والحسین والسجاد والباقر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رواه عنه أبان بن أبی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مدحه وجلالته وعظم شأنه وقوة إیمانه وکماله 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سُلیم بن قیس الهلالی رحمة الله علیه، الذی رواه عنه أبان بن أبی عیاش وقرأه جمیعه علی سیدنا علی بن الحسین صلوات الله علیهما بحضور جماعة أعیان من الصحابة، منهم أبو الطفیل، فأقره علیه مولانا زین العابدین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أحادیثنا 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وقرأتها، یعنی نسخة کتاب سلیم هذا، علی علی بن الحسین صلوات الله علیهما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سلیم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الثقة الجلیل الأقدم النعمانی فی غیبته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من أکبر کتب الأصول التی رواها أهل العلم حملة حدیث أهل البیت علیهم السلام وأقدمها، لأن جمیع ما اشتمل علیه هذا الأصل، إنما هو عن رسول الله صلی الله علیه وآله وأمیر المؤمنین علیه السلام والمقداد وسلمان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الأصول التی ترجع الشیعة إلیها ویعول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 بن محمد بن علی الآملی، الکجی، الطبری، الشیعی،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نزیل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عن أبی علی الطوسی، وتوفی فی حدود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شرح مسائل الذریعة، الزهد والتقوی، والفرج فی الأوقات والمخرج والبینات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کحالة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المصطفی‌ص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هناک جواب علی هذا السؤال المنطقی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فحتّی تطالب بالقصاص یجب ان تعیّن القاتل بطریق شرعی یقینی وهذا غیر موجود فهم یتهمون جماعة کبیرة بأنهم کانوا فی البیت لحظة ان وُجد عثمان مقتولاً ولم یرَ أحد من قتله علی وجه الیقین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ابن تیمیّة هنا بین ما یحصل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ذوی الولایة من القوة والسلطان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الناس بالحق ومنعهم بالید عن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ربط بینهما إلاّ علی ما تعودناه ممن یعتاش علی موائد السحت الحرام عند الظَلَمة والطغاة وإلاّ فالله تعالی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تعالی یقول علی لسان بلقیس ولم یکذبّها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إِنَّ الْمُلُوکَ إِذا دَخَلُوا قَرْیَةً أَفْسَدُوها وَ جَعَلُوا أَعِزَّةَ أَهْلِها أَذِلَّةً وَ کَذلِکَ یَفْعَلُونَ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تعالی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أَرَدْنا أَنْ نُهْلِکَ قَرْیَةً أَمَرْنا مُتْرَفِیها فَفَسَقُوا فِیها فَحَقَّ عَلَیْهَا الْقَوْلُ فَدَمَّرْناها تَدْمِیراً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حکم الإسلام غیر المترفین من یوم قبض النبی صلی الله علیه وآله غیر علی والحسن علیهما السلام، ودائما کان الحاکم الذی عنده شیء من الأنصاف أندر من الکبریت الأحمر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الإنتقاء فی فضائل الثلاثة الأئمة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مظاهر خذلان الله لهؤلاء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المتمسلفین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صغارهم وکبّارهم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یکتبون عن بعضهم البعض بحسب القاریء أنهم یکنبون عن اناس من أدیان أخری لا یربطهم بهم رابطة العقیدة راجع للمثال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لأخطاء بعض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فوزان الفوزان وکتیب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عن الفرق الضالة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للفوزان ایضا وله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مسائل الجاهلیة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رجاله ثقات رجال الشیخین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ترجمة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الحافظ الصادق أبو الحسن علی بن محمد بن عبد الله بن أبی سیف المدائنی الاخباری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بغداد، وصنف التصانیف، وکان عجبا فی معرفة السیر والمغازی والأنساب وأیام العرب، مصدقا فیما ینقله، عالی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محمد بن محمد ابن علی بن حجر الکنانی الحافظ أبو الفضل شهاب الدین العسقلانی ثم المصری الشافعی ولد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وخمسین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آیات النیرات للخوارق المعجزات، إتباع الأثر فی رحلة ابن حجر، إتحاف المهرة بأطراف العشرة أعنی الکتب الستة والمسانید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فصائل القران، الأجوبة المشرقة عن الأسئلة المفرقة، الإحکام بما فی القرآن من الإبهام، أسباب النزول، الأسئلة الفائقة بالأجوبة اللائقة، الاستبصار علی الطاعن المعثار، الإصابة فی تمییز الصحابة مطبوع، أطراف الصحیحین 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المختارة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احتل مکان المعصوم خرج منه ما یُعلم بالاضطرار عدم مناسبته للموقع وحسبک من الفوضی التی تعم إذا فعلوا ذلک ما نراه الیوم من فوضی الفتوی والتکفیر عند السلفیین حتی بات التکفیر عندهم أیسر شیء فمثلا قام شیخ السلفیین فی زماننا ابن عثیمین بتکفیر رأس الاشاعرة الشیخ یوسف القرضاوی، وقام سعید الشهری القیادی الشهیر فی تنظیم القاعدة بتکفیر رأس السلفیین فی زمانه الشیخ عبد العزیز ابن باز، وکلهم سلفیون واما تکفیر أبی حنیفة وجواز لعنه فقد انتشر قدیما وقال بعض المعاصرین بذلک فی السعودیة اما تکفیر بعض السلفیین ممن یفتی ویحترم عندهم للشیعة والأشاعرة والقطبیین والإخوانیین والسروریین ووو، فظاهر لکل من یدخل مواقعهم الإلکترونیة، وکل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مؤتمن علی حفظ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وللمثال لا الحصر راجع کتب فقیه السلطان محمد أمان الجامی السلفی مثل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الدعوة السلفیة وکتاب تصحیح المفاهیم ومناقشة الآراء مع الشیخ الألبانی، وکتیب الرد علی حسن الترابی، وکتیب المحاضرة الدفاعیة عن السنة المحمدیة وکتیب قرة عیون السلفیة بالإجابات علی الأسئلة الکویتیة وکتیب ما هکذا یاسعد تورد الإبل وغیرها من کتبه الناریّة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وکتابا الفوزان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الرفاعی والرد علی فیصل مراد علی رضا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ابن 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یتضمّنه هذا القول من طعن بالنبی صلی الله علیه وآله، فالله جلّ وعلا خاطب النبی علیه الصلاة والسلام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للنبی بالأمر بالعرف والذی فُسِّر بأنه ما وافق تفکیر العقلاء ولم یکن الشرع ناهیا عنه، فالنبی مأمور بالأمر بالعرف فکیف یخالف هذا الأمر ثم یبعث بأبی بکر بقراءة سورة براءة حتی یضطر جبریل للنزول لتبلیغ النهی الربانی عن إرسال أبی بکر والأمر بإرسال علی علی عادة العرب وعرفهم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هذا طعن بالنبی علیه الصلاة والسلام بأنّه إما لم یکن یعرف عادة العرب وهو الذی قضی ستة عقود یعیش بینهم وإما أنه یعرفها وهو مأمور من الله باتباعها إذا لم تخالف الشرع لکنه خالفها فنزل جبریل لتصویب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النسائی أیضا حدیث ابن عمر بسند آخر صحیح أورده من طریق أبی إسحاق السبیعی عن العلاء بن عرار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علی وعثمان،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علی فلا تسأل عنه أحدا وأنظر إلی منزله من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فإنه سد أبوابنا فی المسجد وأقر 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ورجاله رجال الصحیح إلا العلاء وهو ثقة وثقه یحیی بن معین وغیره، وعرار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الکلاباذی فی معانی الأخبار من طریق عبد الله بن سلمة الأفطمس أبو أحد الضعفاء عن الزهری عن سالم بن عبد الله بن عمر عن أبیه نحوه،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إلی بیت علی إلی 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الطرق المتظاهرة من روایات الثقات تدل علی أن الحدیث صحیح دلالة قویة، وهذه غایة نظر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کون المتن معارضا للمتن الثابت فی الصحیحین من</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عدم الحکم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 آمن بالله، فی ما لو أذنب ما یوجب ذلک، وأن حکما مثل هذا موکول إلی الله تعالی، ومرجأ إلی یوم القیامة، وأن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والمبادئ السیاسیة مهما کانت، لا تخرج المسلم عن اسم الإیمان، ولا تمنع من دخوله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الملتزمون بالإرجاء، یتغاضون عما یقوم به الحکام والسلاطین مهما کانت أفعالهم مخالفة لأحکام الإسلام فی آیات قرآنه ونصوص کتابه وسنة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الإیمان هو مجرد القول باللسان، وإن علم من القائل الاعتقاد بقلبه بالکفر، فلا یسمی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الإیمان هو عقد القلب، وإن أعلن الکفر بلسانه فلا یسمی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رضا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حزم فی المحلی حدیث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نزلت آیة الرجم والرضاعة فکانتا فی صحیفة تحت سریری فلما مات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تشاغلنا بموته فدخل داجن</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الطفیل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بن واثلة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کبار التابعین ورأی النبی علیه الصلاة والسلام فی آخر أیّامه، فهم ما فهمه کل ذی فهم مستقیم من الولایة لذا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کأن فی نفسی شیئا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حبیب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زید بن خلاد الأنصاری المدنی وقد ینسب إلی جده ثقة من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زید بن خلاد الأنصاری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عباد بن تمیم وأنیسة بنت زید بن أرقم ولیلی مولاة جدته أم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شعبة وابن إسحاق ونسبه إلی جده وشریک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عثمان الدارمی عن ابن معین ثقة وقال ذکره ابن حبان فی الثقات ووقع فی معانی الآثار للطحاوی عن إبراهیم بن أبی داود البرلسی ان عبد الله بن زید بن عاصم هو جد حبیب بن زید هذا فلعله جده 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ام سلمة وزوجها ابو سلمة الاشهلی وابنتهم زینب من شیعة اهل البیت علیهم السلام ولزینب ابنتهم روایة فضحت بها موقف ام المؤمنین عائشة من امیر المؤمنین علیه السلام رواها الزبیر بن بکار فی الموفقیات عن زینب فنقل بسنده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یوماً عند عائشة ابنة ابی بکر زوج النبی صلی الله علیه وآله فإنی لعندها إذ دخل رجل معتم علیه آثار السفر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تک ناعیا فلقد نعاهنعی لیس فی فیه التراب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قتیل الله بیدَیّ رجل من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سبحان الله یا أم المؤمنین أتقولین مثل هذا لعلی فی سابقته وفضله؟ فضحکت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إذا نسیت فذکرونی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امیر المؤمنین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الضمآن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المقنع فی الرد علی المبتدع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المغربی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وقبِله الزرکشی والدمیری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وجزم به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الولایة فی إثبات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الأخیار الی أصول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البیت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بشواهده دون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إنهما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ضعیف لضعف عطیة بن سعد العوفی وباقی رجاله ثقات رجال الشیخین غیر عبد الملک بن أبی سلیمان فمن رجال مسلم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بشواهده دون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اللطیف الخبیر أخبرنی أنهما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ضعیف لضعف عطیة العوفی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دون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وإنهما لن یفترقا حتی یردا علی الحوض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کثیر فی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النیسابوری صاحب المستدرک، محمد بن عبد الله بن محمد بن حمدویه، بن نعیم بن الحکم، أبو عبد الله الحاکم الضبی الحافظ ویعرف بابن البیع، من أهل نیسابور، وکان من أهل العلم والحفظ والحدیث، ولد سنة إحدی وعشرین وثلاثمائة، وأول سماعه من سنة ثلاثین وثلاثمائة، سمع الکثیر وطاف الآفاق، وصنف الکتب الکبار والصغار، فمنها المستدرک علی الصحیحین، وعلوم الحدیث والإکلیل وتاریخ نیسابور، وقد روی عن خلق، ومن مشایخه الدارقطنی وابن أبی الفوارس وغیرهما، وقد کان من أهل الدین والأمانة والصیانة، والضبط، والتجرد، والورع، لکن قال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البیع یمیل إلی التشیع، فحدثنی أبو إسحاق إبراهیم بن محمد الأرموی،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الحاکم أبو عبد الله أحادیث زعم أنها صحاح علی شرط البخاری ومسلم، یلزمهما إخراجها فی صحیحیهما، فمنها حدیث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کنت مولاه فعلی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،فأنکر علیه أصحاب الحدیث ذلک ولم یلتفتوا إلی قوله ولاموه فی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طاهر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الطیر لم یخرج فی الصحیح وهو صحیح، قال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موضوع لا یروی إلا عن أسقاط أهل الکوفة من المجاهیل، عن أنس، فأن کان الحاکم لا یعرف هذا فهو جاهل، وإلا فهو معاند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عبد الرحمن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الحاکم وهو مختف من الکرامیة لا یستطیع یخرج منهم،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خرجت حدیثا فی فضائل معاویة لاسترحت مما أنت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یجئ من قبلی، لا یجئ من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فیها عن أربع وثمانین سنة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الصفدی فی 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مخلد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بن مخلد بن یزید أبو عبد الرحمن الأندلسی القرطبی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الأعلام وصاحب التفسیر والمسند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بالأثر عنایة عظیمة لا مزید علیها وعدد شیوخه مائتان وأربعة وثمانون رجلا وکان إماما صواما زاهدا صادقا کثیر التهجد مجاب الدعوة قلیل المثل مجتهدا لا یقلد أحدا بل یفتی بالأثر ولد فی شهر رمضان سنة إحدی ومائتین ومات للیلتین بقیتا من جمادی الآخرة سنة ست وسبعین ومائتین قال ابن حزم أقطع أنه لم یؤلف فی الإسلام مثل تفسیره لا تفسیر محمد بن جریر ولا غیره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الحوض والکوثر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مخلد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الدمیاطی فی المستفاد من ذیل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الدمیاطی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أحمد بن أیوب بن مطیر، أبو القاسم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طبریة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بالشام ومصر والحجاز والیمن والعراق فأکثر وسکن أصبهان إلی حین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أبو نعیم الحافظ وأبو الحسن أحمد بن محمد بن الحسین بن فادشاه وأبو بکر محمد بن عبد الله بن ریذة وهو آخر من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محمد بن أحمد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أحمد الطبرانی أشهر من یدل علی فضله وعلمه، حدث بأصبهان 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منه الآباء ثم الأبناء ثم الأسباط حتی لحقوا بالأجداد، وکان واسع العلم، کثیر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عیناه فی آخر أیامه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الزنادقة سحرونی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عبد الوهاب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بخط أبی بکر محمد بن ریذة مکتوبا قال الصاحب إسماعیل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وجدنا فی معجم الطبرانیما فقدنا فی سائر البلدانبأسانید لیس فیها سنادومتون إذا وردن متانقال الحافظ أبو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الطبرانی سنة ستین ومائتین وتوفی فی ذی القعدة للیلتین بقیتا منه سنة ستین وثلاثمائة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النجاة فی الإمامة والصلاة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عبد الله بن احمد بن حنبل لا یُسأل عن مثله عندهم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أبی شیبة أبو الحسن العبسی مولاهم، الکوفی الحافظ، عن شریک، وجریر، وأبی الأحوص، وعنه البخاری، ومسلم، وأبو داود، وابن ماجة، وابنه محمد، وأبو یعلی، والبغوی، مات فی محرم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له البخاری ومسلم وابن ماجة وابو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بن زیاد ثقة قاله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أسماء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الرحمن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 مدحه أحمد أو ذمه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بن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خیر الهمدانی عن أبی بکر وعلی وعنه أبو إسحاق وحصین ثقة مخضرم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مقدمة المحقق </w:t>
      </w:r>
      <w:r>
        <w:rPr>
          <w:rFonts w:eastAsia="IRNazanin" w:cs="IRNazanin"/>
          <w:b w:val="false"/>
          <w:bCs w:val="false"/>
          <w:i w:val="false"/>
          <w:iCs w:val="false"/>
          <w:color w:val="333333"/>
          <w:sz w:val="20"/>
          <w:szCs w:val="20"/>
        </w:rPr>
        <w:t>9</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عادات السلفیین السیئة أنهم إذا اختلفوا فی حدیث ولم یجدوا مهربا منه فأسهل شیء عندهم هو نسبته الی الرافضة فمع أن الکتب التی ذکرت حدیث المنذر والهادی هی کتب سنیّة لأکابر محدثیهم وبأسانید صحیحة یقول الشوکانی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وهکذا ما یذکره الرافضة فی تفاسیرهم من الأکاذیب، کما یذکرونه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الضیاء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أسالیب تهربهم من دلالة الحدیث بعدما لم یجدوا بُدّا من تصحیح السند هو قولهم بنکارة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قضیّة لیس لها ضابط معیّن ویحددها مستوی المحدّث الثقافی والدینی والاجتماعی والأخلاقی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خطر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فیکون حکماً عقلیّا صرفا فی مسألة نقلیّة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تناقضاتهم التی تملا الکتب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صالح آل الشیخ مفتی السعودیة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الحسن إذا کان ما اشتمل علیه من الصفة قد تلقاه أهل المعرفة بالقبول فإنه یکون له حکم الأحادیث الصحیحة من جهة قبول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الواسطیة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آل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شریط مفرّغ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آلات الطرب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مؤسسة الریّان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الحدیث النبوی والسیرة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الشذی شرح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انور شاه الکشمیری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ولی کل مؤمن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2223</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الترغیب والترهیب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المسیرابن الجوزی‌ج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اریب الفلاح لتحقیق فن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حافظ بن أحمد الحکمی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الریشهری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مکحول من مشاهیر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العربی من المعروفین بالنصب کان یتشفی بقتل الامام الحسین علیه السلام ویقول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قتل بسیف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قیس بن ابی حازم وعمرو بن العاص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حسن السقاف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أحمد وأبو داود والنسائی بسند صحیح عن النعمان بن بشیر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السقاف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تشکیکاتهم فی الحدیث قولهم ان لا احد قادر علی اکل الجذعة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الناقة الداخلة فی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 یروون ذلک فی غیر هذا الحدیث ویصدقونه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الزبیر بن بکار بسنده عن عمار بن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عمرو بن معد یکرب علی عمر بن الخطاب وعنده الربیع بن زیاد وشریک بن الاعور الحارثیان فسلم علیه ثم قال یا امیر المؤمنین أأبرام بنو مخزم؟ قال وما ذاک یا أبا ثور؟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خالک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خالد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فأتانی بثور وقوس وکعب</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ظلال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یعلی ورجاله رجال الصحیح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البخاری فی الأدب المفرد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والعدید من المصادر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ان الثعلبی قال بذلک وهو من اهل السنة نقل ذلک نجم الدین العسکری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حامی الرسول صلی الله علیه وآله وسلم</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ألزام الناصب فی إثبات الحجة الغائب‌علی الیزدی‌ج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ضعفوا الحدیث بحجة وجود الحجاج بن ارطأة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والحجاج روی له أصحاب السنن الاربعة ومسلم فی صحیحه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غریب، وصححه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ظلال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والطبرانی فی الأوسط وأحد إسنادی البزار رجاله رجال الصحیح غیر الربیع بن سعید ووثقه ابن حبان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الأوسط وفیه فضیل بن عبد الوهاب قال أبو زرعة شیخ صالح، وضعفه البخاری وغیره، وبقیة رجاله ثقات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الکتب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البزار وفیه محمد بن عبد الرحمن بن أبی لیلی وهو سیء الحفظ، وبقیة 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عبد الرحمن بن أبی لیلی ذکره العجلی فی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أبی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المواضع العدیدة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الرامهرمزی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أسماء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الکتب الستة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فی من مدحه احمد او 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المسلک فی أصول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بحانک ربّی هذا بهتان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قال الشیعة بکفر او فسق جمهور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کتبهم مطبوعة منشورة تشهد بعکس هذا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المبارکفوری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یونس بن عبید قال سألت الحسن قلت یا أبا سعید إنک تقول قال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وإنک لم تدرکه قال یا ابن أخی لقد سألتنی عن شئ ما سألنی عنه أحد قبلک ولولا منزلتک منی ما أخبرتک إنی فی زمان کما تری وکان فی عمل الحجاج کل شئ سمعتنی أقول قال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فهو عن علی بن أبی طالب رضی الله عنه غیر أنی فی زمان لا أستطیع أن أذکر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وزیاداته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من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الألبانی فی سلسلة الأحادیث الصحیحة 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ولی کل مؤمن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جاء من حدیث ابن عباس، فقال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عوانة عن أبی بلج عن عمرو بن میمون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ولی کل مؤمن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أحمد ومن طریقه الحاکم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،ووافقه الذهبی، وهو کما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بمعنی قوله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صح من طرق کما تقدم بیانه فی المجلد الرابع برقم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العجیب حقا أن یتجرأ شیخ الإسلام ابن تیمیة علی إنکار هذا الحدیث وتکذیبه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فعل بالحدیث المتقدم هناک، مع تقریره رحمه الله أحسن تقریر أن الموالاة هنا ضد المعاداة وهو حکم ثابت لکل مؤمن، وعلی رضی الله عنه من کبارهم، یتولاهم ویتولونه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رد علی الخوارج والنواصب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من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السهولة بمکان عند القوم إدّعاء الإجماع حتی بتکفیر قوم وتفسیق أخرین یقول ابن باز فی الشفاعة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جعل بینه وبین الله وسائط یدعوهم ویسألهم الشفاعة ویتوکل علیهم فقد کفر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الصحیحة وما یضادها ونواقض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لدسّه کلمة</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النبسابوری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السهیلی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عدد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الرامهرمزی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الشربینی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حسن فرحان المالکی یجب إن لا یدرس کفرد بل کظاهرة سنیّة نراها کل قرن فی رجل یکسر قیود التقلید ولا یهاب السلطات الدیکتاتوریة الدینیة بخصوص معاویة لذا تری الردود علیه کانت قاسیة مضلِّلة مفسّقة خذ مثلا قول عبد المحسن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أبرز علمائهم فی 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الرد علی حسن فرحان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فقد نبت فی هذا الزمان فی أقصی جنوب هذه البلاد نابتةٌ تسلَّق أسوارَ العلم، وأتی بیوتَه من غیر أبوابها، فقفی ما لیس له به علم، وخَبَط فی العلم خَبْطَ عَشواء، وحَمَلَ علی أهل السُّنَّة والحدیث منذ عهد الصحابة وحتی زماننا حَمْلة شعواء، وهذا النابتةُ حسن بن فرحان المالکی، نسبة إلی بنی مالک فی أقصی جنوب المملکة، وإنَّما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 إلی بنی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یظنَّ ظانٌّ نسبتَه إلی مذهب الإمام مالک، أحد أئمَّة أهل السُّنَّة، فإنَّه لیس من أهل السُّنَّة، بل هو من الموغلین فی البدع، المحاربین لأهل السنَّة، 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أقصی جنوب المملکة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یُتوهَّم نسبته إلی بنی مالک الذین ذُکِر أنَّ نسبَهم یرجع إلی بَجیلة، ومنازلهم قریبةٌ من الطائف؛ لأنَّ ظنَّ نسبته إلیهم مع خبثه وسوء معتقده لا شکَّ أنَّه یسوؤهم، وأمَّا الذین فی الجنوب فهو وإن کان منهم فإنَّ نسبتَه إلیهم لا تضرُّهم؛ لأنَّه لا تزر وازرةٌ وزر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شیخ الإسلام محمد بن عبد الوهاب وأبناءَه وأحفادَه وتلامیذه وتلامیذهم وتلامیذ تلامیذهم مِن أشدِّ الناس علی الدجَّالین، الذین یأتون فی أزمانهم، مثل هذا المالکی ومَن کان علی شاکلته من أهل الزیغ والضلال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کَرَع هذا النابتةُ فی مستنقعات أهل البدع، وعبَّ منها ما شاء الله أن یَعُب، واطَّلع علی ما أمکنه الاطِّلاعُ علیه من کتب أهل السُّنَّة لالتقاط الأخطاء وتصیُّد المثالب، ثم تقیَّأ ذلک کلَّه فی أوراق سَمَّاها بحوثاً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لأهل السنة والحدیث فی رد اباطیل حسن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العبادص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وفیما لقّب بعض السلفیین صاحبهم السلفی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بعض المحدّثین من أهل السنّة سلفیی السعودیة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لحدیث البخاری حول قرن الشیطان الذی یظهر فی الشرق من قبل بیت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منبع السلفیّة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المقبور من أدلة جواز بناء المساجد والقباب علی القبورأحمد عبد الله الصدیق الغماری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إنقاذ 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البخاری‌ابن رجب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تاخیر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وآله نصوصا معبّرة عن موقفه من بنی أمیة لا تقبل التأویل منها قوله علیه الصلاة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قبائل العرب ثلاث بنو حنیفة، وبنو أمیة، وبنو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عن فضائل الطالبین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إبن 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ابی عقیل ان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أبی الحدید،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 الدولابی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أروده ابن حبان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فلان وفلانة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لتطلع علی حجم التزویر الذی ارادوا من خلاله اخفاء اسماء الثلاثة ومعاویة وعائشة فی کثیر من المرویات التی تظهر جرأتهم علی الشریعة فاضطر المحدثون الی حذف اسمائهم حرصا علی کرامتهم ووضعوا مکانها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وفلانة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تحقیق الزینی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حدیث الحدیبیة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فأتیت نبی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نبی الله حقا؟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ألسنا علی الحق وعدونا علی 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نعطی الدنیة فی دیننا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رسول الله، ولست أعصیه، وهو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لست تحدثنا أنا سنأتی البیت فنطوف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أفأخبرتک أنا نأتیه العام؟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آتیه ومطوف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أبا بکر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ألیس هذا نبی الله حقا؟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ألسنا علی الحق وعدونا علی 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نعطی الدنیة فی دیننا إذا؟ قال أیها الرجل انه رسول الله، ولیس یعصی ربه، وهو ناصره، فاستمسک بغرزه، فوالله انه 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کان یحدثنا أنا سنأتی البیت فنطوف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أفأخبرک أنک تأتیه العام؟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آتیه ومطوف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فعملت لذلک أعمالا،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من قضیة الکتاب قال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فانحروا ثم احلقوا، فوالله ما قام منهم رجل حتی قال ذلک ثلاث مرات، فلما لم یقم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الدین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لقول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فعملت لذلک أعمالا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فعل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ما قام منهم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کان عصیانهم بتحریض 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ان عمر لم یحترم النبی صلی الله علیه وآله حتی بعد مماته فقد داس بقدمیه کتابه وفیه ختم النبی علیه الصلاة والسلام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شبة النمیری فی 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یزل شریحٌ عامِلَ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علی قومه، وعامِلَ أَبی بکر، فلما قام عمر رضی الله عنه أَتاه بکتاب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فأخذه فوضعه تحت قدمه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هو إِلا ملک،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شبه أبو زید عمر بن شبه النمیری البصری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دار الفکر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الاعلم یکون فی القرآن، قال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الصحابة کلهم لم یکونوا أهل فتیا ولا کان الدین یؤخذ عن جمیعهم، وإنما کان ذلک مختصا بالحاملین للقرآن العارفین بناسخه ومنسوخه ومتشابهه ومحکمه وسائر دلالته بما تلقوه من النبی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أو ممن سمعه منهم ومن علیتهم وکانوا یسمون لذلک القراء أی الدین یقرأون الکتاب لان العرب کانوا أمة أمیة فاختص من کان منهم قارئا للکتاب بهذا الاسم لغرابته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أقرّ القرطبی بأن الاعلم بالقرآن کان علیا علیه السلام قال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صدر المفسرین والمؤید فیهم فعلی بن أبی طالب رضی الله عنه، ویتلوه عبد الله بن عباس وهو تجرد للأمر وکمله، وتبعه العلماء علیه کمجاهد وسعید بن جبیر وغیرهما، والمحفوظ عنه فی ذلک أکثر من المحفوظ علی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أخذت من تفسیر القران فعن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النتیجة أن أمیر المؤمنین علیه السلام أعلم بالقرآن فیکون أعلمهم علی الإطلاق بالأحکام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تعودنا علی هؤلاء السلفیین وخلطهم المواضیع وعدم وجود منهج واضح لبحوثهم العقائدیة فهم یأتون بنص من هنا ونص من هناک لیشبّهوا علی الناس ولیلبسوا علیهم دینهم وحسبک ما یکتبونه فی کتبهم العلمیة مما یثیر العجب فاقرأ مثلا قول الشیخ عبد الرحمن بن صالح المحمود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ومسألة الالتزام بمذهب السلف لیست مسألة اختیاریة من شاء سلکها ومن شاء سلک غیرها بل هی مسألة تتعلق بالإیمان بالله وبما جاء به کتابه وسنة رسوله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واتباعهما قولا وعملا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فلا بد للباحث المسلم ان ینطلق فی بحثه من منطلقین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المطلقة بمذهب السلف أهل السنة والجماعة وأن یکون عنده یقین فی ذلک لا یتزعزع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ابن تیمیة من الاشاعرة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صالح المحمود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أشبه باللغو منه بالکلام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الباحث مسلما کما قال ففی المسلمین من لا یتّبع قول الصحابة الا من کان معصوما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کلامه متوجها لأهل السنّة ممن یری قول الصحابة حجة بشروط معینة فهذا فیه اختلاف أصولی عندهم عمیق فی الشروط وغیرها، ثم کیف یکون باحثا وعن ماذا یبحث إن انطلق من هذه المسلمات؟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کثیر علی لسان علی علیه السلام هذا صحیح إنما فی الجانب الآخر ولیس فی جانبنا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اعترف به العدید من أهل السنة یقول الشیخ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البخاری عن ابن سیرین عن عبیدة عن علی رضی الله عنه قال اقضوا کما کنتم تقضون فإنی أکره الاختلاف حتی یکون</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علی علیه السلام، شرح الشیخ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المفترض عند الوهابیة أن یفخروا بانتسابهم لمن یعتبرونه محیی التوحید فی العصر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 لا یقبلون بهذا اللقب بحجّة أنّه متّبِع وما جاء به هو مراد النبی صلی الله علیه وآله ولم یدر بخلدهم الجافی أن کل مذهب ینتسب لمن یعتبره فهم النبی فهما نسبیّا معینا فلا یستطیع غیر المعصوم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الذی جئت به هو عین ما أراده النبی صلی الله علیه وآله، یقول عبد المحسن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أهل السنَّة ینتسبون إلی السنَّة، وغیرهم ینتسبون إلی نحلهم الباطلة کالجبریة والقدریة والمرجئة والإمامیة الاثنی عشریة، أو إلی أسماء أشخاص معیَّنین، کالجهمیة والزیدیة والأشعریة والإباضیة، ولا یُقال إنَّ من هذا القبیل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نسبة إلی الشیخ محمد بن عبد الوهاب رحمه الله، فإنَّ أهلَ السنَّة فی زمن الشیخ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لا ینتسبون هذه النسبة؛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یأت بشیء جدید فیُنتسَب إلیه، بل هو متَّبعٌ لِما کان علیه السلف الصالح، ومظهرٌ للسنَّة وناشرٌ لها وداع إلیها، وإنَّما یُطلِق هذه النِّسبةَ الحاقدون علی دعوة الشیخ محمد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الإصلاحیة للتشویش علی الناس، وصرفهم عن اتِّباع الحقِّ والهدی، وأن یبقوا علی ما هم علیه من البدع المحدثة المخالفة لِما کان علیه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رفقا أهل السنة بأهل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عند المحدّثین قول إسحاق بن راهویة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فی فضائل معاویة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عند السلفیین الکلام عن فضائل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یقوله الشنقیطی فی مقدمة کتابه الأحادیث النبویة فی فضائل معاویة بن أبی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فی فضائل معاویة رضی الله عنه ومناقبه، کثیرة مشهورة بعضها 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 ما رُوی فی فضل معاویة حدیث أبی حمزة عن ابن عباس أنه کاتِبُ النبیِّ منذ أسلم، أخرجه مسلم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حدیث العرباض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علمه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حدیث ابن أبی 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هادیا مهدیا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نقول کما قال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یجوز فی معاویة إلا ذکر محاسنه وفضائله والکف عن مساویه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ذلک الحدیث الذی رواه الترمذی وأبو داود وصححه ابن حبان والحاکم من حدیث ابن عمر أن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محاسن موتاکم وکفوا عن مساویهم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لماذا یتناولون موتانا بالتجریح والتکفیر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یتناول الحدیث النبوی کل الموتی للمسلمین وإما أن یتناول البحث العلمی کل الرجال صحابة وغیرهم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المقدمة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یکثر ابن تیمیة بترجیح الکثرة فیقول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لا یعلم بأن العقل الجمعی فی اوقات الانفعال یکون هو الحاکم فینساق الانسان وراء فلان وفلان فی لحظات عاطفیة قلّما یخلو منها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طرائف ما یروی فی ذلک ما رواه الزبیر بن 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 شبه إجماع بالتوثیق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موفقیاته إذ روی 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المأمون قد همَّ بلعن معاویة بن ابی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ففثأه عن ذلک یحیی بن اکثم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 ان العامة لا تحتمل هذا وسیما اهل خراسان ولا تأمن ان تکون لهم نفرة واذا کانت لم تدر ما عاقبتها والرای ان تدع الناس علی ما هم علیه ولا تظهر انک تمیل الی فرقة من الفرق فإن ذلک اصلح فی السیاسة وادری بالتدبیر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فرکن المأمون الی قوله فدخل علیه ثمامة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ثمامة قد علمت ما کنا دبّرناه فی معاویة وقد عارضنا</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من الطلقاء وابن تیمیة یقرّ بأن بعضهم کان مشرکا یتستّر بشرکه وهؤلاء لم تعرف أسماؤهم واستشهد النبی صلی الله علیه وآله وهم کذلک إذ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طائفة من العلماء وبراءة إنما نزلت بعد تبوک وبعد فتح مکة ولم یکن حینئذ بقی بمکة مشرک یقاتل فیکون المراد من أظهر الإسلام من الطلقاء ولم یبق قتله من الکفر إذا أظهروا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هذا قراءة مجاهد</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التناقض الموجود فی هذا النصّ أنهم یصحّحون حدیث سفینة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بعدی ثلاثون سنة تم تصیر 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ان الخلفاء فی هذه الاعوام الثلاثین هم خمسة، الثلاثة وعلی والحسن علیهما السلام، فمن جاء بعدهم یکون ملکا لا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یرید ابن تیمیّة ان یجعلهم اثنی عشر خلیفة ویخرج الحدیث عن سیاقه والنبی صلی الله علیه وآله یقول ان الخلافة لا تتجاوز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أهل أثر وملزمون بالحدیث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علی عقیدة الشیعة فنحن لا نلتزم بالحدیث بکل ألفاظه فلم یرد عن طرق صحیحة بل نلتزم ما دلت علیه الأحادیث المتّفق علیها من کون الخلفاء اثنی عشر ولم یدّع غیر أهل البیت معرفتهم بأسمائهم وجودهم بأعیانهم من غیر تناقض ولا اختلاف ولا إلباس للحق بالباطل غیر الشیعة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یَتَدَبَّرُونَ الْقُرْآنَ وَ لَوْ کانَ مِنْ عِنْدِ غَیْرِ اللّهِ لَوَجَدُوا فِیهِ اخْتِلافاً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یعمّم هنا حتی لا یضطر للقول بأن المقصود هنا بالکلام هو معاویة فإنه أعلن البغی علی الإمام الشرعی واضطر فی سبیل ذلک أن یعطی الجزیة لملک الروم حتی یهادنه فیتفرغ لحرب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أدری کیف یکون معاویة من الائمة الاثنی عشر الذین یکون الدین عزیزا بهم والله یربط إعطاء الجزیة بالصغار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ومعاویة أعطی الجزیة لملک الروم صاغرا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الرد علی الشیعة والقدریة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إیاد عبد اللطیف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واضح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یعقوب موسی بن جعفر بن وهب ابن واضح الکاتب العباسی المعروف بالیعقوبی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تاریخ الیعقوبی مجلدین إلی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وحکم الألبانی بحسنه فی صحیح الجامع الصغیر وزیاداته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الشیوخ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جمیع الصیداوی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الآجری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الولید بن محمد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قرطبة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روایة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تلید بن سلیمان وفیه خلاف وباقی 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وتلید بن سلیمان لم یر العجلی به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وکذلک قال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الحثیث‌سبط ابن العجمی‌ص </w:t>
      </w:r>
      <w:r>
        <w:rPr>
          <w:rFonts w:eastAsia="IRNazanin" w:cs="IRNazanin"/>
          <w:b w:val="false"/>
          <w:bCs w:val="false"/>
          <w:i w:val="false"/>
          <w:iCs w:val="false"/>
          <w:color w:val="333333"/>
          <w:sz w:val="20"/>
          <w:szCs w:val="20"/>
        </w:rPr>
        <w:t>80257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بن المبرد توثیق احمد بن حنبل صریحا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ابن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حبان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 منهم إذ یحسّنون حدیثا فیه تلید لکونه جاء فی فضل ابی بکر وعمر ویتهمون تلیدا إذا روی فضیلة لعلی علیه السلام راجع حدیثه فی منزلة أبی بکر وعمر وتحسین الترمذی للحدیث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بان للحدیث شاهدا من حدیث زید بن ارقم والسند یخلو من تلید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وشاهدا آخر من حدیث ابراهیم بن عبد الرحمن بن صبیح مولی أم سلمة یروی ما رواه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 یظهر أن تضعیف تلید کان بسبب موقفه من عثمان بن عفان جاء فی 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یحیی یقول تلید بن سلیمان لیس بشیء قعد فوق سطح مع مولی لعثمان بن عفان فذکروا عثمان فتناوله تلید فقام إلیه مولی عثمان فأخذه فرمی به من فوق السطح فکسر رجلیه قال یحیی بن معین فکان یمشی علی 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إسماعیل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حنظلة بن الراهب أبی عامر واسم أبی عامر عبد عمرو بن صیفی بن زید بن أمیة</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محمود بن أحمد بن موسی العینی الحنفی المتوفی سنة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وستین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شرح الجامع الصحیح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کنز الدقائق فی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الخضری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البلدان‌الحموی‌ج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ابن حجر بعض جرائم الحجاج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قال عمر بن عبد العزیز فیه لو جاءت کل أمة بخبیثها وجئنا بالحجاج لغلبناهم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الترمذی من طریق هشام بن حسان أحصینا من قتله الحجاج صبرا فبلغ مائة الف وعشرین ألفا وقال زاذان کان مفلسا من دینه وقال طاوس عجبت لمن یسمیه مؤمنا وکفره جماعة منهم سعید بن جبیر والنخعی ومجاهد وعاصم بن أبی النجود والشعبی وغیرهم وقالت له أسماء بنت أبی بکر أنت المبیر الذی أخبرنا به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الدار قطنی والبغوی البغدادی والذهبی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قارن بین هذا العهد الذی عهده عبد الملک لمن یلی امر العراق من الامراء وکیف أراد عبد الملک إبادة الشبان وفعل الأفاعیل بالماس وبین ما عهده أمیر المؤمنین علیه السلام الی مالک الاشتر حین ولاه مصر فقد جاء فی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وأشعر قلبک الرحمة للرعیة</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تخبّط ابن الجوزی عدّ یزید من الخلفاء الاثنی عشر الذین یکون الدین صالحا منیعا فی زمنهم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یؤلف کتابا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المتعصب العنید المانع من ذم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 العلماء الورعون لعنه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صحیح علی شرط النسائی لکونه ممن وثق مجالد بن سعید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أبی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عوانة الاسفرایینی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ایمن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السلسلة الصحیحة، محمد ناصر الدین الألبانی،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والطبرانی فی الکبیر والأوسط باختصار ورجال أحمد رجال الصحیح غیر أبی بلج الفزاری وهو ثقة وفیه 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عمرو بن أبی عاصم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ثقات رجال الشیخین غیر أبی بلج واسمه یحیی بن سلیم بن بلج قال الحافظ</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شاکر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وزارة الشؤون الإسلامیة والأوقاف والدعوة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المملکة العربیة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سیرة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الشئون الإسلامیة والأوقاف والدعوة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الترغیب والترهیب حدیث </w:t>
      </w:r>
      <w:r>
        <w:rPr>
          <w:rFonts w:eastAsia="IRNazanin" w:cs="IRNazanin"/>
          <w:b w:val="false"/>
          <w:bCs w:val="false"/>
          <w:i w:val="false"/>
          <w:iCs w:val="false"/>
          <w:color w:val="333333"/>
          <w:sz w:val="20"/>
          <w:szCs w:val="20"/>
        </w:rPr>
        <w:t>2224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السنة المنشورة لاعتقاد الطائفة المنصورة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حکمی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وتحقیق احمد بن علی علوش المدخلی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الکلمة لعبد الله بن المبارک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الإیمان‌ابن تیمیّة‌ص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المحمدیة‌الترمذی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الکمال‌ابن ماکولاج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الغابة‌ابن الاثیرج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الأنساب‌ابن الاثیر الجزری‌ج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وزیاداته‌ج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التکفیر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الدین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عبد العزیز 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محمد بن صالح العثیمین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123772</Words>
  <Characters>504923</Characters>
  <CharactersWithSpaces>624733</CharactersWithSpaces>
  <Paragraphs>4719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2026-08-24T12:03:02Z</dcterms:created>
  <dc:creator>ghaemiyeh.com</dc:creator>
  <dc:description/>
  <dc:language>en-US</dc:language>
  <cp:lastModifiedBy/>
  <dcterms:modified xsi:type="dcterms:W3CDTF">2026-08-24T15:33:36Z</dcterms:modified>
  <cp:revision>1</cp:revision>
  <dc:subject/>
  <dc:title>منهاج السنه المحمدیه فی الرد علی منهاج ابن التیمیه جلد 2</dc:title>
</cp:coreProperties>
</file>

<file path=docProps/custom.xml><?xml version="1.0" encoding="utf-8"?>
<Properties xmlns="http://schemas.openxmlformats.org/officeDocument/2006/custom-properties" xmlns:vt="http://schemas.openxmlformats.org/officeDocument/2006/docPropsVTypes"/>
</file>