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القبائل العربیة فی العراق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0854_326423768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50856_326423768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50858_3264237689">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1350860_3264237689">
            <w:r>
              <w:rPr>
                <w:webHidden/>
                <w:rStyle w:val="IndexLink"/>
                <w:rtl w:val="true"/>
              </w:rPr>
              <w:t>الفصل الأول</w:t>
            </w:r>
            <w:r>
              <w:rPr>
                <w:rStyle w:val="IndexLink"/>
                <w:rtl w:val="true"/>
              </w:rPr>
              <w:t xml:space="preserve">: </w:t>
            </w:r>
            <w:r>
              <w:rPr>
                <w:rStyle w:val="IndexLink"/>
                <w:rtl w:val="true"/>
              </w:rPr>
              <w:t>ونبحث فیه</w:t>
            </w:r>
            <w:r>
              <w:rPr>
                <w:rStyle w:val="IndexLink"/>
                <w:rtl w:val="true"/>
              </w:rPr>
              <w:tab/>
            </w:r>
            <w:r>
              <w:rPr>
                <w:rStyle w:val="IndexLink"/>
              </w:rPr>
              <w:t>7</w:t>
            </w:r>
          </w:hyperlink>
        </w:p>
        <w:p>
          <w:pPr>
            <w:pStyle w:val="Contents3"/>
            <w:tabs>
              <w:tab w:val="clear" w:pos="8459"/>
              <w:tab w:val="right" w:pos="9026" w:leader="dot"/>
            </w:tabs>
            <w:rPr/>
          </w:pPr>
          <w:hyperlink w:anchor="__RefHeading___Toc1350862_3264237689">
            <w:r>
              <w:rPr>
                <w:webHidden/>
                <w:rStyle w:val="IndexLink"/>
              </w:rPr>
              <w:t>1</w:t>
            </w:r>
            <w:r>
              <w:rPr>
                <w:rStyle w:val="IndexLink"/>
                <w:rtl w:val="true"/>
              </w:rPr>
              <w:t xml:space="preserve">- </w:t>
            </w:r>
            <w:r>
              <w:rPr>
                <w:rStyle w:val="IndexLink"/>
                <w:rtl w:val="true"/>
              </w:rPr>
              <w:t>موقع زبید فی خارطة قبائل الیمن</w:t>
            </w:r>
            <w:r>
              <w:rPr>
                <w:rStyle w:val="IndexLink"/>
                <w:rtl w:val="true"/>
              </w:rPr>
              <w:tab/>
            </w:r>
            <w:r>
              <w:rPr>
                <w:rStyle w:val="IndexLink"/>
              </w:rPr>
              <w:t>7</w:t>
            </w:r>
          </w:hyperlink>
        </w:p>
        <w:p>
          <w:pPr>
            <w:pStyle w:val="Contents3"/>
            <w:tabs>
              <w:tab w:val="clear" w:pos="8459"/>
              <w:tab w:val="right" w:pos="9026" w:leader="dot"/>
            </w:tabs>
            <w:rPr/>
          </w:pPr>
          <w:hyperlink w:anchor="__RefHeading___Toc1350864_3264237689">
            <w:r>
              <w:rPr>
                <w:webHidden/>
                <w:rStyle w:val="IndexLink"/>
              </w:rPr>
              <w:t>2</w:t>
            </w:r>
            <w:r>
              <w:rPr>
                <w:rStyle w:val="IndexLink"/>
                <w:rtl w:val="true"/>
              </w:rPr>
              <w:t xml:space="preserve">- </w:t>
            </w:r>
            <w:r>
              <w:rPr>
                <w:rStyle w:val="IndexLink"/>
                <w:rtl w:val="true"/>
              </w:rPr>
              <w:t>نسب زبید</w:t>
            </w:r>
            <w:r>
              <w:rPr>
                <w:rStyle w:val="IndexLink"/>
                <w:rtl w:val="true"/>
              </w:rPr>
              <w:tab/>
            </w:r>
            <w:r>
              <w:rPr>
                <w:rStyle w:val="IndexLink"/>
              </w:rPr>
              <w:t>12</w:t>
            </w:r>
          </w:hyperlink>
        </w:p>
        <w:p>
          <w:pPr>
            <w:pStyle w:val="Contents3"/>
            <w:tabs>
              <w:tab w:val="clear" w:pos="8459"/>
              <w:tab w:val="right" w:pos="9026" w:leader="dot"/>
            </w:tabs>
            <w:rPr/>
          </w:pPr>
          <w:hyperlink w:anchor="__RefHeading___Toc1350866_3264237689">
            <w:r>
              <w:rPr>
                <w:webHidden/>
                <w:rStyle w:val="IndexLink"/>
              </w:rPr>
              <w:t>3</w:t>
            </w:r>
            <w:r>
              <w:rPr>
                <w:rStyle w:val="IndexLink"/>
                <w:rtl w:val="true"/>
              </w:rPr>
              <w:t xml:space="preserve">- </w:t>
            </w:r>
            <w:r>
              <w:rPr>
                <w:rStyle w:val="IndexLink"/>
                <w:rtl w:val="true"/>
              </w:rPr>
              <w:t>مواطن زبید</w:t>
            </w:r>
            <w:r>
              <w:rPr>
                <w:rStyle w:val="IndexLink"/>
                <w:rtl w:val="true"/>
              </w:rPr>
              <w:tab/>
            </w:r>
            <w:r>
              <w:rPr>
                <w:rStyle w:val="IndexLink"/>
              </w:rPr>
              <w:t>16</w:t>
            </w:r>
          </w:hyperlink>
        </w:p>
        <w:p>
          <w:pPr>
            <w:pStyle w:val="Contents3"/>
            <w:tabs>
              <w:tab w:val="clear" w:pos="8459"/>
              <w:tab w:val="right" w:pos="9026" w:leader="dot"/>
            </w:tabs>
            <w:rPr/>
          </w:pPr>
          <w:hyperlink w:anchor="__RefHeading___Toc1350868_3264237689">
            <w:r>
              <w:rPr>
                <w:webHidden/>
                <w:rStyle w:val="IndexLink"/>
              </w:rPr>
              <w:t>4</w:t>
            </w:r>
            <w:r>
              <w:rPr>
                <w:rStyle w:val="IndexLink"/>
                <w:rtl w:val="true"/>
              </w:rPr>
              <w:t xml:space="preserve">- </w:t>
            </w:r>
            <w:r>
              <w:rPr>
                <w:rStyle w:val="IndexLink"/>
                <w:rtl w:val="true"/>
              </w:rPr>
              <w:t>أشهر بطون زبید القدیمة</w:t>
            </w:r>
            <w:r>
              <w:rPr>
                <w:rStyle w:val="IndexLink"/>
                <w:rtl w:val="true"/>
              </w:rPr>
              <w:tab/>
            </w:r>
            <w:r>
              <w:rPr>
                <w:rStyle w:val="IndexLink"/>
              </w:rPr>
              <w:t>20</w:t>
            </w:r>
          </w:hyperlink>
        </w:p>
        <w:p>
          <w:pPr>
            <w:pStyle w:val="Contents3"/>
            <w:tabs>
              <w:tab w:val="clear" w:pos="8459"/>
              <w:tab w:val="right" w:pos="9026" w:leader="dot"/>
            </w:tabs>
            <w:rPr/>
          </w:pPr>
          <w:hyperlink w:anchor="__RefHeading___Toc1350870_3264237689">
            <w:r>
              <w:rPr>
                <w:webHidden/>
                <w:rStyle w:val="IndexLink"/>
              </w:rPr>
              <w:t>5</w:t>
            </w:r>
            <w:r>
              <w:rPr>
                <w:rStyle w:val="IndexLink"/>
                <w:rtl w:val="true"/>
              </w:rPr>
              <w:t xml:space="preserve">- </w:t>
            </w:r>
            <w:r>
              <w:rPr>
                <w:rStyle w:val="IndexLink"/>
                <w:rtl w:val="true"/>
              </w:rPr>
              <w:t>عشائر زبید المعاصرة</w:t>
            </w:r>
            <w:r>
              <w:rPr>
                <w:rStyle w:val="IndexLink"/>
                <w:rtl w:val="true"/>
              </w:rPr>
              <w:tab/>
            </w:r>
            <w:r>
              <w:rPr>
                <w:rStyle w:val="IndexLink"/>
              </w:rPr>
              <w:t>22</w:t>
            </w:r>
          </w:hyperlink>
        </w:p>
        <w:p>
          <w:pPr>
            <w:pStyle w:val="Contents4"/>
            <w:tabs>
              <w:tab w:val="clear" w:pos="8176"/>
              <w:tab w:val="right" w:pos="9026" w:leader="dot"/>
            </w:tabs>
            <w:rPr/>
          </w:pPr>
          <w:hyperlink w:anchor="__RefHeading___Toc1350872_3264237689">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350874_3264237689">
            <w:r>
              <w:rPr>
                <w:webHidden/>
                <w:rStyle w:val="IndexLink"/>
              </w:rPr>
              <w:t>1</w:t>
            </w:r>
            <w:r>
              <w:rPr>
                <w:rStyle w:val="IndexLink"/>
                <w:rtl w:val="true"/>
              </w:rPr>
              <w:t xml:space="preserve">- </w:t>
            </w:r>
            <w:r>
              <w:rPr>
                <w:rStyle w:val="IndexLink"/>
                <w:rtl w:val="true"/>
              </w:rPr>
              <w:t>عشائر زبید الأکبر</w:t>
            </w:r>
            <w:r>
              <w:rPr>
                <w:rStyle w:val="IndexLink"/>
                <w:rtl w:val="true"/>
              </w:rPr>
              <w:tab/>
            </w:r>
            <w:r>
              <w:rPr>
                <w:rStyle w:val="IndexLink"/>
              </w:rPr>
              <w:t>23</w:t>
            </w:r>
          </w:hyperlink>
        </w:p>
        <w:p>
          <w:pPr>
            <w:pStyle w:val="Contents4"/>
            <w:tabs>
              <w:tab w:val="clear" w:pos="8176"/>
              <w:tab w:val="right" w:pos="9026" w:leader="dot"/>
            </w:tabs>
            <w:rPr/>
          </w:pPr>
          <w:hyperlink w:anchor="__RefHeading___Toc1350876_3264237689">
            <w:r>
              <w:rPr>
                <w:webHidden/>
                <w:rStyle w:val="IndexLink"/>
              </w:rPr>
              <w:t>2</w:t>
            </w:r>
            <w:r>
              <w:rPr>
                <w:rStyle w:val="IndexLink"/>
                <w:rtl w:val="true"/>
              </w:rPr>
              <w:t xml:space="preserve">- </w:t>
            </w:r>
            <w:r>
              <w:rPr>
                <w:rStyle w:val="IndexLink"/>
                <w:rtl w:val="true"/>
              </w:rPr>
              <w:t>عشائر زبید الأصغر</w:t>
            </w:r>
            <w:r>
              <w:rPr>
                <w:rStyle w:val="IndexLink"/>
                <w:rtl w:val="true"/>
              </w:rPr>
              <w:tab/>
            </w:r>
            <w:r>
              <w:rPr>
                <w:rStyle w:val="IndexLink"/>
              </w:rPr>
              <w:t>26</w:t>
            </w:r>
          </w:hyperlink>
        </w:p>
        <w:p>
          <w:pPr>
            <w:pStyle w:val="Contents2"/>
            <w:tabs>
              <w:tab w:val="clear" w:pos="8743"/>
              <w:tab w:val="right" w:pos="9026" w:leader="dot"/>
            </w:tabs>
            <w:rPr/>
          </w:pPr>
          <w:hyperlink w:anchor="__RefHeading___Toc1350878_3264237689">
            <w:r>
              <w:rPr>
                <w:webHidden/>
                <w:rStyle w:val="IndexLink"/>
                <w:rtl w:val="true"/>
              </w:rPr>
              <w:t>الفصل الثانی</w:t>
            </w:r>
            <w:r>
              <w:rPr>
                <w:rStyle w:val="IndexLink"/>
                <w:rtl w:val="true"/>
              </w:rPr>
              <w:t xml:space="preserve">: </w:t>
            </w:r>
            <w:r>
              <w:rPr>
                <w:rStyle w:val="IndexLink"/>
                <w:rtl w:val="true"/>
              </w:rPr>
              <w:t>نبذة من تاریخ القبیلة</w:t>
            </w:r>
            <w:r>
              <w:rPr>
                <w:rStyle w:val="IndexLink"/>
                <w:rtl w:val="true"/>
              </w:rPr>
              <w:tab/>
            </w:r>
            <w:r>
              <w:rPr>
                <w:rStyle w:val="IndexLink"/>
              </w:rPr>
              <w:t>29</w:t>
            </w:r>
          </w:hyperlink>
        </w:p>
        <w:p>
          <w:pPr>
            <w:pStyle w:val="Contents3"/>
            <w:tabs>
              <w:tab w:val="clear" w:pos="8459"/>
              <w:tab w:val="right" w:pos="9026" w:leader="dot"/>
            </w:tabs>
            <w:rPr/>
          </w:pPr>
          <w:hyperlink w:anchor="__RefHeading___Toc1350880_3264237689">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1350882_3264237689">
            <w:r>
              <w:rPr>
                <w:webHidden/>
                <w:rStyle w:val="IndexLink"/>
                <w:rtl w:val="true"/>
              </w:rPr>
              <w:t>حلف الفضول</w:t>
            </w:r>
            <w:r>
              <w:rPr>
                <w:rStyle w:val="IndexLink"/>
                <w:rtl w:val="true"/>
              </w:rPr>
              <w:tab/>
            </w:r>
            <w:r>
              <w:rPr>
                <w:rStyle w:val="IndexLink"/>
              </w:rPr>
              <w:t>32</w:t>
            </w:r>
          </w:hyperlink>
        </w:p>
        <w:p>
          <w:pPr>
            <w:pStyle w:val="Contents3"/>
            <w:tabs>
              <w:tab w:val="clear" w:pos="8459"/>
              <w:tab w:val="right" w:pos="9026" w:leader="dot"/>
            </w:tabs>
            <w:rPr/>
          </w:pPr>
          <w:hyperlink w:anchor="__RefHeading___Toc1350884_3264237689">
            <w:r>
              <w:rPr>
                <w:webHidden/>
                <w:rStyle w:val="IndexLink"/>
                <w:rtl w:val="true"/>
              </w:rPr>
              <w:t>نبذة من تاریخهم فی عصر الرسالة</w:t>
            </w:r>
            <w:r>
              <w:rPr>
                <w:rStyle w:val="IndexLink"/>
                <w:rtl w:val="true"/>
              </w:rPr>
              <w:tab/>
            </w:r>
            <w:r>
              <w:rPr>
                <w:rStyle w:val="IndexLink"/>
              </w:rPr>
              <w:t>33</w:t>
            </w:r>
          </w:hyperlink>
        </w:p>
        <w:p>
          <w:pPr>
            <w:pStyle w:val="Contents3"/>
            <w:tabs>
              <w:tab w:val="clear" w:pos="8459"/>
              <w:tab w:val="right" w:pos="9026" w:leader="dot"/>
            </w:tabs>
            <w:rPr/>
          </w:pPr>
          <w:hyperlink w:anchor="__RefHeading___Toc1350886_3264237689">
            <w:r>
              <w:rPr>
                <w:webHidden/>
                <w:rStyle w:val="IndexLink"/>
                <w:rtl w:val="true"/>
              </w:rPr>
              <w:t>وفد زبید الی النبی</w:t>
            </w:r>
            <w:r>
              <w:rPr>
                <w:rStyle w:val="IndexLink"/>
                <w:rtl w:val="true"/>
              </w:rPr>
              <w:tab/>
            </w:r>
            <w:r>
              <w:rPr>
                <w:rStyle w:val="IndexLink"/>
              </w:rPr>
              <w:t>35</w:t>
            </w:r>
          </w:hyperlink>
        </w:p>
        <w:p>
          <w:pPr>
            <w:pStyle w:val="Contents3"/>
            <w:tabs>
              <w:tab w:val="clear" w:pos="8459"/>
              <w:tab w:val="right" w:pos="9026" w:leader="dot"/>
            </w:tabs>
            <w:rPr/>
          </w:pPr>
          <w:hyperlink w:anchor="__RefHeading___Toc1350888_3264237689">
            <w:r>
              <w:rPr>
                <w:webHidden/>
                <w:rStyle w:val="IndexLink"/>
                <w:rtl w:val="true"/>
              </w:rPr>
              <w:t>غزوة بنی زبید</w:t>
            </w:r>
            <w:r>
              <w:rPr>
                <w:rStyle w:val="IndexLink"/>
                <w:rtl w:val="true"/>
              </w:rPr>
              <w:tab/>
            </w:r>
            <w:r>
              <w:rPr>
                <w:rStyle w:val="IndexLink"/>
              </w:rPr>
              <w:t>36</w:t>
            </w:r>
          </w:hyperlink>
        </w:p>
        <w:p>
          <w:pPr>
            <w:pStyle w:val="Contents3"/>
            <w:tabs>
              <w:tab w:val="clear" w:pos="8459"/>
              <w:tab w:val="right" w:pos="9026" w:leader="dot"/>
            </w:tabs>
            <w:rPr/>
          </w:pPr>
          <w:hyperlink w:anchor="__RefHeading___Toc1350890_3264237689">
            <w:r>
              <w:rPr>
                <w:webHidden/>
                <w:rStyle w:val="IndexLink"/>
                <w:rtl w:val="true"/>
              </w:rPr>
              <w:t>بنو زبید فی الفتوحات الإسلامیة</w:t>
            </w:r>
            <w:r>
              <w:rPr>
                <w:rStyle w:val="IndexLink"/>
                <w:rtl w:val="true"/>
              </w:rPr>
              <w:tab/>
            </w:r>
            <w:r>
              <w:rPr>
                <w:rStyle w:val="IndexLink"/>
              </w:rPr>
              <w:t>40</w:t>
            </w:r>
          </w:hyperlink>
        </w:p>
        <w:p>
          <w:pPr>
            <w:pStyle w:val="Contents3"/>
            <w:tabs>
              <w:tab w:val="clear" w:pos="8459"/>
              <w:tab w:val="right" w:pos="9026" w:leader="dot"/>
            </w:tabs>
            <w:rPr/>
          </w:pPr>
          <w:hyperlink w:anchor="__RefHeading___Toc1350892_3264237689">
            <w:r>
              <w:rPr>
                <w:webHidden/>
                <w:rStyle w:val="IndexLink"/>
                <w:rtl w:val="true"/>
              </w:rPr>
              <w:t>دور زبید فی فتوح الشام</w:t>
            </w:r>
            <w:r>
              <w:rPr>
                <w:rStyle w:val="IndexLink"/>
                <w:rtl w:val="true"/>
              </w:rPr>
              <w:tab/>
            </w:r>
            <w:r>
              <w:rPr>
                <w:rStyle w:val="IndexLink"/>
              </w:rPr>
              <w:t>40</w:t>
            </w:r>
          </w:hyperlink>
        </w:p>
        <w:p>
          <w:pPr>
            <w:pStyle w:val="Contents3"/>
            <w:tabs>
              <w:tab w:val="clear" w:pos="8459"/>
              <w:tab w:val="right" w:pos="9026" w:leader="dot"/>
            </w:tabs>
            <w:rPr/>
          </w:pPr>
          <w:hyperlink w:anchor="__RefHeading___Toc1350894_3264237689">
            <w:r>
              <w:rPr>
                <w:webHidden/>
                <w:rStyle w:val="IndexLink"/>
                <w:rtl w:val="true"/>
              </w:rPr>
              <w:t>دور زبید فی معرکة القادسیة</w:t>
            </w:r>
            <w:r>
              <w:rPr>
                <w:rStyle w:val="IndexLink"/>
                <w:rtl w:val="true"/>
              </w:rPr>
              <w:tab/>
            </w:r>
            <w:r>
              <w:rPr>
                <w:rStyle w:val="IndexLink"/>
              </w:rPr>
              <w:t>43</w:t>
            </w:r>
          </w:hyperlink>
        </w:p>
        <w:p>
          <w:pPr>
            <w:pStyle w:val="Contents3"/>
            <w:tabs>
              <w:tab w:val="clear" w:pos="8459"/>
              <w:tab w:val="right" w:pos="9026" w:leader="dot"/>
            </w:tabs>
            <w:rPr/>
          </w:pPr>
          <w:hyperlink w:anchor="__RefHeading___Toc1350896_3264237689">
            <w:r>
              <w:rPr>
                <w:webHidden/>
                <w:rStyle w:val="IndexLink"/>
                <w:rtl w:val="true"/>
              </w:rPr>
              <w:t>دور زبید فی فتح مصر</w:t>
            </w:r>
            <w:r>
              <w:rPr>
                <w:rStyle w:val="IndexLink"/>
                <w:rtl w:val="true"/>
              </w:rPr>
              <w:tab/>
            </w:r>
            <w:r>
              <w:rPr>
                <w:rStyle w:val="IndexLink"/>
              </w:rPr>
              <w:t>49</w:t>
            </w:r>
          </w:hyperlink>
        </w:p>
        <w:p>
          <w:pPr>
            <w:pStyle w:val="Contents3"/>
            <w:tabs>
              <w:tab w:val="clear" w:pos="8459"/>
              <w:tab w:val="right" w:pos="9026" w:leader="dot"/>
            </w:tabs>
            <w:rPr/>
          </w:pPr>
          <w:hyperlink w:anchor="__RefHeading___Toc1350898_3264237689">
            <w:r>
              <w:rPr>
                <w:webHidden/>
                <w:rStyle w:val="IndexLink"/>
                <w:rtl w:val="true"/>
              </w:rPr>
              <w:t>دورهم فی حرب الجمل</w:t>
            </w:r>
            <w:r>
              <w:rPr>
                <w:rStyle w:val="IndexLink"/>
                <w:rtl w:val="true"/>
              </w:rPr>
              <w:tab/>
            </w:r>
            <w:r>
              <w:rPr>
                <w:rStyle w:val="IndexLink"/>
              </w:rPr>
              <w:t>50</w:t>
            </w:r>
          </w:hyperlink>
        </w:p>
        <w:p>
          <w:pPr>
            <w:pStyle w:val="Contents3"/>
            <w:tabs>
              <w:tab w:val="clear" w:pos="8459"/>
              <w:tab w:val="right" w:pos="9026" w:leader="dot"/>
            </w:tabs>
            <w:rPr/>
          </w:pPr>
          <w:hyperlink w:anchor="__RefHeading___Toc1350900_3264237689">
            <w:r>
              <w:rPr>
                <w:webHidden/>
                <w:rStyle w:val="IndexLink"/>
                <w:rtl w:val="true"/>
              </w:rPr>
              <w:t>قبائل مذحج فی صفین</w:t>
            </w:r>
            <w:r>
              <w:rPr>
                <w:rStyle w:val="IndexLink"/>
                <w:rtl w:val="true"/>
              </w:rPr>
              <w:tab/>
            </w:r>
            <w:r>
              <w:rPr>
                <w:rStyle w:val="IndexLink"/>
              </w:rPr>
              <w:t>53</w:t>
            </w:r>
          </w:hyperlink>
        </w:p>
        <w:p>
          <w:pPr>
            <w:pStyle w:val="Contents3"/>
            <w:tabs>
              <w:tab w:val="clear" w:pos="8459"/>
              <w:tab w:val="right" w:pos="9026" w:leader="dot"/>
            </w:tabs>
            <w:rPr/>
          </w:pPr>
          <w:hyperlink w:anchor="__RefHeading___Toc1350902_3264237689">
            <w:r>
              <w:rPr>
                <w:webHidden/>
                <w:rStyle w:val="IndexLink"/>
                <w:rtl w:val="true"/>
              </w:rPr>
              <w:t>إشادات بقبائل مذحج یوم صفین</w:t>
            </w:r>
            <w:r>
              <w:rPr>
                <w:rStyle w:val="IndexLink"/>
                <w:rtl w:val="true"/>
              </w:rPr>
              <w:tab/>
            </w:r>
            <w:r>
              <w:rPr>
                <w:rStyle w:val="IndexLink"/>
              </w:rPr>
              <w:t>59</w:t>
            </w:r>
          </w:hyperlink>
        </w:p>
        <w:p>
          <w:pPr>
            <w:pStyle w:val="Contents3"/>
            <w:tabs>
              <w:tab w:val="clear" w:pos="8459"/>
              <w:tab w:val="right" w:pos="9026" w:leader="dot"/>
            </w:tabs>
            <w:rPr/>
          </w:pPr>
          <w:hyperlink w:anchor="__RefHeading___Toc1350904_3264237689">
            <w:r>
              <w:rPr>
                <w:webHidden/>
                <w:rStyle w:val="IndexLink"/>
                <w:rtl w:val="true"/>
              </w:rPr>
              <w:t>زبید ما بعد عهد الإمام علی</w:t>
            </w:r>
            <w:r>
              <w:rPr>
                <w:rStyle w:val="IndexLink"/>
                <w:rtl w:val="true"/>
              </w:rPr>
              <w:tab/>
            </w:r>
            <w:r>
              <w:rPr>
                <w:rStyle w:val="IndexLink"/>
              </w:rPr>
              <w:t>61</w:t>
            </w:r>
          </w:hyperlink>
        </w:p>
        <w:p>
          <w:pPr>
            <w:pStyle w:val="Contents3"/>
            <w:tabs>
              <w:tab w:val="clear" w:pos="8459"/>
              <w:tab w:val="right" w:pos="9026" w:leader="dot"/>
            </w:tabs>
            <w:rPr/>
          </w:pPr>
          <w:hyperlink w:anchor="__RefHeading___Toc1350906_3264237689">
            <w:r>
              <w:rPr>
                <w:webHidden/>
                <w:rStyle w:val="IndexLink"/>
                <w:rtl w:val="true"/>
              </w:rPr>
              <w:t>مع المختار الثقفی</w:t>
            </w:r>
            <w:r>
              <w:rPr>
                <w:rStyle w:val="IndexLink"/>
                <w:rtl w:val="true"/>
              </w:rPr>
              <w:tab/>
            </w:r>
            <w:r>
              <w:rPr>
                <w:rStyle w:val="IndexLink"/>
              </w:rPr>
              <w:t>67</w:t>
            </w:r>
          </w:hyperlink>
        </w:p>
        <w:p>
          <w:pPr>
            <w:pStyle w:val="Contents2"/>
            <w:tabs>
              <w:tab w:val="clear" w:pos="8743"/>
              <w:tab w:val="right" w:pos="9026" w:leader="dot"/>
            </w:tabs>
            <w:rPr/>
          </w:pPr>
          <w:hyperlink w:anchor="__RefHeading___Toc1350908_3264237689">
            <w:r>
              <w:rPr>
                <w:webHidden/>
                <w:rStyle w:val="IndexLink"/>
                <w:rtl w:val="true"/>
              </w:rPr>
              <w:t>الفصل الثالث</w:t>
            </w:r>
            <w:r>
              <w:rPr>
                <w:rStyle w:val="IndexLink"/>
                <w:rtl w:val="true"/>
              </w:rPr>
              <w:t xml:space="preserve">: </w:t>
            </w:r>
            <w:r>
              <w:rPr>
                <w:rStyle w:val="IndexLink"/>
                <w:rtl w:val="true"/>
              </w:rPr>
              <w:t>فارس العرب عمرو بن معد یکرب الزبیدی</w:t>
            </w:r>
            <w:r>
              <w:rPr>
                <w:rStyle w:val="IndexLink"/>
                <w:rtl w:val="true"/>
              </w:rPr>
              <w:tab/>
            </w:r>
            <w:r>
              <w:rPr>
                <w:rStyle w:val="IndexLink"/>
              </w:rPr>
              <w:t>71</w:t>
            </w:r>
          </w:hyperlink>
        </w:p>
        <w:p>
          <w:pPr>
            <w:pStyle w:val="Contents3"/>
            <w:tabs>
              <w:tab w:val="clear" w:pos="8459"/>
              <w:tab w:val="right" w:pos="9026" w:leader="dot"/>
            </w:tabs>
            <w:rPr/>
          </w:pPr>
          <w:hyperlink w:anchor="__RefHeading___Toc1350910_3264237689">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1350912_3264237689">
            <w:r>
              <w:rPr>
                <w:webHidden/>
                <w:rStyle w:val="IndexLink"/>
                <w:rtl w:val="true"/>
              </w:rPr>
              <w:t>نسبه وکنیته</w:t>
            </w:r>
            <w:r>
              <w:rPr>
                <w:rStyle w:val="IndexLink"/>
                <w:rtl w:val="true"/>
              </w:rPr>
              <w:tab/>
            </w:r>
            <w:r>
              <w:rPr>
                <w:rStyle w:val="IndexLink"/>
              </w:rPr>
              <w:t>73</w:t>
            </w:r>
          </w:hyperlink>
        </w:p>
        <w:p>
          <w:pPr>
            <w:pStyle w:val="Contents3"/>
            <w:tabs>
              <w:tab w:val="clear" w:pos="8459"/>
              <w:tab w:val="right" w:pos="9026" w:leader="dot"/>
            </w:tabs>
            <w:rPr/>
          </w:pPr>
          <w:hyperlink w:anchor="__RefHeading___Toc1350914_3264237689">
            <w:r>
              <w:rPr>
                <w:webHidden/>
                <w:rStyle w:val="IndexLink"/>
                <w:rtl w:val="true"/>
              </w:rPr>
              <w:t>إسلامه</w:t>
            </w:r>
            <w:r>
              <w:rPr>
                <w:rStyle w:val="IndexLink"/>
                <w:rtl w:val="true"/>
              </w:rPr>
              <w:tab/>
            </w:r>
            <w:r>
              <w:rPr>
                <w:rStyle w:val="IndexLink"/>
              </w:rPr>
              <w:t>73</w:t>
            </w:r>
          </w:hyperlink>
        </w:p>
        <w:p>
          <w:pPr>
            <w:pStyle w:val="Contents3"/>
            <w:tabs>
              <w:tab w:val="clear" w:pos="8459"/>
              <w:tab w:val="right" w:pos="9026" w:leader="dot"/>
            </w:tabs>
            <w:rPr/>
          </w:pPr>
          <w:hyperlink w:anchor="__RefHeading___Toc1350916_3264237689">
            <w:r>
              <w:rPr>
                <w:webHidden/>
                <w:rStyle w:val="IndexLink"/>
                <w:rtl w:val="true"/>
              </w:rPr>
              <w:t>وشهد عمرو الفتوح</w:t>
            </w:r>
            <w:r>
              <w:rPr>
                <w:rStyle w:val="IndexLink"/>
                <w:rtl w:val="true"/>
              </w:rPr>
              <w:tab/>
            </w:r>
            <w:r>
              <w:rPr>
                <w:rStyle w:val="IndexLink"/>
              </w:rPr>
              <w:t>75</w:t>
            </w:r>
          </w:hyperlink>
        </w:p>
        <w:p>
          <w:pPr>
            <w:pStyle w:val="Contents3"/>
            <w:tabs>
              <w:tab w:val="clear" w:pos="8459"/>
              <w:tab w:val="right" w:pos="9026" w:leader="dot"/>
            </w:tabs>
            <w:rPr/>
          </w:pPr>
          <w:hyperlink w:anchor="__RefHeading___Toc1350918_3264237689">
            <w:r>
              <w:rPr>
                <w:webHidden/>
                <w:rStyle w:val="IndexLink"/>
                <w:rtl w:val="true"/>
              </w:rPr>
              <w:t>النهایة السعیدة</w:t>
            </w:r>
            <w:r>
              <w:rPr>
                <w:rStyle w:val="IndexLink"/>
                <w:rtl w:val="true"/>
              </w:rPr>
              <w:tab/>
            </w:r>
            <w:r>
              <w:rPr>
                <w:rStyle w:val="IndexLink"/>
              </w:rPr>
              <w:t>83</w:t>
            </w:r>
          </w:hyperlink>
        </w:p>
        <w:p>
          <w:pPr>
            <w:pStyle w:val="Contents3"/>
            <w:tabs>
              <w:tab w:val="clear" w:pos="8459"/>
              <w:tab w:val="right" w:pos="9026" w:leader="dot"/>
            </w:tabs>
            <w:rPr/>
          </w:pPr>
          <w:hyperlink w:anchor="__RefHeading___Toc1350920_3264237689">
            <w:r>
              <w:rPr>
                <w:webHidden/>
                <w:rStyle w:val="IndexLink"/>
                <w:rtl w:val="true"/>
              </w:rPr>
              <w:t>رؤیة عمرو بن معد یکرب فی قبائل العرب</w:t>
            </w:r>
            <w:r>
              <w:rPr>
                <w:rStyle w:val="IndexLink"/>
                <w:rtl w:val="true"/>
              </w:rPr>
              <w:tab/>
            </w:r>
            <w:r>
              <w:rPr>
                <w:rStyle w:val="IndexLink"/>
              </w:rPr>
              <w:t>85</w:t>
            </w:r>
          </w:hyperlink>
        </w:p>
        <w:p>
          <w:pPr>
            <w:pStyle w:val="Contents3"/>
            <w:tabs>
              <w:tab w:val="clear" w:pos="8459"/>
              <w:tab w:val="right" w:pos="9026" w:leader="dot"/>
            </w:tabs>
            <w:rPr/>
          </w:pPr>
          <w:hyperlink w:anchor="__RefHeading___Toc1350922_3264237689">
            <w:r>
              <w:rPr>
                <w:webHidden/>
                <w:rStyle w:val="IndexLink"/>
                <w:rtl w:val="true"/>
              </w:rPr>
              <w:t>مشادة کلامیة بین عمرو وعمر بن الخطاب</w:t>
            </w:r>
            <w:r>
              <w:rPr>
                <w:rStyle w:val="IndexLink"/>
                <w:rtl w:val="true"/>
              </w:rPr>
              <w:tab/>
            </w:r>
            <w:r>
              <w:rPr>
                <w:rStyle w:val="IndexLink"/>
              </w:rPr>
              <w:t>87</w:t>
            </w:r>
          </w:hyperlink>
        </w:p>
        <w:p>
          <w:pPr>
            <w:pStyle w:val="Contents2"/>
            <w:tabs>
              <w:tab w:val="clear" w:pos="8743"/>
              <w:tab w:val="right" w:pos="9026" w:leader="dot"/>
            </w:tabs>
            <w:rPr/>
          </w:pPr>
          <w:hyperlink w:anchor="__RefHeading___Toc1350924_3264237689">
            <w:r>
              <w:rPr>
                <w:webHidden/>
                <w:rStyle w:val="IndexLink"/>
                <w:rtl w:val="true"/>
              </w:rPr>
              <w:t>الفصل الرابع</w:t>
            </w:r>
            <w:r>
              <w:rPr>
                <w:rStyle w:val="IndexLink"/>
                <w:rtl w:val="true"/>
              </w:rPr>
              <w:t xml:space="preserve">: </w:t>
            </w:r>
            <w:r>
              <w:rPr>
                <w:rStyle w:val="IndexLink"/>
                <w:rtl w:val="true"/>
              </w:rPr>
              <w:t>الزبیدیون من الأصحاب ورواة الحدیث</w:t>
            </w:r>
            <w:r>
              <w:rPr>
                <w:rStyle w:val="IndexLink"/>
                <w:rtl w:val="true"/>
              </w:rPr>
              <w:tab/>
            </w:r>
            <w:r>
              <w:rPr>
                <w:rStyle w:val="IndexLink"/>
              </w:rPr>
              <w:t>88</w:t>
            </w:r>
          </w:hyperlink>
        </w:p>
        <w:p>
          <w:pPr>
            <w:pStyle w:val="Contents3"/>
            <w:tabs>
              <w:tab w:val="clear" w:pos="8459"/>
              <w:tab w:val="right" w:pos="9026" w:leader="dot"/>
            </w:tabs>
            <w:rPr/>
          </w:pPr>
          <w:hyperlink w:anchor="__RefHeading___Toc1350926_3264237689">
            <w:r>
              <w:rPr>
                <w:webHidden/>
                <w:rStyle w:val="IndexLink"/>
                <w:rtl w:val="true"/>
              </w:rPr>
              <w:t>ونبدأ أولا بالصحابة والتابعین</w:t>
            </w:r>
            <w:r>
              <w:rPr>
                <w:rStyle w:val="IndexLink"/>
                <w:rtl w:val="true"/>
              </w:rPr>
              <w:t>:</w:t>
              <w:tab/>
            </w:r>
            <w:r>
              <w:rPr>
                <w:rStyle w:val="IndexLink"/>
              </w:rPr>
              <w:t>88</w:t>
            </w:r>
          </w:hyperlink>
        </w:p>
        <w:p>
          <w:pPr>
            <w:pStyle w:val="Contents3"/>
            <w:tabs>
              <w:tab w:val="clear" w:pos="8459"/>
              <w:tab w:val="right" w:pos="9026" w:leader="dot"/>
            </w:tabs>
            <w:rPr/>
          </w:pPr>
          <w:hyperlink w:anchor="__RefHeading___Toc1350928_3264237689">
            <w:r>
              <w:rPr>
                <w:webHidden/>
                <w:rStyle w:val="IndexLink"/>
                <w:rtl w:val="true"/>
              </w:rPr>
              <w:t>ومن الزبیدیین من أصحاب أئمة آل البیت ورواة الحدیث</w:t>
            </w:r>
            <w:r>
              <w:rPr>
                <w:rStyle w:val="IndexLink"/>
                <w:rtl w:val="true"/>
              </w:rPr>
              <w:t>.</w:t>
              <w:tab/>
            </w:r>
            <w:r>
              <w:rPr>
                <w:rStyle w:val="IndexLink"/>
              </w:rPr>
              <w:t>94</w:t>
            </w:r>
          </w:hyperlink>
        </w:p>
        <w:p>
          <w:pPr>
            <w:pStyle w:val="Contents3"/>
            <w:tabs>
              <w:tab w:val="clear" w:pos="8459"/>
              <w:tab w:val="right" w:pos="9026" w:leader="dot"/>
            </w:tabs>
            <w:rPr/>
          </w:pPr>
          <w:hyperlink w:anchor="__RefHeading___Toc1350930_3264237689">
            <w:r>
              <w:rPr>
                <w:webHidden/>
                <w:rStyle w:val="IndexLink"/>
                <w:rtl w:val="true"/>
              </w:rPr>
              <w:t>ومن علماء زبید</w:t>
            </w:r>
            <w:r>
              <w:rPr>
                <w:rStyle w:val="IndexLink"/>
                <w:rtl w:val="true"/>
              </w:rPr>
              <w:tab/>
            </w:r>
            <w:r>
              <w:rPr>
                <w:rStyle w:val="IndexLink"/>
              </w:rPr>
              <w:t>96</w:t>
            </w:r>
          </w:hyperlink>
        </w:p>
        <w:p>
          <w:pPr>
            <w:pStyle w:val="Contents2"/>
            <w:tabs>
              <w:tab w:val="clear" w:pos="8743"/>
              <w:tab w:val="right" w:pos="9026" w:leader="dot"/>
            </w:tabs>
            <w:rPr/>
          </w:pPr>
          <w:hyperlink w:anchor="__RefHeading___Toc1350932_3264237689">
            <w:r>
              <w:rPr>
                <w:webHidden/>
                <w:rStyle w:val="IndexLink"/>
                <w:rtl w:val="true"/>
              </w:rPr>
              <w:t>الفهرس</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19_153286"/>
      <w:bookmarkStart w:id="1" w:name="pg13919_153286"/>
      <w:bookmarkEnd w:id="1"/>
    </w:p>
    <w:p>
      <w:pPr>
        <w:pStyle w:val="Heading2"/>
        <w:numPr>
          <w:ilvl w:val="1"/>
          <w:numId w:val="1"/>
        </w:numPr>
        <w:rPr/>
      </w:pPr>
      <w:bookmarkStart w:id="2" w:name="pg13919_153286"/>
      <w:bookmarkStart w:id="3" w:name="__RefHeading___Toc1350854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العراق‌عرین‌القبایل‌العربیه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الکورانی‌العاملی، ساعدفیه عبدالهادی الربیعی ، الشیخ کمال العنزی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و نظام 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عنزی، کمال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ربیعی، عبدالهادی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۷۰</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۹۵۶</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۲۱۰۹۴۸۳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0856_326423768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919_153288"/>
      <w:bookmarkStart w:id="8" w:name="pg13919_153288"/>
      <w:bookmarkEnd w:id="8"/>
    </w:p>
    <w:p>
      <w:pPr>
        <w:pStyle w:val="Heading2"/>
        <w:numPr>
          <w:ilvl w:val="1"/>
          <w:numId w:val="1"/>
        </w:numPr>
        <w:rPr/>
      </w:pPr>
      <w:bookmarkStart w:id="9" w:name="pg13919_153288"/>
      <w:bookmarkStart w:id="10" w:name="__RefHeading___Toc1350858_3264237689"/>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معروف أن قبیلة زبید هی أحد القبائل القحطانیة التی تنتمی الی مجموعة قبائل سعد العشیرة، ثم الی عمارة مَذْحِج، وقد انتقلت هذه القبیلة الی العراق أثناء الفتوح الإسلامیة مع زعیمها معد یکرب الزبیدی، وهذا الکتاب وضعناه لتناول نبذة من تاریخهم، وترجمة أشهر رجالاتهم، وقد تعرضنا فی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موقع قبیلة زبید فی عقد القبائل الیمانیة ونسبها وبعض بطونها المعاصرة، وفی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طرفا من تاریخ القبیلة فی العصر الجاهلی والإسلامی، أما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حصة الصحابة منهم، والفصل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خصصناه لأصحاب الأئمة ورواة حدیثهم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هذه الکلمة أسجل شکری وتقدیری لسماحة الشیخ علی الکورانی العاملی لرعایته لهذا الجهد، جعله الله ذخرا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الهادی الربیعی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2" w:name="pg13919_153289"/>
    </w:p>
    <w:p>
      <w:pPr>
        <w:pStyle w:val="Heading2"/>
        <w:numPr>
          <w:ilvl w:val="1"/>
          <w:numId w:val="1"/>
        </w:numPr>
        <w:rPr/>
      </w:pPr>
      <w:bookmarkStart w:id="13" w:name="__RefHeading___Toc1350860_3264237689"/>
      <w:bookmarkStart w:id="14" w:name="_Toc4"/>
      <w:bookmarkEnd w:id="12"/>
      <w:bookmarkEnd w:id="13"/>
      <w:r>
        <w:rPr>
          <w:rtl w:val="true"/>
        </w:rPr>
        <w:t>الفصل الأول</w:t>
      </w:r>
      <w:r>
        <w:rPr>
          <w:rtl w:val="true"/>
        </w:rPr>
        <w:t xml:space="preserve">: </w:t>
      </w:r>
      <w:r>
        <w:rPr>
          <w:rtl w:val="true"/>
        </w:rPr>
        <w:t>ونبحث فیه</w:t>
      </w:r>
      <w:bookmarkEnd w:id="14"/>
    </w:p>
    <w:p>
      <w:pPr>
        <w:pStyle w:val="Heading3"/>
        <w:numPr>
          <w:ilvl w:val="2"/>
          <w:numId w:val="1"/>
        </w:numPr>
        <w:rPr/>
      </w:pPr>
      <w:bookmarkStart w:id="15" w:name="__RefHeading___Toc1350862_3264237689"/>
      <w:bookmarkStart w:id="16" w:name="_Toc5"/>
      <w:bookmarkEnd w:id="15"/>
      <w:r>
        <w:rPr/>
        <w:t>1</w:t>
      </w:r>
      <w:r>
        <w:rPr>
          <w:rtl w:val="true"/>
        </w:rPr>
        <w:t xml:space="preserve">- </w:t>
      </w:r>
      <w:r>
        <w:rPr>
          <w:rtl w:val="true"/>
        </w:rPr>
        <w:t>موقع زبید فی خارطة قبائل الیمن</w:t>
      </w:r>
      <w:bookmarkEnd w:id="16"/>
    </w:p>
    <w:p>
      <w:pPr>
        <w:pStyle w:val="BookText"/>
        <w:rPr/>
      </w:pPr>
      <w:r>
        <w:rPr>
          <w:rFonts w:ascii="IRNazanin" w:hAnsi="IRNazanin" w:eastAsia="IRNazanin"/>
          <w:color w:val="111111"/>
          <w:sz w:val="28"/>
          <w:sz w:val="28"/>
          <w:szCs w:val="28"/>
          <w:rtl w:val="true"/>
          <w:lang w:bidi="fa-IR"/>
        </w:rPr>
        <w:t>یرجع النسابون قبائل الیمن کلها الی شعبین عظیمین،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حمیر بن سبأ بن یشجب بن یعرب بن قحطان، وبنو کهلان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أن قبائل کهلان کانت أکثر عددا، إلا ملک الیمن کان بید بنی حمیر، بینما تملک الکهلانیون أطراف بلاد العرب کالشام ونجد والعراق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أولد کهلان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 وأولد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مالکا، وعریبا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ومنهما تفرعت قبائل کهلان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بنی مالک بن زید بن کهلان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الأزد، وهم شعب کبیر یضم ستا وعشرین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فی تاریخ العرب</w:t>
      </w:r>
      <w:r>
        <w:rPr>
          <w:rFonts w:eastAsia="IRNazanin" w:cs="IRNazanin"/>
          <w:color w:val="111111"/>
          <w:sz w:val="28"/>
          <w:szCs w:val="28"/>
          <w:rtl w:val="true"/>
          <w:lang w:bidi="fa-IR"/>
        </w:rPr>
        <w:t>:</w:t>
      </w:r>
      <w:r>
        <w:rPr>
          <w:rFonts w:eastAsia="IRNazanin" w:cs="IRNazanin"/>
          <w:color w:val="111111"/>
          <w:sz w:val="28"/>
          <w:szCs w:val="28"/>
          <w:lang w:bidi="fa-IR"/>
        </w:rPr>
        <w:t>4/441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الأوس، والخزرج، وخزاعة، وغسان ملوک الشام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بنی مالک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وهی قبیلة کبیرة من قبائل کهلان، وذات تاریخ عریق،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خثعم وهی من القبائل المشهورة، وبجیلة، </w:t>
      </w:r>
    </w:p>
    <w:p>
      <w:pPr>
        <w:pStyle w:val="BookText"/>
        <w:rPr/>
      </w:pPr>
      <w:r>
        <w:rPr>
          <w:rFonts w:ascii="IRNazanin" w:hAnsi="IRNazanin" w:eastAsia="IRNazanin"/>
          <w:color w:val="111111"/>
          <w:sz w:val="28"/>
          <w:sz w:val="28"/>
          <w:szCs w:val="28"/>
          <w:rtl w:val="true"/>
          <w:lang w:bidi="fa-IR"/>
        </w:rPr>
        <w:t>وأنمار وغیرها من القبائل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بنو عریب بن زید بن کهلان، فمنهم قبائل عظیمة،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أشعر، والنسب إلیه أشعری،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أُدد بن زید بن یشجب بن عریب بن زید بن کهلان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جلهمة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والنسب إلیه طائی، وهو طیء بن أُدد بن زید بن یشجب، وقبیلة طیء قبیلة کبیرة مشهورة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مرة، وهم بطون عدیدة تنتهی الی الحارث بن مرة بن</w:t>
      </w:r>
    </w:p>
    <w:p>
      <w:pPr>
        <w:pStyle w:val="BookText"/>
        <w:rPr/>
      </w:pPr>
      <w:r>
        <w:rPr>
          <w:rFonts w:ascii="IRNazanin" w:hAnsi="IRNazanin" w:eastAsia="IRNazanin"/>
          <w:color w:val="111111"/>
          <w:sz w:val="28"/>
          <w:sz w:val="28"/>
          <w:szCs w:val="28"/>
          <w:rtl w:val="true"/>
          <w:lang w:bidi="fa-IR"/>
        </w:rPr>
        <w:t>أُدد بن زید بن یشجب،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کندة ملوک نجد، ولخم رهط النعمان بن المنذر ملک الحیرة، وجذام، وخولان، ومعافر وغیرها من القبائل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مَذحِج، وهو مالک بن أُدد بن زید بن یشجب، ومَذحِج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اسم أکمة حمراء بالیمن ولد علیها مالک بن أدد فسمی باسمها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eastAsia="IRNazanin" w:cs="IRNazanin"/>
          <w:color w:val="111111"/>
          <w:sz w:val="28"/>
          <w:szCs w:val="28"/>
          <w:lang w:bidi="fa-IR"/>
        </w:rPr>
        <w:t>4/374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أولد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عنْس بن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ذریته الصحابی المعروف عمار بن یاسر العنْسی، والأسود العنْسی المتنبأ بالیمن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یحابر بن مذحج، ویسمی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عروة المرادی الشهید فی الکوفة مع مسلم بن عقیل علیه السلام ، وهی قبیلة </w:t>
      </w:r>
    </w:p>
    <w:p>
      <w:pPr>
        <w:pStyle w:val="BookText"/>
        <w:rPr/>
      </w:pPr>
      <w:r>
        <w:rPr>
          <w:rFonts w:ascii="IRNazanin" w:hAnsi="IRNazanin" w:eastAsia="IRNazanin"/>
          <w:color w:val="111111"/>
          <w:sz w:val="28"/>
          <w:sz w:val="28"/>
          <w:szCs w:val="28"/>
          <w:rtl w:val="true"/>
          <w:lang w:bidi="fa-IR"/>
        </w:rPr>
        <w:t>سکنت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بن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تنسب قبائل النخع، وهم بنو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عامر بن عمرو بن عُلَّة بن جلد بن مذحج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الأشتر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وبنو صداء بن یزید بن حرب بن عُلَّة بن جلد، وبنو رَهاء بن منبه بن حرب بن عُلَّة، والنسب إلیه رهاوی، وبنو مُسیلة بن عامر بن عمرو بن عُلَّة بن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لمیس بن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عددهم قلیلا فدخلوا فی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العشیرة بن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أولد تسعة،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والصعب، ونمرة، وجُعَفی، والحر، وعائذ الله، وأوس الله، وزید الله، وأنس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الحکم بن سعد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کثیرة بالیمن، منهم بنو مطیر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یقطنون بتهامة فی نواحی أبو عریش، مجاورین لحاشد، وخولان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نمرة بن سعد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بنو الحدأ، وهم قوم سکنوا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2/407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وبنو سلیم دخلوا فی 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2/308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وأما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وسکون العین، وهی قبیلة کثیرة العدد، منهم بنو مرَّان، وبنو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أشهر رجالاتهم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الحر الجعفی، وجابر بن یزید الجعفی، ومجموعة کبیرة من أصحاب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الحر بن سعد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الحمد، والعدل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عائذ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بطون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مالک بن مشوف، وبنو معاویة بن مافان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عددهم فی الکوفة کان کبیرا حیث کانت لهم فیها خطة، قال الشیخ النجاشی فی الرجال</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فی ترجمة عبد الرحمان بن عمرو العائذی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عمرو العائذی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والکوفیون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استدرک فقال للتفریق بینهم وبین عائذة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عائذ الله بن سعد العشیرة من مذحج، وربما کان هذا النسب أصح؛ لأن عائذة قریش لیس لها بالکوفة خطة، والخطة لعائذة الیمن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أوس الله بن سعد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حی بالیمن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ولأنس الله ذریة کثیرة،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ذباب بن الحارث الأنسی، من خیرة المؤمنین بالله ورسوله، وابنه عبد الله، قال ابن سعد فی </w:t>
      </w:r>
    </w:p>
    <w:p>
      <w:pPr>
        <w:pStyle w:val="BookText"/>
        <w:rPr/>
      </w:pP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سعد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 النبی صلی الله علیه وآله وثب ذباب رجل من بنی أنس الله بن سعد العشیرة إلی صنم کان لسعد العشیرة یقال له فراض فحطمه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وفد الی النبی صلی الله علیه وآله وأسلم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بن ذباب الأنسی مع علی بن أبی طالب علیه السلام بصفین، فکان له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 الشیخ الأمینی فی الغدیر</w:t>
      </w:r>
      <w:r>
        <w:rPr>
          <w:rFonts w:eastAsia="IRNazanin" w:cs="IRNazanin"/>
          <w:color w:val="111111"/>
          <w:sz w:val="28"/>
          <w:szCs w:val="28"/>
          <w:rtl w:val="true"/>
          <w:lang w:bidi="fa-IR"/>
        </w:rPr>
        <w:t>:</w:t>
      </w:r>
      <w:r>
        <w:rPr>
          <w:rFonts w:eastAsia="IRNazanin" w:cs="IRNazanin"/>
          <w:color w:val="111111"/>
          <w:sz w:val="28"/>
          <w:szCs w:val="28"/>
          <w:lang w:bidi="fa-IR"/>
        </w:rPr>
        <w:t>9/366</w:t>
      </w:r>
      <w:r>
        <w:rPr>
          <w:rFonts w:ascii="IRNazanin" w:hAnsi="IRNazanin" w:eastAsia="IRNazanin"/>
          <w:color w:val="111111"/>
          <w:sz w:val="28"/>
          <w:sz w:val="28"/>
          <w:szCs w:val="28"/>
          <w:rtl w:val="true"/>
          <w:lang w:bidi="fa-IR"/>
        </w:rPr>
        <w:t xml:space="preserve">، عبد الله بن ذباب من جملة البدریین الذین شهدوا صفین مع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زید الله بن سعد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فی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زید اللات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الزبیدی</w:t>
      </w:r>
      <w:r>
        <w:rPr>
          <w:rFonts w:eastAsia="IRNazanin" w:cs="IRNazanin"/>
          <w:color w:val="111111"/>
          <w:sz w:val="28"/>
          <w:szCs w:val="28"/>
          <w:rtl w:val="true"/>
          <w:lang w:bidi="fa-IR"/>
        </w:rPr>
        <w:t>:</w:t>
      </w:r>
      <w:r>
        <w:rPr>
          <w:rFonts w:eastAsia="IRNazanin" w:cs="IRNazanin"/>
          <w:color w:val="111111"/>
          <w:sz w:val="28"/>
          <w:szCs w:val="28"/>
          <w:lang w:bidi="fa-IR"/>
        </w:rPr>
        <w:t>4/478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ملیکة بنت عمرو صحابیة روت عن رسول الله صلی الله علیه وآله فی باب التداوی بسمن البقر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25/42</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صعب بن سعد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منبها، وهو زبید الأکبر ومنه ینحدر الزبیدیون، وأخیه أودا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 أود بطن سکنوا الکوفة أوائل الفتح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الأفوه الأودی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صلاءة بن عمرو بن مالک، وخرشة بن مر بن مالک بن جزء، أحد أصحاب أمیر المؤمنین علی بن أبی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 معد والیمن </w:t>
      </w:r>
      <w:bookmarkStart w:id="17" w:name="pg13919_153294"/>
    </w:p>
    <w:p>
      <w:pPr>
        <w:pStyle w:val="BookText"/>
        <w:rPr/>
      </w:pPr>
      <w:bookmarkEnd w:id="17"/>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وبالرغم من عدم وجود دور واضح لبنی أود فی أحداث الکوفة وکربلاء واستشهاد الحسین علیه السلام ، إلا أن المؤرخین عدُّوا هذه القبیلة فی عداد القبائل الموالیة لآل أمیة وبنی مروان، وعلی العکس من بنی عمومتهم بنی زبید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وأهلها فی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أحمد العلی</w:t>
      </w:r>
      <w:r>
        <w:rPr>
          <w:rFonts w:eastAsia="IRNazanin" w:cs="IRNazanin"/>
          <w:color w:val="111111"/>
          <w:sz w:val="28"/>
          <w:szCs w:val="28"/>
          <w:rtl w:val="true"/>
          <w:lang w:bidi="fa-IR"/>
        </w:rPr>
        <w:t>:</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Heading3"/>
        <w:numPr>
          <w:ilvl w:val="2"/>
          <w:numId w:val="1"/>
        </w:numPr>
        <w:rPr/>
      </w:pPr>
      <w:bookmarkStart w:id="18" w:name="__RefHeading___Toc1350864_3264237689"/>
      <w:bookmarkStart w:id="19" w:name="_Toc6"/>
      <w:bookmarkEnd w:id="18"/>
      <w:r>
        <w:rPr/>
        <w:t>2</w:t>
      </w:r>
      <w:r>
        <w:rPr>
          <w:rtl w:val="true"/>
        </w:rPr>
        <w:t xml:space="preserve">- </w:t>
      </w:r>
      <w:r>
        <w:rPr>
          <w:rtl w:val="true"/>
        </w:rPr>
        <w:t>نسب زبید</w:t>
      </w:r>
      <w:bookmarkEnd w:id="19"/>
    </w:p>
    <w:p>
      <w:pPr>
        <w:pStyle w:val="BookText"/>
        <w:rPr/>
      </w:pPr>
      <w:r>
        <w:rPr>
          <w:rFonts w:ascii="IRNazanin" w:hAnsi="IRNazanin" w:eastAsia="IRNazanin"/>
          <w:color w:val="111111"/>
          <w:sz w:val="28"/>
          <w:sz w:val="28"/>
          <w:szCs w:val="28"/>
          <w:rtl w:val="true"/>
          <w:lang w:bidi="fa-IR"/>
        </w:rPr>
        <w:t>إذن ترجع قبیلة زبید فی أصولها الی مذحج أحد قبائل کهلان، فبنو زبید،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منبه بن صعب بن سعد العشیرة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أُدد بن زید بن یشجب بن عریب بن زید بن کهلان بن سبأ، ویسمی زبید الأکبر، ویعود قسم منهم فی نسبهم الی أحد ولده،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 بن ربیعة بن سلمة بن مازن بن ربیعة بن منبه بن صعب بن سعد العشیرة بن مالک بن أدد، وهو زبید الأصغر</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سبب تلقیبهم بزبید، قال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4/198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کثر عمومته، وبنو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یزبدنی نصره؟ یعنی یعطینی نصره علی بنی 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فأجابوه، فسموا کلهم زبیدا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ابن الأثیر فی اللباب فی تهذیب الأنساب</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هذا القول لزبید الأکبر منبه بن </w:t>
      </w:r>
    </w:p>
    <w:p>
      <w:pPr>
        <w:pStyle w:val="BookText"/>
        <w:rPr/>
      </w:pPr>
      <w:r>
        <w:rPr>
          <w:rFonts w:ascii="IRNazanin" w:hAnsi="IRNazanin" w:eastAsia="IRNazanin"/>
          <w:color w:val="111111"/>
          <w:sz w:val="28"/>
          <w:sz w:val="28"/>
          <w:szCs w:val="28"/>
          <w:rtl w:val="true"/>
          <w:lang w:bidi="fa-IR"/>
        </w:rPr>
        <w:t>صعب،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واسم زبید، منبه بن صعب بن سعد العشیرة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قیل له زبید؛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یزبدنی رفده؟ فأجابه 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 وینسب إلیها خلق کثیر من الصحابة، ومن بعدهم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حزم فی 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سبب تلقیب جدهم الأعلی بسعد العشیرة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کان یرکب فی ولده من صلبه فی ثلاثمائة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وتعدُّ قبیلة زبید من القبائل العربیة القدیمة، ویشهد بذلک النسابون والمدونات التاریخیة، فبین جدهم الأعلی زبید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کهلان أبو القبائل الکهلانیة ثمانیة آباء فقط، ویبدو أن قبیلة زبید کانت موجودة ومعروفة أیام سیل العرم، وانهیار سد مأرب قبیل القرن الخامس المیلادی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القبائل العربیة فی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البری ص</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هاجرت قبائل الیمن الی عمان والشام والعراق ونجد والبحرین آنذاک، کانت زبید ممن هاجرت منهم أعداد کبیرة مع المهاجرین الی هذه المناطق الجدیدة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ورد ذکر ودور لزبید فی الأحداث فی تاریخ الیمن القدیم فی </w:t>
      </w:r>
    </w:p>
    <w:p>
      <w:pPr>
        <w:pStyle w:val="BookText"/>
        <w:rPr/>
      </w:pPr>
      <w:r>
        <w:rPr>
          <w:rFonts w:ascii="IRNazanin" w:hAnsi="IRNazanin" w:eastAsia="IRNazanin"/>
          <w:color w:val="111111"/>
          <w:sz w:val="28"/>
          <w:sz w:val="28"/>
          <w:szCs w:val="28"/>
          <w:rtl w:val="true"/>
          <w:lang w:bidi="fa-IR"/>
        </w:rPr>
        <w:t>أواخر القرن الثالث للمیلاد، علی عهد مملکة سبأ وذی ریدان، أی قبل شروق فجر الإسلام بأکثر من ثلاثة قرون، قال محمد عبد القادر فی تاریخ الیمن القدیم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سعد تالب یتلف الجدنی کبیر الأعراب، قد قسَّم العشائر التی کانت تحت إشرافه الی قسمین، یضم 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کندة، ومذحج، وحرمم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وباهل، وزبد إل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زبید مصغر 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والقسم الثانی یضم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 وحمیر، وحضرموت، ویمنت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لعل قبیلة زبید کانت موجودة وذات عدد قبل هذا التاریخ بثلاثة قرون أو أکثر، ویدل علی ذلک ما ذکره الدکتور جواد علی فی المفصل</w:t>
      </w:r>
      <w:r>
        <w:rPr>
          <w:rFonts w:eastAsia="IRNazanin" w:cs="IRNazanin"/>
          <w:color w:val="111111"/>
          <w:sz w:val="28"/>
          <w:szCs w:val="28"/>
          <w:rtl w:val="true"/>
          <w:lang w:bidi="fa-IR"/>
        </w:rPr>
        <w:t>:</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وقعت الحرب بین یوناتان المکابی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زعماء أسرة المکابیین الیهودیة التی حکمت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ودیمتریوس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ملوک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ضرب یوناتان العرب المسمین بالزبدیین وأخذ منهم غنائم کثیرة، حدث ذلک سنة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بعض علماء التوراة أن هذه القبیلة العربیة زبد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تنزل فی موضع شمال غربی دمشق، ویری بعض آخر احتمال أن ذلک المکان هو الزبدانی، الذی یبعد عشرین میلا من الشام علی طریق دمشق بعلبک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الروسان فی القبائل الصفویة والثمودیة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هذه القبیلة هی إحدی القبائل الصفویة، وهی قبائل عربیة قیل أنها انقرضت فی القرن الثالث للمیلاد، وکانت تسکن جنوب الشام، کما أنه ضبط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هجرة بنی زبید الی العراق قبل الفتح الإسلامی بعهد بعید، ما ذکره الحموی فی معجم البلدان فی مادة سنجار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خالد الزبیدی فی ناس معه من زبید إلی سنجار، ومعه ابنا عم له یقال لأحدهما صابی، وللآخر عوید، فشربوا یوما من شراب سنجار، فحنوا إلی بلادهم فقال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جبلی  سنجار ما کنتما لنا</w:t>
      </w:r>
    </w:p>
    <w:p>
      <w:pPr>
        <w:pStyle w:val="BookText"/>
        <w:rPr/>
      </w:pPr>
      <w:r>
        <w:rPr>
          <w:rFonts w:ascii="IRNazanin" w:hAnsi="IRNazanin" w:eastAsia="IRNazanin"/>
          <w:color w:val="111111"/>
          <w:sz w:val="28"/>
          <w:sz w:val="28"/>
          <w:szCs w:val="28"/>
          <w:rtl w:val="true"/>
          <w:lang w:bidi="fa-IR"/>
        </w:rPr>
        <w:t>مقیظا ولا مشتی ولا متربعا</w:t>
      </w:r>
    </w:p>
    <w:p>
      <w:pPr>
        <w:pStyle w:val="BookText"/>
        <w:rPr/>
      </w:pPr>
      <w:r>
        <w:rPr>
          <w:rFonts w:ascii="IRNazanin" w:hAnsi="IRNazanin" w:eastAsia="IRNazanin"/>
          <w:color w:val="111111"/>
          <w:sz w:val="28"/>
          <w:sz w:val="28"/>
          <w:szCs w:val="28"/>
          <w:rtl w:val="true"/>
          <w:lang w:bidi="fa-IR"/>
        </w:rPr>
        <w:t>ویا جبلی  سنجار هلا بکیتما</w:t>
      </w:r>
    </w:p>
    <w:p>
      <w:pPr>
        <w:pStyle w:val="BookText"/>
        <w:rPr/>
      </w:pPr>
      <w:r>
        <w:rPr>
          <w:rFonts w:ascii="IRNazanin" w:hAnsi="IRNazanin" w:eastAsia="IRNazanin"/>
          <w:color w:val="111111"/>
          <w:sz w:val="28"/>
          <w:sz w:val="28"/>
          <w:szCs w:val="28"/>
          <w:rtl w:val="true"/>
          <w:lang w:bidi="fa-IR"/>
        </w:rPr>
        <w:t>لداعی  الهوی منا شنینین أدمعا</w:t>
      </w:r>
    </w:p>
    <w:p>
      <w:pPr>
        <w:pStyle w:val="BookText"/>
        <w:rPr/>
      </w:pPr>
      <w:r>
        <w:rPr>
          <w:rFonts w:ascii="IRNazanin" w:hAnsi="IRNazanin" w:eastAsia="IRNazanin"/>
          <w:color w:val="111111"/>
          <w:sz w:val="28"/>
          <w:sz w:val="28"/>
          <w:szCs w:val="28"/>
          <w:rtl w:val="true"/>
          <w:lang w:bidi="fa-IR"/>
        </w:rPr>
        <w:t>فلو جبلا  عوج شکونا إلیهما</w:t>
      </w:r>
    </w:p>
    <w:p>
      <w:pPr>
        <w:pStyle w:val="BookText"/>
        <w:rPr/>
      </w:pPr>
      <w:r>
        <w:rPr>
          <w:rFonts w:ascii="IRNazanin" w:hAnsi="IRNazanin" w:eastAsia="IRNazanin"/>
          <w:color w:val="111111"/>
          <w:sz w:val="28"/>
          <w:sz w:val="28"/>
          <w:szCs w:val="28"/>
          <w:rtl w:val="true"/>
          <w:lang w:bidi="fa-IR"/>
        </w:rPr>
        <w:t>جرت  عبرات منهما أو تصدعا</w:t>
      </w:r>
    </w:p>
    <w:p>
      <w:pPr>
        <w:pStyle w:val="BookText"/>
        <w:rPr/>
      </w:pPr>
      <w:r>
        <w:rPr>
          <w:rFonts w:ascii="IRNazanin" w:hAnsi="IRNazanin" w:eastAsia="IRNazanin"/>
          <w:color w:val="111111"/>
          <w:sz w:val="28"/>
          <w:sz w:val="28"/>
          <w:szCs w:val="28"/>
          <w:rtl w:val="true"/>
          <w:lang w:bidi="fa-IR"/>
        </w:rPr>
        <w:t>بکی یوم  تل المحلبیة صابئ</w:t>
      </w:r>
    </w:p>
    <w:p>
      <w:pPr>
        <w:pStyle w:val="BookText"/>
        <w:rPr/>
      </w:pPr>
      <w:r>
        <w:rPr>
          <w:rFonts w:ascii="IRNazanin" w:hAnsi="IRNazanin" w:eastAsia="IRNazanin"/>
          <w:color w:val="111111"/>
          <w:sz w:val="28"/>
          <w:sz w:val="28"/>
          <w:szCs w:val="28"/>
          <w:rtl w:val="true"/>
          <w:lang w:bidi="fa-IR"/>
        </w:rPr>
        <w:t>وألهی  عویدا بثه فتقنعا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وعلق الحموی فی مادة جدال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الشعر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کبیرة عامرة علی تل 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ذکر فی الشعر القدیم، قال رجل من بنی حیی، من النمر بن قاسط یقال له دثار یهجو رجلا من بنی زبید یقال له خالد</w:t>
      </w:r>
      <w:r>
        <w:rPr>
          <w:rFonts w:eastAsia="IRNazanin" w:cs="IRNazanin"/>
          <w:color w:val="111111"/>
          <w:sz w:val="28"/>
          <w:szCs w:val="28"/>
          <w:rtl w:val="true"/>
          <w:lang w:bidi="fa-IR"/>
        </w:rPr>
        <w:t xml:space="preserve">: </w:t>
      </w:r>
      <w:bookmarkStart w:id="20" w:name="pg13919_153298"/>
    </w:p>
    <w:p>
      <w:pPr>
        <w:pStyle w:val="BookText"/>
        <w:rPr/>
      </w:pPr>
      <w:bookmarkEnd w:id="20"/>
      <w:r>
        <w:rPr>
          <w:rFonts w:ascii="IRNazanin" w:hAnsi="IRNazanin" w:eastAsia="IRNazanin"/>
          <w:color w:val="111111"/>
          <w:sz w:val="28"/>
          <w:sz w:val="28"/>
          <w:szCs w:val="28"/>
          <w:rtl w:val="true"/>
          <w:lang w:bidi="fa-IR"/>
        </w:rPr>
        <w:t>أیا جبلی  سنجار هلاَّ دققتما</w:t>
      </w:r>
    </w:p>
    <w:p>
      <w:pPr>
        <w:pStyle w:val="BookText"/>
        <w:rPr/>
      </w:pPr>
      <w:r>
        <w:rPr>
          <w:rFonts w:ascii="IRNazanin" w:hAnsi="IRNazanin" w:eastAsia="IRNazanin"/>
          <w:color w:val="111111"/>
          <w:sz w:val="28"/>
          <w:sz w:val="28"/>
          <w:szCs w:val="28"/>
          <w:rtl w:val="true"/>
          <w:lang w:bidi="fa-IR"/>
        </w:rPr>
        <w:t>برکنیکما أنف الزبیدی أجمعا</w:t>
      </w:r>
    </w:p>
    <w:p>
      <w:pPr>
        <w:pStyle w:val="BookText"/>
        <w:rPr/>
      </w:pPr>
      <w:r>
        <w:rPr>
          <w:rFonts w:ascii="IRNazanin" w:hAnsi="IRNazanin" w:eastAsia="IRNazanin"/>
          <w:color w:val="111111"/>
          <w:sz w:val="28"/>
          <w:sz w:val="28"/>
          <w:szCs w:val="28"/>
          <w:rtl w:val="true"/>
          <w:lang w:bidi="fa-IR"/>
        </w:rPr>
        <w:t>لعمرک ما جاءت زبید لهجرة</w:t>
      </w:r>
    </w:p>
    <w:p>
      <w:pPr>
        <w:pStyle w:val="BookText"/>
        <w:rPr/>
      </w:pPr>
      <w:r>
        <w:rPr>
          <w:rFonts w:ascii="IRNazanin" w:hAnsi="IRNazanin" w:eastAsia="IRNazanin"/>
          <w:color w:val="111111"/>
          <w:sz w:val="28"/>
          <w:sz w:val="28"/>
          <w:szCs w:val="28"/>
          <w:rtl w:val="true"/>
          <w:lang w:bidi="fa-IR"/>
        </w:rPr>
        <w:t>ولکنها کانت  أرامل جوَّعا</w:t>
      </w:r>
    </w:p>
    <w:p>
      <w:pPr>
        <w:pStyle w:val="BookText"/>
        <w:rPr/>
      </w:pPr>
      <w:r>
        <w:rPr>
          <w:rFonts w:ascii="IRNazanin" w:hAnsi="IRNazanin" w:eastAsia="IRNazanin"/>
          <w:color w:val="111111"/>
          <w:sz w:val="28"/>
          <w:sz w:val="28"/>
          <w:szCs w:val="28"/>
          <w:rtl w:val="true"/>
          <w:lang w:bidi="fa-IR"/>
        </w:rPr>
        <w:t>فقد وصف شعر النمری بالقدیم، وقد صرَّح النمری فی شعره أن هجرة زبید کانت طلبا للرزق، بل ولیس فی شعر الزبیدی ما یدل علی أن مجیئهم الی العراق کان لغرض حربی، فمن مجموع هذه القرائن یستفاد أن هجرات قبیلة زبید الی العراق بدأت قبل الفتوح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نرید تثبیته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هذه القبیلة وفق معطیات التاریخ المذکورة آنفا لا یقل عن عشرین قرن من الزمن وربما أکثر، فهی من القبائل الموغلة فی القدم، کما حافظت زبید علی اسمها منذ ذلک الیوم حتی الآن، وهو أمر یکاد یکون نادرا لا یتحقق إلا لبعض القبائل، إذ غالبا ما تتبدَّل أسماء القبائل بتقادم الزمن</w:t>
      </w:r>
      <w:r>
        <w:rPr>
          <w:rFonts w:eastAsia="IRNazanin" w:cs="IRNazanin"/>
          <w:color w:val="111111"/>
          <w:sz w:val="28"/>
          <w:szCs w:val="28"/>
          <w:rtl w:val="true"/>
          <w:lang w:bidi="fa-IR"/>
        </w:rPr>
        <w:t>.</w:t>
      </w:r>
    </w:p>
    <w:p>
      <w:pPr>
        <w:pStyle w:val="Heading3"/>
        <w:numPr>
          <w:ilvl w:val="2"/>
          <w:numId w:val="1"/>
        </w:numPr>
        <w:rPr/>
      </w:pPr>
      <w:bookmarkStart w:id="21" w:name="__RefHeading___Toc1350866_3264237689"/>
      <w:bookmarkStart w:id="22" w:name="_Toc7"/>
      <w:bookmarkEnd w:id="21"/>
      <w:r>
        <w:rPr/>
        <w:t>3</w:t>
      </w:r>
      <w:r>
        <w:rPr>
          <w:rtl w:val="true"/>
        </w:rPr>
        <w:t xml:space="preserve">- </w:t>
      </w:r>
      <w:r>
        <w:rPr>
          <w:rtl w:val="true"/>
        </w:rPr>
        <w:t>مواطن زبید</w:t>
      </w:r>
      <w:bookmarkEnd w:id="2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أن مواطن زبید کانت مع القبیلة الأم مذحج، ودیار مذحج کانت ما بین نجران متجها الی الشمال الشرقی، حتی أطراف وادی تثلیث ووادی الدواسر، قال الحموی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2/137</w:t>
      </w:r>
      <w:r>
        <w:rPr>
          <w:rFonts w:ascii="IRNazanin" w:hAnsi="IRNazanin" w:eastAsia="IRNazanin"/>
          <w:color w:val="111111"/>
          <w:sz w:val="28"/>
          <w:sz w:val="28"/>
          <w:szCs w:val="28"/>
          <w:rtl w:val="true"/>
          <w:lang w:bidi="fa-IR"/>
        </w:rPr>
        <w:t>، والبکری فی معجم ما استعجم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تحدید بلاد </w:t>
      </w:r>
    </w:p>
    <w:p>
      <w:pPr>
        <w:pStyle w:val="BookText"/>
        <w:rPr/>
      </w:pPr>
      <w:r>
        <w:rPr>
          <w:rFonts w:ascii="IRNazanin" w:hAnsi="IRNazanin" w:eastAsia="IRNazanin"/>
          <w:color w:val="111111"/>
          <w:sz w:val="28"/>
          <w:sz w:val="28"/>
          <w:szCs w:val="28"/>
          <w:rtl w:val="true"/>
          <w:lang w:bidi="fa-IR"/>
        </w:rPr>
        <w:t>العرب من نجد والعروض وتهامة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بلاد مذحج تثلیث وما دونها إلی ناحیة فید حجازا، والعرب تسمیه نجدا وجلسا وحجازا، والحجاز یجمع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ویعنی ذلک أن بلاد مذحج کانت تقع جنوب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خلدون فی تاریخه</w:t>
      </w:r>
      <w:r>
        <w:rPr>
          <w:rFonts w:eastAsia="IRNazanin" w:cs="IRNazanin"/>
          <w:color w:val="111111"/>
          <w:sz w:val="28"/>
          <w:szCs w:val="28"/>
          <w:rtl w:val="true"/>
          <w:lang w:bidi="fa-IR"/>
        </w:rPr>
        <w:t>:</w:t>
      </w:r>
      <w:r>
        <w:rPr>
          <w:rFonts w:eastAsia="IRNazanin" w:cs="IRNazanin"/>
          <w:color w:val="111111"/>
          <w:sz w:val="28"/>
          <w:szCs w:val="28"/>
          <w:lang w:bidi="fa-IR"/>
        </w:rPr>
        <w:t>4/225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بلاد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جهات الجُنْد من الجبال، وینزلها من مذحج عنس وزبید ومراد ومن عنس بإفریقیة فرقة، وبریة مع ظواعن أهلها، ومن زبید بالحجاز بنو حرب بین مکة والمدینة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والجُنْد، غیر مقاطعة الجَنَد أحد المقاطعات التی کان یتألف</w:t>
      </w:r>
    </w:p>
    <w:p>
      <w:pPr>
        <w:pStyle w:val="BookText"/>
        <w:rPr/>
      </w:pPr>
      <w:r>
        <w:rPr>
          <w:rFonts w:ascii="IRNazanin" w:hAnsi="IRNazanin" w:eastAsia="IRNazanin"/>
          <w:color w:val="111111"/>
          <w:sz w:val="28"/>
          <w:sz w:val="28"/>
          <w:szCs w:val="28"/>
          <w:rtl w:val="true"/>
          <w:lang w:bidi="fa-IR"/>
        </w:rPr>
        <w:t>منها الیمن یوم ذاک، ومرکزها حالیا محافظة تعز الیمنیة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جبل فی الیمن، ولم أعثر علی تحدید موضعه فی کتب البلدانیین، إلا أن ثمة قرائن تشیر الی أنه یقع شمال الیمن قریبا من صعده، وقد تردد ذکره کثیرا فی أشعار عمرو بن معد یکرب الزبیدی،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طلل  بتیمات فجند</w:t>
      </w:r>
    </w:p>
    <w:p>
      <w:pPr>
        <w:pStyle w:val="BookText"/>
        <w:rPr/>
      </w:pPr>
      <w:r>
        <w:rPr>
          <w:rFonts w:ascii="IRNazanin" w:hAnsi="IRNazanin" w:eastAsia="IRNazanin"/>
          <w:color w:val="111111"/>
          <w:sz w:val="28"/>
          <w:sz w:val="28"/>
          <w:szCs w:val="28"/>
          <w:rtl w:val="true"/>
          <w:lang w:bidi="fa-IR"/>
        </w:rPr>
        <w:t>کأن  عراصها توشیم برد</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أسیِّرها إلی النعمان حتی</w:t>
      </w:r>
    </w:p>
    <w:p>
      <w:pPr>
        <w:pStyle w:val="BookText"/>
        <w:rPr/>
      </w:pPr>
      <w:r>
        <w:rPr>
          <w:rFonts w:ascii="IRNazanin" w:hAnsi="IRNazanin" w:eastAsia="IRNazanin"/>
          <w:color w:val="111111"/>
          <w:sz w:val="28"/>
          <w:sz w:val="28"/>
          <w:szCs w:val="28"/>
          <w:rtl w:val="true"/>
          <w:lang w:bidi="fa-IR"/>
        </w:rPr>
        <w:t>أنیخ  علی تحیته بجند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هزمنا جیش صعدة بالقنا</w:t>
      </w:r>
    </w:p>
    <w:p>
      <w:pPr>
        <w:pStyle w:val="BookText"/>
        <w:rPr/>
      </w:pPr>
      <w:r>
        <w:rPr>
          <w:rFonts w:ascii="IRNazanin" w:hAnsi="IRNazanin" w:eastAsia="IRNazanin"/>
          <w:color w:val="111111"/>
          <w:sz w:val="28"/>
          <w:sz w:val="28"/>
          <w:szCs w:val="28"/>
          <w:rtl w:val="true"/>
          <w:lang w:bidi="fa-IR"/>
        </w:rPr>
        <w:t>جوافل حتی ظل جند کأنه</w:t>
      </w:r>
    </w:p>
    <w:p>
      <w:pPr>
        <w:pStyle w:val="BookText"/>
        <w:rPr/>
      </w:pPr>
      <w:r>
        <w:rPr>
          <w:rFonts w:ascii="IRNazanin" w:hAnsi="IRNazanin" w:eastAsia="IRNazanin"/>
          <w:color w:val="111111"/>
          <w:sz w:val="28"/>
          <w:sz w:val="28"/>
          <w:szCs w:val="28"/>
          <w:rtl w:val="true"/>
          <w:lang w:bidi="fa-IR"/>
        </w:rPr>
        <w:t>ونحن  هزمنا الجیش یوم بوار</w:t>
      </w:r>
    </w:p>
    <w:p>
      <w:pPr>
        <w:pStyle w:val="BookText"/>
        <w:rPr/>
      </w:pPr>
      <w:r>
        <w:rPr>
          <w:rFonts w:ascii="IRNazanin" w:hAnsi="IRNazanin" w:eastAsia="IRNazanin"/>
          <w:color w:val="111111"/>
          <w:sz w:val="28"/>
          <w:sz w:val="28"/>
          <w:szCs w:val="28"/>
          <w:rtl w:val="true"/>
          <w:lang w:bidi="fa-IR"/>
        </w:rPr>
        <w:t>من النقع شیخ عاصب بخمار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البکری</w:t>
      </w:r>
      <w:r>
        <w:rPr>
          <w:rFonts w:eastAsia="IRNazanin" w:cs="IRNazanin"/>
          <w:color w:val="111111"/>
          <w:sz w:val="28"/>
          <w:szCs w:val="28"/>
          <w:rtl w:val="true"/>
          <w:lang w:bidi="fa-IR"/>
        </w:rPr>
        <w:t>:</w:t>
      </w:r>
      <w:r>
        <w:rPr>
          <w:rFonts w:eastAsia="IRNazanin" w:cs="IRNazanin"/>
          <w:color w:val="111111"/>
          <w:sz w:val="28"/>
          <w:szCs w:val="28"/>
          <w:lang w:bidi="fa-IR"/>
        </w:rPr>
        <w:t>2/397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المواضع التی ذکرها علماء البلدان لقبیلة زبید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حصون بنی زبید بالیمن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فی أسفل بلد زبید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جزیرة العرب</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فیه نخل، وهو غیر بلاع فی بلد خثعم، ویسکن هذه البلاد من قبائل 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الأغلوق، وبنو مازن، وبنو عصم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 بنجد، وهو علی یومین من جرش فی شرقیها إلی الجنوب، وعلی ثلاث مراحل ونصف من نجران إلی ناحیة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وتثلیث لبنی زبید، وهم فیها إلی الیوم، وبها کان مسکن عمرو بن معد یکرب الزبیدی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جزیرة العرب، باختصار</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لبنی زبید بالیمن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eastAsia="IRNazanin" w:cs="IRNazanin"/>
          <w:color w:val="111111"/>
          <w:sz w:val="28"/>
          <w:szCs w:val="28"/>
          <w:lang w:bidi="fa-IR"/>
        </w:rPr>
        <w:t>2/298</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زبید، وهی للأشعریین، وقد خالطهم بآخرة بنو وافد من ثقیف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الزای اسم وادٍ بالیمن، والمعروف أن سکانه من الأشعریین، إلا أن الیعقوبی فی </w:t>
      </w:r>
    </w:p>
    <w:p>
      <w:pPr>
        <w:pStyle w:val="BookText"/>
        <w:rPr/>
      </w:pPr>
      <w:r>
        <w:rPr>
          <w:rFonts w:ascii="IRNazanin" w:hAnsi="IRNazanin" w:eastAsia="IRNazanin"/>
          <w:color w:val="111111"/>
          <w:sz w:val="28"/>
          <w:sz w:val="28"/>
          <w:szCs w:val="28"/>
          <w:rtl w:val="true"/>
          <w:lang w:bidi="fa-IR"/>
        </w:rPr>
        <w:t>البلدان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ذکر أنه من مواضع القبیلة،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الحصیب أهلها زبید، والأشعریون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بلید فی دیار بنی زبید، وبنی الحارث بن کعب بین الحجاز وتهامة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eastAsia="IRNazanin" w:cs="IRNazanin"/>
          <w:color w:val="111111"/>
          <w:sz w:val="28"/>
          <w:szCs w:val="28"/>
          <w:lang w:bidi="fa-IR"/>
        </w:rPr>
        <w:t>2/375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بدیار بنی زبید، قال عمرو بن معد یکرب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طلل  بدیمات فرقد</w:t>
      </w:r>
    </w:p>
    <w:p>
      <w:pPr>
        <w:pStyle w:val="BookText"/>
        <w:rPr/>
      </w:pPr>
      <w:r>
        <w:rPr>
          <w:rFonts w:ascii="IRNazanin" w:hAnsi="IRNazanin" w:eastAsia="IRNazanin"/>
          <w:color w:val="111111"/>
          <w:sz w:val="28"/>
          <w:sz w:val="28"/>
          <w:szCs w:val="28"/>
          <w:rtl w:val="true"/>
          <w:lang w:bidi="fa-IR"/>
        </w:rPr>
        <w:t>یلوح  کأنه تحبیر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البکری</w:t>
      </w:r>
      <w:r>
        <w:rPr>
          <w:rFonts w:eastAsia="IRNazanin" w:cs="IRNazanin"/>
          <w:color w:val="111111"/>
          <w:sz w:val="28"/>
          <w:szCs w:val="28"/>
          <w:rtl w:val="true"/>
          <w:lang w:bidi="fa-IR"/>
        </w:rPr>
        <w:t>:</w:t>
      </w:r>
      <w:r>
        <w:rPr>
          <w:rFonts w:eastAsia="IRNazanin" w:cs="IRNazanin"/>
          <w:color w:val="111111"/>
          <w:sz w:val="28"/>
          <w:szCs w:val="28"/>
          <w:lang w:bidi="fa-IR"/>
        </w:rPr>
        <w:t>4/1411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کزَّان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لبنی حبیش من زبید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جزیرة العرب</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حصون صنعاء لبنی زبید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3/115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بالیمن من نواحی بنی زبید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لنبی حبیش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جزیرة العرب</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لبنی زبید بالیمن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4/128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حصون بنی زبید بالیمن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4/268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حصون بنی زبید بالیمن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الریع والنماء، اسم موضع بین نجران وتثلیث علی طریق المختصر من حضرموت، وهو لبنی زبید، قال أبو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مریع هی جبال وثنایا وأودیة من بلاد بنی زبید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23" w:name="pg13919_153302"/>
    </w:p>
    <w:p>
      <w:pPr>
        <w:pStyle w:val="BookText"/>
        <w:rPr/>
      </w:pPr>
      <w:bookmarkEnd w:id="23"/>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لبنی حبیش من زبید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جزیرة العرب</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لبنی زبید بالیمن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5/422</w:t>
      </w:r>
      <w:r>
        <w:rPr>
          <w:rFonts w:eastAsia="IRNazanin" w:cs="IRNazanin"/>
          <w:color w:val="111111"/>
          <w:sz w:val="28"/>
          <w:szCs w:val="28"/>
          <w:rtl w:val="true"/>
          <w:lang w:bidi="fa-IR"/>
        </w:rPr>
        <w:t>)</w:t>
      </w:r>
    </w:p>
    <w:p>
      <w:pPr>
        <w:pStyle w:val="Heading3"/>
        <w:numPr>
          <w:ilvl w:val="2"/>
          <w:numId w:val="1"/>
        </w:numPr>
        <w:rPr/>
      </w:pPr>
      <w:bookmarkStart w:id="24" w:name="__RefHeading___Toc1350868_3264237689"/>
      <w:bookmarkStart w:id="25" w:name="_Toc8"/>
      <w:bookmarkEnd w:id="24"/>
      <w:r>
        <w:rPr/>
        <w:t>4</w:t>
      </w:r>
      <w:r>
        <w:rPr>
          <w:rtl w:val="true"/>
        </w:rPr>
        <w:t xml:space="preserve">- </w:t>
      </w:r>
      <w:r>
        <w:rPr>
          <w:rtl w:val="true"/>
        </w:rPr>
        <w:t>أشهر بطون زبید القدیمة</w:t>
      </w:r>
      <w:bookmarkEnd w:id="25"/>
    </w:p>
    <w:p>
      <w:pPr>
        <w:pStyle w:val="BookText"/>
        <w:rPr/>
      </w:pPr>
      <w:r>
        <w:rPr>
          <w:rFonts w:ascii="IRNazanin" w:hAnsi="IRNazanin" w:eastAsia="IRNazanin"/>
          <w:color w:val="111111"/>
          <w:sz w:val="28"/>
          <w:sz w:val="28"/>
          <w:szCs w:val="28"/>
          <w:rtl w:val="true"/>
          <w:lang w:bidi="fa-IR"/>
        </w:rPr>
        <w:t>قال ابن الکلبی فی نسب معد والیمن الکبیر ص</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منبه، وهو زبید بن صعب بن سعد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والحارث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ربیعة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مازنا، وهو بطن، والحارث وهو قطیعة، وهم بطن، ونصرا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مازن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ومالکا، ومعاویة، وسعدا،</w:t>
      </w:r>
    </w:p>
    <w:p>
      <w:pPr>
        <w:pStyle w:val="BookText"/>
        <w:rPr/>
      </w:pPr>
      <w:r>
        <w:rPr>
          <w:rFonts w:ascii="IRNazanin" w:hAnsi="IRNazanin" w:eastAsia="IRNazanin"/>
          <w:color w:val="111111"/>
          <w:sz w:val="28"/>
          <w:sz w:val="28"/>
          <w:szCs w:val="28"/>
          <w:rtl w:val="true"/>
          <w:lang w:bidi="fa-IR"/>
        </w:rPr>
        <w:t>والحارث، وکعبا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سلمة بن 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ومالکا، وکعبا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ربیعة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زبید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والحارث، وعبد الله، ومالکا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زبید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 وربیعة، ومعاویة، والأحنف، وکلیبا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عمرو بن 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عصما، ووعوعا، ومالکا، وأسامة، وامرئ القیس</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وولد الحارث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فولد حیُّ بن الحارث بن 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انحدرت بطون قبیلة زبید، ومن أهم البطون </w:t>
      </w:r>
    </w:p>
    <w:p>
      <w:pPr>
        <w:pStyle w:val="BookText"/>
        <w:rPr/>
      </w:pPr>
      <w:r>
        <w:rPr>
          <w:rFonts w:ascii="IRNazanin" w:hAnsi="IRNazanin" w:eastAsia="IRNazanin"/>
          <w:color w:val="111111"/>
          <w:sz w:val="28"/>
          <w:sz w:val="28"/>
          <w:szCs w:val="28"/>
          <w:rtl w:val="true"/>
          <w:lang w:bidi="fa-IR"/>
        </w:rPr>
        <w:t>القدیمة لهذه القبیلة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زبید کانوا یسکنون وادی بلاع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جزیرة العرب</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زبید ذکرهم الهمدانی فی صفة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کبیر وإلیه تنسب عشائر کبیرة فی العراق حالیا، وهم بنو زبید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ربیعة بن سلمة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الحارث بن ربیعة بن منبه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السمعانی</w:t>
      </w:r>
      <w:r>
        <w:rPr>
          <w:rFonts w:eastAsia="IRNazanin" w:cs="IRNazanin"/>
          <w:color w:val="111111"/>
          <w:sz w:val="28"/>
          <w:szCs w:val="28"/>
          <w:rtl w:val="true"/>
          <w:lang w:bidi="fa-IR"/>
        </w:rPr>
        <w:t>:</w:t>
      </w:r>
      <w:r>
        <w:rPr>
          <w:rFonts w:eastAsia="IRNazanin" w:cs="IRNazanin"/>
          <w:color w:val="111111"/>
          <w:sz w:val="28"/>
          <w:szCs w:val="28"/>
          <w:lang w:bidi="fa-IR"/>
        </w:rPr>
        <w:t>4/523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عصم أو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زبید الأصغر انحدر منه عمرو بن معد یکرب الزبیدی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جزیرة العرب</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خزانة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6/227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مازن بن ربیعة بن زبید، قال ابن عبد البر فی الإنباه علی قبائل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ومازن فی العرب کثیر، فمازن المعروفة فی زبید من مذحج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زبید،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مالک بن سلمة ابن مازن بن ربیعة بن منبه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3/1031</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نشوان بن حیی بن الحارث بن منبه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جمهرة </w:t>
      </w:r>
      <w:bookmarkStart w:id="26" w:name="pg13919_153304"/>
    </w:p>
    <w:p>
      <w:pPr>
        <w:pStyle w:val="BookText"/>
        <w:rPr/>
      </w:pPr>
      <w:bookmarkEnd w:id="26"/>
      <w:r>
        <w:rPr>
          <w:rFonts w:ascii="IRNazanin" w:hAnsi="IRNazanin" w:eastAsia="IRNazanin"/>
          <w:color w:val="111111"/>
          <w:sz w:val="28"/>
          <w:sz w:val="28"/>
          <w:szCs w:val="28"/>
          <w:rtl w:val="true"/>
          <w:lang w:bidi="fa-IR"/>
        </w:rPr>
        <w:t>أنساب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Heading3"/>
        <w:numPr>
          <w:ilvl w:val="2"/>
          <w:numId w:val="1"/>
        </w:numPr>
        <w:rPr/>
      </w:pPr>
      <w:bookmarkStart w:id="27" w:name="__RefHeading___Toc1350870_3264237689"/>
      <w:bookmarkStart w:id="28" w:name="_Toc9"/>
      <w:bookmarkEnd w:id="27"/>
      <w:r>
        <w:rPr/>
        <w:t>5</w:t>
      </w:r>
      <w:r>
        <w:rPr>
          <w:rtl w:val="true"/>
        </w:rPr>
        <w:t xml:space="preserve">- </w:t>
      </w:r>
      <w:r>
        <w:rPr>
          <w:rtl w:val="true"/>
        </w:rPr>
        <w:t>عشائر زبید المعاصرة</w:t>
      </w:r>
      <w:bookmarkEnd w:id="28"/>
    </w:p>
    <w:p>
      <w:pPr>
        <w:pStyle w:val="Heading4"/>
        <w:numPr>
          <w:ilvl w:val="3"/>
          <w:numId w:val="1"/>
        </w:numPr>
        <w:rPr/>
      </w:pPr>
      <w:bookmarkStart w:id="29" w:name="__RefHeading___Toc1350872_3264237689"/>
      <w:bookmarkStart w:id="30" w:name="_Toc10"/>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قال الأستاذ المحمداوی فی کتابه العشائر الزبیدیة ص</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النسابون أکدوا علی أن زبید العراق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 بن معن بن عمرو بن عنین بن سلامان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أنهم من طیء، ولیس من سعد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بعض الباحثین المتأخرین یرجعون زبید الی عمرو بن معد یکرب اعتمادا علی ما یقوله شیوخ عشائرهم، وهم یدعون إن هذا جاءهم بالتواتر، وأول الباحثین الذین ذکروا ذلک السماع ووثقوه الأستاذ عباس العزاوی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 کتابه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وأنساب عشائر العزة، وآل بو محمد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اعتمد الباحث المذکور علی قول القلقشندی فی نهایة الأرب 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لزبید طیء،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نشوة الطرب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وزبید هؤلاء هم ببریة سنجار من الجزیرة الفراتیة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مرَّ بنا قول الحموی والأشعار التی ذکرها أن زبیدا من مذحج سکنت سنجار قبل العهد الإسلامی، کما وأن سکنی زبید طیء شمال العراق إن صحَّ لا یعنی أن کل زبید العراق منهم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الأستاذ عباس العزاوی فی الجزء الثالث من کتابه </w:t>
      </w:r>
      <w:bookmarkStart w:id="31" w:name="pg13919_153305"/>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عشائر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طویلا عدد فیه العشائر التی تنتسب الی زبید وتفرعاتها فی العراق جاوز المائتی صفحة، ولا یسعنا ذکر جمیع تلک العشائر والتفرعات فی هذا الموجز المختصر، لذا سنورد ذکر الأصول الرئیسة منها، واستمیح من غفلت عن ذکرهم العذر</w:t>
      </w:r>
      <w:r>
        <w:rPr>
          <w:rFonts w:eastAsia="IRNazanin" w:cs="IRNazanin"/>
          <w:color w:val="111111"/>
          <w:sz w:val="28"/>
          <w:szCs w:val="28"/>
          <w:rtl w:val="true"/>
          <w:lang w:bidi="fa-IR"/>
        </w:rPr>
        <w:t>.</w:t>
      </w:r>
    </w:p>
    <w:p>
      <w:pPr>
        <w:pStyle w:val="Heading4"/>
        <w:numPr>
          <w:ilvl w:val="3"/>
          <w:numId w:val="1"/>
        </w:numPr>
        <w:rPr/>
      </w:pPr>
      <w:bookmarkStart w:id="32" w:name="__RefHeading___Toc1350874_3264237689"/>
      <w:bookmarkStart w:id="33" w:name="_Toc11"/>
      <w:bookmarkEnd w:id="32"/>
      <w:r>
        <w:rPr/>
        <w:t>1</w:t>
      </w:r>
      <w:r>
        <w:rPr>
          <w:rtl w:val="true"/>
        </w:rPr>
        <w:t xml:space="preserve">- </w:t>
      </w:r>
      <w:r>
        <w:rPr>
          <w:rtl w:val="true"/>
        </w:rPr>
        <w:t>عشائر زبید الأکبر</w:t>
      </w:r>
      <w:bookmarkEnd w:id="33"/>
    </w:p>
    <w:p>
      <w:pPr>
        <w:pStyle w:val="BookText"/>
        <w:rPr/>
      </w:pPr>
      <w:r>
        <w:rPr>
          <w:rFonts w:ascii="IRNazanin" w:hAnsi="IRNazanin" w:eastAsia="IRNazanin"/>
          <w:color w:val="111111"/>
          <w:sz w:val="28"/>
          <w:sz w:val="28"/>
          <w:szCs w:val="28"/>
          <w:rtl w:val="true"/>
          <w:lang w:bidi="fa-IR"/>
        </w:rPr>
        <w:t xml:space="preserve">وتتألف من عدة عشائر کبیرة، والرئاسة فیهم لآل عبد الله ویسکنون أنحاء الصویرة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عشائر العراق</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کل عشیرة من هذه العشائر بطن مستقل بذاته لکثرتهم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شمال الحلة، ویتفرعون الی</w:t>
      </w:r>
    </w:p>
    <w:p>
      <w:pPr>
        <w:pStyle w:val="BookText"/>
        <w:rPr/>
      </w:pPr>
      <w:r>
        <w:rPr>
          <w:rFonts w:ascii="IRNazanin" w:hAnsi="IRNazanin" w:eastAsia="IRNazanin"/>
          <w:color w:val="111111"/>
          <w:sz w:val="28"/>
          <w:sz w:val="28"/>
          <w:szCs w:val="28"/>
          <w:rtl w:val="true"/>
          <w:lang w:bidi="fa-IR"/>
        </w:rPr>
        <w:t>مجموعتین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محمد، وآلبو حمد، ولکل مجموعة منها 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موسوعة عشائر العراق</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قبیلة کبیرة العدد، أغلبهم یسکنون الحلة، ومنهم فی الموصل، ویتفرعون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وهم الرؤساء، وآلبو کلیب، وآلبو نعیم، وآلبو صالح، والکلابیون، ومن فرق الجحیش فی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العیسی، والفارس، وآلبو متیوت، وتنقسم هذه العشائر الی فروع أخری عدیدة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عشائر العراق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وذکر الروضان لهم تسعا </w:t>
      </w:r>
    </w:p>
    <w:p>
      <w:pPr>
        <w:pStyle w:val="BookText"/>
        <w:rPr/>
      </w:pPr>
      <w:r>
        <w:rPr>
          <w:rFonts w:ascii="IRNazanin" w:hAnsi="IRNazanin" w:eastAsia="IRNazanin"/>
          <w:color w:val="111111"/>
          <w:sz w:val="28"/>
          <w:sz w:val="28"/>
          <w:szCs w:val="28"/>
          <w:rtl w:val="true"/>
          <w:lang w:bidi="fa-IR"/>
        </w:rPr>
        <w:t>وثلاثین عشیرة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عشائر العراق</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إقلیم خوزستان فرق من الجحیش یسکنون المحمرة وعبادان ورامز والأهواز وهندیان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القبائل العربیة فی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رؤوف السبهانی</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عفک والدغارة والمحمودیة، ومن 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راشد، وآلبو جمعة، والشجیر، ویتبع کل فرقة فروع عدیدة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الرحمانیة، والحریة، ومناطق أخری شمال الحلة، ومن 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المصالیخ، وآلبو غنیمة، وآلبو سهیل، وآلبو عبید، وعبد الجادر، والحضاریون، وآلبو خلیف، والگرارصة، وآلبو خمیس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القاموس العشائری العراقی</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المحاویل والمسیب شمال الحلة، ومن 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شریعة، وآلبو حامد، وآلبو حمیر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النیل شمال الحلة أیضا، وقیل أنهم فرع من الجحیش، والصحیح أنهم مستقلون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تسمیتها عمارة لانقسامها الی عدة قبائل، ثم انقسام القبائل الی عشائر، ویسکنون محافظة میسان والبصرة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ذکر الأستاذ عبد عون الروضان فی کتابه موسوعة</w:t>
      </w:r>
    </w:p>
    <w:p>
      <w:pPr>
        <w:pStyle w:val="BookText"/>
        <w:rPr/>
      </w:pPr>
      <w:r>
        <w:rPr>
          <w:rFonts w:ascii="IRNazanin" w:hAnsi="IRNazanin" w:eastAsia="IRNazanin"/>
          <w:color w:val="111111"/>
          <w:sz w:val="28"/>
          <w:sz w:val="28"/>
          <w:szCs w:val="28"/>
          <w:rtl w:val="true"/>
          <w:lang w:bidi="fa-IR"/>
        </w:rPr>
        <w:t>عشائر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أنها تنقسم الی أربع قبائل،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لویلو، وآل بو عبود، والشدة، والبطابطة أولاد کامل، وتنبثق من هذه القبائل الأربعة سبع وعشرین عشیرة، تتبعها أفخاذ 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المحمداوی فی تاریخ وأنساب عشائر العزة 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قسمهم الی ثلاث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کامل، وآل عبود، وآل شدود، وهو نفسه لویلو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عشائرهم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منشد، وبیت فیصل، وبیت مشتت، وبیت موزان، وبیت دهام، وبیت عرمش، والحمران، وآلبو عبود،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البیضان، والبو علی، ومطیر، وبیت خلیفة والمصالیخ وسلیم وشمیل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عشائر آل 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الشموس، والبطابطة، وبیت نویصر، وبیت صقر، والعشمان، وبیت فیاض، وبیت ضمد، وبیت غضب، وآلبو غنام، وآلبو بخیت، والنوافل، وآلبو سلیِّم، وبیت صحن، وبیت غافل، وبیت عجیل، وبیت شیخ زینی، وآل حمید، والفریجات، والسویعدیین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العمارة وعشائرها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الندوانی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المحمداوی فی کتابه العشائر الزبیدیة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 محمد فی عشائر العزة فی زبید الأصغر</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ویسکنون قلعة صالح، والکحلاء، والمشرح، </w:t>
      </w:r>
      <w:bookmarkStart w:id="34" w:name="pg13919_153308"/>
    </w:p>
    <w:p>
      <w:pPr>
        <w:pStyle w:val="BookText"/>
        <w:rPr/>
      </w:pPr>
      <w:bookmarkEnd w:id="34"/>
      <w:r>
        <w:rPr>
          <w:rFonts w:ascii="IRNazanin" w:hAnsi="IRNazanin" w:eastAsia="IRNazanin"/>
          <w:color w:val="111111"/>
          <w:sz w:val="28"/>
          <w:sz w:val="28"/>
          <w:szCs w:val="28"/>
          <w:rtl w:val="true"/>
          <w:lang w:bidi="fa-IR"/>
        </w:rPr>
        <w:t>والزبیر، ومن 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زامل، وبیت عبد السید، والکورجة، والسواعد البتران، الغرة، بیت صخر، ویتفرع کل من هذه الفروع الی حمائل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عشائر العراق</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Heading4"/>
        <w:numPr>
          <w:ilvl w:val="3"/>
          <w:numId w:val="1"/>
        </w:numPr>
        <w:rPr/>
      </w:pPr>
      <w:bookmarkStart w:id="35" w:name="__RefHeading___Toc1350876_3264237689"/>
      <w:bookmarkStart w:id="36" w:name="_Toc12"/>
      <w:bookmarkEnd w:id="35"/>
      <w:r>
        <w:rPr/>
        <w:t>2</w:t>
      </w:r>
      <w:r>
        <w:rPr>
          <w:rtl w:val="true"/>
        </w:rPr>
        <w:t xml:space="preserve">- </w:t>
      </w:r>
      <w:r>
        <w:rPr>
          <w:rtl w:val="true"/>
        </w:rPr>
        <w:t>عشائر زبید الأصغر</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فیهم هل هم من زبید الأصغر، أم من زبید الأکبر، بعد الاتفاق علی أنهم من زبید، وهی عشیرة کبیرة، منتشرة فی کل أنحاء العراق تقریبا من الموصل وربیعة شمالا الی البصرة جنوبا، والکثیر منهم فی الحلة، ومن أبرز تفرعاتهم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الهیاجل، والحسون، والشویخ، وآلبو سالم، والقضاة، وآلبو نجاد، وآلبو خطاب، وآلبو طعمة، وآلبو عمیرة، وجبور الواوی، وآل دانة، والدعوم، والحجاج، والجوارزیة، والصقور، وآلبو مصری، وعشیرة الإمام، ولکل هذه العشائر فروع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عشائر العراق</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العزاوی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اللهیب، والجفاینة، والشرابیون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عشائر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بغداد والحلة وتکریت، ومن 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النوافلة، والمصالحة، والمراشدة، وآلبو مهلهل، وآلبو حسون، وآلبو صقر، ومن الجنابات من یسکنون الکوفة وأنحائها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عشائر العراق</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وأرجع المحمداوی الجنابیین فی العشائر الزبیدیة ص</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الی زهیر بن جناب الکلبی، من کلب قضاعة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عشیرة کبیرة، یسکن أغلبهم الأنبار، ولها فروع کثیرة، وهم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خلفة سبت،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ردینی، وآلبو خلیفة، وآلبو مرعی، وآلبو سالم، وآلبو نمر، وآلبو علوان، وآلبو فهد، وآلبو کلیب، والحلابسة، وآلبو عبید، وآلبو بالی، والکرابلة، والملاحمة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خلفة 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عزام، وآلبو ذیاب، وآلبو شهاب، والمصالحة، والکحالیون، وآلبو عکاش، وآلبو طعمة، والفلاحات، والجریصات، والشیحة، وآلبو کریفع، وآلبو خمیس، ودلیم الخضر، والخوابزة، والمشاک، وآلبو سلمان، والمالج، والصباح، والعواصم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خلفة 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فتلة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عشیرة کبیرة معروفة، انفصلت عن القبیلة الأم، وتنقلت بها الحال، حتی استقروا فی الدیوانیة، وجنوب النجف، ومن 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دلیهم، آل گیم، آل عزیز، الفیادة، آلبو موسی، آل إسماعیل، آلبو حسون، آلبو محاسن، آلبو جاسم، ولکل هذه الفروع تفرعات، وحمائل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3/105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العشائر الزبیدیة، ویسکنون الفرات الأعلی والموصل، ومن أبرز تفرعاتهم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کامل، آلبو لیل، خلفة جلال، خلفة کمال، الظریفات، ولهم فروع أخری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عشائر العراق</w:t>
      </w:r>
      <w:r>
        <w:rPr>
          <w:rFonts w:eastAsia="IRNazanin" w:cs="IRNazanin"/>
          <w:color w:val="111111"/>
          <w:sz w:val="28"/>
          <w:szCs w:val="28"/>
          <w:rtl w:val="true"/>
          <w:lang w:bidi="fa-IR"/>
        </w:rPr>
        <w:t>:</w:t>
      </w:r>
      <w:r>
        <w:rPr>
          <w:rFonts w:eastAsia="IRNazanin" w:cs="IRNazanin"/>
          <w:color w:val="111111"/>
          <w:sz w:val="28"/>
          <w:szCs w:val="28"/>
          <w:lang w:bidi="fa-IR"/>
        </w:rPr>
        <w:t>2/150</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ونسبهم الحیدری فی عنوان المجد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قضاعة ثم الی حمیر، بناءا علی النظریة القائلة أن قضاعة بطن من حمیر، ولعله أخذ ذلک من ابن سعید فی نشوة الطرب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نسبهم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العبید بن الأبرص بن عمرو بن أشجع بن سلیح بن حلوان بن عمران بن الحاف بن قضاعة،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 سنجاروالحضر من بلاد الجزیرة، وکانوا خلقا کثیرا، وذکر من مشاهیرهم الضیزن بن معاویة بن 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مقدمة السلسلة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العزاوی ومن تبعه نسبوهم الی زبید، ومن فرق هذه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آلبو مشهد، آلبو حمد، آلبو علی، آلبو سیف، آلبو علگة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آلبو ریاش، الهیازع، آلبو عساف، ویتبع کل فرقة منها فروع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عشائر العراق</w:t>
      </w:r>
      <w:r>
        <w:rPr>
          <w:rFonts w:eastAsia="IRNazanin" w:cs="IRNazanin"/>
          <w:color w:val="111111"/>
          <w:sz w:val="28"/>
          <w:szCs w:val="28"/>
          <w:rtl w:val="true"/>
          <w:lang w:bidi="fa-IR"/>
        </w:rPr>
        <w:t>:</w:t>
      </w:r>
      <w:r>
        <w:rPr>
          <w:rFonts w:eastAsia="IRNazanin" w:cs="IRNazanin"/>
          <w:color w:val="111111"/>
          <w:sz w:val="28"/>
          <w:szCs w:val="28"/>
          <w:lang w:bidi="fa-IR"/>
        </w:rPr>
        <w:t>2/115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عشائر العراق</w:t>
      </w:r>
      <w:r>
        <w:rPr>
          <w:rFonts w:eastAsia="IRNazanin" w:cs="IRNazanin"/>
          <w:color w:val="111111"/>
          <w:sz w:val="28"/>
          <w:szCs w:val="28"/>
          <w:rtl w:val="true"/>
          <w:lang w:bidi="fa-IR"/>
        </w:rPr>
        <w:t>:</w:t>
      </w:r>
      <w:r>
        <w:rPr>
          <w:rFonts w:eastAsia="IRNazanin" w:cs="IRNazanin"/>
          <w:color w:val="111111"/>
          <w:sz w:val="28"/>
          <w:szCs w:val="28"/>
          <w:lang w:bidi="fa-IR"/>
        </w:rPr>
        <w:t>3/151</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وکثرتهم فی دیالی، ومنهم فی باقی المحافظات کالحلة والکوت والعمارة والأنبار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فرق هذه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الأجود، وآلبو عواد، وآلبو طراز، وآلبو بکر، وحردان، وآلبو حامد،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محمد المار ذکرهم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عشائر العراق</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وآلبو فراج، ومنهم فی نجد وفلسطین، وهناک عشائر أخری ملحقة بهذه العشیرة، ولهذه الفروع المذکورة حمائل وفروع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عشائر العراق</w:t>
      </w:r>
      <w:r>
        <w:rPr>
          <w:rFonts w:eastAsia="IRNazanin" w:cs="IRNazanin"/>
          <w:color w:val="111111"/>
          <w:sz w:val="28"/>
          <w:szCs w:val="28"/>
          <w:rtl w:val="true"/>
          <w:lang w:bidi="fa-IR"/>
        </w:rPr>
        <w:t>:</w:t>
      </w: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37" w:name="pg13919_153311"/>
    </w:p>
    <w:p>
      <w:pPr>
        <w:pStyle w:val="Heading2"/>
        <w:numPr>
          <w:ilvl w:val="1"/>
          <w:numId w:val="1"/>
        </w:numPr>
        <w:rPr/>
      </w:pPr>
      <w:bookmarkStart w:id="38" w:name="__RefHeading___Toc1350878_3264237689"/>
      <w:bookmarkStart w:id="39" w:name="_Toc13"/>
      <w:bookmarkEnd w:id="37"/>
      <w:bookmarkEnd w:id="38"/>
      <w:r>
        <w:rPr>
          <w:rtl w:val="true"/>
        </w:rPr>
        <w:t>الفصل الثانی</w:t>
      </w:r>
      <w:r>
        <w:rPr>
          <w:rtl w:val="true"/>
        </w:rPr>
        <w:t xml:space="preserve">: </w:t>
      </w:r>
      <w:r>
        <w:rPr>
          <w:rtl w:val="true"/>
        </w:rPr>
        <w:t>نبذة من تاریخ القبیلة</w:t>
      </w:r>
      <w:bookmarkEnd w:id="39"/>
    </w:p>
    <w:p>
      <w:pPr>
        <w:pStyle w:val="Heading3"/>
        <w:numPr>
          <w:ilvl w:val="2"/>
          <w:numId w:val="1"/>
        </w:numPr>
        <w:rPr/>
      </w:pPr>
      <w:bookmarkStart w:id="40" w:name="__RefHeading___Toc1350880_3264237689"/>
      <w:bookmarkStart w:id="41" w:name="_Toc14"/>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تعدُّ زبید من القبائل العربیة المحاربة، وربما یشهد لذلک کثرة الحصون فی بلادهم، ومن أشهر أیامهم التی ذکرها المؤرخون أو التی وردت فی الأشعار المأثورة عن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موضع، جرت فیه معرکة بین زبید وبین بنی الحارث بن کعب بن مرة بن سعد العشیرة، قال البکری فی معجم ما استعجم</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کثرت بطون جرم ونهد فی جبال السراة، تقاتلوا ووقع الشر بینهم، فلحقت بنو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زید بن لیث، بطن من قضاعة</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ببنی الحارث بن کعب، فحالفوهم وجامعوهم، ولحقت جرم بن 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قضاعة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ببنی زبید، فحالفوهم وصاروا معهم، فنسبت کل قبیلة مع حلفائها، یغزون معهم، ویحاربون من حاربهم، حتی تحاربت بنو الحارث وبنو زبید فی الحرب التی کانت بینهم، فالتقوا وعلی بنی الحارث عبد الله بن عبد المدان، وعلی بنی زبید عمرو بن معد یکرب الزبیدی، فتعبی القوم، فعبیت جرم لنهد، وتواقع </w:t>
      </w:r>
    </w:p>
    <w:p>
      <w:pPr>
        <w:pStyle w:val="BookText"/>
        <w:rPr/>
      </w:pPr>
      <w:r>
        <w:rPr>
          <w:rFonts w:ascii="IRNazanin" w:hAnsi="IRNazanin" w:eastAsia="IRNazanin"/>
          <w:color w:val="111111"/>
          <w:sz w:val="28"/>
          <w:sz w:val="28"/>
          <w:szCs w:val="28"/>
          <w:rtl w:val="true"/>
          <w:lang w:bidi="fa-IR"/>
        </w:rPr>
        <w:t>الفریقان، فاقتتلوا، فکانت الدبرة یومئذ علی بنی زبید، وفرت جرم من حلفائها من زبید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جرت وقعت أخری بین زبید وبین بنی زیاد من بنی الحارث بن کعب بعد المعرکة السابقة، وکان النصر فیها لبنی زبید هذه المرة، وفیها یقول عمرو بن معد یکرب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عجت نساء بنی زیاد عجَّة</w:t>
      </w:r>
    </w:p>
    <w:p>
      <w:pPr>
        <w:pStyle w:val="BookText"/>
        <w:rPr/>
      </w:pPr>
      <w:r>
        <w:rPr>
          <w:rFonts w:ascii="IRNazanin" w:hAnsi="IRNazanin" w:eastAsia="IRNazanin"/>
          <w:color w:val="111111"/>
          <w:sz w:val="28"/>
          <w:sz w:val="28"/>
          <w:szCs w:val="28"/>
          <w:rtl w:val="true"/>
          <w:lang w:bidi="fa-IR"/>
        </w:rPr>
        <w:t>کعجیج  نسوتنا غداة الأرنب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4/357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شجوة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وشجوة واد بتهامة یصب من جبل یقال له فحل، جرت فیه معرکة بین زبید وبنی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3/362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له ذکر فی شعر معدی کرب الزبیدی،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هزمنا جیش صعدة بالقنا</w:t>
      </w:r>
    </w:p>
    <w:p>
      <w:pPr>
        <w:pStyle w:val="BookText"/>
        <w:rPr/>
      </w:pPr>
      <w:r>
        <w:rPr>
          <w:rFonts w:ascii="IRNazanin" w:hAnsi="IRNazanin" w:eastAsia="IRNazanin"/>
          <w:color w:val="111111"/>
          <w:sz w:val="28"/>
          <w:sz w:val="28"/>
          <w:szCs w:val="28"/>
          <w:rtl w:val="true"/>
          <w:lang w:bidi="fa-IR"/>
        </w:rPr>
        <w:t>جوافل حتی ظل جند کأنه</w:t>
      </w:r>
    </w:p>
    <w:p>
      <w:pPr>
        <w:pStyle w:val="BookText"/>
        <w:rPr/>
      </w:pPr>
      <w:r>
        <w:rPr>
          <w:rFonts w:ascii="IRNazanin" w:hAnsi="IRNazanin" w:eastAsia="IRNazanin"/>
          <w:color w:val="111111"/>
          <w:sz w:val="28"/>
          <w:sz w:val="28"/>
          <w:szCs w:val="28"/>
          <w:rtl w:val="true"/>
          <w:lang w:bidi="fa-IR"/>
        </w:rPr>
        <w:t>ونحن  هزمنا الجیش یوم بوار</w:t>
      </w:r>
    </w:p>
    <w:p>
      <w:pPr>
        <w:pStyle w:val="BookText"/>
        <w:rPr/>
      </w:pPr>
      <w:r>
        <w:rPr>
          <w:rFonts w:ascii="IRNazanin" w:hAnsi="IRNazanin" w:eastAsia="IRNazanin"/>
          <w:color w:val="111111"/>
          <w:sz w:val="28"/>
          <w:sz w:val="28"/>
          <w:szCs w:val="28"/>
          <w:rtl w:val="true"/>
          <w:lang w:bidi="fa-IR"/>
        </w:rPr>
        <w:t>من النقع شیخ عاصب بخمار</w:t>
      </w:r>
    </w:p>
    <w:p>
      <w:pPr>
        <w:pStyle w:val="BookText"/>
        <w:rPr/>
      </w:pPr>
      <w:r>
        <w:rPr>
          <w:rFonts w:ascii="IRNazanin" w:hAnsi="IRNazanin" w:eastAsia="IRNazanin"/>
          <w:color w:val="111111"/>
          <w:sz w:val="28"/>
          <w:sz w:val="28"/>
          <w:szCs w:val="28"/>
          <w:rtl w:val="true"/>
          <w:lang w:bidi="fa-IR"/>
        </w:rPr>
        <w:t>ویبدو من هذه الأبیات أن ثمة یوم آخر لهم وهو یوم صعدة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حربهم مع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وتقاتلت مذحج ومعها زبید مع الأزد، قال حاجز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خثعم وبنو زبید</w:t>
      </w:r>
    </w:p>
    <w:p>
      <w:pPr>
        <w:pStyle w:val="BookText"/>
        <w:rPr/>
      </w:pPr>
      <w:r>
        <w:rPr>
          <w:rFonts w:ascii="IRNazanin" w:hAnsi="IRNazanin" w:eastAsia="IRNazanin"/>
          <w:color w:val="111111"/>
          <w:sz w:val="28"/>
          <w:sz w:val="28"/>
          <w:szCs w:val="28"/>
          <w:rtl w:val="true"/>
          <w:lang w:bidi="fa-IR"/>
        </w:rPr>
        <w:t>فلم نشعر بهم حتی أناخوا</w:t>
      </w:r>
    </w:p>
    <w:p>
      <w:pPr>
        <w:pStyle w:val="BookText"/>
        <w:rPr/>
      </w:pPr>
      <w:r>
        <w:rPr>
          <w:rFonts w:ascii="IRNazanin" w:hAnsi="IRNazanin" w:eastAsia="IRNazanin"/>
          <w:color w:val="111111"/>
          <w:sz w:val="28"/>
          <w:sz w:val="28"/>
          <w:szCs w:val="28"/>
          <w:rtl w:val="true"/>
          <w:lang w:bidi="fa-IR"/>
        </w:rPr>
        <w:t>ومذحج  کلها وابنا صحار</w:t>
      </w:r>
    </w:p>
    <w:p>
      <w:pPr>
        <w:pStyle w:val="BookText"/>
        <w:rPr/>
      </w:pPr>
      <w:r>
        <w:rPr>
          <w:rFonts w:ascii="IRNazanin" w:hAnsi="IRNazanin" w:eastAsia="IRNazanin"/>
          <w:color w:val="111111"/>
          <w:sz w:val="28"/>
          <w:sz w:val="28"/>
          <w:szCs w:val="28"/>
          <w:rtl w:val="true"/>
          <w:lang w:bidi="fa-IR"/>
        </w:rPr>
        <w:t>کأنهم ربیعة فی الجمار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غزت بنو سلیم مرادا، فجمع لهم عمرو بن معد یکرب فالتقوا بتثلیث من أرض الیمن، فاقتتلوا قتالا شدیدا فقتل من کبار مراد ستة، وقتل من بنی سلیم رجلان، وصبر الفریقان حتی کره کل واحد منهما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خزانة الأدب</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موضع تلقاء حلیة، کانت فیه وقعة بین بنی صاهلة وهم بطن من هذیل وبین زبید، کانت فیه الغلبة لبنی صاهلة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بنی مازن من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البغدادی فی خزانة الأدب</w:t>
      </w:r>
      <w:r>
        <w:rPr>
          <w:rFonts w:eastAsia="IRNazanin" w:cs="IRNazanin"/>
          <w:color w:val="111111"/>
          <w:sz w:val="28"/>
          <w:szCs w:val="28"/>
          <w:rtl w:val="true"/>
          <w:lang w:bidi="fa-IR"/>
        </w:rPr>
        <w:t>:</w:t>
      </w:r>
      <w:r>
        <w:rPr>
          <w:rFonts w:eastAsia="IRNazanin" w:cs="IRNazanin"/>
          <w:color w:val="111111"/>
          <w:sz w:val="28"/>
          <w:szCs w:val="28"/>
          <w:lang w:bidi="fa-IR"/>
        </w:rPr>
        <w:t>6/326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حربهم مع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هذه الوقعة ابن شهر آشوب فی المناقب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معرض نقله قول عمرو بن معد یکرب عن شجاعة أمیر المؤمنین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کثیرا ما یُسأل عن غاراته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محا سیف علی الصنائع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فیف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وسنذکر خبر هذا فی بنی عامر بن صعصعة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حربهم مع 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المسعودی فی مروج</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وسنورد لها ذکرا فی کتاب کنانة</w:t>
      </w:r>
      <w:r>
        <w:rPr>
          <w:rFonts w:eastAsia="IRNazanin" w:cs="IRNazanin"/>
          <w:color w:val="111111"/>
          <w:sz w:val="28"/>
          <w:szCs w:val="28"/>
          <w:rtl w:val="true"/>
          <w:lang w:bidi="fa-IR"/>
        </w:rPr>
        <w:t xml:space="preserve">. </w:t>
      </w:r>
      <w:bookmarkStart w:id="42" w:name="pg13919_153314"/>
    </w:p>
    <w:p>
      <w:pPr>
        <w:pStyle w:val="Heading3"/>
        <w:numPr>
          <w:ilvl w:val="2"/>
          <w:numId w:val="1"/>
        </w:numPr>
        <w:rPr/>
      </w:pPr>
      <w:bookmarkStart w:id="43" w:name="__RefHeading___Toc1350882_3264237689"/>
      <w:bookmarkStart w:id="44" w:name="_Toc15"/>
      <w:bookmarkEnd w:id="42"/>
      <w:bookmarkEnd w:id="43"/>
      <w:r>
        <w:rPr>
          <w:rtl w:val="true"/>
        </w:rPr>
        <w:t>حلف الفضول</w:t>
      </w:r>
      <w:bookmarkEnd w:id="44"/>
    </w:p>
    <w:p>
      <w:pPr>
        <w:pStyle w:val="BookText"/>
        <w:rPr/>
      </w:pPr>
      <w:r>
        <w:rPr>
          <w:rFonts w:ascii="IRNazanin" w:hAnsi="IRNazanin" w:eastAsia="IRNazanin"/>
          <w:color w:val="111111"/>
          <w:sz w:val="28"/>
          <w:sz w:val="28"/>
          <w:szCs w:val="28"/>
          <w:rtl w:val="true"/>
          <w:lang w:bidi="fa-IR"/>
        </w:rPr>
        <w:t>یعدُّ حلف الفضول أقدم وثیقة بشریة فی مجال حقوق الإنسان، وإنصاف المظلوم من ظالمه، وقد قام هذا الحلف بدعوة من سادة العرب بنی هاشم، لإنصاف مظلوم من بنی زبید باع سلعته للعاص بن وائل أبو عمرو بن العاص فغمطه حقه، وقد شهد هذا الحلف رسول الله صلی الله علیه وآله وله من العمر یوم ذاک عشرون سنة، قال البلاذری فی أنساب الأشراف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سبب الحلف أن الرجل من العرب أو العجم کان یقدم بالتجارة فربما ظلم بمکة، فقدم رجل من بنی زبید بسلعة فباعها من العاص بن وائل السهمی، فظلمه فیها وجحده ثمنها، فناشده الله فلم ینفعه ذلک عنده، فنادی ذات یوم عند طلوع الشمس وقریش فی أندیتها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فهر لمظلوم بضاعته</w:t>
      </w:r>
    </w:p>
    <w:p>
      <w:pPr>
        <w:pStyle w:val="BookText"/>
        <w:rPr/>
      </w:pPr>
      <w:r>
        <w:rPr>
          <w:rFonts w:ascii="IRNazanin" w:hAnsi="IRNazanin" w:eastAsia="IRNazanin"/>
          <w:color w:val="111111"/>
          <w:sz w:val="28"/>
          <w:sz w:val="28"/>
          <w:szCs w:val="28"/>
          <w:rtl w:val="true"/>
          <w:lang w:bidi="fa-IR"/>
        </w:rPr>
        <w:t>ببطن مکة  نائی الحی والنفر</w:t>
      </w:r>
    </w:p>
    <w:p>
      <w:pPr>
        <w:pStyle w:val="BookText"/>
        <w:rPr/>
      </w:pPr>
      <w:r>
        <w:rPr>
          <w:rFonts w:ascii="IRNazanin" w:hAnsi="IRNazanin" w:eastAsia="IRNazanin"/>
          <w:color w:val="111111"/>
          <w:sz w:val="28"/>
          <w:sz w:val="28"/>
          <w:szCs w:val="28"/>
          <w:rtl w:val="true"/>
          <w:lang w:bidi="fa-IR"/>
        </w:rPr>
        <w:t>ومحرم  أشعت لم یقض عمرته</w:t>
      </w:r>
    </w:p>
    <w:p>
      <w:pPr>
        <w:pStyle w:val="BookText"/>
        <w:rPr/>
      </w:pPr>
      <w:r>
        <w:rPr>
          <w:rFonts w:ascii="IRNazanin" w:hAnsi="IRNazanin" w:eastAsia="IRNazanin"/>
          <w:color w:val="111111"/>
          <w:sz w:val="28"/>
          <w:sz w:val="28"/>
          <w:szCs w:val="28"/>
          <w:rtl w:val="true"/>
          <w:lang w:bidi="fa-IR"/>
        </w:rPr>
        <w:t>یا آل  فهر بین الرکن والحجر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المطلب عم النبی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لهذا مترک، فجمع إخوته، واجتمعت بنو هاشم، وبنو المطلب بن عبد مناف، وبنو أسد بن عبد العزی بن قصی، وبنو زهرة بن کلاب، وبنو تیم بن مرة بن کعب فی دار أبی زهیر عبد الله بن جدعان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فتحالفوا علی أن لا یجدوا </w:t>
      </w:r>
      <w:bookmarkStart w:id="45" w:name="pg13919_153315"/>
    </w:p>
    <w:p>
      <w:pPr>
        <w:pStyle w:val="BookText"/>
        <w:rPr/>
      </w:pPr>
      <w:bookmarkEnd w:id="45"/>
      <w:r>
        <w:rPr>
          <w:rFonts w:ascii="IRNazanin" w:hAnsi="IRNazanin" w:eastAsia="IRNazanin"/>
          <w:color w:val="111111"/>
          <w:sz w:val="28"/>
          <w:sz w:val="28"/>
          <w:szCs w:val="28"/>
          <w:rtl w:val="true"/>
          <w:lang w:bidi="fa-IR"/>
        </w:rPr>
        <w:t>بمکة مظلوما إلا نصروه ورفدوه وأعانوه حتی یؤدی إلیه حقه، وینصفه ظالمه من مظلمته، وعادوا علیه بفضول أموالهم ما بل بحر صوفه، وأکدوا ذلک وتعاقدوا علیه وتماسحوا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رسول الله صلی الله علیه وآله ذلک الحلف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سرنی بحلف شهدته فی دار</w:t>
      </w:r>
    </w:p>
    <w:p>
      <w:pPr>
        <w:pStyle w:val="BookText"/>
        <w:rPr/>
      </w:pPr>
      <w:r>
        <w:rPr>
          <w:rFonts w:ascii="IRNazanin" w:hAnsi="IRNazanin" w:eastAsia="IRNazanin"/>
          <w:color w:val="111111"/>
          <w:sz w:val="28"/>
          <w:sz w:val="28"/>
          <w:szCs w:val="28"/>
          <w:rtl w:val="true"/>
          <w:lang w:bidi="fa-IR"/>
        </w:rPr>
        <w:t>ابن جدعان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فسمی الحلف حلف الفضول لبذلهم فضول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الزبیر ومن معه بأمر الزبیدی حتی أنصفه العاص بن وائل</w:t>
      </w:r>
      <w:r>
        <w:rPr>
          <w:rFonts w:eastAsia="IRNazanin" w:cs="IRNazanin"/>
          <w:color w:val="111111"/>
          <w:sz w:val="28"/>
          <w:szCs w:val="28"/>
          <w:rtl w:val="true"/>
          <w:lang w:bidi="fa-IR"/>
        </w:rPr>
        <w:t>)).</w:t>
      </w:r>
    </w:p>
    <w:p>
      <w:pPr>
        <w:pStyle w:val="Heading3"/>
        <w:numPr>
          <w:ilvl w:val="2"/>
          <w:numId w:val="1"/>
        </w:numPr>
        <w:rPr/>
      </w:pPr>
      <w:bookmarkStart w:id="46" w:name="__RefHeading___Toc1350884_3264237689"/>
      <w:bookmarkStart w:id="47" w:name="_Toc16"/>
      <w:bookmarkEnd w:id="46"/>
      <w:r>
        <w:rPr>
          <w:rtl w:val="true"/>
        </w:rPr>
        <w:t>نبذة من تاریخهم فی عصر الرسالة</w:t>
      </w:r>
      <w:bookmarkEnd w:id="47"/>
    </w:p>
    <w:p>
      <w:pPr>
        <w:pStyle w:val="BookText"/>
        <w:rPr/>
      </w:pPr>
      <w:r>
        <w:rPr>
          <w:rFonts w:ascii="IRNazanin" w:hAnsi="IRNazanin" w:eastAsia="IRNazanin"/>
          <w:color w:val="111111"/>
          <w:sz w:val="28"/>
          <w:sz w:val="28"/>
          <w:szCs w:val="28"/>
          <w:rtl w:val="true"/>
          <w:lang w:bidi="fa-IR"/>
        </w:rPr>
        <w:t>عرفت القبائل الیمانیة الحضارة والاستیطان فی المدن والقری وامتهان الزراعة، وجنی المحاصیل، ووفرة الأموال، ورغد العیش قبل القبائل العدنانیة بوقت طویل بسبب طبیعة الیمن الجغرافیة حیث تنتشر الأنهار والسدود والودیان فی کل أرجائها، وتأسست فی الیمن عدة دول وحضارات، ومن هنا کانت القبائل الیمانیة أکثر تحضرا وانفتاحا علی الآخرین وتقبلا للأفکار الوافدة، کما کانوا أکثر طاعة للقادة لتعودهم علی طاعة الملوک</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القبائل العدنانیة فقد کانت تعیش حیاة بداوة وجشوبة عیش </w:t>
      </w:r>
    </w:p>
    <w:p>
      <w:pPr>
        <w:pStyle w:val="BookText"/>
        <w:rPr/>
      </w:pPr>
      <w:r>
        <w:rPr>
          <w:rFonts w:ascii="IRNazanin" w:hAnsi="IRNazanin" w:eastAsia="IRNazanin"/>
          <w:color w:val="111111"/>
          <w:sz w:val="28"/>
          <w:sz w:val="28"/>
          <w:szCs w:val="28"/>
          <w:rtl w:val="true"/>
          <w:lang w:bidi="fa-IR"/>
        </w:rPr>
        <w:t>یصارعون الحجر والرمال لیستخرجوا منهما لقمة عیشهم، مما أثرت هذه الطبیعة الخشنة علی طباعهم، فکانت الخصومة والتنازع والتحاسد یطبع حیاتهم، ولذلک قلَّ اجتماع العدنانیین تحت رئاسة رئیس واحد، وربما فضلوا الخضوع لحکم رئیس بعید عنهم علی الخضوع لشخصیة منهم، ومن هنا یلحظ أن ما واجهه النبی صلی الله علیه وآله وقاساه من القبائل العدنانیة کان أکثر بکثیر عما لاقاه فی سبیل الدعوة من قبائل الیمن، ولم تستنزف الیمن بکل قبائلها فی قبول الدعوة الإسلامیة عُشر الجهد الذی بذله الرسول صلی الله علیه وآله فی سبیل إقناع القبائل العدنانیة بدعوته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عدد السرایا التی بعثها صلی الله علیه وآله الی الیمن قلیلا، کما لم تکن المعارک التی خاضها المسلمون مع أبناء القبائل الیمنیة بمثل الشراسة والتضحیات فی معارکهم مع قبائل بنی عدنان</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یخص قبیلة مذحج ومنها زبید، فقد قال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2/169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سریة علی بن أبی طالب علیه السلام إلی الیمن، یقال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فی شهر رمضان سنة عشر من مهاجر رسول الله صلی الله علیه وآله قالوا بعث رسول الله علیا إلی الیمن، وعقد له لواء وعممه </w:t>
      </w:r>
      <w:bookmarkStart w:id="48" w:name="pg13919_153317"/>
    </w:p>
    <w:p>
      <w:pPr>
        <w:pStyle w:val="BookText"/>
        <w:rPr/>
      </w:pPr>
      <w:bookmarkEnd w:id="48"/>
      <w:r>
        <w:rPr>
          <w:rFonts w:ascii="IRNazanin" w:hAnsi="IRNazanin" w:eastAsia="IRNazanin"/>
          <w:color w:val="111111"/>
          <w:sz w:val="28"/>
          <w:sz w:val="28"/>
          <w:szCs w:val="28"/>
          <w:rtl w:val="true"/>
          <w:lang w:bidi="fa-IR"/>
        </w:rPr>
        <w:t>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ولا تلتفت فإذا نزلت بساحتهم فلا تقاتلهم حتی یقاتلوک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فی ثلاثمائة فارس، وکانت أول خیل دخلت إلی تلک البلاد وهی بلاد مذحج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 جمعهم فدعاهم إلی الإسلام فأبوا، ورموا بالنبل والحجارة، فصف أصحابه، ودفع لواءه إلی مسعود بن سنان السلمی، ثم حمل علیهم علی علیه السلام بأصحابه، فقتل منهم عشرین رجلا، فتفرقوا وانهزموا فکف عن طلبهم، ثم دعاهم إلی الإسلام فأسرعوا وأجابوا، وبایعه نفر من رؤسائهم علی الإسلام،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من وراءنا من قومنا، وهذه صدقاتنا فخذ منها حق الله</w:t>
      </w:r>
      <w:r>
        <w:rPr>
          <w:rFonts w:eastAsia="IRNazanin" w:cs="IRNazanin"/>
          <w:color w:val="111111"/>
          <w:sz w:val="28"/>
          <w:szCs w:val="28"/>
          <w:rtl w:val="true"/>
          <w:lang w:bidi="fa-IR"/>
        </w:rPr>
        <w:t>)).</w:t>
      </w:r>
    </w:p>
    <w:p>
      <w:pPr>
        <w:pStyle w:val="Heading3"/>
        <w:numPr>
          <w:ilvl w:val="2"/>
          <w:numId w:val="1"/>
        </w:numPr>
        <w:rPr/>
      </w:pPr>
      <w:bookmarkStart w:id="49" w:name="__RefHeading___Toc1350886_3264237689"/>
      <w:bookmarkStart w:id="50" w:name="_Toc17"/>
      <w:bookmarkEnd w:id="49"/>
      <w:r>
        <w:rPr>
          <w:rtl w:val="true"/>
        </w:rPr>
        <w:t>وفد زبید الی النبی</w:t>
      </w:r>
      <w:bookmarkEnd w:id="50"/>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وفدت زبید علی رسول الله صلی الله علیه وآله ، وقد روی الشیخ المفید خبر وفودهم فی الإرشاد</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نذکره مختصرا،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عاد رسول الله صلی الله علیه وآله من تبوک إلی المدینة، قدم علیه عمرو بن معد یکرب فقال له النبی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یؤمنک الله من الفزع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وما الفزع الأکبر؟ فإنی لا أفزع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عمرو، إنه لیس مما تحسب وتظن، إن الناس یصاح بهم صیحة واحدة، فلا یبقی میت إلا نشر ولا حی إلا مات، إلا ما شاء الله، ثم یصاح بهم صیحة أخری، </w:t>
      </w:r>
      <w:bookmarkStart w:id="51" w:name="pg13919_153318"/>
    </w:p>
    <w:p>
      <w:pPr>
        <w:pStyle w:val="BookText"/>
        <w:rPr/>
      </w:pPr>
      <w:bookmarkEnd w:id="51"/>
      <w:r>
        <w:rPr>
          <w:rFonts w:ascii="IRNazanin" w:hAnsi="IRNazanin" w:eastAsia="IRNazanin"/>
          <w:color w:val="111111"/>
          <w:sz w:val="28"/>
          <w:sz w:val="28"/>
          <w:szCs w:val="28"/>
          <w:rtl w:val="true"/>
          <w:lang w:bidi="fa-IR"/>
        </w:rPr>
        <w:t>فینشر من مات ویصفون جمیعا، وتنشق السماء وتهد الأرض وتخر الجبال، وتزفر النیران، وترمی بمثل الجبال شررا، فلا یبقی ذو روح إلا انخلع قلبه، وذکر ذنبه، وشغل</w:t>
      </w:r>
    </w:p>
    <w:p>
      <w:pPr>
        <w:pStyle w:val="BookText"/>
        <w:rPr/>
      </w:pPr>
      <w:r>
        <w:rPr>
          <w:rFonts w:ascii="IRNazanin" w:hAnsi="IRNazanin" w:eastAsia="IRNazanin"/>
          <w:color w:val="111111"/>
          <w:sz w:val="28"/>
          <w:sz w:val="28"/>
          <w:szCs w:val="28"/>
          <w:rtl w:val="true"/>
          <w:lang w:bidi="fa-IR"/>
        </w:rPr>
        <w:t xml:space="preserve">بنفسه، إلا ما شاء الله، فأین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ألا إنی أسمع أمرا عظیما، فآمن بالله ورسوله، وآمن معه من قومه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عمرو بن معد یکرب نظر إلی أُبی بن عثعث الخثعمی فأخذ برقبته، ثم جاء به إلی النبی صلی الله علیه وآله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أعدنی علی هذا الفاجر الذی قتل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أهدر الإسلام ما کان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عمرو مرتدا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ومضی إلی قومه</w:t>
      </w:r>
      <w:r>
        <w:rPr>
          <w:rFonts w:eastAsia="IRNazanin" w:cs="IRNazanin"/>
          <w:color w:val="111111"/>
          <w:sz w:val="28"/>
          <w:szCs w:val="28"/>
          <w:rtl w:val="true"/>
          <w:lang w:bidi="fa-IR"/>
        </w:rPr>
        <w:t>)).</w:t>
      </w:r>
    </w:p>
    <w:p>
      <w:pPr>
        <w:pStyle w:val="Heading3"/>
        <w:numPr>
          <w:ilvl w:val="2"/>
          <w:numId w:val="1"/>
        </w:numPr>
        <w:rPr/>
      </w:pPr>
      <w:bookmarkStart w:id="52" w:name="__RefHeading___Toc1350888_3264237689"/>
      <w:bookmarkStart w:id="53" w:name="_Toc18"/>
      <w:bookmarkEnd w:id="52"/>
      <w:r>
        <w:rPr>
          <w:rtl w:val="true"/>
        </w:rPr>
        <w:t>غزوة بنی زبید</w:t>
      </w:r>
      <w:bookmarkEnd w:id="53"/>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واستطرد المفید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فاستدعی رسول الله صلی الله علیه وآله علی بن أبی طالب علیه السلام فأمره علی المهاجرین، وأنفذه إلی بنی زبید، وأرسل خالد بن الولید فی طائفة من الأعراب، وأمره أن یقصد لجعفی، فإذا التقیا فأمیر الناس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أمیر المؤمنین واستعمل علی مقدمته خالد بن سعید بن العاص، واستعمل خالد علی مقدمته أبا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جعفی فإنها لما سمعت بالجیش افترقت فرقتین</w:t>
      </w:r>
      <w:r>
        <w:rPr>
          <w:rFonts w:eastAsia="IRNazanin" w:cs="IRNazanin"/>
          <w:color w:val="111111"/>
          <w:sz w:val="28"/>
          <w:szCs w:val="28"/>
          <w:rtl w:val="true"/>
          <w:lang w:bidi="fa-IR"/>
        </w:rPr>
        <w:t xml:space="preserve">: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فذهبت فرقة إلی الیمن، وانضمت الفرقة الأخری إلی بنی زبید، فبلغ ذلک أمیر المؤمنین علیه السلام ، فکتب إلی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قف حیث أدرکک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یقف، فکتب إلی خالد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له حتی تحبسه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له خالد حتی حبسه، وأدرکه أمیر المؤمنین علیه السلام فعنفه علی خلافه، ثم سار حتی لقی بنی زبید بواد یقال له کسر، فلما رآه بنو زبید، قالوا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 إذا لقیک هذا الغلام القرشی فأخذ منک الإتاوة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بها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سیعلم إن لقینی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 فنهض إلیه أمیر المؤمنین علیه السلام ، فقام خالد بن سعید،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یا أبا الحسن بابی أنت وأمی أبارزه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تری أن لی علیک طاعة فقف 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ثم برز إلیه أمیر المؤمنین علیه السلام فصاح به صیحة فانهزم عمرو، وقتل أخوه، وابن أخیه، وأخذت امرأته رکانة بنت سلامة، وسبی منهم نسوان، وانصرف أمیر المؤمنین، وخلف علی بنی زبید خالد بن سعید لیقبض صدقاتهم، ویؤمن من عاد إلیه من هرابهم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عمرو بن معد یکرب واستأذن علی خالد بن سعید، فأذن له فعاد إلی الإسلام، وکلمه فی امرأته وولده، فوهبهم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عمرو لما وقف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بباب خالد بن سعید وجد جزورا قد نحرت، فجمع قوائمها ثم ضربها بسیفه فقطعها جمیعا، وکان یسمی سیفه الصمصامة، فلما وهب له خالد بن سعید امرأته، وولده وهب له عمرو الصمصامة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أمیر المؤمنین علیه السلام قد اصطفی من السبی جاریة، فبعث خالد بن الولید بریدة الأسلمی إلی النبی صلی الله علیه وآله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الجیش إلیه فأعلمه ما فعل علی من اصطفائه الجاریة من الخمس لنفسه، وقع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بریدة حتی انتهی إلی باب رسول الله صلی الله علیه وآله ، فلقیه عمر بن الخطاب فسأله عن حال غزوتهم وعن الذی أقدمه، فأخبره أنه إنما جاء لیقع فی علی، وذکر له اصطفاءه الجاریة من الخمس لنفسه،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لما جئت له، فإنه سیغضب لابنته مما صنع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بریدة علی النبی صلی الله علیه وآله معه کتاب من خالد بما أرسل به بریدة، فجعل یقرؤه ووجه رسول الله صلی الله علیه وآله یتغیر، فقال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إن رخصت للناس فی مثل هذا ذهب فیؤهم، فقال له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أحدثت 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یحل له من الفیء ما یحل لی، إن علی بن أبی طالب خیر الناس لک ولقومک، وخیر من أخلف من بعدی لکافة أمتی، یا بریدة، احذر أن تبغض علیا فیبغضک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فتمنیت أن الأرض انشقت بی فسخت فیها،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سخط الله وسخط رسوله، یا رسول</w:t>
      </w:r>
    </w:p>
    <w:p>
      <w:pPr>
        <w:pStyle w:val="BookText"/>
        <w:rPr/>
      </w:pPr>
      <w:r>
        <w:rPr>
          <w:rFonts w:ascii="IRNazanin" w:hAnsi="IRNazanin" w:eastAsia="IRNazanin"/>
          <w:color w:val="111111"/>
          <w:sz w:val="28"/>
          <w:sz w:val="28"/>
          <w:szCs w:val="28"/>
          <w:rtl w:val="true"/>
          <w:lang w:bidi="fa-IR"/>
        </w:rPr>
        <w:t>الله، استغفر لی فلن أبغض علیا أبدا، ولا أقول فیه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 له النبی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الصالحی الشامی فی سبل الهدی والرشاد</w:t>
      </w:r>
      <w:r>
        <w:rPr>
          <w:rFonts w:eastAsia="IRNazanin" w:cs="IRNazanin"/>
          <w:color w:val="111111"/>
          <w:sz w:val="28"/>
          <w:szCs w:val="28"/>
          <w:rtl w:val="true"/>
          <w:lang w:bidi="fa-IR"/>
        </w:rPr>
        <w:t>:</w:t>
      </w:r>
      <w:r>
        <w:rPr>
          <w:rFonts w:eastAsia="IRNazanin" w:cs="IRNazanin"/>
          <w:color w:val="111111"/>
          <w:sz w:val="28"/>
          <w:szCs w:val="28"/>
          <w:lang w:bidi="fa-IR"/>
        </w:rPr>
        <w:t>6/246</w:t>
      </w:r>
      <w:r>
        <w:rPr>
          <w:rFonts w:ascii="IRNazanin" w:hAnsi="IRNazanin" w:eastAsia="IRNazanin"/>
          <w:color w:val="111111"/>
          <w:sz w:val="28"/>
          <w:sz w:val="28"/>
          <w:szCs w:val="28"/>
          <w:rtl w:val="true"/>
          <w:lang w:bidi="fa-IR"/>
        </w:rPr>
        <w:t>، وابن عبد البر فی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3/1204</w:t>
      </w:r>
      <w:r>
        <w:rPr>
          <w:rFonts w:ascii="IRNazanin" w:hAnsi="IRNazanin" w:eastAsia="IRNazanin"/>
          <w:color w:val="111111"/>
          <w:sz w:val="28"/>
          <w:sz w:val="28"/>
          <w:szCs w:val="28"/>
          <w:rtl w:val="true"/>
          <w:lang w:bidi="fa-IR"/>
        </w:rPr>
        <w:t>، وابن أبی الحدید فی شرح النهج</w:t>
      </w:r>
      <w:r>
        <w:rPr>
          <w:rFonts w:eastAsia="IRNazanin" w:cs="IRNazanin"/>
          <w:color w:val="111111"/>
          <w:sz w:val="28"/>
          <w:szCs w:val="28"/>
          <w:rtl w:val="true"/>
          <w:lang w:bidi="fa-IR"/>
        </w:rPr>
        <w:t>:</w:t>
      </w:r>
      <w:r>
        <w:rPr>
          <w:rFonts w:eastAsia="IRNazanin" w:cs="IRNazanin"/>
          <w:color w:val="111111"/>
          <w:sz w:val="28"/>
          <w:szCs w:val="28"/>
          <w:lang w:bidi="fa-IR"/>
        </w:rPr>
        <w:t>12/120</w:t>
      </w:r>
      <w:r>
        <w:rPr>
          <w:rFonts w:ascii="IRNazanin" w:hAnsi="IRNazanin" w:eastAsia="IRNazanin"/>
          <w:color w:val="111111"/>
          <w:sz w:val="28"/>
          <w:sz w:val="28"/>
          <w:szCs w:val="28"/>
          <w:rtl w:val="true"/>
          <w:lang w:bidi="fa-IR"/>
        </w:rPr>
        <w:t>، خبر مبارزة علی علیه السلام لعمرو بن معد یکرب،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 عمرو بن معد یکرب، فأقبل علی جماعة من قومه، فلما دنا منهما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حتی آتی هؤلاء القوم فإنی لم أسم لأحد قط إلا هابنی، فلما دنا منهما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ثور، وأنا عمرو بن معد 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فابتدره علی وخالد وکلاهما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خلنی وإیاه ویفدیه بأمه وأبیه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إذ سمع 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تُفزِّع بی، وأرانی لهؤلاء جزرا، فانصرف عنهما، وکان عمرو فارس العرب مشهورا بالشجاعة</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الإمام أحمد فی مسنده</w:t>
      </w:r>
      <w:r>
        <w:rPr>
          <w:rFonts w:eastAsia="IRNazanin" w:cs="IRNazanin"/>
          <w:color w:val="111111"/>
          <w:sz w:val="28"/>
          <w:szCs w:val="28"/>
          <w:rtl w:val="true"/>
          <w:lang w:bidi="fa-IR"/>
        </w:rPr>
        <w:t>:</w:t>
      </w:r>
      <w:r>
        <w:rPr>
          <w:rFonts w:eastAsia="IRNazanin" w:cs="IRNazanin"/>
          <w:color w:val="111111"/>
          <w:sz w:val="28"/>
          <w:szCs w:val="28"/>
          <w:lang w:bidi="fa-IR"/>
        </w:rPr>
        <w:t>5/347</w:t>
      </w:r>
      <w:r>
        <w:rPr>
          <w:rFonts w:ascii="IRNazanin" w:hAnsi="IRNazanin" w:eastAsia="IRNazanin"/>
          <w:color w:val="111111"/>
          <w:sz w:val="28"/>
          <w:sz w:val="28"/>
          <w:szCs w:val="28"/>
          <w:rtl w:val="true"/>
          <w:lang w:bidi="fa-IR"/>
        </w:rPr>
        <w:t>، الخبر عن بریدة مختصرا،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علی الیمن فرأیت منه جفوة فلما قدمت علی رسول الله صلی الله علیه وآله ذکرت علیا فتنقصته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وجه رسول </w:t>
      </w:r>
      <w:bookmarkStart w:id="54" w:name="pg13919_153322"/>
    </w:p>
    <w:p>
      <w:pPr>
        <w:pStyle w:val="BookText"/>
        <w:rPr/>
      </w:pPr>
      <w:bookmarkEnd w:id="54"/>
      <w:r>
        <w:rPr>
          <w:rFonts w:ascii="IRNazanin" w:hAnsi="IRNazanin" w:eastAsia="IRNazanin"/>
          <w:color w:val="111111"/>
          <w:sz w:val="28"/>
          <w:sz w:val="28"/>
          <w:szCs w:val="28"/>
          <w:rtl w:val="true"/>
          <w:lang w:bidi="fa-IR"/>
        </w:rPr>
        <w:t>الله یتغیر،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الست أولی بالمؤمنین من أنفسهم؟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ابن جریر الطبری فی 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منقبة لأمیر المؤمنین علیه السلام فی هذه الغزوة،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عجائبه ما کان فی غزاة بنی زبید، وأمر الرجل الذی دعا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وجهه خال، فتفشی الخال فی وجهه حتی اسود وجهه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واستعمل رسول الله صلی الله علیه وآله علی زبید ومراد ومذحج کلها بعد إسلامهم، فروة بن مُسیک المرادی،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وبعث معه خالد بن سعید، فکان فی بلاده حتی توفی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3"/>
        <w:numPr>
          <w:ilvl w:val="2"/>
          <w:numId w:val="1"/>
        </w:numPr>
        <w:rPr/>
      </w:pPr>
      <w:bookmarkStart w:id="55" w:name="__RefHeading___Toc1350890_3264237689"/>
      <w:bookmarkStart w:id="56" w:name="_Toc19"/>
      <w:bookmarkEnd w:id="55"/>
      <w:r>
        <w:rPr>
          <w:rtl w:val="true"/>
        </w:rPr>
        <w:t>بنو زبید فی الفتوحات الإسلامیة</w:t>
      </w:r>
      <w:bookmarkEnd w:id="56"/>
    </w:p>
    <w:p>
      <w:pPr>
        <w:pStyle w:val="BookText"/>
        <w:rPr/>
      </w:pPr>
      <w:r>
        <w:rPr>
          <w:rFonts w:ascii="IRNazanin" w:hAnsi="IRNazanin" w:eastAsia="IRNazanin"/>
          <w:color w:val="111111"/>
          <w:sz w:val="28"/>
          <w:sz w:val="28"/>
          <w:szCs w:val="28"/>
          <w:rtl w:val="true"/>
          <w:lang w:bidi="fa-IR"/>
        </w:rPr>
        <w:t>أبلت زبید فی الفتوحات الإسلامیة بلاء حسنا تحت رایة قائدها عمرو بن معد یکرب الزبیدی، فقد اشترکوا فی أهم الفتوحات الإسلامیة کفتوح الشام ومصر والعراق</w:t>
      </w:r>
      <w:r>
        <w:rPr>
          <w:rFonts w:eastAsia="IRNazanin" w:cs="IRNazanin"/>
          <w:color w:val="111111"/>
          <w:sz w:val="28"/>
          <w:szCs w:val="28"/>
          <w:rtl w:val="true"/>
          <w:lang w:bidi="fa-IR"/>
        </w:rPr>
        <w:t>.</w:t>
      </w:r>
    </w:p>
    <w:p>
      <w:pPr>
        <w:pStyle w:val="Heading3"/>
        <w:numPr>
          <w:ilvl w:val="2"/>
          <w:numId w:val="1"/>
        </w:numPr>
        <w:rPr/>
      </w:pPr>
      <w:bookmarkStart w:id="57" w:name="__RefHeading___Toc1350892_3264237689"/>
      <w:bookmarkStart w:id="58" w:name="_Toc20"/>
      <w:bookmarkEnd w:id="57"/>
      <w:r>
        <w:rPr>
          <w:rtl w:val="true"/>
        </w:rPr>
        <w:t>دور زبید فی فتوح الشام</w:t>
      </w:r>
      <w:bookmarkEnd w:id="58"/>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الیعقوبی</w:t>
      </w:r>
      <w:r>
        <w:rPr>
          <w:rFonts w:eastAsia="IRNazanin" w:cs="IRNazanin"/>
          <w:color w:val="111111"/>
          <w:sz w:val="28"/>
          <w:szCs w:val="28"/>
          <w:rtl w:val="true"/>
          <w:lang w:bidi="fa-IR"/>
        </w:rPr>
        <w:t>:</w:t>
      </w:r>
      <w:r>
        <w:rPr>
          <w:rFonts w:eastAsia="IRNazanin" w:cs="IRNazanin"/>
          <w:color w:val="111111"/>
          <w:sz w:val="28"/>
          <w:szCs w:val="28"/>
          <w:lang w:bidi="fa-IR"/>
        </w:rPr>
        <w:t>2/133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وأراد أبو بکر أن یغزو الروم، فشاور جماعة من أصحاب رسول الله صلی الله علیه وآله ، فقدموا وأخروا، فاستشار علی </w:t>
      </w:r>
    </w:p>
    <w:p>
      <w:pPr>
        <w:pStyle w:val="BookText"/>
        <w:rPr/>
      </w:pPr>
      <w:r>
        <w:rPr>
          <w:rFonts w:ascii="IRNazanin" w:hAnsi="IRNazanin" w:eastAsia="IRNazanin"/>
          <w:color w:val="111111"/>
          <w:sz w:val="28"/>
          <w:sz w:val="28"/>
          <w:szCs w:val="28"/>
          <w:rtl w:val="true"/>
          <w:lang w:bidi="fa-IR"/>
        </w:rPr>
        <w:t>بن أبی طالب علیه السلام ، فأشار أن یفعل،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ظفرت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بشرت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بکر فی الناس خطیبا، وأمرهم أن یتجهزوا إلی الروم، فسکت الناس، فقام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عرضا قریبا وسفرا قاصدا لانتدبتموه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عمرو بن سعید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تضرب أمثال المنافقین یا ابن الخطاب، فما یمنعک أنت ما عبت علینا فیه؟ فتکلم خالد بن سعید، وأسکت أخاه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الطاعة، فجزاه أبو بکر خیرا، ثم نادی فی الناس بالخروج، وأمیرهم خالد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وقدمت علیه العشائر 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الواقدی فی فتوح الشام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أول قبیلة ظهرت من قبائل الیمن حمیر، وهم بالدروع الداودیة، والسیوف الهندیة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وأقبلت من بعدها کتائب مذحج أهل الخیل العتاق، والرماح الدقاق، وأمامهم سیدهم قیس بن هبیرة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وتتابعت قبائل الیمن یتلو بعضها بعضا ومعهم نساؤهم وأموالهم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البلاذری فی فتوح البلدان</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بعد أن ذکر فتح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هرقل جموعا کثیرة من الروم وأهل الشام وأهل الجزیرة وأرمینیة تکون زهاء مائتی ألف، وولی علیهم رجلا من خاصته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واجتمع المسلمون فزحفوا إلیهم، فاقتتلوا علی الیرموک أشد قتال وأبرحه، والیرموک نهر، وکان المسلمون</w:t>
      </w:r>
    </w:p>
    <w:p>
      <w:pPr>
        <w:pStyle w:val="BookText"/>
        <w:rPr/>
      </w:pPr>
      <w:r>
        <w:rPr>
          <w:rFonts w:ascii="IRNazanin" w:hAnsi="IRNazanin" w:eastAsia="IRNazanin"/>
          <w:color w:val="111111"/>
          <w:sz w:val="28"/>
          <w:sz w:val="28"/>
          <w:szCs w:val="28"/>
          <w:rtl w:val="true"/>
          <w:lang w:bidi="fa-IR"/>
        </w:rPr>
        <w:t>یومئذ أربعة وعشرین ألفا</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وتحدث الواقدی فی فتوح الشام</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الیوم الأول من معرکة الیرموک، وعن دور زبید فی المعرکة،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 الروم علی میمنة المسلمین، وکان فیها الأزد ومذحج وحضرموت وخولان فحملت علیهم الروم حملة منکرة، فصبروا لهم صبر الکرام، وقاتلوا قتالا شدیدا، وثبتوا ثباتا حسنا، وحملت علیهم کتیبة ثانیة، فصبروا صبرا جمیلا، وحملت علیهم کتیبة ثالثة فأزالوا المسلمین عن المیمنة، فابتدر منهم عمرو بن معد یکرب الزبیدی وهو المقدم علی زبید والأمیر علیهم، وهم یعظمونه لما سبق من شجاعته فی الجاهلیة، وکان یوم الیرموک قد مر له من العمر مائة وعشرون سنة إلا أنه همته الشجاعة، فلما نظر إلی قومه وقد انکشفوا صاح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آل زبید، یا آل زبید تفرون من الأعداء، وتفزعون من شرب کأس الردی، أترضون لأنفسکم بالعار والمذلة، فما هذا الانزعاج من کلاب الأعلاج، أما علمتم إن الله مطلع علیکم، وعلی المجاهدین والصابرین، فإذا نظر إلیهم وقد لزموا الصبر فی مرضاته، وثبتوا </w:t>
      </w:r>
      <w:bookmarkStart w:id="59" w:name="pg13919_153325"/>
    </w:p>
    <w:p>
      <w:pPr>
        <w:pStyle w:val="BookText"/>
        <w:rPr/>
      </w:pPr>
      <w:bookmarkEnd w:id="59"/>
      <w:r>
        <w:rPr>
          <w:rFonts w:ascii="IRNazanin" w:hAnsi="IRNazanin" w:eastAsia="IRNazanin"/>
          <w:color w:val="111111"/>
          <w:sz w:val="28"/>
          <w:sz w:val="28"/>
          <w:szCs w:val="28"/>
          <w:rtl w:val="true"/>
          <w:lang w:bidi="fa-IR"/>
        </w:rPr>
        <w:t>لقضائه، أمدهم بنصره، وأیدهم بصبره، فأین تهربون من الجنة؟ أرضیتم بالعار، ودخول النار، وغضب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زبید کلام سیدهم عمرو بن معد یکرب، رجعوا إلیه، وعطفوا علیه عطفة الإبل علی أولادها، فاجتمعوا حوله زهاء من خمسمائة فارس وراجل، وشدوا علی القوم شدة واحدة، وحملت معهم حمیر وحضرموت وخولان وحملوا حملة صعبة فأزالوا الروم عن أماکنهم</w:t>
      </w:r>
      <w:r>
        <w:rPr>
          <w:rFonts w:eastAsia="IRNazanin" w:cs="IRNazanin"/>
          <w:color w:val="111111"/>
          <w:sz w:val="28"/>
          <w:szCs w:val="28"/>
          <w:rtl w:val="true"/>
          <w:lang w:bidi="fa-IR"/>
        </w:rPr>
        <w:t>))</w:t>
      </w:r>
    </w:p>
    <w:p>
      <w:pPr>
        <w:pStyle w:val="Heading3"/>
        <w:numPr>
          <w:ilvl w:val="2"/>
          <w:numId w:val="1"/>
        </w:numPr>
        <w:rPr/>
      </w:pPr>
      <w:bookmarkStart w:id="60" w:name="__RefHeading___Toc1350894_3264237689"/>
      <w:bookmarkStart w:id="61" w:name="_Toc21"/>
      <w:bookmarkEnd w:id="60"/>
      <w:r>
        <w:rPr>
          <w:rtl w:val="true"/>
        </w:rPr>
        <w:t>دور زبید فی معرکة القادسیة</w:t>
      </w:r>
      <w:bookmarkEnd w:id="61"/>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بنو زبید وقعة القادسیة مع الفرس سنة أربع عشرة للهجرة، قال الطبری</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فیمن خرجوا مع سعد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وثلاثمائة من مذحج، علی ثلاثة 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معد یکرب علی بنی منبه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سبرة بن ذؤیب علی جعفی، ومن فی حلف جعفی من إخوة جزء وزبید وأنس الله ومن لفهم، ویزید بن الحارث الصدائی علی صداء وجنب ومسیلة فی ثلاثمائة، هؤلاء شهدوا من مذحج فیمن خرج من المدینة مخرج سعد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أعثم</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جمع له عمر الناس من کل أوب حتی صار سعد فی سبعة آلاف، ثم سار حتی نزل بموضع یقال له شراف، وجعل عمر لا یقدم علیه أحد </w:t>
      </w:r>
    </w:p>
    <w:p>
      <w:pPr>
        <w:pStyle w:val="BookText"/>
        <w:rPr/>
      </w:pPr>
      <w:r>
        <w:rPr>
          <w:rFonts w:ascii="IRNazanin" w:hAnsi="IRNazanin" w:eastAsia="IRNazanin"/>
          <w:color w:val="111111"/>
          <w:sz w:val="28"/>
          <w:sz w:val="28"/>
          <w:szCs w:val="28"/>
          <w:rtl w:val="true"/>
          <w:lang w:bidi="fa-IR"/>
        </w:rPr>
        <w:t>إلا وجه به إلیه، فکان أول من قدم علیه عمرو بن معد یکرب الزبیدی فی زهاء خمسمائة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 عدد المذحجیین فی جیش سعد بعد التحاق من کان منهم فی الشام یشارک فی الفتح هناک، فالتحقوا بسعد فی القادسیة مع مالک الأشتر النخعی، وهاشم بن عتبة المرقال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البلاذری فی فتوح البلدان</w:t>
      </w:r>
      <w:r>
        <w:rPr>
          <w:rFonts w:eastAsia="IRNazanin" w:cs="IRNazanin"/>
          <w:color w:val="111111"/>
          <w:sz w:val="28"/>
          <w:szCs w:val="28"/>
          <w:lang w:bidi="fa-IR"/>
        </w:rPr>
        <w:t>2/316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عمر إلی سعد یأمره بأن یبعث إلی عظیم الفرس قوما یدعونه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عمرو بن معد یکرب الزبیدی، والأشعث بن قیس الکندی فی جماعة، فمروا برستم فأتی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 بینهم کلام کثیر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نبینا قد وعدنا أن نغلب علی أرضکم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بزبیل من 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لکم من أرضنا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عمرو بن معد یکرب مبادرا فبسط رداءه، وأخذ من ذلک التراب فیه وانصرف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 إلی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تفاءلت بأن أرضهم تصیر إلینا ونغلب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أتوا الملک ودعوه إلی الإسلام فغضب وأمرهم بالانصراف،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أنکم رسل لقتلتکم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أعثم فی الفتوح</w:t>
      </w:r>
      <w:r>
        <w:rPr>
          <w:rFonts w:eastAsia="IRNazanin" w:cs="IRNazanin"/>
          <w:color w:val="111111"/>
          <w:sz w:val="28"/>
          <w:szCs w:val="28"/>
          <w:rtl w:val="true"/>
          <w:lang w:bidi="fa-IR"/>
        </w:rPr>
        <w:t>:</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وما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أقبل یزدجرد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وزیره الأکبر رستم،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الشتاء قد انحسر عنا وعن هؤلاء القوم، والأرض قد أعشبت والأشجار قد أینعت، فسر إلیهم بخیلک ورجلک وجاهدهم أبدا حتی تردهم علی أدبارهم من حیث جاؤونا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عرض رستم من کان بحضرته من الفرس، فکانوا عشرین ومائة ألف فارس وثلاثین ألف راجل، فسار هؤلاء القوم حتی نزلوا بإزاء المسلمین بأرض القادسیة، وکتب یزدجرد إلی جمیع البلاد التی کانت فی یده فاستنهضهم إلی حرب المسلمین، فأجابوه علی کل صعب وذلول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وعبی سعد بن أبی وقاص أصحابه، فکان یومئذ فی قریب من أربعین ألفا، وقد کان عمر بن الخطاب کتب إلی أبی عبیدة بن الجراح فأمدهم بعشرین ألفا من أهل الشام، فصار سعد فی ستین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ذلک الیوم وعزم علی محاربة الفرس جعل علی میمنته عمرو بن معد یکرب الزبیدی، وجریر بن عبد الله البجلی فی عشرة آلاف بین فارس وراجل، وجعل علی میسرته إبراهیم بن حارثة الشیبانی، وعلی بن جحش العجلی فی عشرة آلاف من بین فارس وراجل، وجعل فی القلب طلیحة بن خویلد الأسدی، والمنذر بن حسان الضبی فی عشرة آلاف فارس وخمسة آلاف راجل، وفرق من </w:t>
      </w:r>
    </w:p>
    <w:p>
      <w:pPr>
        <w:pStyle w:val="BookText"/>
        <w:rPr/>
      </w:pPr>
      <w:r>
        <w:rPr>
          <w:rFonts w:ascii="IRNazanin" w:hAnsi="IRNazanin" w:eastAsia="IRNazanin"/>
          <w:color w:val="111111"/>
          <w:sz w:val="28"/>
          <w:sz w:val="28"/>
          <w:szCs w:val="28"/>
          <w:rtl w:val="true"/>
          <w:lang w:bidi="fa-IR"/>
        </w:rPr>
        <w:t>بقی منهم فی الأجنحة والکمناء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غد دنا القوم بعضهم من بعض وهذا یوم السواد، وقدمت الفرس الفیلة عن أیمانها وعن شمائلها وبین أیدیهم، ونظرت خیل المسلمین إلی الفیلة ففزعت لذلک فزعا شدیدا وتراجعت إلی ورائها، فلما نظر المسلمون إلی ذلک نزلوا عن الخیل، وأصلتوا السیوف ومضوا نحو الفیلة رجالة واشتبکت الحرب، وجعل المسلمون یحملون علی الفیلة فیضربون مشافرها بالسیوف حتی أفنوها عن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رجل من کبار الفرس وساداتها یقال له شاهنشاه حتی وقف بین الجمعین علی فرس له علی رأسه تاج من ذهب وعلیه جوشن من ذهب فسأل البراز، فخرج إلیه رجل من المسلمین فقتله شاهنشاه، ثم خرج إلیه آخر فقتله، فلم یزل کذلک حتی قتل أربعة من فرسان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المسلمین، فصاح المسلمون بعمرو بن معد یکرب الزبیدی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ثور هل فیک بقیة من غنی فتکفینا أمر هذا الأعجمی؟ فقال فتی من تمیم یقال له عبد الله بن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بقیة تکون فی مثله وهو شیخ کبیر علی ما ترون؟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بقیتی علی ضعفی خیر من شباب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 عمرو من کان من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قومه وعشیرته،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سألناک یا أبو ثور ألا کفیتنا أمر هذا الأعجمی إن علمت أنک تقوم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آتونی براحلة،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تقاتل علی راحلة؟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ولا تسألونی،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بناقة علیها رحلها فأبرکها بین یدیه ثم رکبها،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أصلحوا علی عمکم ثیابه،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فأدخلوا أیدیهم تحته لیصلحوا ثیابه فقعد علی أیدیهم وأثار الراحلة فبقی القوم معلقین بأیدیهم فصاحوا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أیدینا أیدینا، فتجافی عمرو عن الراحلة فسقطوا إلی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من قوة عمکم إلا 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بنی عمه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فرسی هذه لست منها فی شیء ولکن ائتونی بحصان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أنی حامل علی هذا الأعجمی، فإن بدرته بالصمصامة فهی نفسه لا شک فی ذلک، وإن بدرنی بسیفه فصرعنی عن فرسی فلا علیکم، ذرونی وإیاه فإنه لا یصل إلی حتی أقتله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علی الفرس، وخرج نحو الأعجمی فنظر إلیه شاهنشاه فحمل علیه، والتقیا بضربتین وقعت ضربة شاهنشاه فی درقة عمرو، وقعت ضربة عمرو فی رأس شاهنشاه فقطع تاجه مع هامته فجدله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إلیه عمرو فسلبه تاجه، وما کان علیه من </w:t>
      </w:r>
    </w:p>
    <w:p>
      <w:pPr>
        <w:pStyle w:val="BookText"/>
        <w:rPr/>
      </w:pPr>
      <w:r>
        <w:rPr>
          <w:rFonts w:ascii="IRNazanin" w:hAnsi="IRNazanin" w:eastAsia="IRNazanin"/>
          <w:color w:val="111111"/>
          <w:sz w:val="28"/>
          <w:sz w:val="28"/>
          <w:szCs w:val="28"/>
          <w:rtl w:val="true"/>
          <w:lang w:bidi="fa-IR"/>
        </w:rPr>
        <w:t>ثیابه وسلاحه، ثم استوی علی 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الأثیر فی الکامل</w:t>
      </w:r>
      <w:r>
        <w:rPr>
          <w:rFonts w:eastAsia="IRNazanin" w:cs="IRNazanin"/>
          <w:color w:val="111111"/>
          <w:sz w:val="28"/>
          <w:szCs w:val="28"/>
          <w:rtl w:val="true"/>
          <w:lang w:bidi="fa-IR"/>
        </w:rPr>
        <w:t>:</w:t>
      </w:r>
      <w:r>
        <w:rPr>
          <w:rFonts w:eastAsia="IRNazanin" w:cs="IRNazanin"/>
          <w:color w:val="111111"/>
          <w:sz w:val="28"/>
          <w:szCs w:val="28"/>
          <w:lang w:bidi="fa-IR"/>
        </w:rPr>
        <w:t>2/478</w:t>
      </w:r>
      <w:r>
        <w:rPr>
          <w:rFonts w:ascii="IRNazanin" w:hAnsi="IRNazanin" w:eastAsia="IRNazanin"/>
          <w:color w:val="111111"/>
          <w:sz w:val="28"/>
          <w:sz w:val="28"/>
          <w:szCs w:val="28"/>
          <w:rtl w:val="true"/>
          <w:lang w:bidi="fa-IR"/>
        </w:rPr>
        <w:t>، وهو ینقل صورة عن دور زبید وعمیدهم عمرو فی المعرکة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عمرو بن معد 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حامل علی الفیل ومن حوله لفیل بإزائهم فلا تدعونی أکثر من جزر جزور، فإن تأخرتم عنی فقدتم أبا ثور، وأین لکم مثل أبی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وضرب فیهم حتی ستره الغبار، وحمل أصحابه فأفرج المشرکون عنه بعد ما صرعوه وإن سیفه لفی یده یصارمهم، وقد طعن فرسه فأخذ برجل فرس أعجمی، فلم یطق الجری فنزل عنه صاحبه إلی أصحابه ورکبه عمرو</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البلاذری أیضا</w:t>
      </w:r>
      <w:r>
        <w:rPr>
          <w:rFonts w:eastAsia="IRNazanin" w:cs="IRNazanin"/>
          <w:color w:val="111111"/>
          <w:sz w:val="28"/>
          <w:szCs w:val="28"/>
          <w:rtl w:val="true"/>
          <w:lang w:bidi="fa-IR"/>
        </w:rPr>
        <w:t xml:space="preserve">: </w:t>
      </w:r>
      <w:r>
        <w:rPr>
          <w:rFonts w:eastAsia="IRNazanin" w:cs="IRNazanin"/>
          <w:color w:val="111111"/>
          <w:sz w:val="28"/>
          <w:szCs w:val="28"/>
          <w:lang w:bidi="fa-IR"/>
        </w:rPr>
        <w:t>2/316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علافة المسلمین، وعلیها زهرة بن حویة لقیت خیلا للأعاجم، فکان ذلک سبب الوقعة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أغاثت الأعاجم خیلها وأغاث المسلمون علافتهم، فالتحمت الحرب بینهم، وذلک بعد الظهر، وحمل عمرو بن معد یکرب الزبیدی فاعتنق عظیما من الفرس فوضعه بین یدیه فی السرج،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ثور، افعلوا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حطم فیلا من الفیلة،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سیوفکم خراطیمها، فإن مقتل الفیل خرطومه</w:t>
      </w:r>
      <w:r>
        <w:rPr>
          <w:rFonts w:eastAsia="IRNazanin" w:cs="IRNazanin"/>
          <w:color w:val="111111"/>
          <w:sz w:val="28"/>
          <w:szCs w:val="28"/>
          <w:rtl w:val="true"/>
          <w:lang w:bidi="fa-IR"/>
        </w:rPr>
        <w:t xml:space="preserve">)). </w:t>
      </w:r>
      <w:bookmarkStart w:id="62" w:name="pg13919_153331"/>
    </w:p>
    <w:p>
      <w:pPr>
        <w:pStyle w:val="Heading3"/>
        <w:numPr>
          <w:ilvl w:val="2"/>
          <w:numId w:val="1"/>
        </w:numPr>
        <w:rPr/>
      </w:pPr>
      <w:bookmarkStart w:id="63" w:name="__RefHeading___Toc1350896_3264237689"/>
      <w:bookmarkStart w:id="64" w:name="_Toc22"/>
      <w:bookmarkEnd w:id="62"/>
      <w:bookmarkEnd w:id="63"/>
      <w:r>
        <w:rPr>
          <w:rtl w:val="true"/>
        </w:rPr>
        <w:t>دور زبید فی فتح مصر</w:t>
      </w:r>
      <w:bookmarkEnd w:id="64"/>
    </w:p>
    <w:p>
      <w:pPr>
        <w:pStyle w:val="BookText"/>
        <w:rPr/>
      </w:pPr>
      <w:r>
        <w:rPr>
          <w:rFonts w:ascii="IRNazanin" w:hAnsi="IRNazanin" w:eastAsia="IRNazanin"/>
          <w:color w:val="111111"/>
          <w:sz w:val="28"/>
          <w:sz w:val="28"/>
          <w:szCs w:val="28"/>
          <w:rtl w:val="true"/>
          <w:lang w:bidi="fa-IR"/>
        </w:rPr>
        <w:t>کما اشترک بعض الزبیدیین مع بنی عمومتهم من مذحج فی فتح مصر، قال الدکتور عبد الله البری فی کتابه القبائل العربیة فی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مذحج من قبائل الفتح فی مصر، وقد اختطَّت بین خولان وتجیب، ویبدو أنها لعبت دورا خطیرا فی السیاسة المصریة، فکانت میولها 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عدد بطونا من مذحج سکنت مصر،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بطون من مراد، وبعضا من سعد العشیرة،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مصر، وکل من بقی لنا من شخصیاتها من أهل الفتح،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حومل الذی بارز البطریق الرومی وقتله، وزیاد بن جزء، ومحمیة بن جزء، وعبد الله بن الحارث بن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القرشی المصری فی فتوح مصر وأخبارها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الروم قد جعلت صفوفا خلف صفوف، وبرز یومئذ بطریق ممن جاء من أرض الروم علی فرس له، علیه سلاح</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فدعا إلی البراز فبرز إلیه رجل من زبید، یقال له حومل یکنی أبا مذحج، فاقتتلا طویلا برمحین یتطاردان، ثم ألقی البطریق الرمح وأخذ السیف، وألقی حومل رمحه وأخذ سیفه، وکان یعرف بالنجدة،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علی </w:t>
      </w:r>
      <w:bookmarkStart w:id="65" w:name="pg13919_153332"/>
    </w:p>
    <w:p>
      <w:pPr>
        <w:pStyle w:val="BookText"/>
        <w:rPr/>
      </w:pPr>
      <w:bookmarkEnd w:id="65"/>
      <w:r>
        <w:rPr>
          <w:rFonts w:ascii="IRNazanin" w:hAnsi="IRNazanin" w:eastAsia="IRNazanin"/>
          <w:color w:val="111111"/>
          <w:sz w:val="28"/>
          <w:sz w:val="28"/>
          <w:szCs w:val="28"/>
          <w:rtl w:val="true"/>
          <w:lang w:bidi="fa-IR"/>
        </w:rPr>
        <w:t>شاطئ النیل فی البر علی تعبئتهم وصفوفهم فتجاولا ساعة بالسیفین، ثم حمل علیه البطریق فاحتمله، وکان نحیفا، واخترط حومل خنجرا کان فی منطقته أو فی ذراعه، فضرب به نحر العلج أو ترقوته فأثبته، ووقع علیه فأخذ سلبه، ثم مات حومل بعد ذلک بأیام</w:t>
      </w:r>
      <w:r>
        <w:rPr>
          <w:rFonts w:eastAsia="IRNazanin" w:cs="IRNazanin"/>
          <w:color w:val="111111"/>
          <w:sz w:val="28"/>
          <w:szCs w:val="28"/>
          <w:rtl w:val="true"/>
          <w:lang w:bidi="fa-IR"/>
        </w:rPr>
        <w:t>)).</w:t>
      </w:r>
    </w:p>
    <w:p>
      <w:pPr>
        <w:pStyle w:val="Heading3"/>
        <w:numPr>
          <w:ilvl w:val="2"/>
          <w:numId w:val="1"/>
        </w:numPr>
        <w:rPr/>
      </w:pPr>
      <w:bookmarkStart w:id="66" w:name="__RefHeading___Toc1350898_3264237689"/>
      <w:bookmarkStart w:id="67" w:name="_Toc23"/>
      <w:bookmarkEnd w:id="66"/>
      <w:r>
        <w:rPr>
          <w:rtl w:val="true"/>
        </w:rPr>
        <w:t>دورهم فی حرب الجمل</w:t>
      </w:r>
      <w:bookmarkEnd w:id="67"/>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قبائل مذحج عامة عند نزولها الکوفة بعد القادسیة تحت زعامة عمرو بن معد یکرب الزبیدی، وذلک یعنی أن زبیدا کانت تتزعم القبائل المذحجیة، فلما مات عمرو سنة إحدی وعشرین للهجرة، انتقلت زعامة مذحج الی هند بن عمرو الجملی المرادی، فلما استشهد فی معرکة الجمل، انتقلت الزعامة الی بنی الحارث بن کعب متمثلة بشخصیة زیاد بن النضر الحارثی، ثم برزت خلال الأحداث السیاسیة التی أحاطت بالکوفة شخصیة مالک الأشتر النخعی فتزعم النخع بطون مذحج، ثم انتقلت زعامة مذحج الی مراد متمثلة بشخصیة هانی بن عروة المرادی، قال الدکتور صالح أحمد العلی فی کتابه الکوفة وأهلها فی صدر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زبید إحدی قبائل مذحج الکبری، وقد انضمت مبکرا الی الجیوش الإسلامیة </w:t>
      </w:r>
    </w:p>
    <w:p>
      <w:pPr>
        <w:pStyle w:val="BookText"/>
        <w:rPr/>
      </w:pPr>
      <w:r>
        <w:rPr>
          <w:rFonts w:ascii="IRNazanin" w:hAnsi="IRNazanin" w:eastAsia="IRNazanin"/>
          <w:color w:val="111111"/>
          <w:sz w:val="28"/>
          <w:sz w:val="28"/>
          <w:szCs w:val="28"/>
          <w:rtl w:val="true"/>
          <w:lang w:bidi="fa-IR"/>
        </w:rPr>
        <w:t>وشارکت فی القادسیة مع رئیسها عمرو بن معد یکرب الزبیدی، الذی کان من أبرز فرسان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مکانته عززت مکانة زبید، فلما توفی لم یتردد ذکرها فی الحوادث والأخبار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والسبب فی ذلک ما ذکرناه آنفا من انتقال الزعامة الی مراد، ثم لبنی الحارث، ثم الی النخع، ثم الی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کانت الأعراف والتقالید تلزم أبناء العشیرة إتباع سیدها إلا فیما ندر، خصوصا وأن العصبیة القبیلة لم تندثر بعد فی ذلک العصر، ومن هنا نرجح اشتراک مذحج بکافة أطیافها بما فیهم زبید الی جانب الإمام أمیر المؤمنین علیه السلام فی معارکه الثلاث وإن لم تذکر زبید بالاسم، لکن وجود مذحج بقیادة مالک الأشتر فی الجمل وصفین یعدُّ من الحقائق التاریخیة الثابتة</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eastAsia="IRNazanin" w:cs="IRNazanin"/>
          <w:color w:val="111111"/>
          <w:sz w:val="28"/>
          <w:szCs w:val="28"/>
          <w:lang w:bidi="fa-IR"/>
        </w:rPr>
        <w:t>3/513</w:t>
      </w:r>
      <w:r>
        <w:rPr>
          <w:rFonts w:ascii="IRNazanin" w:hAnsi="IRNazanin" w:eastAsia="IRNazanin"/>
          <w:color w:val="111111"/>
          <w:sz w:val="28"/>
          <w:sz w:val="28"/>
          <w:szCs w:val="28"/>
          <w:rtl w:val="true"/>
          <w:lang w:bidi="fa-IR"/>
        </w:rPr>
        <w:t>، فیمن حضر من الکوفة وقعة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الی علی اثنا عشر ألف رجل، وهم أسباع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قریش وکنانة وأسد وتمیم والرباب ومزینة معقل بن یسار الریاحی، وسبع قیس علیهم سعد ابن مسعود الثقفی، وسبع بکر بن وائل وتغلب علیهم وعلة بن مخدوج الذهلی، وسبع مذحج والأشعرین علیهم حجر بن </w:t>
      </w:r>
    </w:p>
    <w:p>
      <w:pPr>
        <w:pStyle w:val="BookText"/>
        <w:rPr/>
      </w:pPr>
      <w:r>
        <w:rPr>
          <w:rFonts w:ascii="IRNazanin" w:hAnsi="IRNazanin" w:eastAsia="IRNazanin"/>
          <w:color w:val="111111"/>
          <w:sz w:val="28"/>
          <w:sz w:val="28"/>
          <w:szCs w:val="28"/>
          <w:rtl w:val="true"/>
          <w:lang w:bidi="fa-IR"/>
        </w:rPr>
        <w:t>عدی، وسبع بجیلة وأنمار وخثعم والأزد علیهم مخنف بن سلیم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البلاذری فی أنساب الأشراف</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دعا الحسن وعمار أهل الکوفة إلی إنجاد علی والنهوض إلیه، سارعوا إلی ذلک، فنفر مع الحسن عشرة آلاف علی رایاتهم،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ألفا، وکانوا یدعون فی خلافة عثمان وعلی أسباعا، حتی کان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فصیرهم أرباعا، فکانت همدان وحمیر سبعا علیهم سعید بن قیس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مذحج والأشعریون سبعا علیهم زیاد بن النضر الحارثی، إلا أن عدی بن حاتم، کان علی طیء مفردا، دون صاحب سبع مذحج والأشعریین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قیس عیلان وعبد القیس سبعا علیهم سعد بن مسعود، عم المختار بن أبی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هؤلاء الجمل وصفین والنهر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هکذا</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 بعض الأراجیز التی قیلت فی المعرکة أن المذحجیین کانت حماستهم عالیة فی مباشرة القتال، ففی أنساب الأشراف</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رجل من بنی ضبة ومعه سیف،وهو یخطر ویقول</w:t>
      </w:r>
      <w:r>
        <w:rPr>
          <w:rFonts w:eastAsia="IRNazanin" w:cs="IRNazanin"/>
          <w:color w:val="111111"/>
          <w:sz w:val="28"/>
          <w:szCs w:val="28"/>
          <w:rtl w:val="true"/>
          <w:lang w:bidi="fa-IR"/>
        </w:rPr>
        <w:t xml:space="preserve">: </w:t>
      </w:r>
      <w:bookmarkStart w:id="68" w:name="pg13919_153335"/>
    </w:p>
    <w:p>
      <w:pPr>
        <w:pStyle w:val="BookText"/>
        <w:rPr/>
      </w:pPr>
      <w:bookmarkEnd w:id="68"/>
      <w:r>
        <w:rPr>
          <w:rFonts w:ascii="Amiri" w:hAnsi="Amiri" w:eastAsia="Amiri" w:cs="Amiri"/>
          <w:color w:val="111111"/>
          <w:sz w:val="28"/>
          <w:sz w:val="28"/>
          <w:szCs w:val="28"/>
          <w:rtl w:val="true"/>
          <w:lang w:bidi="ar-SA"/>
        </w:rPr>
        <w:t>نحن بنو ضبة أصحاب الجمل</w:t>
      </w:r>
    </w:p>
    <w:p>
      <w:pPr>
        <w:pStyle w:val="BookText"/>
        <w:rPr/>
      </w:pPr>
      <w:r>
        <w:rPr>
          <w:rFonts w:ascii="IRNazanin" w:hAnsi="IRNazanin" w:eastAsia="IRNazanin"/>
          <w:color w:val="111111"/>
          <w:sz w:val="28"/>
          <w:sz w:val="28"/>
          <w:szCs w:val="28"/>
          <w:rtl w:val="true"/>
          <w:lang w:bidi="fa-IR"/>
        </w:rPr>
        <w:t>والموت  أحلی عندنا من العسل</w:t>
      </w:r>
    </w:p>
    <w:p>
      <w:pPr>
        <w:pStyle w:val="BookText"/>
        <w:rPr/>
      </w:pPr>
      <w:r>
        <w:rPr>
          <w:rFonts w:ascii="IRNazanin" w:hAnsi="IRNazanin" w:eastAsia="IRNazanin"/>
          <w:color w:val="111111"/>
          <w:sz w:val="28"/>
          <w:sz w:val="28"/>
          <w:szCs w:val="28"/>
          <w:rtl w:val="true"/>
          <w:lang w:bidi="fa-IR"/>
        </w:rPr>
        <w:t>ننعی ابن  عفان بأطراف الأسل</w:t>
      </w:r>
    </w:p>
    <w:p>
      <w:pPr>
        <w:pStyle w:val="BookText"/>
        <w:rPr/>
      </w:pPr>
      <w:r>
        <w:rPr>
          <w:rFonts w:ascii="IRNazanin" w:hAnsi="IRNazanin" w:eastAsia="IRNazanin"/>
          <w:color w:val="111111"/>
          <w:sz w:val="28"/>
          <w:sz w:val="28"/>
          <w:szCs w:val="28"/>
          <w:rtl w:val="true"/>
          <w:lang w:bidi="fa-IR"/>
        </w:rPr>
        <w:t>ردوا علینا شیخنا ثم بجل</w:t>
      </w:r>
    </w:p>
    <w:p>
      <w:pPr>
        <w:pStyle w:val="BookText"/>
        <w:rPr/>
      </w:pPr>
      <w:r>
        <w:rPr>
          <w:rFonts w:ascii="IRNazanin" w:hAnsi="IRNazanin" w:eastAsia="IRNazanin"/>
          <w:color w:val="111111"/>
          <w:sz w:val="28"/>
          <w:sz w:val="28"/>
          <w:szCs w:val="28"/>
          <w:rtl w:val="true"/>
          <w:lang w:bidi="fa-IR"/>
        </w:rPr>
        <w:t>وجعل هانئ بن خطاب الهمدانی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أبت سیوف  مذحج وهمدان</w:t>
      </w:r>
    </w:p>
    <w:p>
      <w:pPr>
        <w:pStyle w:val="BookText"/>
        <w:rPr/>
      </w:pPr>
      <w:r>
        <w:rPr>
          <w:rFonts w:ascii="IRNazanin" w:hAnsi="IRNazanin" w:eastAsia="IRNazanin"/>
          <w:color w:val="111111"/>
          <w:sz w:val="28"/>
          <w:sz w:val="28"/>
          <w:szCs w:val="28"/>
          <w:rtl w:val="true"/>
          <w:lang w:bidi="fa-IR"/>
        </w:rPr>
        <w:t>بأن ترد نعثلا کما کان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خلقا جدیدا بعد خلق الرحمان</w:t>
      </w:r>
      <w:r>
        <w:rPr>
          <w:rFonts w:eastAsia="IRNazanin" w:cs="IRNazanin"/>
          <w:color w:val="111111"/>
          <w:sz w:val="28"/>
          <w:szCs w:val="28"/>
          <w:rtl w:val="true"/>
          <w:lang w:bidi="fa-IR"/>
        </w:rPr>
        <w:t>))</w:t>
      </w:r>
    </w:p>
    <w:p>
      <w:pPr>
        <w:pStyle w:val="Heading3"/>
        <w:numPr>
          <w:ilvl w:val="2"/>
          <w:numId w:val="1"/>
        </w:numPr>
        <w:rPr/>
      </w:pPr>
      <w:bookmarkStart w:id="69" w:name="__RefHeading___Toc1350900_3264237689"/>
      <w:bookmarkStart w:id="70" w:name="_Toc24"/>
      <w:bookmarkEnd w:id="69"/>
      <w:r>
        <w:rPr>
          <w:rtl w:val="true"/>
        </w:rPr>
        <w:t>قبائل مذحج فی صفین</w:t>
      </w:r>
      <w:bookmarkEnd w:id="7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صفین فقد کان بلاؤهم أشد وأعظم، فقد مضی المذحجیون الی صفین بالترتیب الذی ذهبوا به الی الجمل، فکان علیهم زیاد بن النضر الحارثی، قال نصر بن مزاحم فی وقعة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علیا علیه السلام حین أراد المسیر إلی النخیلة دعا زیاد بن النضر، وشریح بن هانئ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وکانا علی مذحج والأشعریین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اتق الله فی کل ممسی ومصبح، وخف علی نفسک الدنیا الغرور، ولا تأمنها علی حال من البلاء، واعلم أنک إن لم تزع نفسک عن کثیر مما یجب مخافة مکروهة، سمت بک الأهواء إلی کثیر من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 لنفسک مانعا وازعا من البغی والظلم والعدوان، فإنی قد ولیتک هذا الجند، فلا تستطیلن </w:t>
      </w:r>
    </w:p>
    <w:p>
      <w:pPr>
        <w:pStyle w:val="BookText"/>
        <w:rPr/>
      </w:pPr>
      <w:r>
        <w:rPr>
          <w:rFonts w:ascii="IRNazanin" w:hAnsi="IRNazanin" w:eastAsia="IRNazanin"/>
          <w:color w:val="111111"/>
          <w:sz w:val="28"/>
          <w:sz w:val="28"/>
          <w:szCs w:val="28"/>
          <w:rtl w:val="true"/>
          <w:lang w:bidi="fa-IR"/>
        </w:rPr>
        <w:t>علیهم، وإن خیرکم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وتعلم من عالمهم، وعلم جاهلهم، واحلم عن سفیههم، فإنک إنما تدرک الخیر بالحلم، وکف الأذی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یا أمیر المؤمنین حافظا لوصیتک، مؤدبا بأدبک، یری الرشد فی نفاذ أمرک، والغی فی تضییع عهدک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فأمرهما أن یأخذا فی طریق واحد ولا یختلفا، وبعثهما فی اثنی عشر ألفا علی مقدمته، شریح بن هانئ علی طائفة من الجند، وزیاد علی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علیه السلام الی صفین، وکتَّب الکتائب والصفوف جعل مذحج فی المیمنة بإزاء قبیلة عک فی عسکر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 مالکا الأشتر أمیرا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یکن یوم ذاک فی العراق قبیلة أکبر من مذحج، وهمدان، وربیعة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لمذحج دور بارز فی عدة وقائع وحملات من معرکة صفین، منها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دورهم فی ردِّ اعتداء معاویة واغتصابه شاطئ الفرات، ومنعه جیش الإمام من الاستفادة من الماء، فجاء الأشعث بن قیس ومالک الأشتر أمیر مذحج، یستأذنان الإمام باسترداد المشرعة من أیدی جند معاویة، فأذن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فسارا فی صبیحة الیوم التالی باثنی عشر ألف </w:t>
      </w:r>
    </w:p>
    <w:p>
      <w:pPr>
        <w:pStyle w:val="BookText"/>
        <w:rPr/>
      </w:pPr>
      <w:r>
        <w:rPr>
          <w:rFonts w:ascii="IRNazanin" w:hAnsi="IRNazanin" w:eastAsia="IRNazanin"/>
          <w:color w:val="111111"/>
          <w:sz w:val="28"/>
          <w:sz w:val="28"/>
          <w:szCs w:val="28"/>
          <w:rtl w:val="true"/>
          <w:lang w:bidi="fa-IR"/>
        </w:rPr>
        <w:t>مقاتل، فتحقق النصر واستعادوا المشرعة، وسمی ذلک الیوم بیوم الفرات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ص</w:t>
      </w:r>
      <w:r>
        <w:rPr>
          <w:rFonts w:eastAsia="IRNazanin" w:cs="IRNazanin"/>
          <w:color w:val="111111"/>
          <w:sz w:val="28"/>
          <w:szCs w:val="28"/>
          <w:lang w:bidi="fa-IR"/>
        </w:rPr>
        <w:t>250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انهزمت میمنة أهل العراق، أقبل علی علیه السلام یرکض نحو المیسرة یستثیب الناس ویستوقفهم ویأمرهم بالرجوع نحو الفزع، حتی مر بالأشتر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أمیر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القوم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فرارکم من الموت الذی لن تعجزوه إلی الحیاة التی لا تبقی لکم؟ فمضی الأشتر فاستقبل الناس منهزمین فقال لهم هؤلاء الکلمات التی أمره علی علیه السلام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أنا مالک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یلو أحد منهم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ظن أنه بالأشتر أعرف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أنا الأشتر، إلیَّ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إلیه طائفة، وذهبت عنه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أخلصوا إلی مذحجا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فاجتمعت إلیه مذحج،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عضضتم بصم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أرضیتم الیوم ربکم، ولا نصحتم له فی عدوه، فکیف بذلک وأنتم أبناء الحرب وأصحاب الغارات، وفتیان الصباح، وفرسان الطراد، وحتوف الأقران، ومذحج الطعان، الذین لم یکونوا یسبقون بثأرهم ولا تطل دماؤهم، ولا یعرفون فی </w:t>
      </w:r>
    </w:p>
    <w:p>
      <w:pPr>
        <w:pStyle w:val="BookText"/>
        <w:rPr/>
      </w:pPr>
      <w:r>
        <w:rPr>
          <w:rFonts w:ascii="IRNazanin" w:hAnsi="IRNazanin" w:eastAsia="IRNazanin"/>
          <w:color w:val="111111"/>
          <w:sz w:val="28"/>
          <w:sz w:val="28"/>
          <w:szCs w:val="28"/>
          <w:rtl w:val="true"/>
          <w:lang w:bidi="fa-IR"/>
        </w:rPr>
        <w:t>موطن من المواطن بخسف، وأنتم أحد أهل مصرکم، وأعد حی فی قومکم، وما تفعلوا فی هذا الیوم فإنه مأثور بعد الیوم، فاتقوا مأثور الحدیث فی غد، واصدقوا عدوکم اللقاء، فإن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مالک بیده ما من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بیده إلی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علی مثل جناح بعوضة من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أحسنتم الیوم القراع، اجلوا سواد وجهی یرجع فی وجهی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 السواد الأعظم، فإن الله لو قد فضه تبعه من بجانبیه کما یتبع مؤخر السیل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بنا حیث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فصمد بهم نحو عظمهم مما نحو المیمنة، وأخذ یزحف إلیهم الأشتر ویردهم، ویستقبله شباب من همدان وکانوا ثمانی مائة مقاتل یومئذ، وقد انهزموا آخر الناس، وکانوا قد صبروا فی میمنة علی علیه السلام حتی أصیب منهم ثمانون ومائة رجل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نصر متحدثا عن یوم من أیام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لمذحج ولبکر بن وائل ذو الکلاع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فأصابوا ذا الکلاع وعبید الله، فاقتتلوا قتالا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وشدت عک ولخم وجذام والأشعرون من أهل الشام، علی مذحج وبکر بن وائل، فقال العکی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ویل لأم  مذحج من عک</w:t>
      </w:r>
    </w:p>
    <w:p>
      <w:pPr>
        <w:pStyle w:val="BookText"/>
        <w:rPr/>
      </w:pPr>
      <w:r>
        <w:rPr>
          <w:rFonts w:ascii="IRNazanin" w:hAnsi="IRNazanin" w:eastAsia="IRNazanin"/>
          <w:color w:val="111111"/>
          <w:sz w:val="28"/>
          <w:sz w:val="28"/>
          <w:szCs w:val="28"/>
          <w:rtl w:val="true"/>
          <w:lang w:bidi="fa-IR"/>
        </w:rPr>
        <w:t>لنترکن  أمهم تبکی</w:t>
      </w:r>
    </w:p>
    <w:p>
      <w:pPr>
        <w:pStyle w:val="BookText"/>
        <w:rPr/>
      </w:pPr>
      <w:r>
        <w:rPr>
          <w:rFonts w:ascii="IRNazanin" w:hAnsi="IRNazanin" w:eastAsia="IRNazanin"/>
          <w:color w:val="111111"/>
          <w:sz w:val="28"/>
          <w:sz w:val="28"/>
          <w:szCs w:val="28"/>
          <w:rtl w:val="true"/>
          <w:lang w:bidi="fa-IR"/>
        </w:rPr>
        <w:t>نقتلهم  بالطعن ثم الصک</w:t>
      </w:r>
    </w:p>
    <w:p>
      <w:pPr>
        <w:pStyle w:val="BookText"/>
        <w:rPr/>
      </w:pPr>
      <w:r>
        <w:rPr>
          <w:rFonts w:ascii="IRNazanin" w:hAnsi="IRNazanin" w:eastAsia="IRNazanin"/>
          <w:color w:val="111111"/>
          <w:sz w:val="28"/>
          <w:sz w:val="28"/>
          <w:szCs w:val="28"/>
          <w:rtl w:val="true"/>
          <w:lang w:bidi="fa-IR"/>
        </w:rPr>
        <w:t>فلا رجال  کرجال عک</w:t>
      </w:r>
    </w:p>
    <w:p>
      <w:pPr>
        <w:pStyle w:val="BookText"/>
        <w:rPr/>
      </w:pPr>
      <w:r>
        <w:rPr>
          <w:rFonts w:ascii="IRNazanin" w:hAnsi="IRNazanin" w:eastAsia="IRNazanin"/>
          <w:color w:val="111111"/>
          <w:sz w:val="28"/>
          <w:sz w:val="28"/>
          <w:szCs w:val="28"/>
          <w:rtl w:val="true"/>
          <w:lang w:bidi="fa-IR"/>
        </w:rPr>
        <w:t>ونادی منادی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لمذحج، خدموا، فاعترضت مذحج لسوق القوم فکان بوار عامة القوم، وذلک أن مذحج حمیت من قول العکی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طحنت رحی القوم، وخاضت الخیل والرجال فی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لمذحج، الله، الله فی عک وجذام، ألا تذکرون الأرحام، أفنیتم لخم الکرام، والأشعرین وآل ذی حمام، أین النهی والأحلام، هذه النساء تبکی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لمذحج من للنساء غدا إذاأفناکم الردی، الله، الله فی الحرمات، أما تذکرون نساءکم والبنات، أما تذکرون أهل فارس والروم والأتراک، لقد أذن الله فیکم بالهلاک، والقوم ینحر بعضهم بعضا، ویتکادمون بالأفواه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قوله هذا أن هجوم الأعداء قد خاب أمام قوة وصمود مذحج فأخذوا یتوسلون بمثل هذه الأقوال لیبقوا علی أنفسهم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w:t>
      </w:r>
      <w:r>
        <w:rPr>
          <w:rFonts w:eastAsia="IRNazanin" w:cs="IRNazanin"/>
          <w:color w:val="111111"/>
          <w:sz w:val="28"/>
          <w:szCs w:val="28"/>
          <w:lang w:bidi="fa-IR"/>
        </w:rPr>
        <w:t>363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بین الفریقین الواقعة المعروفة بوقعة الخمیس، عن الأبرد الطهوی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لواقف قریبا من علی علیه السلام </w:t>
      </w:r>
    </w:p>
    <w:p>
      <w:pPr>
        <w:pStyle w:val="BookText"/>
        <w:rPr/>
      </w:pPr>
      <w:r>
        <w:rPr>
          <w:rFonts w:ascii="IRNazanin" w:hAnsi="IRNazanin" w:eastAsia="IRNazanin"/>
          <w:color w:val="111111"/>
          <w:sz w:val="28"/>
          <w:sz w:val="28"/>
          <w:szCs w:val="28"/>
          <w:rtl w:val="true"/>
          <w:lang w:bidi="fa-IR"/>
        </w:rPr>
        <w:t>بصفین یوم وقعة الخمیس، وقد التقت مذحج وعک وجذام ولخم والأشعرون، وکانوا مستبصرین فی قتال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والله رأیت ذلک الیوم من قتالهم، وسمعت من وقع السیوف علی الرؤوس، وخبط الخیول بحوافرها فی الأرض وفی القتلی، ما الجبال تهد، ولا الصواعق تصعق بأعظم هولا فی الصدور من ذلک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 علی وهو قائم فدنوت منه، فسمعته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والمستعان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 حین قام قائم الظهیرة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افتح بیننا وبین قومنا بالحق وأنت خیر الفاتحین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علی الناس بنفسه، وسیفه مجرد بیده، فلا والله ما حجز بیننا إلا الله رب العالمین، فی قریب من ثلث اللیل، وقتلت یومئذ أعلام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رأس علی علیه السلام ثلاث ضربات، وفی وجهه ضربتان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w:t>
      </w:r>
      <w:r>
        <w:rPr>
          <w:rFonts w:eastAsia="IRNazanin" w:cs="IRNazanin"/>
          <w:color w:val="111111"/>
          <w:sz w:val="28"/>
          <w:szCs w:val="28"/>
          <w:lang w:bidi="fa-IR"/>
        </w:rPr>
        <w:t>430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عبد الرحمن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فی الیوم الخامس، وکان أرجاهم عند معاویة أن ینال حاجته، فقواه معاویة بالخیل والسلاح، وکان معاویة یعده ولدا، فلقیه عدی بن حاتم فی حماة مذحج وقضاعة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کاد أن یخالطه بالرمح تواری عبد الرحمن فی العجاج واستتر </w:t>
      </w:r>
      <w:bookmarkStart w:id="71" w:name="pg13919_153341"/>
    </w:p>
    <w:p>
      <w:pPr>
        <w:pStyle w:val="BookText"/>
        <w:rPr/>
      </w:pPr>
      <w:bookmarkEnd w:id="71"/>
      <w:r>
        <w:rPr>
          <w:rFonts w:ascii="IRNazanin" w:hAnsi="IRNazanin" w:eastAsia="IRNazanin"/>
          <w:color w:val="111111"/>
          <w:sz w:val="28"/>
          <w:sz w:val="28"/>
          <w:szCs w:val="28"/>
          <w:rtl w:val="true"/>
          <w:lang w:bidi="fa-IR"/>
        </w:rPr>
        <w:t>بأسنة أصحابه، واختلط القوم، ورجع عبد الرحمن إلی معاویة مقهورا، وانکسر معاویة</w:t>
      </w:r>
      <w:r>
        <w:rPr>
          <w:rFonts w:eastAsia="IRNazanin" w:cs="IRNazanin"/>
          <w:color w:val="111111"/>
          <w:sz w:val="28"/>
          <w:szCs w:val="28"/>
          <w:rtl w:val="true"/>
          <w:lang w:bidi="fa-IR"/>
        </w:rPr>
        <w:t>)).</w:t>
      </w:r>
    </w:p>
    <w:p>
      <w:pPr>
        <w:pStyle w:val="Heading3"/>
        <w:numPr>
          <w:ilvl w:val="2"/>
          <w:numId w:val="1"/>
        </w:numPr>
        <w:rPr/>
      </w:pPr>
      <w:bookmarkStart w:id="72" w:name="__RefHeading___Toc1350902_3264237689"/>
      <w:bookmarkStart w:id="73" w:name="_Toc25"/>
      <w:bookmarkEnd w:id="72"/>
      <w:r>
        <w:rPr>
          <w:rtl w:val="true"/>
        </w:rPr>
        <w:t>إشادات بقبائل مذحج یوم صفین</w:t>
      </w:r>
      <w:bookmarkEnd w:id="73"/>
    </w:p>
    <w:p>
      <w:pPr>
        <w:pStyle w:val="BookText"/>
        <w:rPr/>
      </w:pPr>
      <w:r>
        <w:rPr>
          <w:rFonts w:ascii="IRNazanin" w:hAnsi="IRNazanin" w:eastAsia="IRNazanin"/>
          <w:color w:val="111111"/>
          <w:sz w:val="28"/>
          <w:sz w:val="28"/>
          <w:szCs w:val="28"/>
          <w:rtl w:val="true"/>
          <w:lang w:bidi="fa-IR"/>
        </w:rPr>
        <w:t>أشاد جملة ممن شهدوا وقعة صفین بموقف وشجاعة أبناء قبیلة مذحج، وموقفهم البطولی فی ذلک الیوم، وکانوا مصدر إعجاب الإمام أمیر المؤمنین علیه السلام بهم حیث مدحهم وافتخر بهم غیرة مرة،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قتل علی علیه السلام حریثا، برز عمرو بن حصین السکسکی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حسن هلم إلی المبارزة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علی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علتی  وأنا جلد حازم</w:t>
      </w:r>
    </w:p>
    <w:p>
      <w:pPr>
        <w:pStyle w:val="BookText"/>
        <w:rPr/>
      </w:pPr>
      <w:r>
        <w:rPr>
          <w:rFonts w:ascii="IRNazanin" w:hAnsi="IRNazanin" w:eastAsia="IRNazanin"/>
          <w:color w:val="111111"/>
          <w:sz w:val="28"/>
          <w:sz w:val="28"/>
          <w:szCs w:val="28"/>
          <w:rtl w:val="true"/>
          <w:lang w:bidi="fa-IR"/>
        </w:rPr>
        <w:t>وعن  یمینی مذحج القماقم</w:t>
      </w:r>
    </w:p>
    <w:p>
      <w:pPr>
        <w:pStyle w:val="BookText"/>
        <w:rPr/>
      </w:pPr>
      <w:r>
        <w:rPr>
          <w:rFonts w:ascii="IRNazanin" w:hAnsi="IRNazanin" w:eastAsia="IRNazanin"/>
          <w:color w:val="111111"/>
          <w:sz w:val="28"/>
          <w:sz w:val="28"/>
          <w:szCs w:val="28"/>
          <w:rtl w:val="true"/>
          <w:lang w:bidi="fa-IR"/>
        </w:rPr>
        <w:t>وعن  یساری وائل الخضارم</w:t>
      </w:r>
    </w:p>
    <w:p>
      <w:pPr>
        <w:pStyle w:val="BookText"/>
        <w:rPr/>
      </w:pPr>
      <w:r>
        <w:rPr>
          <w:rFonts w:ascii="IRNazanin" w:hAnsi="IRNazanin" w:eastAsia="IRNazanin"/>
          <w:color w:val="111111"/>
          <w:sz w:val="28"/>
          <w:sz w:val="28"/>
          <w:szCs w:val="28"/>
          <w:rtl w:val="true"/>
          <w:lang w:bidi="fa-IR"/>
        </w:rPr>
        <w:t>والقلب  حولی مضر الجماجم</w:t>
      </w:r>
    </w:p>
    <w:p>
      <w:pPr>
        <w:pStyle w:val="BookText"/>
        <w:rPr/>
      </w:pPr>
      <w:r>
        <w:rPr>
          <w:rFonts w:ascii="IRNazanin" w:hAnsi="IRNazanin" w:eastAsia="IRNazanin"/>
          <w:color w:val="111111"/>
          <w:sz w:val="28"/>
          <w:sz w:val="28"/>
          <w:szCs w:val="28"/>
          <w:rtl w:val="true"/>
          <w:lang w:bidi="fa-IR"/>
        </w:rPr>
        <w:t>وأقبلت  همدان فی الخضارم</w:t>
      </w:r>
    </w:p>
    <w:p>
      <w:pPr>
        <w:pStyle w:val="BookText"/>
        <w:rPr/>
      </w:pPr>
      <w:r>
        <w:rPr>
          <w:rFonts w:ascii="IRNazanin" w:hAnsi="IRNazanin" w:eastAsia="IRNazanin"/>
          <w:color w:val="111111"/>
          <w:sz w:val="28"/>
          <w:sz w:val="28"/>
          <w:szCs w:val="28"/>
          <w:rtl w:val="true"/>
          <w:lang w:bidi="fa-IR"/>
        </w:rPr>
        <w:t>مشی  الجمال البزل الخلاجم</w:t>
      </w:r>
    </w:p>
    <w:p>
      <w:pPr>
        <w:pStyle w:val="BookText"/>
        <w:rPr/>
      </w:pPr>
      <w:r>
        <w:rPr>
          <w:rFonts w:ascii="IRNazanin" w:hAnsi="IRNazanin" w:eastAsia="IRNazanin"/>
          <w:color w:val="111111"/>
          <w:sz w:val="28"/>
          <w:sz w:val="28"/>
          <w:szCs w:val="28"/>
          <w:rtl w:val="true"/>
          <w:lang w:bidi="fa-IR"/>
        </w:rPr>
        <w:t>أقسمت  بالله العلی العالم</w:t>
      </w:r>
    </w:p>
    <w:p>
      <w:pPr>
        <w:pStyle w:val="BookText"/>
        <w:rPr/>
      </w:pPr>
      <w:r>
        <w:rPr>
          <w:rFonts w:ascii="IRNazanin" w:hAnsi="IRNazanin" w:eastAsia="IRNazanin"/>
          <w:color w:val="111111"/>
          <w:sz w:val="28"/>
          <w:sz w:val="28"/>
          <w:szCs w:val="28"/>
          <w:rtl w:val="true"/>
          <w:lang w:bidi="fa-IR"/>
        </w:rPr>
        <w:t>لا أنثنی  إلا برغم الراغم</w:t>
      </w:r>
    </w:p>
    <w:p>
      <w:pPr>
        <w:pStyle w:val="BookText"/>
        <w:rPr/>
      </w:pPr>
      <w:r>
        <w:rPr>
          <w:rFonts w:ascii="IRNazanin" w:hAnsi="IRNazanin" w:eastAsia="IRNazanin"/>
          <w:color w:val="111111"/>
          <w:sz w:val="28"/>
          <w:sz w:val="28"/>
          <w:szCs w:val="28"/>
          <w:rtl w:val="true"/>
          <w:lang w:bidi="fa-IR"/>
        </w:rPr>
        <w:t>وحمل علیه عمرو بن الحصین لیضربه، فبادره إلیه سعید بن قیس ففلق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ص</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أنه علیه السلام قال یمدحهم وغیرهم من القبائل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رایة  حمراء یخفق ظلها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قیل  قدمها حضین</w:t>
      </w:r>
      <w:r>
        <w:rPr>
          <w:rStyle w:val="FootnoteAnchor"/>
          <w:rtl w:val="true"/>
        </w:rPr>
        <w:footnoteReference w:id="3"/>
      </w:r>
      <w:r>
        <w:rPr>
          <w:rFonts w:ascii="IRNazanin" w:hAnsi="IRNazanin" w:eastAsia="IRNazanin"/>
          <w:color w:val="111111"/>
          <w:sz w:val="28"/>
          <w:sz w:val="28"/>
          <w:szCs w:val="28"/>
          <w:rtl w:val="true"/>
          <w:lang w:bidi="fa-IR"/>
        </w:rPr>
        <w:t xml:space="preserve">تقدما </w:t>
      </w:r>
    </w:p>
    <w:p>
      <w:pPr>
        <w:pStyle w:val="BookText"/>
        <w:rPr/>
      </w:pPr>
      <w:r>
        <w:rPr>
          <w:rFonts w:ascii="IRNazanin" w:hAnsi="IRNazanin" w:eastAsia="IRNazanin"/>
          <w:color w:val="111111"/>
          <w:sz w:val="28"/>
          <w:sz w:val="28"/>
          <w:szCs w:val="28"/>
          <w:rtl w:val="true"/>
          <w:lang w:bidi="fa-IR"/>
        </w:rPr>
        <w:t>ویدنو</w:t>
      </w:r>
    </w:p>
    <w:p>
      <w:pPr>
        <w:pStyle w:val="BookText"/>
        <w:rPr/>
      </w:pPr>
      <w:r>
        <w:rPr>
          <w:rFonts w:ascii="IRNazanin" w:hAnsi="IRNazanin" w:eastAsia="IRNazanin"/>
          <w:color w:val="111111"/>
          <w:sz w:val="28"/>
          <w:sz w:val="28"/>
          <w:szCs w:val="28"/>
          <w:rtl w:val="true"/>
          <w:lang w:bidi="fa-IR"/>
        </w:rPr>
        <w:t>بها فی الصف حتی یدیرها</w:t>
      </w:r>
    </w:p>
    <w:p>
      <w:pPr>
        <w:pStyle w:val="BookText"/>
        <w:rPr/>
      </w:pPr>
      <w:r>
        <w:rPr>
          <w:rFonts w:ascii="IRNazanin" w:hAnsi="IRNazanin" w:eastAsia="IRNazanin"/>
          <w:color w:val="111111"/>
          <w:sz w:val="28"/>
          <w:sz w:val="28"/>
          <w:szCs w:val="28"/>
          <w:rtl w:val="true"/>
          <w:lang w:bidi="fa-IR"/>
        </w:rPr>
        <w:t>حمام  المنایا تقطر الموت والدما</w:t>
      </w:r>
    </w:p>
    <w:p>
      <w:pPr>
        <w:pStyle w:val="BookText"/>
        <w:rPr/>
      </w:pPr>
      <w:r>
        <w:rPr>
          <w:rFonts w:ascii="IRNazanin" w:hAnsi="IRNazanin" w:eastAsia="IRNazanin"/>
          <w:color w:val="111111"/>
          <w:sz w:val="28"/>
          <w:sz w:val="28"/>
          <w:szCs w:val="28"/>
          <w:rtl w:val="true"/>
          <w:lang w:bidi="fa-IR"/>
        </w:rPr>
        <w:t>تراه إذا ما کان یوم عظیمة</w:t>
      </w:r>
    </w:p>
    <w:p>
      <w:pPr>
        <w:pStyle w:val="BookText"/>
        <w:rPr/>
      </w:pPr>
      <w:r>
        <w:rPr>
          <w:rFonts w:ascii="IRNazanin" w:hAnsi="IRNazanin" w:eastAsia="IRNazanin"/>
          <w:color w:val="111111"/>
          <w:sz w:val="28"/>
          <w:sz w:val="28"/>
          <w:szCs w:val="28"/>
          <w:rtl w:val="true"/>
          <w:lang w:bidi="fa-IR"/>
        </w:rPr>
        <w:t>أبی فیه  إلا عزة وتکرما</w:t>
      </w:r>
    </w:p>
    <w:p>
      <w:pPr>
        <w:pStyle w:val="BookText"/>
        <w:rPr/>
      </w:pPr>
      <w:r>
        <w:rPr>
          <w:rFonts w:ascii="IRNazanin" w:hAnsi="IRNazanin" w:eastAsia="IRNazanin"/>
          <w:color w:val="111111"/>
          <w:sz w:val="28"/>
          <w:sz w:val="28"/>
          <w:szCs w:val="28"/>
          <w:rtl w:val="true"/>
          <w:lang w:bidi="fa-IR"/>
        </w:rPr>
        <w:t>جزی الله  قوما صابروا فی لقائهم</w:t>
      </w:r>
    </w:p>
    <w:p>
      <w:pPr>
        <w:pStyle w:val="BookText"/>
        <w:rPr/>
      </w:pPr>
      <w:r>
        <w:rPr>
          <w:rFonts w:ascii="IRNazanin" w:hAnsi="IRNazanin" w:eastAsia="IRNazanin"/>
          <w:color w:val="111111"/>
          <w:sz w:val="28"/>
          <w:sz w:val="28"/>
          <w:szCs w:val="28"/>
          <w:rtl w:val="true"/>
          <w:lang w:bidi="fa-IR"/>
        </w:rPr>
        <w:t>لدی  البأس حراما أعف وأکرما</w:t>
      </w:r>
    </w:p>
    <w:p>
      <w:pPr>
        <w:pStyle w:val="BookText"/>
        <w:rPr/>
      </w:pPr>
      <w:r>
        <w:rPr>
          <w:rFonts w:ascii="IRNazanin" w:hAnsi="IRNazanin" w:eastAsia="IRNazanin"/>
          <w:color w:val="111111"/>
          <w:sz w:val="28"/>
          <w:sz w:val="28"/>
          <w:szCs w:val="28"/>
          <w:rtl w:val="true"/>
          <w:lang w:bidi="fa-IR"/>
        </w:rPr>
        <w:t>وأحزم  صبرا حین تدعی إلی الوغی</w:t>
      </w:r>
    </w:p>
    <w:p>
      <w:pPr>
        <w:pStyle w:val="BookText"/>
        <w:rPr/>
      </w:pPr>
      <w:r>
        <w:rPr>
          <w:rFonts w:ascii="IRNazanin" w:hAnsi="IRNazanin" w:eastAsia="IRNazanin"/>
          <w:color w:val="111111"/>
          <w:sz w:val="28"/>
          <w:sz w:val="28"/>
          <w:szCs w:val="28"/>
          <w:rtl w:val="true"/>
          <w:lang w:bidi="fa-IR"/>
        </w:rPr>
        <w:t>إذا کان  أصوات الکماة تغمغما</w:t>
      </w:r>
    </w:p>
    <w:p>
      <w:pPr>
        <w:pStyle w:val="BookText"/>
        <w:rPr/>
      </w:pPr>
      <w:r>
        <w:rPr>
          <w:rFonts w:ascii="IRNazanin" w:hAnsi="IRNazanin" w:eastAsia="IRNazanin"/>
          <w:color w:val="111111"/>
          <w:sz w:val="28"/>
          <w:sz w:val="28"/>
          <w:szCs w:val="28"/>
          <w:rtl w:val="true"/>
          <w:lang w:bidi="fa-IR"/>
        </w:rPr>
        <w:t>ربیعة  أعنی ، إنهم أهل نجدة</w:t>
      </w:r>
    </w:p>
    <w:p>
      <w:pPr>
        <w:pStyle w:val="BookText"/>
        <w:rPr/>
      </w:pPr>
      <w:r>
        <w:rPr>
          <w:rFonts w:ascii="IRNazanin" w:hAnsi="IRNazanin" w:eastAsia="IRNazanin"/>
          <w:color w:val="111111"/>
          <w:sz w:val="28"/>
          <w:sz w:val="28"/>
          <w:szCs w:val="28"/>
          <w:rtl w:val="true"/>
          <w:lang w:bidi="fa-IR"/>
        </w:rPr>
        <w:t>وبأس إذا لا قوا خمیسا عرمرما</w:t>
      </w:r>
    </w:p>
    <w:p>
      <w:pPr>
        <w:pStyle w:val="BookText"/>
        <w:rPr/>
      </w:pPr>
      <w:r>
        <w:rPr>
          <w:rFonts w:ascii="IRNazanin" w:hAnsi="IRNazanin" w:eastAsia="IRNazanin"/>
          <w:color w:val="111111"/>
          <w:sz w:val="28"/>
          <w:sz w:val="28"/>
          <w:szCs w:val="28"/>
          <w:rtl w:val="true"/>
          <w:lang w:bidi="fa-IR"/>
        </w:rPr>
        <w:t>وقد صبرت  عک ولخم وحمیر</w:t>
      </w:r>
    </w:p>
    <w:p>
      <w:pPr>
        <w:pStyle w:val="BookText"/>
        <w:rPr/>
      </w:pPr>
      <w:r>
        <w:rPr>
          <w:rFonts w:ascii="IRNazanin" w:hAnsi="IRNazanin" w:eastAsia="IRNazanin"/>
          <w:color w:val="111111"/>
          <w:sz w:val="28"/>
          <w:sz w:val="28"/>
          <w:szCs w:val="28"/>
          <w:rtl w:val="true"/>
          <w:lang w:bidi="fa-IR"/>
        </w:rPr>
        <w:t>لمذحج  حتی لم یفارق دم دما</w:t>
      </w:r>
    </w:p>
    <w:p>
      <w:pPr>
        <w:pStyle w:val="BookText"/>
        <w:rPr/>
      </w:pPr>
      <w:r>
        <w:rPr>
          <w:rFonts w:ascii="IRNazanin" w:hAnsi="IRNazanin" w:eastAsia="IRNazanin"/>
          <w:color w:val="111111"/>
          <w:sz w:val="28"/>
          <w:sz w:val="28"/>
          <w:szCs w:val="28"/>
          <w:rtl w:val="true"/>
          <w:lang w:bidi="fa-IR"/>
        </w:rPr>
        <w:t>ونادت  جذام یا لمذحج ویلکم</w:t>
      </w:r>
    </w:p>
    <w:p>
      <w:pPr>
        <w:pStyle w:val="BookText"/>
        <w:rPr/>
      </w:pPr>
      <w:r>
        <w:rPr>
          <w:rFonts w:ascii="IRNazanin" w:hAnsi="IRNazanin" w:eastAsia="IRNazanin"/>
          <w:color w:val="111111"/>
          <w:sz w:val="28"/>
          <w:sz w:val="28"/>
          <w:szCs w:val="28"/>
          <w:rtl w:val="true"/>
          <w:lang w:bidi="fa-IR"/>
        </w:rPr>
        <w:t>جزی الله  شرا أینا کان أظلما</w:t>
      </w:r>
    </w:p>
    <w:p>
      <w:pPr>
        <w:pStyle w:val="BookText"/>
        <w:rPr/>
      </w:pPr>
      <w:r>
        <w:rPr>
          <w:rFonts w:ascii="IRNazanin" w:hAnsi="IRNazanin" w:eastAsia="IRNazanin"/>
          <w:color w:val="111111"/>
          <w:sz w:val="28"/>
          <w:sz w:val="28"/>
          <w:szCs w:val="28"/>
          <w:rtl w:val="true"/>
          <w:lang w:bidi="fa-IR"/>
        </w:rPr>
        <w:t>وقال عدی بن حاتم الطائی یمدح مذحجا فی قصیدة طویلة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زید قد عصبتنی بعصابة</w:t>
      </w:r>
    </w:p>
    <w:p>
      <w:pPr>
        <w:pStyle w:val="BookText"/>
        <w:rPr/>
      </w:pPr>
      <w:r>
        <w:rPr>
          <w:rFonts w:ascii="IRNazanin" w:hAnsi="IRNazanin" w:eastAsia="IRNazanin"/>
          <w:color w:val="111111"/>
          <w:sz w:val="28"/>
          <w:sz w:val="28"/>
          <w:szCs w:val="28"/>
          <w:rtl w:val="true"/>
          <w:lang w:bidi="fa-IR"/>
        </w:rPr>
        <w:t>وما کنت  للثوب المدنس لابسا</w:t>
      </w:r>
    </w:p>
    <w:p>
      <w:pPr>
        <w:pStyle w:val="BookText"/>
        <w:rPr/>
      </w:pPr>
      <w:r>
        <w:rPr>
          <w:rFonts w:ascii="IRNazanin" w:hAnsi="IRNazanin" w:eastAsia="IRNazanin"/>
          <w:color w:val="111111"/>
          <w:sz w:val="28"/>
          <w:sz w:val="28"/>
          <w:szCs w:val="28"/>
          <w:rtl w:val="true"/>
          <w:lang w:bidi="fa-IR"/>
        </w:rPr>
        <w:t>فلیتک لم  تخلق وکنت کمن مضی</w:t>
      </w:r>
    </w:p>
    <w:p>
      <w:pPr>
        <w:pStyle w:val="BookText"/>
        <w:rPr/>
      </w:pPr>
      <w:r>
        <w:rPr>
          <w:rFonts w:ascii="IRNazanin" w:hAnsi="IRNazanin" w:eastAsia="IRNazanin"/>
          <w:color w:val="111111"/>
          <w:sz w:val="28"/>
          <w:sz w:val="28"/>
          <w:szCs w:val="28"/>
          <w:rtl w:val="true"/>
          <w:lang w:bidi="fa-IR"/>
        </w:rPr>
        <w:t>ولیتک إذ لم تمض لم تر حابسا</w:t>
      </w:r>
    </w:p>
    <w:p>
      <w:pPr>
        <w:pStyle w:val="BookText"/>
        <w:rPr/>
      </w:pPr>
      <w:r>
        <w:rPr>
          <w:rFonts w:ascii="IRNazanin" w:hAnsi="IRNazanin" w:eastAsia="IRNazanin"/>
          <w:color w:val="111111"/>
          <w:sz w:val="28"/>
          <w:sz w:val="28"/>
          <w:szCs w:val="28"/>
          <w:rtl w:val="true"/>
          <w:lang w:bidi="fa-IR"/>
        </w:rPr>
        <w:t>ألا زاد أعداء وعق ابن حاتم</w:t>
      </w:r>
    </w:p>
    <w:p>
      <w:pPr>
        <w:pStyle w:val="BookText"/>
        <w:rPr/>
      </w:pPr>
      <w:r>
        <w:rPr>
          <w:rFonts w:ascii="IRNazanin" w:hAnsi="IRNazanin" w:eastAsia="IRNazanin"/>
          <w:color w:val="111111"/>
          <w:sz w:val="28"/>
          <w:sz w:val="28"/>
          <w:szCs w:val="28"/>
          <w:rtl w:val="true"/>
          <w:lang w:bidi="fa-IR"/>
        </w:rPr>
        <w:t>أباه  وأمسی بالفریقین ناکسا</w:t>
      </w:r>
    </w:p>
    <w:p>
      <w:pPr>
        <w:pStyle w:val="BookText"/>
        <w:rPr/>
      </w:pPr>
      <w:r>
        <w:rPr>
          <w:rFonts w:ascii="IRNazanin" w:hAnsi="IRNazanin" w:eastAsia="IRNazanin"/>
          <w:color w:val="111111"/>
          <w:sz w:val="28"/>
          <w:sz w:val="28"/>
          <w:szCs w:val="28"/>
          <w:rtl w:val="true"/>
          <w:lang w:bidi="fa-IR"/>
        </w:rPr>
        <w:t>وحامت  علیه مذحج دون مذحج</w:t>
      </w:r>
    </w:p>
    <w:p>
      <w:pPr>
        <w:pStyle w:val="BookText"/>
        <w:rPr/>
      </w:pPr>
      <w:r>
        <w:rPr>
          <w:rFonts w:ascii="IRNazanin" w:hAnsi="IRNazanin" w:eastAsia="IRNazanin"/>
          <w:color w:val="111111"/>
          <w:sz w:val="28"/>
          <w:sz w:val="28"/>
          <w:szCs w:val="28"/>
          <w:rtl w:val="true"/>
          <w:lang w:bidi="fa-IR"/>
        </w:rPr>
        <w:t>وأصبحت  للأعداء ساقا ممارسا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ص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ومدحهم النجاشی الأسدی فی قصیدة طویلة منها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ونجی ابن  حرب سابح ذو علالة</w:t>
      </w:r>
    </w:p>
    <w:p>
      <w:pPr>
        <w:pStyle w:val="BookText"/>
        <w:rPr/>
      </w:pPr>
      <w:r>
        <w:rPr>
          <w:rFonts w:ascii="IRNazanin" w:hAnsi="IRNazanin" w:eastAsia="IRNazanin"/>
          <w:color w:val="111111"/>
          <w:sz w:val="28"/>
          <w:sz w:val="28"/>
          <w:szCs w:val="28"/>
          <w:rtl w:val="true"/>
          <w:lang w:bidi="fa-IR"/>
        </w:rPr>
        <w:t>أجش هزیم  والرماح دوانی</w:t>
      </w:r>
    </w:p>
    <w:p>
      <w:pPr>
        <w:pStyle w:val="BookText"/>
        <w:rPr/>
      </w:pPr>
      <w:r>
        <w:rPr>
          <w:rFonts w:ascii="IRNazanin" w:hAnsi="IRNazanin" w:eastAsia="IRNazanin"/>
          <w:color w:val="111111"/>
          <w:sz w:val="28"/>
          <w:sz w:val="28"/>
          <w:szCs w:val="28"/>
          <w:rtl w:val="true"/>
          <w:lang w:bidi="fa-IR"/>
        </w:rPr>
        <w:t>سلیم  الشظا عبل الشوی شنج النسا</w:t>
      </w:r>
    </w:p>
    <w:p>
      <w:pPr>
        <w:pStyle w:val="BookText"/>
        <w:rPr/>
      </w:pPr>
      <w:r>
        <w:rPr>
          <w:rFonts w:ascii="IRNazanin" w:hAnsi="IRNazanin" w:eastAsia="IRNazanin"/>
          <w:color w:val="111111"/>
          <w:sz w:val="28"/>
          <w:sz w:val="28"/>
          <w:szCs w:val="28"/>
          <w:rtl w:val="true"/>
          <w:lang w:bidi="fa-IR"/>
        </w:rPr>
        <w:t>أقب  الحشا مستطلع الردیان</w:t>
      </w:r>
    </w:p>
    <w:p>
      <w:pPr>
        <w:pStyle w:val="BookText"/>
        <w:rPr/>
      </w:pPr>
      <w:r>
        <w:rPr>
          <w:rFonts w:ascii="IRNazanin" w:hAnsi="IRNazanin" w:eastAsia="IRNazanin"/>
          <w:color w:val="111111"/>
          <w:sz w:val="28"/>
          <w:sz w:val="28"/>
          <w:szCs w:val="28"/>
          <w:rtl w:val="true"/>
          <w:lang w:bidi="fa-IR"/>
        </w:rPr>
        <w:t>إذا قلت  أطراف العوالی ینلنه</w:t>
      </w:r>
    </w:p>
    <w:p>
      <w:pPr>
        <w:pStyle w:val="BookText"/>
        <w:rPr/>
      </w:pPr>
      <w:r>
        <w:rPr>
          <w:rFonts w:ascii="IRNazanin" w:hAnsi="IRNazanin" w:eastAsia="IRNazanin"/>
          <w:color w:val="111111"/>
          <w:sz w:val="28"/>
          <w:sz w:val="28"/>
          <w:szCs w:val="28"/>
          <w:rtl w:val="true"/>
          <w:lang w:bidi="fa-IR"/>
        </w:rPr>
        <w:t>مرته به  الساقان والقدمان</w:t>
      </w:r>
    </w:p>
    <w:p>
      <w:pPr>
        <w:pStyle w:val="BookText"/>
        <w:rPr/>
      </w:pPr>
      <w:r>
        <w:rPr>
          <w:rFonts w:ascii="IRNazanin" w:hAnsi="IRNazanin" w:eastAsia="IRNazanin"/>
          <w:color w:val="111111"/>
          <w:sz w:val="28"/>
          <w:sz w:val="28"/>
          <w:szCs w:val="28"/>
          <w:rtl w:val="true"/>
          <w:lang w:bidi="fa-IR"/>
        </w:rPr>
        <w:t>حسبتم  طعان الأشعریین ومذحج</w:t>
      </w:r>
    </w:p>
    <w:p>
      <w:pPr>
        <w:pStyle w:val="BookText"/>
        <w:rPr/>
      </w:pPr>
      <w:r>
        <w:rPr>
          <w:rFonts w:ascii="IRNazanin" w:hAnsi="IRNazanin" w:eastAsia="IRNazanin"/>
          <w:color w:val="111111"/>
          <w:sz w:val="28"/>
          <w:sz w:val="28"/>
          <w:szCs w:val="28"/>
          <w:rtl w:val="true"/>
          <w:lang w:bidi="fa-IR"/>
        </w:rPr>
        <w:t>وهمدان  أکل الزبد بالصرفان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bookmarkStart w:id="74" w:name="pg13919_153343"/>
    </w:p>
    <w:p>
      <w:pPr>
        <w:pStyle w:val="Heading3"/>
        <w:numPr>
          <w:ilvl w:val="2"/>
          <w:numId w:val="1"/>
        </w:numPr>
        <w:rPr/>
      </w:pPr>
      <w:bookmarkStart w:id="75" w:name="__RefHeading___Toc1350904_3264237689"/>
      <w:bookmarkStart w:id="76" w:name="_Toc26"/>
      <w:bookmarkEnd w:id="74"/>
      <w:bookmarkEnd w:id="75"/>
      <w:r>
        <w:rPr>
          <w:rtl w:val="true"/>
        </w:rPr>
        <w:t>زبید ما بعد عهد الإمام علی</w:t>
      </w:r>
      <w:bookmarkEnd w:id="76"/>
    </w:p>
    <w:p>
      <w:pPr>
        <w:pStyle w:val="BookText"/>
        <w:rPr/>
      </w:pPr>
      <w:r>
        <w:rPr>
          <w:rFonts w:ascii="IRNazanin" w:hAnsi="IRNazanin" w:eastAsia="IRNazanin"/>
          <w:color w:val="111111"/>
          <w:sz w:val="28"/>
          <w:sz w:val="28"/>
          <w:szCs w:val="28"/>
          <w:rtl w:val="true"/>
          <w:lang w:bidi="fa-IR"/>
        </w:rPr>
        <w:t xml:space="preserve">تتعرض الأمم والجماعات ومنهم القبائل الی بعض الانتکاسات والتراجع عن أداء دورها الاجتماعی أو الرسالی أو الأخلاقی فی بعض الفترات الزمنیة، وهذا واقع لا مفر منه، وهو ما جری لبعض القبائل العربیة الأصیلة فی الکوفة بعد استشهاد الإمام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استولی معاویة علی الکوفة، وأمّر علیها أمثال المغیرة وزیاد وعبید الله بن زیاد، فتتبعوا شیعة أمیر المؤمنین علیه</w:t>
      </w:r>
    </w:p>
    <w:p>
      <w:pPr>
        <w:pStyle w:val="BookText"/>
        <w:rPr/>
      </w:pPr>
      <w:r>
        <w:rPr>
          <w:rFonts w:ascii="IRNazanin" w:hAnsi="IRNazanin" w:eastAsia="IRNazanin"/>
          <w:color w:val="111111"/>
          <w:sz w:val="28"/>
          <w:sz w:val="28"/>
          <w:szCs w:val="28"/>
          <w:rtl w:val="true"/>
          <w:lang w:bidi="fa-IR"/>
        </w:rPr>
        <w:t>السلام بالقتل والتشرید والتنکیل، وکان لقادة القبائل ورجالاتها العظام الحصة الأکبر من القتل والتنکیل والتهمیش، ثم اصطنعوا لأنفسهم أزلاما من ذوی الأهواء والمیول الأمویة فنصبوهم زعماء علی القبائل، فما أن خطفت ید الغدر هانی بن عروة المرادی سید مذحج فی حرکة مسلم بن عقیل، حتی توجهت أنظار السلطة الأمویة الی عمرو بن الحجاج الزبیدی لتجعل منه رئیسا عاما لقبیلة مذحج</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زعامة القبیلة عند العرب تنطلق من أسس موضوعیة، وسمات تؤهل هذا الفرد أو ذاک للرئاسة العامة أو زعامة بطن من بطون القبیلة، ومن هذه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فقد ساد أبو طالب علیه السلام </w:t>
      </w:r>
    </w:p>
    <w:p>
      <w:pPr>
        <w:pStyle w:val="BookText"/>
        <w:rPr/>
      </w:pPr>
      <w:r>
        <w:rPr>
          <w:rFonts w:ascii="IRNazanin" w:hAnsi="IRNazanin" w:eastAsia="IRNazanin"/>
          <w:color w:val="111111"/>
          <w:sz w:val="28"/>
          <w:sz w:val="28"/>
          <w:szCs w:val="28"/>
          <w:rtl w:val="true"/>
          <w:lang w:bidi="fa-IR"/>
        </w:rPr>
        <w:t>مثلا قریشا بحلمه، وساد الأحنف بن قیس تمیما أربعین سنة بحلمه، ومثلهم أکثم بن صیفی، ومن السجایا التی کانت تؤهل الفرد لزعامة القبیلة،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ساد حاتم الطائی قومه بکرمه، ومن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کما هو الشأن فی عمرو بن معد یکرب، والأشتر النخعی وغیرهم، ومنهم من ساد قومه بفصاحته وطلاقة لسانه کصعصعة بن صوحان العبدی سید قبیلة عبد القیس، وبهذه السمات والخصائص کان الرجال الأفذاذ یتسیدون قبائلهم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جانب ذلک کانت ثمة مقاییس هابطة عند بعض القبائل جعلت من هذا أو ذاک سیدا لقبیلته ککثرة الأموال، أو کثرة الأولاد، أو الاستعانة بالسلطة الحاکمة لفرض سیادة شخص ما علی العشیرة، أو عن طریق الترهیب و الترغیب، فسیادة أبی سفیان مثلا لقریش بعد وفاة أبی طالب ورحیل النبی صلی الله علیه وآله عن مکة لم تکن لسجایا عظیمة فی شخصة، بل لما کان یملکه من أموال، وقدرة علی القهر والغلبة بالظلم والإکراه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للسلطة الأمویة فی تلک المرحلة التاریخیة من حیاة المجتمع الإسلامی دور کبیر فی تخریب هذه المقاییس الصحیحة للزعامة فأدنت الموالین لها، وفرضت رئاستهم علی باقی بطون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العشیرة، ومن الأمثلة الواضحة علی ذلک ما صنعه الحجاج مع أحد جلاوزته حیث صیره زعیما لقبائل مذحج لا لشیء سوی خدمته للسلطة الحاکمة، قال ابن أبی الحدید</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الحجاج یوما لعبد الله بن هانئ، وهو رجل من بنی أود، وکان شریفا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 مع الحجاج مشاهده کلها، وکان من أنصاره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کافأتک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ویبدو من الروایة أنه کان بینهما کلام، شکا فیه عبد الله الأودی لسیده الحجاج بأنه لم یکافأه بما یستحقه جزاء ما قدم من خدمات للسلطة الأمویة، فأراد أن یکافأه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أسماء بن خارجة سید بنی فزارة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زوج عبد الله بن هانئ بابنتک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بالسیاط، فلما رأی الشر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إلی سعید بن قیس الهمدانی رئیس الیمانیة،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ابنتک من عبد الله بن 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أزوجه ولا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حتی أشاور أهلی، فشاورهم،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ولا تعرض نفسک لهذا الفاسق، فزوجه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زوجتک بنت سید فزارة وبنت سید همدان، وعظیم کهلان وما أود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أصلح الله الأمیر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لنا مناقب لیست لأحد 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 أمیر </w:t>
      </w:r>
    </w:p>
    <w:p>
      <w:pPr>
        <w:pStyle w:val="BookText"/>
        <w:rPr/>
      </w:pPr>
      <w:r>
        <w:rPr>
          <w:rFonts w:ascii="IRNazanin" w:hAnsi="IRNazanin" w:eastAsia="IRNazanin"/>
          <w:color w:val="111111"/>
          <w:sz w:val="28"/>
          <w:sz w:val="28"/>
          <w:szCs w:val="28"/>
          <w:rtl w:val="true"/>
          <w:lang w:bidi="fa-IR"/>
        </w:rPr>
        <w:t>المؤمنین عبد الملک فی ناد لنا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منا صفین مع أمیر المؤمنین معاویة سبعون رجلا، ما شهد منا مع أبی تراب إلا رجل واحد، وکان والله ما علمته امرأ سوء،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نسوة نذرن إن قتل الحسین بن علی أن تنحر کل واحدة عشر قلائص، ففعلن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منا رجل عرض علیه شتم أبی تراب ولعنه، إلا فعل وزاد ابنیه حسنا وحسینا وأمهما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فجاؤوا بأمثال هذا وأشباهه من اللعناء، فسیدوهم علی رقاب الناس بالقوة والقهر، والعجب من ابن أبی الحدید وغیره حینما یصفون هذا الدنیء بالشریف فی قومه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وعمرو بن الحجاج من هذا الطراز، فعمدت السلطة الأمویة لتنصیبه سیدا لمذحج، وأمرته بالخروج بعشیرته لحرب الحسین علیه السلام ، فلم یتبعه إلا نفر قلیل من مذحج، ویدل علی قلة المذحجیین بل قبائل الیمن عامة فی جیش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نصیبهم فی تقسیم الرؤوس الطاهرة للحسین وصحبه الکرام علیهم السلام علی العشائر وحملها، کان سبعة رؤوس فقط علی أحد روایات أبی مخنف،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قتل الحسین بن علی علیه السلام جیء برؤوس من قتل معه من أهل بیته وشیعته وأنصاره </w:t>
      </w:r>
    </w:p>
    <w:p>
      <w:pPr>
        <w:pStyle w:val="BookText"/>
        <w:rPr/>
      </w:pPr>
      <w:r>
        <w:rPr>
          <w:rFonts w:ascii="IRNazanin" w:hAnsi="IRNazanin" w:eastAsia="IRNazanin"/>
          <w:color w:val="111111"/>
          <w:sz w:val="28"/>
          <w:sz w:val="28"/>
          <w:szCs w:val="28"/>
          <w:rtl w:val="true"/>
          <w:lang w:bidi="fa-IR"/>
        </w:rPr>
        <w:t>إلی عبید الله بن زیاد، فجاءت کندة بثلاثة عشر رأسا وصاحبهم قیس بن الأشعث، وجاءت هوازن بعشرین رأسا وصاحبهم شمر بن ذی الجوشن، وجاءت تمیم بسبعة عشر رأسا، وجاءت بنو أسد بستة أرؤس، وجاءت مذحج بسبعة أرؤس، وجاء سائر الجیش بسبعة أرؤس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ذلک عنه الطبری</w:t>
      </w:r>
      <w:r>
        <w:rPr>
          <w:rFonts w:eastAsia="IRNazanin" w:cs="IRNazanin"/>
          <w:color w:val="111111"/>
          <w:sz w:val="28"/>
          <w:szCs w:val="28"/>
          <w:rtl w:val="true"/>
          <w:lang w:bidi="fa-IR"/>
        </w:rPr>
        <w:t>:</w:t>
      </w:r>
      <w:r>
        <w:rPr>
          <w:rFonts w:eastAsia="IRNazanin" w:cs="IRNazanin"/>
          <w:color w:val="111111"/>
          <w:sz w:val="28"/>
          <w:szCs w:val="28"/>
          <w:lang w:bidi="fa-IR"/>
        </w:rPr>
        <w:t>4/358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خلت روایة ابن شهر آشوب عنه فی المناقب</w:t>
      </w:r>
      <w:r>
        <w:rPr>
          <w:rFonts w:eastAsia="IRNazanin" w:cs="IRNazanin"/>
          <w:color w:val="111111"/>
          <w:sz w:val="28"/>
          <w:szCs w:val="28"/>
          <w:lang w:bidi="fa-IR"/>
        </w:rPr>
        <w:t>3/259</w:t>
      </w:r>
      <w:r>
        <w:rPr>
          <w:rFonts w:ascii="IRNazanin" w:hAnsi="IRNazanin" w:eastAsia="IRNazanin"/>
          <w:color w:val="111111"/>
          <w:sz w:val="28"/>
          <w:sz w:val="28"/>
          <w:szCs w:val="28"/>
          <w:rtl w:val="true"/>
          <w:lang w:bidi="fa-IR"/>
        </w:rPr>
        <w:t>، من ذکر مذحج وحملها لشیء من الرؤوس،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کندة إلی ابن زیاد بثلاثة عشر رأسا وصاحبهم قیس بن الأشعث، وجاءت هوازن بعشرین رأسا وصاحبهم شمر بن ذی الجوشن، وجاءت بنو تمیم بتسعة عشر رأسا، وجاءت بنو أسد بتسعة رؤوس، وجاء سائر الجیش بتسعة 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تنبه العلامة المجلسی فی البحار</w:t>
      </w:r>
      <w:r>
        <w:rPr>
          <w:rFonts w:eastAsia="IRNazanin" w:cs="IRNazanin"/>
          <w:color w:val="111111"/>
          <w:sz w:val="28"/>
          <w:szCs w:val="28"/>
          <w:rtl w:val="true"/>
          <w:lang w:bidi="fa-IR"/>
        </w:rPr>
        <w:t>:</w:t>
      </w:r>
      <w:r>
        <w:rPr>
          <w:rFonts w:eastAsia="IRNazanin" w:cs="IRNazanin"/>
          <w:color w:val="111111"/>
          <w:sz w:val="28"/>
          <w:szCs w:val="28"/>
          <w:lang w:bidi="fa-IR"/>
        </w:rPr>
        <w:t>45/62</w:t>
      </w:r>
      <w:r>
        <w:rPr>
          <w:rFonts w:ascii="IRNazanin" w:hAnsi="IRNazanin" w:eastAsia="IRNazanin"/>
          <w:color w:val="111111"/>
          <w:sz w:val="28"/>
          <w:sz w:val="28"/>
          <w:szCs w:val="28"/>
          <w:rtl w:val="true"/>
          <w:lang w:bidi="fa-IR"/>
        </w:rPr>
        <w:t>، لهذا المعنی فعلق بعد إیراد الروایة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یذکر مذحج</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خلت روایة الدینوری فی الأخبار الطوال</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من ذکر مذحج أیضا وحملها لشیء من الرؤوس الطاهرة،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وحملت الرؤوس علی أطراف الرماح، وکانت اثنین وسبعین رأسا، جاءت هوازن منها باثنین وعشرین رأسا، وجاءت تمیم بسبعة عشر رأسا مع </w:t>
      </w:r>
    </w:p>
    <w:p>
      <w:pPr>
        <w:pStyle w:val="BookText"/>
        <w:rPr/>
      </w:pPr>
      <w:r>
        <w:rPr>
          <w:rFonts w:ascii="IRNazanin" w:hAnsi="IRNazanin" w:eastAsia="IRNazanin"/>
          <w:color w:val="111111"/>
          <w:sz w:val="28"/>
          <w:sz w:val="28"/>
          <w:szCs w:val="28"/>
          <w:rtl w:val="true"/>
          <w:lang w:bidi="fa-IR"/>
        </w:rPr>
        <w:t xml:space="preserve">الحصین بن 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اشتباه منه؛ لأن الحصین بن نمیر من السکون من کندة، ولیس تمیمیا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وجاءت کندة بثلاثة عشر رأسا مع قیس بن الأشعث، وجاءت بنو أسد بستة رؤوس مع هلال الأعور، وجاءت الأزد بخمس رؤوس مع عیهمة بن زهیر، وجاءت ثقیف باثنی عشر رأسا مع الولید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بالرغم من أن مذحج کانت من القبائل الکبیرة جدا فی الکوفة، کما لم یتردد اسم أیِّ زبیدی آخر فی المعرکة غیر عمرو بن الحجاج لعنه الله، لأن غالبیة القبائل الیمانیة کانت مؤیدة لثورة الحسین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 من أعظم المؤشرات دلالة علی ذلک أیضا، أن عبید الله بن زیاد حین أراد إلقاء القبض علی مسلم بن عقیل بعد فشل حرکته فی الکوفة، اختار الجنود الذی أرسلهم لهذه المهمة من عرب الشمال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العدنانیین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یکن فیهم أحد من عرب الجنوب من الیمن علی الإطلاق ، وإن کان قد جعل علیهم قائدا من الیمن، هو محمد بن الأشعث</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کانت حرکة مسلم بن عقیل، فی الکوفة قد تمیزت بهذه الظاهرة الیمنیة، فإننا نلاحظ أمرا عظیم الدلالة بالنسبة إلی الإمام </w:t>
      </w:r>
      <w:bookmarkStart w:id="77" w:name="pg13919_153349"/>
    </w:p>
    <w:p>
      <w:pPr>
        <w:pStyle w:val="BookText"/>
        <w:rPr/>
      </w:pPr>
      <w:bookmarkEnd w:id="77"/>
      <w:r>
        <w:rPr>
          <w:rFonts w:ascii="IRNazanin" w:hAnsi="IRNazanin" w:eastAsia="IRNazanin"/>
          <w:color w:val="111111"/>
          <w:sz w:val="28"/>
          <w:sz w:val="28"/>
          <w:szCs w:val="28"/>
          <w:rtl w:val="true"/>
          <w:lang w:bidi="fa-IR"/>
        </w:rPr>
        <w:t xml:space="preserve">الحسین عندما أعلن رفضه لبیعة یزید بن معاویة فی الحجاز، فعندما عزم الحسین علی الخروج من المدینة إلی مکة، ثم عزم علی الخروج من مکة إلی العراق، وفی طریقه إلی العراق، تلقی نصائح من رجال متنوعی العقلیة والاتجاهات تجمع علی أمر واحد هو أن یتوجه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ووفق الإحصائیة الذاهبة الی أن عدد أصحاب الحسین علیهم السلام کانوا اثنین وسبعین، یشکل المذحجیون نسبة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أصحابه علیه السلام ،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عروة المرادی الشهید مع مسلم علیه السلام فی الکوفة، والحجاج بن مسروق الجعفی، وزید بن معقل الجعفی، وعمرو بن مطاع الجعفی، وعمیر بن عبد الله المذحجی، ومجمع بن عبد الله العائذی المذحجی، ونافع بن هلال الجملی المرادی</w:t>
      </w:r>
      <w:r>
        <w:rPr>
          <w:rFonts w:eastAsia="IRNazanin" w:cs="IRNazanin"/>
          <w:color w:val="111111"/>
          <w:sz w:val="28"/>
          <w:szCs w:val="28"/>
          <w:rtl w:val="true"/>
          <w:lang w:bidi="fa-IR"/>
        </w:rPr>
        <w:t>.</w:t>
      </w:r>
    </w:p>
    <w:p>
      <w:pPr>
        <w:pStyle w:val="Heading3"/>
        <w:numPr>
          <w:ilvl w:val="2"/>
          <w:numId w:val="1"/>
        </w:numPr>
        <w:rPr/>
      </w:pPr>
      <w:bookmarkStart w:id="78" w:name="__RefHeading___Toc1350906_3264237689"/>
      <w:bookmarkStart w:id="79" w:name="_Toc27"/>
      <w:bookmarkEnd w:id="78"/>
      <w:r>
        <w:rPr>
          <w:rtl w:val="true"/>
        </w:rPr>
        <w:t>مع المختار الثقفی</w:t>
      </w:r>
      <w:bookmarkEnd w:id="7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المذحجیون العمود الفقری لثورة المختار الثقفی فی الکوفة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واشترکوا معه فی کل مفاصلها، ومن المؤکد أن مکانة زعیمهم إبراهیم بن مالک الأشتر، الذی یعد الرجل الثانی فی قیادات الثورة قد ألهب حماسة المذحجیین تجاه الثورة والمساهمة فیها </w:t>
      </w:r>
    </w:p>
    <w:p>
      <w:pPr>
        <w:pStyle w:val="BookText"/>
        <w:rPr/>
      </w:pPr>
      <w:r>
        <w:rPr>
          <w:rFonts w:ascii="Amiri" w:hAnsi="Amiri" w:eastAsia="Amiri" w:cs="Amiri"/>
          <w:color w:val="111111"/>
          <w:sz w:val="28"/>
          <w:sz w:val="28"/>
          <w:szCs w:val="28"/>
          <w:rtl w:val="true"/>
          <w:lang w:bidi="ar-SA"/>
        </w:rPr>
        <w:t>بصورة فاعلة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فکانت شرارة انطلاقتها علی أیدیهم عندما اعترض إیاس بن مضارب العجلی رئیس شرطة الکوفة لعبد الله بن مطیع العدوی موکب إبراهیم وهو ذاهب الی المختار ذات لیلة، فکانت هذه الحادثة سببا فی إعلان الثورة قبل موعدها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4/498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لمذحج دور واضح فی معرکة الموصل الأولی، قال الطبری</w:t>
      </w:r>
      <w:r>
        <w:rPr>
          <w:rFonts w:eastAsia="IRNazanin" w:cs="IRNazanin"/>
          <w:color w:val="111111"/>
          <w:sz w:val="28"/>
          <w:szCs w:val="28"/>
          <w:rtl w:val="true"/>
          <w:lang w:bidi="fa-IR"/>
        </w:rPr>
        <w:t>:</w:t>
      </w:r>
      <w:r>
        <w:rPr>
          <w:rFonts w:eastAsia="IRNazanin" w:cs="IRNazanin"/>
          <w:color w:val="111111"/>
          <w:sz w:val="28"/>
          <w:szCs w:val="28"/>
          <w:lang w:bidi="fa-IR"/>
        </w:rPr>
        <w:t>4/514</w:t>
      </w:r>
      <w:r>
        <w:rPr>
          <w:rFonts w:ascii="IRNazanin" w:hAnsi="IRNazanin" w:eastAsia="IRNazanin"/>
          <w:color w:val="111111"/>
          <w:sz w:val="28"/>
          <w:sz w:val="28"/>
          <w:szCs w:val="28"/>
          <w:rtl w:val="true"/>
          <w:lang w:bidi="fa-IR"/>
        </w:rPr>
        <w:t>، ما خلاصته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المختار یزید بن أنس الأسدی، وأمره أن یسیر الی الموصل لمواجهة عبید الله بن زیاد والجیش الأموی، فطلب منه أنس أن ینتخب مقاتلیه بنفسه، فأذن له، فانتخب ثلاثة آلاف فارس فجعل علی ربع المدینة النعمان بن عوف بن أبی جابر الأزدی، وعلی ربع تمیم وهمدان عاصم بن قیس بن حبیب الهمدانی، وعلی مذحج وأسد ورقاء بن عازب الأسدی، وعلی ربع ربیعة وکندة سعر بن أبی سعر الحنفی، ثم إنه فصل من الکوفة فخرج وخرج معه المختار والناس یشیعونه فلما بلغ دیر أبی موسی، ودعه المختار وانصرف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وبالرغم من تعبئة عبید الله بن زیاد ضعف عددهم من المقاتلین، </w:t>
      </w:r>
    </w:p>
    <w:p>
      <w:pPr>
        <w:pStyle w:val="BookText"/>
        <w:rPr/>
      </w:pPr>
      <w:r>
        <w:rPr>
          <w:rFonts w:ascii="IRNazanin" w:hAnsi="IRNazanin" w:eastAsia="IRNazanin"/>
          <w:color w:val="111111"/>
          <w:sz w:val="28"/>
          <w:sz w:val="28"/>
          <w:szCs w:val="28"/>
          <w:rtl w:val="true"/>
          <w:lang w:bidi="fa-IR"/>
        </w:rPr>
        <w:t>ومرض القائد یزید بن أنس، إلا أنهم تمکنوا من هزیمة جیش الشام هزیمة منکرة، قال الطبری</w:t>
      </w:r>
      <w:r>
        <w:rPr>
          <w:rFonts w:eastAsia="IRNazanin" w:cs="IRNazanin"/>
          <w:color w:val="111111"/>
          <w:sz w:val="28"/>
          <w:szCs w:val="28"/>
          <w:rtl w:val="true"/>
          <w:lang w:bidi="fa-IR"/>
        </w:rPr>
        <w:t>:</w:t>
      </w:r>
      <w:r>
        <w:rPr>
          <w:rFonts w:eastAsia="IRNazanin" w:cs="IRNazanin"/>
          <w:color w:val="111111"/>
          <w:sz w:val="28"/>
          <w:szCs w:val="28"/>
          <w:lang w:bidi="fa-IR"/>
        </w:rPr>
        <w:t>4/516</w:t>
      </w:r>
      <w:r>
        <w:rPr>
          <w:rFonts w:ascii="IRNazanin" w:hAnsi="IRNazanin" w:eastAsia="IRNazanin"/>
          <w:color w:val="111111"/>
          <w:sz w:val="28"/>
          <w:sz w:val="28"/>
          <w:szCs w:val="28"/>
          <w:rtl w:val="true"/>
          <w:lang w:bidi="fa-IR"/>
        </w:rPr>
        <w:t>، نقلا عن أحد مقاتلی ابن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قتالنا وقتالهم اشتد ساعة من النهار، ثم إنهم هزمونا حین ارتفع الضحی، فقتلوا صاحبنا وحووا عسکرنا، فخرجنا منهزمین حتی تلقانا عبد الله بن حملة علی مسیرة ساعة من تلک القریة التی یقال لها ببنات تلِّی، فردَّنا، فأقبلنا معه حتی نزل بیزید ابن أنس فبتنا متحارسین حتی أصبحنا، فصلینا الغداة ثم خرجنا علی تعبیة حسنة، فجعل علی میمنته الزبیر بن حریمة من خثعم، وعلی میسرته ابن أقیصر القحافی من خثعم، وتقدم فی الخیل والرجال وذلک یوم الأضحی، فاقتتلنا قتالا شدیدا، ثم إنهم هزمونا هزیمة قبیحة وقتلونا قتلا ذریعا، وحووا عسکرنا وأقبلنا حتی انتهینا إلی عبید الله بن زیاد فحدثناه بما لقینا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ولولا وفاة قائد جیش المختار یزید بن أنس ورجوع بقیة أفراد الجیش الی الکوفة، لکان الموقف الاستراتیجی لأتباع المختار قد تغیر کثیرا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اشترکت قبائل مذحج فی معرکة الخازر التی قتل فیها عبید الله بن زیاد، قال الشیخ الطوسی قدس سره فی الأمالی</w:t>
      </w:r>
      <w:r>
        <w:rPr>
          <w:rFonts w:eastAsia="IRNazanin" w:cs="IRNazanin"/>
          <w:color w:val="111111"/>
          <w:sz w:val="28"/>
          <w:szCs w:val="28"/>
          <w:lang w:bidi="fa-IR"/>
        </w:rPr>
        <w:t>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نهض المختار إلی </w:t>
      </w:r>
    </w:p>
    <w:p>
      <w:pPr>
        <w:pStyle w:val="BookText"/>
        <w:rPr/>
      </w:pPr>
      <w:r>
        <w:rPr>
          <w:rFonts w:ascii="IRNazanin" w:hAnsi="IRNazanin" w:eastAsia="IRNazanin"/>
          <w:color w:val="111111"/>
          <w:sz w:val="28"/>
          <w:sz w:val="28"/>
          <w:szCs w:val="28"/>
          <w:rtl w:val="true"/>
          <w:lang w:bidi="fa-IR"/>
        </w:rPr>
        <w:t xml:space="preserve">عبد الله بن مطیع، وکان علی الکوفة من قبل ابن الزبیر فأخرجه وأصحابه منها منهزمین، وأقام بالکوفة إلی المحرم سنة سبع وستین، ثم عمد علی إنفاذ الجیوش إلی ابن زیاد وکان بأرض الجزیرة، فصیر علی شرطته أبا عبد الله الجدلی، وأبا عمرة کیسان مولی عرینة، وأمر إبراهیم بن الأشتر رحمه الله بالتأهب للمسیر إلی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علی الأجناد، فخرج إبراهیم یوم السبت لسبع خلون من المحرم سنة سبع وستین فی ألفین من مذحج وأسد، وألفین من تمیم وهمدان، وألف وخمسمائة من قبائل المدینة، وألف وخمسمائة من کندة وربیعة، وألفین من الحمراء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4/549</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دور بطون قبیلة مذحج التی منها زبید کان واضحا ومؤثرا فی ثورة المختار، خصوصا وأن قائد جیش المختار کان منهم</w:t>
      </w:r>
      <w:r>
        <w:rPr>
          <w:rFonts w:eastAsia="IRNazanin" w:cs="IRNazanin"/>
          <w:color w:val="111111"/>
          <w:sz w:val="28"/>
          <w:szCs w:val="28"/>
          <w:rtl w:val="true"/>
          <w:lang w:bidi="fa-IR"/>
        </w:rPr>
        <w:t xml:space="preserve">. </w:t>
      </w:r>
      <w:bookmarkStart w:id="80" w:name="pg13919_153353"/>
    </w:p>
    <w:p>
      <w:pPr>
        <w:pStyle w:val="Heading2"/>
        <w:numPr>
          <w:ilvl w:val="1"/>
          <w:numId w:val="1"/>
        </w:numPr>
        <w:rPr/>
      </w:pPr>
      <w:bookmarkStart w:id="81" w:name="__RefHeading___Toc1350908_3264237689"/>
      <w:bookmarkStart w:id="82" w:name="_Toc28"/>
      <w:bookmarkEnd w:id="80"/>
      <w:bookmarkEnd w:id="81"/>
      <w:r>
        <w:rPr>
          <w:rtl w:val="true"/>
        </w:rPr>
        <w:t>الفصل الثالث</w:t>
      </w:r>
      <w:r>
        <w:rPr>
          <w:rtl w:val="true"/>
        </w:rPr>
        <w:t xml:space="preserve">: </w:t>
      </w:r>
      <w:r>
        <w:rPr>
          <w:rtl w:val="true"/>
        </w:rPr>
        <w:t>فارس العرب عمرو بن معد یکرب الزبیدی</w:t>
      </w:r>
      <w:bookmarkEnd w:id="82"/>
    </w:p>
    <w:p>
      <w:pPr>
        <w:pStyle w:val="Heading3"/>
        <w:numPr>
          <w:ilvl w:val="2"/>
          <w:numId w:val="1"/>
        </w:numPr>
        <w:rPr/>
      </w:pPr>
      <w:bookmarkStart w:id="83" w:name="__RefHeading___Toc1350910_3264237689"/>
      <w:bookmarkStart w:id="84" w:name="_Toc29"/>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 xml:space="preserve">من أمراء قبیلة زبید، ومشاهیر رجالاتها، ورجالات العرب عامة، فارس اشتهر بالشجاعة حتی لقب بفارس العرب، وخاض غمار الحروب فی الجاهلیة والإسلام، وکان له سیف یُعرف بالصمصامة یتشرف الرجال بحمله، وبیع بأغلی الأثمان تشرفا به، فقد أهداه عمرو الی خالد بن سعید بعد غزوة بنی زبید التی ذکرناها فیما سبق، وبقی ذلک السیف لدی بنی سعید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اشتراه منهم المهدی العباسی بعشرین ألف 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وتمیَّز عمرو بالقوة البدنیة الهائلة،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 خلافته أن یریه سیفه ذلک، فأحضره عمرو له، فانتضاه عمر وضرب به، فما 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یصنع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فطرحه من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إذ سل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أنت طلبت منی السیف، ولم تطلب منی الساعد الذی یضرب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فعاتبه، وقیل إنه ضربه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الزمخشری فی ربیع الأبرار</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إن عمر کان إذا رأی </w:t>
      </w:r>
    </w:p>
    <w:p>
      <w:pPr>
        <w:pStyle w:val="BookText"/>
        <w:rPr/>
      </w:pPr>
      <w:r>
        <w:rPr>
          <w:rFonts w:ascii="IRNazanin" w:hAnsi="IRNazanin" w:eastAsia="IRNazanin"/>
          <w:color w:val="111111"/>
          <w:sz w:val="28"/>
          <w:sz w:val="28"/>
          <w:szCs w:val="28"/>
          <w:rtl w:val="true"/>
          <w:lang w:bidi="fa-IR"/>
        </w:rPr>
        <w:t>عمرو،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خلقنا وخلق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تعجبا من عظم خلقه وهیئته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 عمرو بالإقدام، وکثرة الغزو، وعدم مهابة أحد، حتی أنه قال للنبی صلی الله علیه وآله عندما قال 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یؤمنک الله من الفزع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وما الفزع الأکبر؟ فإنی لا أفزع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یفزع عمروا من أحد سوی أمیر المؤمنین علیه السلام ، روی ابن عبد البر فی الاستیعاب</w:t>
      </w:r>
      <w:r>
        <w:rPr>
          <w:rFonts w:eastAsia="IRNazanin" w:cs="IRNazanin"/>
          <w:color w:val="111111"/>
          <w:sz w:val="28"/>
          <w:szCs w:val="28"/>
          <w:rtl w:val="true"/>
          <w:lang w:bidi="fa-IR"/>
        </w:rPr>
        <w:t>:</w:t>
      </w:r>
      <w:r>
        <w:rPr>
          <w:rFonts w:eastAsia="IRNazanin" w:cs="IRNazanin"/>
          <w:color w:val="111111"/>
          <w:sz w:val="28"/>
          <w:szCs w:val="28"/>
          <w:lang w:bidi="fa-IR"/>
        </w:rPr>
        <w:t>3/1204</w:t>
      </w:r>
      <w:r>
        <w:rPr>
          <w:rFonts w:ascii="IRNazanin" w:hAnsi="IRNazanin" w:eastAsia="IRNazanin"/>
          <w:color w:val="111111"/>
          <w:sz w:val="28"/>
          <w:sz w:val="28"/>
          <w:szCs w:val="28"/>
          <w:rtl w:val="true"/>
          <w:lang w:bidi="fa-IR"/>
        </w:rPr>
        <w:t>، فی قصة غزوة بنی زبید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 فی جماعة من قومه فلما دنا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حتی آتی هؤلاء القوم، فإنی لم أسم لأحد قط إلا هابنی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منهما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ثور، أنا عمرو بن معد یکرب فابتدراه علی وخالد وکلاهما یقول لصاحبه خلنی وإیاه ویفدیه بأبیه 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إذ سمع 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تفزع منی، وأرانی لهؤلاء جزرا فانصرف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4/569</w:t>
      </w:r>
      <w:r>
        <w:rPr>
          <w:rFonts w:ascii="IRNazanin" w:hAnsi="IRNazanin" w:eastAsia="IRNazanin"/>
          <w:color w:val="111111"/>
          <w:sz w:val="28"/>
          <w:sz w:val="28"/>
          <w:szCs w:val="28"/>
          <w:rtl w:val="true"/>
          <w:lang w:bidi="fa-IR"/>
        </w:rPr>
        <w:t>، أسد الغابة</w:t>
      </w:r>
      <w:r>
        <w:rPr>
          <w:rFonts w:eastAsia="IRNazanin" w:cs="IRNazanin"/>
          <w:color w:val="111111"/>
          <w:sz w:val="28"/>
          <w:szCs w:val="28"/>
          <w:rtl w:val="true"/>
          <w:lang w:bidi="fa-IR"/>
        </w:rPr>
        <w:t>:</w:t>
      </w:r>
      <w:r>
        <w:rPr>
          <w:rFonts w:eastAsia="IRNazanin" w:cs="IRNazanin"/>
          <w:color w:val="111111"/>
          <w:sz w:val="28"/>
          <w:szCs w:val="28"/>
          <w:lang w:bidi="fa-IR"/>
        </w:rPr>
        <w:t>4/133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أنه کثیرا ما کان یسأل عن غزواته فیقول تواضعا لشجاعة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محا سیف علی الصنائع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eastAsia="IRNazanin" w:cs="IRNazanin"/>
          <w:color w:val="111111"/>
          <w:sz w:val="28"/>
          <w:szCs w:val="28"/>
          <w:lang w:bidi="fa-IR"/>
        </w:rPr>
        <w:t>3/333</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اشتهرت شاعریته، فسار بشعره الرکبان، وغدت أبیاته الشعریة مضربا للأمثال، وموضعا للاستشهاد علی ألسنة الخطباء والمتکلمین وعلماء اللغة والنحو، حتی أن أمیر المؤمنین علیه السلام کثیرا ما کان یردد بیته الشعری هذا لعبد الرحمان 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bookmarkStart w:id="85" w:name="pg13919_153355"/>
    </w:p>
    <w:p>
      <w:pPr>
        <w:pStyle w:val="BookText"/>
        <w:rPr/>
      </w:pPr>
      <w:bookmarkEnd w:id="85"/>
      <w:r>
        <w:rPr>
          <w:rFonts w:ascii="IRNazanin" w:hAnsi="IRNazanin" w:eastAsia="IRNazanin"/>
          <w:color w:val="111111"/>
          <w:sz w:val="28"/>
          <w:sz w:val="28"/>
          <w:szCs w:val="28"/>
          <w:rtl w:val="true"/>
          <w:lang w:bidi="fa-IR"/>
        </w:rPr>
        <w:t>أرید حیاته ویرید قتلی</w:t>
      </w:r>
    </w:p>
    <w:p>
      <w:pPr>
        <w:pStyle w:val="BookText"/>
        <w:rPr/>
      </w:pPr>
      <w:r>
        <w:rPr>
          <w:rFonts w:ascii="IRNazanin" w:hAnsi="IRNazanin" w:eastAsia="IRNazanin"/>
          <w:color w:val="111111"/>
          <w:sz w:val="28"/>
          <w:sz w:val="28"/>
          <w:szCs w:val="28"/>
          <w:rtl w:val="true"/>
          <w:lang w:bidi="fa-IR"/>
        </w:rPr>
        <w:t>عذیرک من خلیلک من مراد</w:t>
      </w:r>
    </w:p>
    <w:p>
      <w:pPr>
        <w:pStyle w:val="Heading3"/>
        <w:numPr>
          <w:ilvl w:val="2"/>
          <w:numId w:val="1"/>
        </w:numPr>
        <w:rPr/>
      </w:pPr>
      <w:bookmarkStart w:id="86" w:name="__RefHeading___Toc1350912_3264237689"/>
      <w:bookmarkStart w:id="87" w:name="_Toc30"/>
      <w:bookmarkEnd w:id="86"/>
      <w:r>
        <w:rPr>
          <w:rtl w:val="true"/>
        </w:rPr>
        <w:t>نسبه وکنیته</w:t>
      </w:r>
      <w:bookmarkEnd w:id="87"/>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معد یکرب بن عبد الله بن عمرو بن عاصم بن عمرو بن زبید الأصغر، وهو منبه بن ربیعة بن سلمة بن مازن بن ربیعة بن منبه وهو زبید الأکبر بن الحارث بن صعب بن سعد العشیرة بن مذحج بن أدد ابن زید بن کهلان بن سبأ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3/1204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ثور، وکان یسکن تثلیت من أرض الیمن کما مر ذلک عن الهمدانی</w:t>
      </w:r>
      <w:r>
        <w:rPr>
          <w:rFonts w:eastAsia="IRNazanin" w:cs="IRNazanin"/>
          <w:color w:val="111111"/>
          <w:sz w:val="28"/>
          <w:szCs w:val="28"/>
          <w:rtl w:val="true"/>
          <w:lang w:bidi="fa-IR"/>
        </w:rPr>
        <w:t>.</w:t>
      </w:r>
    </w:p>
    <w:p>
      <w:pPr>
        <w:pStyle w:val="Heading3"/>
        <w:numPr>
          <w:ilvl w:val="2"/>
          <w:numId w:val="1"/>
        </w:numPr>
        <w:rPr/>
      </w:pPr>
      <w:bookmarkStart w:id="88" w:name="__RefHeading___Toc1350914_3264237689"/>
      <w:bookmarkStart w:id="89" w:name="_Toc31"/>
      <w:bookmarkEnd w:id="88"/>
      <w:r>
        <w:rPr>
          <w:rtl w:val="true"/>
        </w:rPr>
        <w:t>إسلامه</w:t>
      </w:r>
      <w:bookmarkEnd w:id="89"/>
    </w:p>
    <w:p>
      <w:pPr>
        <w:pStyle w:val="BookText"/>
        <w:rPr/>
      </w:pPr>
      <w:r>
        <w:rPr>
          <w:rFonts w:ascii="IRNazanin" w:hAnsi="IRNazanin" w:eastAsia="IRNazanin"/>
          <w:color w:val="111111"/>
          <w:sz w:val="28"/>
          <w:sz w:val="28"/>
          <w:szCs w:val="28"/>
          <w:rtl w:val="true"/>
          <w:lang w:bidi="fa-IR"/>
        </w:rPr>
        <w:t>وفد علی رسول الله صلی الله علیه وآله فی السنة التاسعة أو العاشرة للهجرة، وأعلن إسلامه بین یدی النبی صلی الله علیه وآله ، وروی أنه ارتدَّ لما منعه صلی الله علیه وآله من الأخذ بثأر أبیه، فأرسل النبی صلی الله علیه وآله علیا علیه السلام الی الیمن فی سریة، فعاد عمرو الی الإسلام، وقد مرَّ ذلک مفصلا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ارتدَّ ردة أخری مع الأسود العنْسی المتنبأ فی الیمن، قال ابن الأثیر فی الکامل</w:t>
      </w:r>
      <w:r>
        <w:rPr>
          <w:rFonts w:eastAsia="IRNazanin" w:cs="IRNazanin"/>
          <w:color w:val="111111"/>
          <w:sz w:val="28"/>
          <w:szCs w:val="28"/>
          <w:rtl w:val="true"/>
          <w:lang w:bidi="fa-IR"/>
        </w:rPr>
        <w:t>:</w:t>
      </w:r>
      <w:r>
        <w:rPr>
          <w:rFonts w:eastAsia="IRNazanin" w:cs="IRNazanin"/>
          <w:color w:val="111111"/>
          <w:sz w:val="28"/>
          <w:szCs w:val="28"/>
          <w:lang w:bidi="fa-IR"/>
        </w:rPr>
        <w:t>2/298</w:t>
      </w:r>
      <w:r>
        <w:rPr>
          <w:rFonts w:ascii="IRNazanin" w:hAnsi="IRNazanin" w:eastAsia="IRNazanin"/>
          <w:color w:val="111111"/>
          <w:sz w:val="28"/>
          <w:sz w:val="28"/>
          <w:szCs w:val="28"/>
          <w:rtl w:val="true"/>
          <w:lang w:bidi="fa-IR"/>
        </w:rPr>
        <w:t>، والسیرة النبویة لابن هشام</w:t>
      </w:r>
      <w:r>
        <w:rPr>
          <w:rFonts w:eastAsia="IRNazanin" w:cs="IRNazanin"/>
          <w:color w:val="111111"/>
          <w:sz w:val="28"/>
          <w:szCs w:val="28"/>
          <w:rtl w:val="true"/>
          <w:lang w:bidi="fa-IR"/>
        </w:rPr>
        <w:t>:</w:t>
      </w:r>
      <w:r>
        <w:rPr>
          <w:rFonts w:eastAsia="IRNazanin" w:cs="IRNazanin"/>
          <w:color w:val="111111"/>
          <w:sz w:val="28"/>
          <w:szCs w:val="28"/>
          <w:lang w:bidi="fa-IR"/>
        </w:rPr>
        <w:t>4/1005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عاد عمرو من عند رسول الله صلی الله علیه وآله ، أقام فی قومه بنی زبید وعلیهم فروة بن مسیک، فلما توفی رسول الله صلی الله علیه وآله ارتد </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الکامل</w:t>
      </w:r>
      <w:r>
        <w:rPr>
          <w:rFonts w:eastAsia="IRNazanin" w:cs="IRNazanin"/>
          <w:color w:val="111111"/>
          <w:sz w:val="28"/>
          <w:szCs w:val="28"/>
          <w:rtl w:val="true"/>
          <w:lang w:bidi="fa-IR"/>
        </w:rPr>
        <w:t>:</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الطبری</w:t>
      </w:r>
      <w:r>
        <w:rPr>
          <w:rFonts w:eastAsia="IRNazanin" w:cs="IRNazanin"/>
          <w:color w:val="111111"/>
          <w:sz w:val="28"/>
          <w:szCs w:val="28"/>
          <w:rtl w:val="true"/>
          <w:lang w:bidi="fa-IR"/>
        </w:rPr>
        <w:t>:</w:t>
      </w:r>
      <w:r>
        <w:rPr>
          <w:rFonts w:eastAsia="IRNazanin" w:cs="IRNazanin"/>
          <w:color w:val="111111"/>
          <w:sz w:val="28"/>
          <w:szCs w:val="28"/>
          <w:lang w:bidi="fa-IR"/>
        </w:rPr>
        <w:t>2/466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ردة الأسود أول ردة فی الإسلام علی عهد رسول الله صلی الله علیه وآله ، وغزا نجران، فأخرج عنها عمرو بن حزم، وخالد بن سعید، ووثب قیس بن عبد یغوث بن مکشوح علی فروة بن مسیک، وهو علی مراد فأجلاه ونزل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الأسود عن نجران إلی صنعاء، وخرج إلیه شهر بن باذان فلقیه فقتل شهر لخمس وعشرین لیلة من خروج الأسود، وخرج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هاربا حتی لحق بأبی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بمأرب فلحقا بحضرموت، ولحق بفروة من تم علی إسلامه من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واستتب للأسود ملک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وغلب الأسود علی ما بین مفازة حضرموت إلی الطائف إلی البحرین والأحساء إلی عدن،واستطار أمره کالحریق وکان معه سبعمائة فارس یوم لقی شهرا سوی الرکبان واستغلظ أمره، وکان خلیفته فی مذحج عمرو بن معد یکرب، وکان خلیفته علی جنده قیس بن عبد یغوث</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 فی ص</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المذکور فی مقاتلة الأسود والقضاء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وقدم المهاجر بن أبی أمیة فی جمع من مکة والطائف وبجیلة مع جریر البجلی إلی نجران، فانضم إلیه فروة بن مسیک المرادی، فأقبل عمرو بن معد یکرب مستخفیا حتی دخل علی المهاجر </w:t>
      </w:r>
      <w:bookmarkStart w:id="90" w:name="pg13919_153357"/>
    </w:p>
    <w:p>
      <w:pPr>
        <w:pStyle w:val="BookText"/>
        <w:rPr/>
      </w:pPr>
      <w:bookmarkEnd w:id="90"/>
      <w:r>
        <w:rPr>
          <w:rFonts w:ascii="IRNazanin" w:hAnsi="IRNazanin" w:eastAsia="IRNazanin"/>
          <w:color w:val="111111"/>
          <w:sz w:val="28"/>
          <w:sz w:val="28"/>
          <w:szCs w:val="28"/>
          <w:rtl w:val="true"/>
          <w:lang w:bidi="fa-IR"/>
        </w:rPr>
        <w:t>من غیر أمان، فأوثقه المهاجر، وأخذ قیسا أیضا فأوثقه، وسیرهما إلی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قیس قتلت عباد الله؛ واتخذت المرتدین والمشرکین ولیجة من دون المؤمنین، وهم بقتله لو وجد أمرا جلیا، فانتفی قیس من أن یکون قارف من أمر داذویه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شیئا، وکان قتله سرا، فتجافی له عن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تستحی أنک کل یوم مهزوم أو مأسور؟ لو نصرت هذا الدین لرفعک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لأقبلن ولا أعود، ورجعا إلی عشائرهما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المستبعد أن یرتد عمرو مع ما قرأناه وسنقرؤه من دوره فی الفتوحات الإسلامیة، وکلماته وخطبه التی کان یحرض بها المقاتلین علی القتال، یفوح منها الإیمان الخالص بالله سبحانه، وهی دلیل اخلاصه الشدید فی خدمة الدین حتی جرت له الکرمات ورزق الشهادة</w:t>
      </w:r>
      <w:r>
        <w:rPr>
          <w:rFonts w:eastAsia="IRNazanin" w:cs="IRNazanin"/>
          <w:color w:val="111111"/>
          <w:sz w:val="28"/>
          <w:szCs w:val="28"/>
          <w:rtl w:val="true"/>
          <w:lang w:bidi="fa-IR"/>
        </w:rPr>
        <w:t>.</w:t>
      </w:r>
    </w:p>
    <w:p>
      <w:pPr>
        <w:pStyle w:val="Heading3"/>
        <w:numPr>
          <w:ilvl w:val="2"/>
          <w:numId w:val="1"/>
        </w:numPr>
        <w:rPr/>
      </w:pPr>
      <w:bookmarkStart w:id="91" w:name="__RefHeading___Toc1350916_3264237689"/>
      <w:bookmarkStart w:id="92" w:name="_Toc32"/>
      <w:bookmarkEnd w:id="91"/>
      <w:r>
        <w:rPr>
          <w:rtl w:val="true"/>
        </w:rPr>
        <w:t>وشهد عمرو الفتوح</w:t>
      </w:r>
      <w:bookmarkEnd w:id="9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 عمرو بن معد یکرب فتوح الشام والعراق، وأبلی فی تلک المعارک بلاءا حسنا، وتبوَّء فی الجیش الإسلامی مناصب قیادیة کان </w:t>
      </w:r>
    </w:p>
    <w:p>
      <w:pPr>
        <w:pStyle w:val="BookText"/>
        <w:rPr/>
      </w:pPr>
      <w:r>
        <w:rPr>
          <w:rFonts w:ascii="IRNazanin" w:hAnsi="IRNazanin" w:eastAsia="IRNazanin"/>
          <w:color w:val="111111"/>
          <w:sz w:val="28"/>
          <w:sz w:val="28"/>
          <w:szCs w:val="28"/>
          <w:rtl w:val="true"/>
          <w:lang w:bidi="fa-IR"/>
        </w:rPr>
        <w:t xml:space="preserve">هو أهلا لها، لشجاعته، وقوته، وشدة بأسه، ولخبرته الطویلة فی ممارسة الحروب، فکان أمیرا علی قبیلته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فتح الیرموک، وقد أصیبت بها عینه، کما مر ذلک عن الواقدی فی فتوح الشام</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ولم ینفض هو وأصحابه بعد غبار معرکة الیرموک، حتی جاءتهم الاستغاثة بالتوجه الی العراق، والالتحاق بسعد فی القادسیة، فجاؤوا علی جناح طائر یحدو بهم بطل الإسلام هاشم بن عتبة المرقال، وکان عمرو أحد المقاتلین فیها، بل کان أمیرا علی المیمنة الی جانب جریر البجلی کما مر ذلک عن ابن أعثم</w:t>
      </w:r>
      <w:r>
        <w:rPr>
          <w:rFonts w:eastAsia="IRNazanin" w:cs="IRNazanin"/>
          <w:color w:val="111111"/>
          <w:sz w:val="28"/>
          <w:szCs w:val="28"/>
          <w:rtl w:val="true"/>
          <w:lang w:bidi="fa-IR"/>
        </w:rPr>
        <w:t>:</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وقد تعرضنا لأنموذج من دوره فی المعرکتین فلا نعید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اشترک فی فتح المدائن فی صفر من السنة السادسة عشرة للهجرة، وخاض غمار دجلة بفرسه عبورا الی الضفة الأخری، وروی القطب الراوندی فی الخرائج والجرائح کرامة له یوم ذاک، قال</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خرجنا إلی خیبر فإذا نحن بواد ملأن ماءا فقدرناه أربع عشر قامة،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العدو من ورائنا، والوادی أمامنا کما قال أصحاب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لمدرکون، قال کلا إن معی ربی سیهدین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صلی الله علیه وآله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جعلت لکل مرسل علامة، فأرنا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صلی الله علیه وآله وعبرت الخیل والإبل لا تتندی حوافرها وأخفافها، ففتحوه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أعطی بعده فی أصحابه حین عبور عمرو بن معد یکرب المدائن والبحر بجیشه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وشهد فتح جلولاء، وکان له ذلک الیوم ذکر حسن، وکان سبب هذه الوقعة کما عن الکامل</w:t>
      </w:r>
      <w:r>
        <w:rPr>
          <w:rFonts w:eastAsia="IRNazanin" w:cs="IRNazanin"/>
          <w:color w:val="111111"/>
          <w:sz w:val="28"/>
          <w:szCs w:val="28"/>
          <w:rtl w:val="true"/>
          <w:lang w:bidi="fa-IR"/>
        </w:rPr>
        <w:t>:</w:t>
      </w:r>
      <w:r>
        <w:rPr>
          <w:rFonts w:eastAsia="IRNazanin" w:cs="IRNazanin"/>
          <w:color w:val="111111"/>
          <w:sz w:val="28"/>
          <w:szCs w:val="28"/>
          <w:lang w:bidi="fa-IR"/>
        </w:rPr>
        <w:t>2/220</w:t>
      </w:r>
      <w:r>
        <w:rPr>
          <w:rFonts w:ascii="IRNazanin" w:hAnsi="IRNazanin" w:eastAsia="IRNazanin"/>
          <w:color w:val="111111"/>
          <w:sz w:val="28"/>
          <w:sz w:val="28"/>
          <w:szCs w:val="28"/>
          <w:rtl w:val="true"/>
          <w:lang w:bidi="fa-IR"/>
        </w:rPr>
        <w:t>، وما بعدها 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الفرس لما انهزموا فی المدائن تجمعوا فی جلولاء، فأرسل لهم سعد هاشم بن عتبة المرقال فی اثنی عشر ألف مقاتل، فدامت الحرب بینهم ثمانین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أعثم فی الفتوح</w:t>
      </w:r>
      <w:r>
        <w:rPr>
          <w:rFonts w:eastAsia="IRNazanin" w:cs="IRNazanin"/>
          <w:color w:val="111111"/>
          <w:sz w:val="28"/>
          <w:szCs w:val="28"/>
          <w:rtl w:val="true"/>
          <w:lang w:bidi="fa-IR"/>
        </w:rPr>
        <w:t>:</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 إن هاشما عبأ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علی میمنته جریر بن عبد الله البجلی، وعلی میسرته حجر بن عدی الکندی، وعلی الجناح المکشوح المرادی، وجعل عمرو بن معد یکرب علی أعنة الخیل، وطلحة بن خویلد الأسدی علی الرجالة، وعبت الفرس جیوشها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دور عمرو بن معد یکرب ومواقفه فی المعرکة قال</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فبینما المسلمون کذلک فی أشد ما یکون من الحرب وذلک فی وقت العصر، إذا هم بکتیبة للفرس جامة حسناء قد خرجت إلیهم، فکأن الناس هالتهم تلک الکتیبة فاتقوها، فقال عمرو بن معد 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لعله قد هالتکم هذه الکتیبة؟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یا أبا ثور لقد هالتنا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أنک تعلم أنا نقاتل هؤلاء القوم من وقت بزوغ الشمس إلی وقتنا هذا، فقد تعبنا وکلت أیدینا ودوابنا وکاعت رجالنا، </w:t>
      </w:r>
    </w:p>
    <w:p>
      <w:pPr>
        <w:pStyle w:val="BookText"/>
        <w:rPr/>
      </w:pPr>
      <w:r>
        <w:rPr>
          <w:rFonts w:ascii="IRNazanin" w:hAnsi="IRNazanin" w:eastAsia="IRNazanin"/>
          <w:color w:val="111111"/>
          <w:sz w:val="28"/>
          <w:sz w:val="28"/>
          <w:szCs w:val="28"/>
          <w:rtl w:val="true"/>
          <w:lang w:bidi="fa-IR"/>
        </w:rPr>
        <w:t>وقد والله خشینا أن نعجز عن هذه الکتیبة، إلا أن یأتینا الله بغیاث من عنده أو نرزق علیهم قوة ونصرا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إنکم إنما تقاتلون عن دینکم، وتذبون عن حریمکم وتدفعون عن حوزة الإسلام، فصفوا خیولکم بعضها إلی بعض وانزلوا عنها والزموا الأرض، واعتصموا بحبل الله جمیعا ولا تفرقوا، فإنکم بحمد الله صبراء فی اللقاء، لیوث عند الوغی، وهذا یوم کبعض أیامکم التی سلفت، ووالله إنی</w:t>
      </w:r>
    </w:p>
    <w:p>
      <w:pPr>
        <w:pStyle w:val="BookText"/>
        <w:rPr/>
      </w:pPr>
      <w:r>
        <w:rPr>
          <w:rFonts w:ascii="IRNazanin" w:hAnsi="IRNazanin" w:eastAsia="IRNazanin"/>
          <w:color w:val="111111"/>
          <w:sz w:val="28"/>
          <w:sz w:val="28"/>
          <w:szCs w:val="28"/>
          <w:rtl w:val="true"/>
          <w:lang w:bidi="fa-IR"/>
        </w:rPr>
        <w:t>لأرجو أن یعز الله بکم دینه ویکبت بکم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عمرو عن فرسه ونزل معه زهاء ألف رجل من قبائل الیمن، ما فیهم إلا فارس مذکور، ونزل معه أیضا من کان من قومه وعشیرته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تقدم عمرو حتی وقف أمام المسلمین شاهرا صمصامته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وضعها علی عاتقه،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 أقیال مذحج أننی</w:t>
      </w:r>
    </w:p>
    <w:p>
      <w:pPr>
        <w:pStyle w:val="BookText"/>
        <w:rPr/>
      </w:pPr>
      <w:r>
        <w:rPr>
          <w:rFonts w:ascii="IRNazanin" w:hAnsi="IRNazanin" w:eastAsia="IRNazanin"/>
          <w:color w:val="111111"/>
          <w:sz w:val="28"/>
          <w:sz w:val="28"/>
          <w:szCs w:val="28"/>
          <w:rtl w:val="true"/>
          <w:lang w:bidi="fa-IR"/>
        </w:rPr>
        <w:t>أنا الفارس الحامی إذا القوم أضجروا</w:t>
      </w:r>
    </w:p>
    <w:p>
      <w:pPr>
        <w:pStyle w:val="BookText"/>
        <w:rPr/>
      </w:pPr>
      <w:r>
        <w:rPr>
          <w:rFonts w:ascii="IRNazanin" w:hAnsi="IRNazanin" w:eastAsia="IRNazanin"/>
          <w:color w:val="111111"/>
          <w:sz w:val="28"/>
          <w:sz w:val="28"/>
          <w:szCs w:val="28"/>
          <w:rtl w:val="true"/>
          <w:lang w:bidi="fa-IR"/>
        </w:rPr>
        <w:t>صبرت لأهل القادسیة معلما</w:t>
      </w:r>
    </w:p>
    <w:p>
      <w:pPr>
        <w:pStyle w:val="BookText"/>
        <w:rPr/>
      </w:pPr>
      <w:r>
        <w:rPr>
          <w:rFonts w:ascii="IRNazanin" w:hAnsi="IRNazanin" w:eastAsia="IRNazanin"/>
          <w:color w:val="111111"/>
          <w:sz w:val="28"/>
          <w:sz w:val="28"/>
          <w:szCs w:val="28"/>
          <w:rtl w:val="true"/>
          <w:lang w:bidi="fa-IR"/>
        </w:rPr>
        <w:t>ومثلی إذا لم تصبر الناس یصبر</w:t>
      </w:r>
    </w:p>
    <w:p>
      <w:pPr>
        <w:pStyle w:val="BookText"/>
        <w:rPr/>
      </w:pPr>
      <w:r>
        <w:rPr>
          <w:rFonts w:ascii="IRNazanin" w:hAnsi="IRNazanin" w:eastAsia="IRNazanin"/>
          <w:color w:val="111111"/>
          <w:sz w:val="28"/>
          <w:sz w:val="28"/>
          <w:szCs w:val="28"/>
          <w:rtl w:val="true"/>
          <w:lang w:bidi="fa-IR"/>
        </w:rPr>
        <w:t>وطاعنتهم بالرمح حتی تبددوا</w:t>
      </w:r>
    </w:p>
    <w:p>
      <w:pPr>
        <w:pStyle w:val="BookText"/>
        <w:rPr/>
      </w:pPr>
      <w:r>
        <w:rPr>
          <w:rFonts w:ascii="IRNazanin" w:hAnsi="IRNazanin" w:eastAsia="IRNazanin"/>
          <w:color w:val="111111"/>
          <w:sz w:val="28"/>
          <w:sz w:val="28"/>
          <w:szCs w:val="28"/>
          <w:rtl w:val="true"/>
          <w:lang w:bidi="fa-IR"/>
        </w:rPr>
        <w:t>وضاربتهم بالسیف حتی تکسروا</w:t>
      </w:r>
    </w:p>
    <w:p>
      <w:pPr>
        <w:pStyle w:val="BookText"/>
        <w:rPr/>
      </w:pPr>
      <w:r>
        <w:rPr>
          <w:rFonts w:ascii="IRNazanin" w:hAnsi="IRNazanin" w:eastAsia="IRNazanin"/>
          <w:color w:val="111111"/>
          <w:sz w:val="28"/>
          <w:sz w:val="28"/>
          <w:szCs w:val="28"/>
          <w:rtl w:val="true"/>
          <w:lang w:bidi="fa-IR"/>
        </w:rPr>
        <w:t>بذلک أوصانی أبی وأبو أبی</w:t>
      </w:r>
    </w:p>
    <w:p>
      <w:pPr>
        <w:pStyle w:val="BookText"/>
        <w:rPr/>
      </w:pPr>
      <w:r>
        <w:rPr>
          <w:rFonts w:ascii="IRNazanin" w:hAnsi="IRNazanin" w:eastAsia="IRNazanin"/>
          <w:color w:val="111111"/>
          <w:sz w:val="28"/>
          <w:sz w:val="28"/>
          <w:szCs w:val="28"/>
          <w:rtl w:val="true"/>
          <w:lang w:bidi="fa-IR"/>
        </w:rPr>
        <w:t>بذلک أوصاه فلست أقصر</w:t>
      </w:r>
    </w:p>
    <w:p>
      <w:pPr>
        <w:pStyle w:val="BookText"/>
        <w:rPr/>
      </w:pPr>
      <w:r>
        <w:rPr>
          <w:rFonts w:ascii="IRNazanin" w:hAnsi="IRNazanin" w:eastAsia="IRNazanin"/>
          <w:color w:val="111111"/>
          <w:sz w:val="28"/>
          <w:sz w:val="28"/>
          <w:szCs w:val="28"/>
          <w:rtl w:val="true"/>
          <w:lang w:bidi="fa-IR"/>
        </w:rPr>
        <w:t>حمدت إلهی إذ هدانی لدینه</w:t>
      </w:r>
    </w:p>
    <w:p>
      <w:pPr>
        <w:pStyle w:val="BookText"/>
        <w:rPr/>
      </w:pPr>
      <w:r>
        <w:rPr>
          <w:rFonts w:ascii="IRNazanin" w:hAnsi="IRNazanin" w:eastAsia="IRNazanin"/>
          <w:color w:val="111111"/>
          <w:sz w:val="28"/>
          <w:sz w:val="28"/>
          <w:szCs w:val="28"/>
          <w:rtl w:val="true"/>
          <w:lang w:bidi="fa-IR"/>
        </w:rPr>
        <w:t>فلله أسعی ما حییت وأشکر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تلک الکتیبة الحامة علی عمرو بن معد یکرب الزبیدی وأصحابه فلم یطمعوا منهم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جریر بن عبد الله من </w:t>
      </w:r>
    </w:p>
    <w:p>
      <w:pPr>
        <w:pStyle w:val="BookText"/>
        <w:rPr/>
      </w:pPr>
      <w:r>
        <w:rPr>
          <w:rFonts w:ascii="IRNazanin" w:hAnsi="IRNazanin" w:eastAsia="IRNazanin"/>
          <w:color w:val="111111"/>
          <w:sz w:val="28"/>
          <w:sz w:val="28"/>
          <w:szCs w:val="28"/>
          <w:rtl w:val="true"/>
          <w:lang w:bidi="fa-IR"/>
        </w:rPr>
        <w:t>المیمنة، وحجر بن عدی من المیسرة، والمکشوح المرادی من الجناح، وعمرو بن معد یکرب من القلب، وصدقوهم الحملة فولوا مدبرین، ووضع المسلمون فیهم السیف، فقتل منهم من قتل، وانهزم الباقون حتی صاروا إلی خانقین، وأمسی المسلمون فلم یتبعوهم، لکنهم أقاموا فی موضعهم حتی أصبحوا وأقبلوا حتی دخلوا جلولاء، فجعلوا یجمعون الأموال والغنائم حتی جمعوا شیئا کثیرا لم یظنوا أنه یکون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آخر المعارک التی شهدها عمرو فکانت نهاوند، قال ابن أعثم فی الفتوح</w:t>
      </w:r>
      <w:r>
        <w:rPr>
          <w:rFonts w:eastAsia="IRNazanin" w:cs="IRNazanin"/>
          <w:color w:val="111111"/>
          <w:sz w:val="28"/>
          <w:szCs w:val="28"/>
          <w:rtl w:val="true"/>
          <w:lang w:bidi="fa-IR"/>
        </w:rPr>
        <w:t>:</w:t>
      </w:r>
      <w:r>
        <w:rPr>
          <w:rFonts w:eastAsia="IRNazanin" w:cs="IRNazanin"/>
          <w:color w:val="111111"/>
          <w:sz w:val="28"/>
          <w:szCs w:val="28"/>
          <w:lang w:bidi="fa-IR"/>
        </w:rPr>
        <w:t>2/299</w:t>
      </w:r>
      <w:r>
        <w:rPr>
          <w:rFonts w:ascii="IRNazanin" w:hAnsi="IRNazanin" w:eastAsia="IRNazanin"/>
          <w:color w:val="111111"/>
          <w:sz w:val="28"/>
          <w:sz w:val="28"/>
          <w:szCs w:val="28"/>
          <w:rtl w:val="true"/>
          <w:lang w:bidi="fa-IR"/>
        </w:rPr>
        <w:t>، وما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وساروا یریدون أرض نهاوند، فإذا هم بأوائل خیل الفرس وافت، وقد استقبلوهم بالعطعطة والنعیر یقدم بعضهم بعضا، ثم إنهم التقوا فاقتتلوا قتالا شدیدا، وفشت الجراحات فی المسلمین حتی وقعت الهزیمة علی الفرس، وتبعهم المسلمون فقتلوا منهم بشرا کثیرا، وقتل وزیر من وزراء کسری فیمن قتل، وهزمهم المسلمون حتی بلغوا بهم إلی موضع عسکرهم، واشتبکت الحرب هنالک، فلم یزالوا کذلک یقتتلون إلی أن جاء اللیل فحجز بین الفریقین، فرجع المسلمون إلی موضع عسکرهم، فباتوا لیلتهم تلک ولهم أنین شدید من کثرة ما بهم من الجراحات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مواقف عمرو بن معد یکرب ذلک الیوم قال ص</w:t>
      </w:r>
      <w:r>
        <w:rPr>
          <w:rFonts w:eastAsia="IRNazanin" w:cs="IRNazanin"/>
          <w:color w:val="111111"/>
          <w:sz w:val="28"/>
          <w:szCs w:val="28"/>
          <w:lang w:bidi="fa-IR"/>
        </w:rPr>
        <w:t>304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 xml:space="preserve">أقبل بوذان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شجعان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 إلی الموضع الذی کان فیه بدیا،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 المسلمون لذلک، وجعل عمرو بن معد یکرب یرتجز، ثم حمل بوذان علی المسلمین لیفعل کفعلته الأولیة، وحمل علیه عمرو بن معد یکرب من ورائه فضربه بالصمصامة ضربة علی بیضته فقدَّ البیضة والهامة ومرت الصمصامة تهوی حتی صارت إلی جوف بوذان فسقط قتیلا، فنزل إلیه عمرو فسلبه ما کان علیه، فیقال إنه کان فی وسط بوذان منطقة قومت بسبعة آلاف دینار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ودنت الفرس حتی تقاربت من صفوف المسلمین فی خلق عظیم، فجعلوا یرمون بالنشاب حتی جرحوا جماعة، وهم المسلمون بالحملة علیهم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حتی آذن 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 المسلمون ساعة والفرس فی خلال ذلک لا یفترون من الرمی، وما یسقط منهم نشابة إلا فی رجل من المسلمین، فلما رأوا ذلک وإن الجراحات قد فشت فیهم ترکوا وصیة حذیفة، ثم کبروا وحملوا علی الفرس فکشفوهم، وقتلوا منهم مقتلة عظیمة، ثم رجعوا إلی مراکزهم،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ورجعت إلیهم الفرس کأنهم السباع الضاریة فی جموع لم یروا مثلها قبل ذلک، فصاح عمرو بن معد 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العرب والموالی، ویا أهل الإسلام والدین 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ینبغی لکم أن یکون هؤلاء الأعاجم أصبر منکم علی الحرب، ولا أحرص منکم علی </w:t>
      </w:r>
    </w:p>
    <w:p>
      <w:pPr>
        <w:pStyle w:val="BookText"/>
        <w:rPr/>
      </w:pPr>
      <w:r>
        <w:rPr>
          <w:rFonts w:ascii="IRNazanin" w:hAnsi="IRNazanin" w:eastAsia="IRNazanin"/>
          <w:color w:val="111111"/>
          <w:sz w:val="28"/>
          <w:sz w:val="28"/>
          <w:szCs w:val="28"/>
          <w:rtl w:val="true"/>
          <w:lang w:bidi="fa-IR"/>
        </w:rPr>
        <w:t>الموت، فتناسوا الأولاد والأزواج، ولا تجزعوا من القتل فإنه موت الکرام ومنایا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عمرو عن فرسه ونزل معه أبطال بنی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والأعاجم فی الآلة والأسلحة وبین أیدیهم ثلاثون فیلا،علی کل فیل منهم جماعة من أساورة الفرس،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عامة المسلمین إلی عمرو بن معد یکرب وأصحابه وقد ترجلوا، فنزل الناس وترجلوا، ثم تقدموا نحو الخیل والفیلة، فلم یکن إلا ساعة من أول النهار حتی إحمرت الأرض من دماء الفرس، وقتلت الفیلة بأجمعها، فما أفلت منها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تقدم رجل من شجعان الفرس فی قریب من ألف فارس وهو علی فیل مزین، وعلی رأسه تاج من الذهب مرصع بالجوهر ، وفی یده طبرزین محزق بالذهب، والفیلة عن یمنه وشماله، فلما وقف بین الجمعین فی هذا الجیش ضج المسلمون من کل ناحیة، وجعل کل قوم یحبون المبارزة والخروج إلی الحرب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عروة بن زید الخیل الطائی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إنه لیست منکم قبیلة بحمد الله إلا ولها فی هذه الوقعة أثر محمود، وقد أحببت أن تجعلوا قتال هؤلاء القوم فی هذا الوقت إلینا، فقال عمرو بن معد یکرب والمسلمون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أحببنا ذلک، فأخرج عافاک الله وکلأک من 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عروة بن زید الخیل الطائی، وتقدم معه </w:t>
      </w:r>
    </w:p>
    <w:p>
      <w:pPr>
        <w:pStyle w:val="BookText"/>
        <w:rPr/>
      </w:pPr>
      <w:r>
        <w:rPr>
          <w:rFonts w:ascii="IRNazanin" w:hAnsi="IRNazanin" w:eastAsia="IRNazanin"/>
          <w:color w:val="111111"/>
          <w:sz w:val="28"/>
          <w:sz w:val="28"/>
          <w:szCs w:val="28"/>
          <w:rtl w:val="true"/>
          <w:lang w:bidi="fa-IR"/>
        </w:rPr>
        <w:t>نیف علی ثلاثمائة رجل من بنی عمه، حتی إذا دنا من الفرس حسر عن رأسه ثم کبر وحمل وحملت</w:t>
      </w:r>
    </w:p>
    <w:p>
      <w:pPr>
        <w:pStyle w:val="BookText"/>
        <w:rPr/>
      </w:pPr>
      <w:r>
        <w:rPr>
          <w:rFonts w:ascii="IRNazanin" w:hAnsi="IRNazanin" w:eastAsia="IRNazanin"/>
          <w:color w:val="111111"/>
          <w:sz w:val="28"/>
          <w:sz w:val="28"/>
          <w:szCs w:val="28"/>
          <w:rtl w:val="true"/>
          <w:lang w:bidi="fa-IR"/>
        </w:rPr>
        <w:t>معه قبائل 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المسلمون السیف فی أصحابه وکانوا ألف فارس، فأفلت منهم خمسون رجلا أو أقل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المسلمون فی السلب فأخذوا متاعا کثیرا من دروع وجواشن وبیض ورماح وحجف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اللیل فحجز بین الفریقین، فلما کان من غد وذلک فی الیوم الرابع من حروبهم ثار القوم بعضهم إلی بعض، وزحف أهل نهاوند فی جمیع عظیم حتی صافوا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المسلمون صفوفهم کما کانوا یصفونها من قبل، ودنت الخیل من الخیل والرجال من الرجال فتناوشوا ساعة، وتقدم مرزبان من مرازبتهم یقال له النوشجان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بادان علی فیل له، وقد شهره بالتجافیف المذهبة، وصفرة الذهب تلمع علی سواد الفیل حتی وقف بین الجمعین،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إلیه عمرو بن معد یکرب فتهیأ للحملة علیه، ثم أقبل علی بنی عمه من زبید،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أبا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نسمع قولک وننتهی إلی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حامل علی هذا الفیل وقاصد إلیه، فإن قطعت خرطومه فقد هلک وذاک الذی أرید، وإن أخطأته ورأیتم الفرس قد حملوا علیَّ وتکاثروا فأعینونی،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أبا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 الله عز وجل 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عمرو نحو الفیل الذی علی ظهره النوشجان، وجعل النوشجان </w:t>
      </w:r>
      <w:bookmarkStart w:id="93" w:name="pg13919_153365"/>
    </w:p>
    <w:p>
      <w:pPr>
        <w:pStyle w:val="BookText"/>
        <w:rPr/>
      </w:pPr>
      <w:bookmarkEnd w:id="93"/>
      <w:r>
        <w:rPr>
          <w:rFonts w:ascii="IRNazanin" w:hAnsi="IRNazanin" w:eastAsia="IRNazanin"/>
          <w:color w:val="111111"/>
          <w:sz w:val="28"/>
          <w:sz w:val="28"/>
          <w:szCs w:val="28"/>
          <w:rtl w:val="true"/>
          <w:lang w:bidi="fa-IR"/>
        </w:rPr>
        <w:t>یرمیه بالنشاب من فوق الفیل حتی جرحه جراحات کثیرة، ونظر إلیه من کان من بنی عمه فخرجوا إلیه لیعینوه، وصاح النوشجان بالفرس فحملوا علی عمرو وأصحابه، فاقتتل القوم وحمل عمرو من بین أیدیهم فضرب خرطوم الفیل فقطعه، وولی الفیل منهزما ثم سقط میتا، ووضع المسلمون السیف فی النوشجان وأصحابه، فقتلوا منهم مقتلة عظیمة، وقتل النوشجان فیمن قتل وانهزم الباقون بشر حالة تکون</w:t>
      </w:r>
      <w:r>
        <w:rPr>
          <w:rFonts w:eastAsia="IRNazanin" w:cs="IRNazanin"/>
          <w:color w:val="111111"/>
          <w:sz w:val="28"/>
          <w:szCs w:val="28"/>
          <w:rtl w:val="true"/>
          <w:lang w:bidi="fa-IR"/>
        </w:rPr>
        <w:t>)).</w:t>
      </w:r>
    </w:p>
    <w:p>
      <w:pPr>
        <w:pStyle w:val="Heading3"/>
        <w:numPr>
          <w:ilvl w:val="2"/>
          <w:numId w:val="1"/>
        </w:numPr>
        <w:rPr/>
      </w:pPr>
      <w:bookmarkStart w:id="94" w:name="__RefHeading___Toc1350918_3264237689"/>
      <w:bookmarkStart w:id="95" w:name="_Toc33"/>
      <w:bookmarkEnd w:id="94"/>
      <w:r>
        <w:rPr>
          <w:rtl w:val="true"/>
        </w:rPr>
        <w:t>النهایة السعیدة</w:t>
      </w:r>
      <w:bookmarkEnd w:id="9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موقف آخر من تلک المعرکة واستشهاد عمرو، قال ص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عمرو بن معد 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طلیحة، لا تقل علینا فإنی أرجو أن تکون لنا وقلبی یشهد بذلک، کما أنه یشهد أنی مقتول فی هذا الیوم، ألا وإنی حامل فاحملوا معی رحمکم الله، فوالله لأجهدن أنی لا أرجع دون أن أفتح أو أقتل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عمرو عن فرسه وجعل یستوثق من حزامه وثفره ولببه، ثم استوی علیه وضرب بیده إلی الصمصامة فجعل یهزها،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کبر عمرو وحمل، وحمل معه فرسان بنی مذحج علی جموع الأعاجم، فلما خالطهم عمرو عثر به فرسه فسقط إلی الأرض، وغار فرسه وأحاطت به الفرس من کل </w:t>
      </w:r>
    </w:p>
    <w:p>
      <w:pPr>
        <w:pStyle w:val="BookText"/>
        <w:rPr/>
      </w:pPr>
      <w:r>
        <w:rPr>
          <w:rFonts w:ascii="IRNazanin" w:hAnsi="IRNazanin" w:eastAsia="IRNazanin"/>
          <w:color w:val="111111"/>
          <w:sz w:val="28"/>
          <w:sz w:val="28"/>
          <w:szCs w:val="28"/>
          <w:rtl w:val="true"/>
          <w:lang w:bidi="fa-IR"/>
        </w:rPr>
        <w:t>جانب، فلم یزل یقاتل حتی انکسرت الصمصامة فی یده ، ثم ضرب بیده إلی السیف ذی النون، فلم یزل یضرب به حتی انکسر فی یده، فعند ذلک علم أنه 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المسلمون یحملون علی الفرس فیقاتلون ولیست لهم بهم طاقة لکثرة جمعهم، وحمل رجل من الفرس یقال له بهرزاد علی عمرو بن معد یکرب فضربه علی یافوخه، فخر عمرو صریعا، وتکاثرت علیه الفرس بالسیوف فقطعوه إربا إربا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حملوا علی المسلمین حملة فکشفوهم عن معسکرهم وعن موضع سوادهم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السائب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عرفناه من کثرة الضربات التی أصابته إلا بثنایاه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عبد البر فی الاستیعاب</w:t>
      </w:r>
      <w:r>
        <w:rPr>
          <w:rFonts w:eastAsia="IRNazanin" w:cs="IRNazanin"/>
          <w:color w:val="111111"/>
          <w:sz w:val="28"/>
          <w:szCs w:val="28"/>
          <w:rtl w:val="true"/>
          <w:lang w:bidi="fa-IR"/>
        </w:rPr>
        <w:t>:</w:t>
      </w:r>
      <w:r>
        <w:rPr>
          <w:rFonts w:eastAsia="IRNazanin" w:cs="IRNazanin"/>
          <w:color w:val="111111"/>
          <w:sz w:val="28"/>
          <w:szCs w:val="28"/>
          <w:lang w:bidi="fa-IR"/>
        </w:rPr>
        <w:t>3/1202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مات عمرو بن معد یکرب سنة إحدی وعشرین بعد أن شهد وقعة نهاوند مع النعمان بن مقرن، وشهد فتحها، وقاتل یومئذ حتی کان الفتح، وأثبتته الجراحات یومئذ، فحمل، فمات بقریة من قری نهاوند یقال لها روذة</w:t>
      </w:r>
      <w:r>
        <w:rPr>
          <w:rFonts w:eastAsia="IRNazanin" w:cs="IRNazanin"/>
          <w:color w:val="111111"/>
          <w:sz w:val="28"/>
          <w:szCs w:val="28"/>
          <w:rtl w:val="true"/>
          <w:lang w:bidi="fa-IR"/>
        </w:rPr>
        <w:t xml:space="preserve">)). </w:t>
      </w:r>
      <w:bookmarkStart w:id="96" w:name="pg13919_153367"/>
    </w:p>
    <w:p>
      <w:pPr>
        <w:pStyle w:val="Heading3"/>
        <w:numPr>
          <w:ilvl w:val="2"/>
          <w:numId w:val="1"/>
        </w:numPr>
        <w:rPr/>
      </w:pPr>
      <w:bookmarkStart w:id="97" w:name="__RefHeading___Toc1350920_3264237689"/>
      <w:bookmarkStart w:id="98" w:name="_Toc34"/>
      <w:bookmarkEnd w:id="96"/>
      <w:bookmarkEnd w:id="97"/>
      <w:r>
        <w:rPr>
          <w:rtl w:val="true"/>
        </w:rPr>
        <w:t>رؤیة عمرو بن معد یکرب فی قبائل العرب</w:t>
      </w:r>
      <w:bookmarkEnd w:id="98"/>
    </w:p>
    <w:p>
      <w:pPr>
        <w:pStyle w:val="BookText"/>
        <w:rPr/>
      </w:pPr>
      <w:r>
        <w:rPr>
          <w:rFonts w:ascii="IRNazanin" w:hAnsi="IRNazanin" w:eastAsia="IRNazanin"/>
          <w:color w:val="111111"/>
          <w:sz w:val="28"/>
          <w:sz w:val="28"/>
          <w:szCs w:val="28"/>
          <w:rtl w:val="true"/>
          <w:lang w:bidi="fa-IR"/>
        </w:rPr>
        <w:t>روی المسعودی فی مروج الذهب</w:t>
      </w:r>
      <w:r>
        <w:rPr>
          <w:rFonts w:eastAsia="IRNazanin" w:cs="IRNazanin"/>
          <w:color w:val="111111"/>
          <w:sz w:val="28"/>
          <w:szCs w:val="28"/>
          <w:rtl w:val="true"/>
          <w:lang w:bidi="fa-IR"/>
        </w:rPr>
        <w:t>:</w:t>
      </w:r>
      <w:r>
        <w:rPr>
          <w:rFonts w:eastAsia="IRNazanin" w:cs="IRNazanin"/>
          <w:color w:val="111111"/>
          <w:sz w:val="28"/>
          <w:szCs w:val="28"/>
          <w:lang w:bidi="fa-IR"/>
        </w:rPr>
        <w:t>2/324</w:t>
      </w:r>
      <w:r>
        <w:rPr>
          <w:rFonts w:ascii="IRNazanin" w:hAnsi="IRNazanin" w:eastAsia="IRNazanin"/>
          <w:color w:val="111111"/>
          <w:sz w:val="28"/>
          <w:sz w:val="28"/>
          <w:szCs w:val="28"/>
          <w:rtl w:val="true"/>
          <w:lang w:bidi="fa-IR"/>
        </w:rPr>
        <w:t>، عن أبی مخنف،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قدم عمرو بن معد یکرب من الکوفة علی عمر سأله عن سعد بن أبی وقَّاص،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قال من الثناء، ثم سأله عن السلاح، فأخبره بما علم، ثم سأله عن قومه،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قومک مذْحِج ودع طیئاً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عن أیهم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علة بن 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فرسان أغراضنا، وشفَاة أمراضنا، وهم أعتقنا، وأنجبنا، وأسرعنا طلباً، وأقلنا هرباً، وهم أهل السلاح والسماِح والرماح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أبقیت لسعد العشیرة؟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أعظمنا خمیساَ، وأسخانا نفوساً، وخیر نارنا رئیساً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أبقیت لمراد؟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أوسعنا داراً، وخیرنا جاراً، وأبعدنا آثاراً، وهم الأتقیاء البررة، والساعون الفَخرة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بنی زبید؟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علیهم ضنین، ولو سألت الناس عنهم لقالوا هم الرأس والناس الأذناب،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طیء؟</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خصوا بالجود، وهم جمرة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عبس؟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عظیم، وزبن 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حِمیر؟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رعوا العفو، وشربوا الصفْو،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کِندةَ،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ساسوا العباد، وتمکنوا من البلاد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اللیل، وأهل النیل، یمنعون الجار، ویوفون النمار ویطلبون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الأزد؟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أقدمنا میلادا، وأوسعنا بلاداً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الحارث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الحسکة المسکة، تلقی المنایا أطراف رماحهم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لخم؟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أخرنا ملْکاً، وأولنا هلکاً،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جذَام؟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کالعجوز الغبراء، وهم أهل مقال وفعال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غسان؟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أرباب فی الجاهلیة نجوم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الأوس والخزرج؟ قال هم الأنصار، وهم أعزنا داراً، وامنعنا ذماراً، وقد کفانا الله مدحهم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تبوؤا الدار والأیمان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خزاعة؟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مع کنانة لنا نسبهم، وبهم 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العرب أبغض من مذْحِج؟ وأما من سعد فعدی من فَزارة، ومرة من ذبیان، وکلاب من عامر، وشیبان من بکر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جلْت بفرسی علی میاه معد ما خفت هیج أحد ما لم یلْقَنِی حُرَّاها وعبداها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حُرَّاها ومن عبداها؟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فعامر بن الطفَیل، وعیینة بن الحارث بن شهاب التمیمی، وأما عبداها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فعنترة العبسی، وسلَیک المقانب</w:t>
      </w:r>
      <w:r>
        <w:rPr>
          <w:rFonts w:eastAsia="IRNazanin" w:cs="IRNazanin"/>
          <w:color w:val="111111"/>
          <w:sz w:val="28"/>
          <w:szCs w:val="28"/>
          <w:rtl w:val="true"/>
          <w:lang w:bidi="fa-IR"/>
        </w:rPr>
        <w:t xml:space="preserve">.(( </w:t>
      </w:r>
      <w:bookmarkStart w:id="99" w:name="pg13919_153369"/>
    </w:p>
    <w:p>
      <w:pPr>
        <w:pStyle w:val="Heading3"/>
        <w:numPr>
          <w:ilvl w:val="2"/>
          <w:numId w:val="1"/>
        </w:numPr>
        <w:rPr/>
      </w:pPr>
      <w:bookmarkStart w:id="100" w:name="__RefHeading___Toc1350922_3264237689"/>
      <w:bookmarkStart w:id="101" w:name="_Toc35"/>
      <w:bookmarkEnd w:id="99"/>
      <w:bookmarkEnd w:id="100"/>
      <w:r>
        <w:rPr>
          <w:rtl w:val="true"/>
        </w:rPr>
        <w:t>مشادة کلامیة بین عمرو وعمر بن الخطاب</w:t>
      </w:r>
      <w:bookmarkEnd w:id="101"/>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 عن 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عنها خبیراً، هی واللّه یا أمیر المؤمنین مرة المذاق، إذا شمرت عن ساق، من صبر فیها ظفر، ومن ضعف فیها هلک، ولقد أحسن واصفها فأجاد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  أولَ ما تکون  فتیة</w:t>
      </w:r>
    </w:p>
    <w:p>
      <w:pPr>
        <w:pStyle w:val="BookText"/>
        <w:rPr/>
      </w:pPr>
      <w:r>
        <w:rPr>
          <w:rFonts w:ascii="IRNazanin" w:hAnsi="IRNazanin" w:eastAsia="IRNazanin"/>
          <w:color w:val="111111"/>
          <w:sz w:val="28"/>
          <w:sz w:val="28"/>
          <w:szCs w:val="28"/>
          <w:rtl w:val="true"/>
          <w:lang w:bidi="fa-IR"/>
        </w:rPr>
        <w:t>تبدو بزینتها لکل جهول</w:t>
      </w:r>
    </w:p>
    <w:p>
      <w:pPr>
        <w:pStyle w:val="BookText"/>
        <w:rPr/>
      </w:pPr>
      <w:r>
        <w:rPr>
          <w:rFonts w:ascii="IRNazanin" w:hAnsi="IRNazanin" w:eastAsia="IRNazanin"/>
          <w:color w:val="111111"/>
          <w:sz w:val="28"/>
          <w:sz w:val="28"/>
          <w:szCs w:val="28"/>
          <w:rtl w:val="true"/>
          <w:lang w:bidi="fa-IR"/>
        </w:rPr>
        <w:t>حتی  إذا حمیت وشب ضِرامها</w:t>
      </w:r>
    </w:p>
    <w:p>
      <w:pPr>
        <w:pStyle w:val="BookText"/>
        <w:rPr/>
      </w:pPr>
      <w:r>
        <w:rPr>
          <w:rFonts w:ascii="IRNazanin" w:hAnsi="IRNazanin" w:eastAsia="IRNazanin"/>
          <w:color w:val="111111"/>
          <w:sz w:val="28"/>
          <w:sz w:val="28"/>
          <w:szCs w:val="28"/>
          <w:rtl w:val="true"/>
          <w:lang w:bidi="fa-IR"/>
        </w:rPr>
        <w:t>عادت  عجوزاً غیر ذات  حلیل</w:t>
      </w:r>
    </w:p>
    <w:p>
      <w:pPr>
        <w:pStyle w:val="BookText"/>
        <w:rPr/>
      </w:pPr>
      <w:r>
        <w:rPr>
          <w:rFonts w:ascii="Amiri" w:hAnsi="Amiri" w:eastAsia="Amiri" w:cs="Amiri"/>
          <w:color w:val="111111"/>
          <w:sz w:val="28"/>
          <w:sz w:val="28"/>
          <w:szCs w:val="28"/>
          <w:rtl w:val="true"/>
          <w:lang w:bidi="ar-SA"/>
        </w:rPr>
        <w:t>شمطاء جزَّتْ رأسها وتنکرت</w:t>
      </w:r>
    </w:p>
    <w:p>
      <w:pPr>
        <w:pStyle w:val="BookText"/>
        <w:rPr/>
      </w:pPr>
      <w:r>
        <w:rPr>
          <w:rFonts w:ascii="IRNazanin" w:hAnsi="IRNazanin" w:eastAsia="IRNazanin"/>
          <w:color w:val="111111"/>
          <w:sz w:val="28"/>
          <w:sz w:val="28"/>
          <w:szCs w:val="28"/>
          <w:rtl w:val="true"/>
          <w:lang w:bidi="fa-IR"/>
        </w:rPr>
        <w:t>مکروهة  لللثم والتقبیل</w:t>
      </w:r>
    </w:p>
    <w:p>
      <w:pPr>
        <w:pStyle w:val="BookText"/>
        <w:rPr/>
      </w:pPr>
      <w:r>
        <w:rPr>
          <w:rFonts w:ascii="IRNazanin" w:hAnsi="IRNazanin" w:eastAsia="IRNazanin"/>
          <w:color w:val="111111"/>
          <w:sz w:val="28"/>
          <w:sz w:val="28"/>
          <w:szCs w:val="28"/>
          <w:rtl w:val="true"/>
          <w:lang w:bidi="fa-IR"/>
        </w:rPr>
        <w:t>ثم سأله عن السلاح؟ فأخبره بما عرف حتی وصل الی 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قارعتک أمک عن ثکلها، فعلاه عمر بالدرة،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أمک قارعتک عن ثکلها، والله إنی لأهمُّ أن أقطع لسانک،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 أضرعتنی لک الیوم، وخرج من عنده،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أتوعدنی کأنک ذو رعین</w:t>
      </w:r>
    </w:p>
    <w:p>
      <w:pPr>
        <w:pStyle w:val="BookText"/>
        <w:rPr/>
      </w:pPr>
      <w:r>
        <w:rPr>
          <w:rFonts w:ascii="IRNazanin" w:hAnsi="IRNazanin" w:eastAsia="IRNazanin"/>
          <w:color w:val="111111"/>
          <w:sz w:val="28"/>
          <w:sz w:val="28"/>
          <w:szCs w:val="28"/>
          <w:rtl w:val="true"/>
          <w:lang w:bidi="fa-IR"/>
        </w:rPr>
        <w:t>بأنعم عیشة أو ذو نواس</w:t>
      </w:r>
    </w:p>
    <w:p>
      <w:pPr>
        <w:pStyle w:val="BookText"/>
        <w:rPr/>
      </w:pPr>
      <w:r>
        <w:rPr>
          <w:rFonts w:ascii="IRNazanin" w:hAnsi="IRNazanin" w:eastAsia="IRNazanin"/>
          <w:color w:val="111111"/>
          <w:sz w:val="28"/>
          <w:sz w:val="28"/>
          <w:szCs w:val="28"/>
          <w:rtl w:val="true"/>
          <w:lang w:bidi="fa-IR"/>
        </w:rPr>
        <w:t>فکم قد کان قبلک من ملیک</w:t>
      </w:r>
    </w:p>
    <w:p>
      <w:pPr>
        <w:pStyle w:val="BookText"/>
        <w:rPr/>
      </w:pPr>
      <w:r>
        <w:rPr>
          <w:rFonts w:ascii="IRNazanin" w:hAnsi="IRNazanin" w:eastAsia="IRNazanin"/>
          <w:color w:val="111111"/>
          <w:sz w:val="28"/>
          <w:sz w:val="28"/>
          <w:szCs w:val="28"/>
          <w:rtl w:val="true"/>
          <w:lang w:bidi="fa-IR"/>
        </w:rPr>
        <w:t>عظیم ظاهر الجبروت قاس</w:t>
      </w:r>
    </w:p>
    <w:p>
      <w:pPr>
        <w:pStyle w:val="BookText"/>
        <w:rPr/>
      </w:pPr>
      <w:r>
        <w:rPr>
          <w:rFonts w:ascii="IRNazanin" w:hAnsi="IRNazanin" w:eastAsia="IRNazanin"/>
          <w:color w:val="111111"/>
          <w:sz w:val="28"/>
          <w:sz w:val="28"/>
          <w:szCs w:val="28"/>
          <w:rtl w:val="true"/>
          <w:lang w:bidi="fa-IR"/>
        </w:rPr>
        <w:t>فأصبح أهله بادوا وأمسی</w:t>
      </w:r>
    </w:p>
    <w:p>
      <w:pPr>
        <w:pStyle w:val="BookText"/>
        <w:rPr/>
      </w:pPr>
      <w:r>
        <w:rPr>
          <w:rFonts w:ascii="Amiri" w:hAnsi="Amiri" w:eastAsia="Amiri" w:cs="Amiri"/>
          <w:color w:val="111111"/>
          <w:sz w:val="28"/>
          <w:sz w:val="28"/>
          <w:szCs w:val="28"/>
          <w:rtl w:val="true"/>
          <w:lang w:bidi="ar-SA"/>
        </w:rPr>
        <w:t>یُنقَّل من أناس فی أناس</w:t>
      </w:r>
    </w:p>
    <w:p>
      <w:pPr>
        <w:pStyle w:val="BookText"/>
        <w:rPr/>
      </w:pPr>
      <w:r>
        <w:rPr>
          <w:rFonts w:ascii="Amiri" w:hAnsi="Amiri" w:eastAsia="Amiri" w:cs="Amiri"/>
          <w:color w:val="111111"/>
          <w:sz w:val="28"/>
          <w:sz w:val="28"/>
          <w:szCs w:val="28"/>
          <w:rtl w:val="true"/>
          <w:lang w:bidi="ar-SA"/>
        </w:rPr>
        <w:t>فلا یغررک ملکک، کلُّ مُلک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یصیر مذلَّة بعد الشماس </w:t>
      </w:r>
      <w:bookmarkStart w:id="102" w:name="pg13919_153370"/>
    </w:p>
    <w:p>
      <w:pPr>
        <w:pStyle w:val="Heading2"/>
        <w:numPr>
          <w:ilvl w:val="1"/>
          <w:numId w:val="1"/>
        </w:numPr>
        <w:rPr/>
      </w:pPr>
      <w:bookmarkStart w:id="103" w:name="__RefHeading___Toc1350924_3264237689"/>
      <w:bookmarkStart w:id="104" w:name="_Toc36"/>
      <w:bookmarkEnd w:id="102"/>
      <w:bookmarkEnd w:id="103"/>
      <w:r>
        <w:rPr>
          <w:rtl w:val="true"/>
        </w:rPr>
        <w:t>الفصل الرابع</w:t>
      </w:r>
      <w:r>
        <w:rPr>
          <w:rtl w:val="true"/>
        </w:rPr>
        <w:t xml:space="preserve">: </w:t>
      </w:r>
      <w:r>
        <w:rPr>
          <w:rtl w:val="true"/>
        </w:rPr>
        <w:t>الزبیدیون من الأصحاب ورواة الحدیث</w:t>
      </w:r>
      <w:bookmarkEnd w:id="104"/>
    </w:p>
    <w:p>
      <w:pPr>
        <w:pStyle w:val="Heading3"/>
        <w:numPr>
          <w:ilvl w:val="2"/>
          <w:numId w:val="1"/>
        </w:numPr>
        <w:rPr/>
      </w:pPr>
      <w:bookmarkStart w:id="105" w:name="__RefHeading___Toc1350926_3264237689"/>
      <w:bookmarkStart w:id="106" w:name="_Toc37"/>
      <w:bookmarkEnd w:id="105"/>
      <w:r>
        <w:rPr>
          <w:rtl w:val="true"/>
        </w:rPr>
        <w:t>ونبدأ أولا بالصحابة والتابعین</w:t>
      </w:r>
      <w:r>
        <w:rPr>
          <w:rtl w:val="true"/>
        </w:rPr>
        <w:t>:</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محمیة بن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محمیة بن جزء بن عبد یغوث بن عویج بن عمرو بن زبید الأصغر الزبیدی، حلیف لبنی سهم بن عمرو بن هصیص بن کعب بن لؤی، کان من مهاجرة الحبشة، وتأخر إیابه منها، أول مشاهده المریسیع، واستعمله رسول الله صلی الله علیه وآله علی الأخماس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4/1463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سعد</w:t>
      </w:r>
      <w:r>
        <w:rPr>
          <w:rFonts w:eastAsia="IRNazanin" w:cs="IRNazanin"/>
          <w:color w:val="111111"/>
          <w:sz w:val="28"/>
          <w:szCs w:val="28"/>
          <w:rtl w:val="true"/>
          <w:lang w:bidi="fa-IR"/>
        </w:rPr>
        <w:t>:</w:t>
      </w:r>
      <w:r>
        <w:rPr>
          <w:rFonts w:eastAsia="IRNazanin" w:cs="IRNazanin"/>
          <w:color w:val="111111"/>
          <w:sz w:val="28"/>
          <w:szCs w:val="28"/>
          <w:lang w:bidi="fa-IR"/>
        </w:rPr>
        <w:t>4/198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محمیة بن جزء أخو أم الفضل لبابة بنت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بنی العباس بن عبد المطلب لأمها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ابنته عند الفضل بن العباس بن عبد المطلب فولدت أم کلثوم، وأسلم محمیة بن جزء بمکة قدیما، وهاجر إلی أرض الحبشة فی الهجرة الثانیة فی روایتهم جمیعا، وأول مشاهده المریسیع وهی غزوة 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رسول الله صلی الله علیه وآله علی خمس المسلمین محمیة بن جزء الزبیدی، وکانت تجمع إلیه الأخماس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الحارث بن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بن معد یکرب بن عمرو بن عصم، حلیف أبی وداعة السهمی، سکن مصر،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وتوفی بها </w:t>
      </w:r>
    </w:p>
    <w:p>
      <w:pPr>
        <w:pStyle w:val="BookText"/>
        <w:rPr/>
      </w:pPr>
      <w:r>
        <w:rPr>
          <w:rFonts w:ascii="IRNazanin" w:hAnsi="IRNazanin" w:eastAsia="IRNazanin"/>
          <w:color w:val="111111"/>
          <w:sz w:val="28"/>
          <w:sz w:val="28"/>
          <w:szCs w:val="28"/>
          <w:rtl w:val="true"/>
          <w:lang w:bidi="fa-IR"/>
        </w:rPr>
        <w:t>بعد أن عمر طویلا، وکانت وفاته بعد الثمانین، هو ابن أخی محمیة ابن جزء الزبیدی، روی عنه جماعة من المصریین منهم یزید بن أبی حبیب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القرشی المصری فی فتوح مصر</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عن سبب نزوله مصر،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عبید بن ثمامة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عبد الله بن الحارث بن جزء الزبیدی من أصحاب رسول الله صلی الله علیه وآله مصر فسمعته یحدث فی مسجد مصر،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أعملک إلی مصر، ولیس فیک مضرب بسیف، ولا مطعن برمح، ولا مرمی بسهم؟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أکون فی صفوف المسلمین لعل سهم غرب یأتینی فیقتلنی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الطبرانی فی المعجم الأوسط</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عن رسول الله صلی الله علیه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قوم من قبل المشرق، فیوطئون</w:t>
      </w:r>
    </w:p>
    <w:p>
      <w:pPr>
        <w:pStyle w:val="BookText"/>
        <w:rPr/>
      </w:pPr>
      <w:r>
        <w:rPr>
          <w:rFonts w:ascii="IRNazanin" w:hAnsi="IRNazanin" w:eastAsia="IRNazanin"/>
          <w:color w:val="111111"/>
          <w:sz w:val="28"/>
          <w:sz w:val="28"/>
          <w:szCs w:val="28"/>
          <w:rtl w:val="true"/>
          <w:lang w:bidi="fa-IR"/>
        </w:rPr>
        <w:t>للمهدی سلطانه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معد یکرب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حجر فی الإصابة</w:t>
      </w:r>
      <w:r>
        <w:rPr>
          <w:rFonts w:eastAsia="IRNazanin" w:cs="IRNazanin"/>
          <w:color w:val="111111"/>
          <w:sz w:val="28"/>
          <w:szCs w:val="28"/>
          <w:rtl w:val="true"/>
          <w:lang w:bidi="fa-IR"/>
        </w:rPr>
        <w:t>:</w:t>
      </w:r>
      <w:r>
        <w:rPr>
          <w:rFonts w:eastAsia="IRNazanin" w:cs="IRNazanin"/>
          <w:color w:val="111111"/>
          <w:sz w:val="28"/>
          <w:szCs w:val="28"/>
          <w:lang w:bidi="fa-IR"/>
        </w:rPr>
        <w:t>3/514</w:t>
      </w:r>
      <w:r>
        <w:rPr>
          <w:rFonts w:ascii="IRNazanin" w:hAnsi="IRNazanin" w:eastAsia="IRNazanin"/>
          <w:color w:val="111111"/>
          <w:sz w:val="28"/>
          <w:sz w:val="28"/>
          <w:szCs w:val="28"/>
          <w:rtl w:val="true"/>
          <w:lang w:bidi="fa-IR"/>
        </w:rPr>
        <w:t>، أن له صحبة، وذکره ابن حبان فی الثقات</w:t>
      </w:r>
      <w:r>
        <w:rPr>
          <w:rFonts w:eastAsia="IRNazanin" w:cs="IRNazanin"/>
          <w:color w:val="111111"/>
          <w:sz w:val="28"/>
          <w:szCs w:val="28"/>
          <w:rtl w:val="true"/>
          <w:lang w:bidi="fa-IR"/>
        </w:rPr>
        <w:t>:</w:t>
      </w:r>
      <w:r>
        <w:rPr>
          <w:rFonts w:eastAsia="IRNazanin" w:cs="IRNazanin"/>
          <w:color w:val="111111"/>
          <w:sz w:val="28"/>
          <w:szCs w:val="28"/>
          <w:lang w:bidi="fa-IR"/>
        </w:rPr>
        <w:t>3/289</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صحبة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فدیک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فی الاستیعاب</w:t>
      </w:r>
      <w:r>
        <w:rPr>
          <w:rFonts w:eastAsia="IRNazanin" w:cs="IRNazanin"/>
          <w:color w:val="111111"/>
          <w:sz w:val="28"/>
          <w:szCs w:val="28"/>
          <w:rtl w:val="true"/>
          <w:lang w:bidi="fa-IR"/>
        </w:rPr>
        <w:t>:</w:t>
      </w:r>
      <w:r>
        <w:rPr>
          <w:rFonts w:eastAsia="IRNazanin" w:cs="IRNazanin"/>
          <w:color w:val="111111"/>
          <w:sz w:val="28"/>
          <w:szCs w:val="28"/>
          <w:lang w:bidi="fa-IR"/>
        </w:rPr>
        <w:t>3/1268</w:t>
      </w:r>
      <w:r>
        <w:rPr>
          <w:rFonts w:ascii="IRNazanin" w:hAnsi="IRNazanin" w:eastAsia="IRNazanin"/>
          <w:color w:val="111111"/>
          <w:sz w:val="28"/>
          <w:sz w:val="28"/>
          <w:szCs w:val="28"/>
          <w:rtl w:val="true"/>
          <w:lang w:bidi="fa-IR"/>
        </w:rPr>
        <w:t>، من</w:t>
      </w:r>
    </w:p>
    <w:p>
      <w:pPr>
        <w:pStyle w:val="BookText"/>
        <w:rPr/>
      </w:pPr>
      <w:r>
        <w:rPr>
          <w:rFonts w:ascii="IRNazanin" w:hAnsi="IRNazanin" w:eastAsia="IRNazanin"/>
          <w:color w:val="111111"/>
          <w:sz w:val="28"/>
          <w:sz w:val="28"/>
          <w:szCs w:val="28"/>
          <w:rtl w:val="true"/>
          <w:lang w:bidi="fa-IR"/>
        </w:rPr>
        <w:t>الصحابة، وممن رووا عنه صلی الله علیه وآله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المرتفع ابن الوضاح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بصفین مع الإمام أمیر </w:t>
      </w:r>
    </w:p>
    <w:p>
      <w:pPr>
        <w:pStyle w:val="BookText"/>
        <w:rPr/>
      </w:pPr>
      <w:r>
        <w:rPr>
          <w:rFonts w:ascii="IRNazanin" w:hAnsi="IRNazanin" w:eastAsia="IRNazanin"/>
          <w:color w:val="111111"/>
          <w:sz w:val="28"/>
          <w:sz w:val="28"/>
          <w:szCs w:val="28"/>
          <w:rtl w:val="true"/>
          <w:lang w:bidi="fa-IR"/>
        </w:rPr>
        <w:t>المؤمنین علیه السلام ، قال نصر بن مزاحم</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صعصعة بن صوحان، ذکر أن علی بن أبی طالب علیه السلام صاف أهل الشام، حتی برز رجل من حمیر من آل ذی یزن، اسمه کریب بن الصباح، لیس فی أهل الشام یومئذ رجل أشهر شدة بالبأس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فبرز إلیه المرتفع بن الوضاح الزبیدی، فقتل المرتفع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فبرز إلیه الحارث بن الجلاح،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فبرز إلیه عائذ بن مسروق الهمدانی، فقتل عائذا، ثم رمی بأجسادهم بعضها فوق بعض، ثم قام علیها بغیا واعتداء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من مبارز؟ فبرز إلیه علی علیه السلام ثم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کریب، إنی أحذرک الله وبأسه ونقمته، وأدعوک إلی سنة الله وسنة رسوله، ویحک لا یدخلنک ابن آکلة الأکباد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جوابه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ما قد سمعنا هذه المقالة منک، فلا حاجة لنا فیها، أقدم إذا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یشتری سیفی وهذا أثره؟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مشی إلیه فلم یمهله أن ضربه ضربة خر منها قتیلا یتشحط فی دمه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العجلی فی معرفة الثقات</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 إسماعیل بن رجاء الزبیدی، کوفی، ثقة، تابعی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حجر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3/230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علی علیه السلام ، وأبی سعید الخدری، وابن عمر، والحسن بن علی علیه السلام ، والبراء بن عازب، وزهیر </w:t>
      </w:r>
    </w:p>
    <w:p>
      <w:pPr>
        <w:pStyle w:val="BookText"/>
        <w:rPr/>
      </w:pPr>
      <w:r>
        <w:rPr>
          <w:rFonts w:ascii="IRNazanin" w:hAnsi="IRNazanin" w:eastAsia="IRNazanin"/>
          <w:color w:val="111111"/>
          <w:sz w:val="28"/>
          <w:sz w:val="28"/>
          <w:szCs w:val="28"/>
          <w:rtl w:val="true"/>
          <w:lang w:bidi="fa-IR"/>
        </w:rPr>
        <w:t>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ابنه إسماعیل، ویحیی بن هانئ بن عروة المرادی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صحب الإمام الحسن علیه السلام ، وروی قصة تنصُّل عبد الله بن عمرو بن العاص عن حضوره فی صفین، واعتذاره الی الإمام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الهیتمی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رجاء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المترجم له أعلاه، وأبو محمد بن إسماعیل الآتی فی أصحاب الصادق علیه السلام ، وهو من أصحاب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علم رجال الحدیث</w:t>
      </w:r>
      <w:r>
        <w:rPr>
          <w:rFonts w:eastAsia="IRNazanin" w:cs="IRNazanin"/>
          <w:color w:val="111111"/>
          <w:sz w:val="28"/>
          <w:szCs w:val="28"/>
          <w:rtl w:val="true"/>
          <w:lang w:bidi="fa-IR"/>
        </w:rPr>
        <w:t>:</w:t>
      </w:r>
      <w:r>
        <w:rPr>
          <w:rFonts w:eastAsia="IRNazanin" w:cs="IRNazanin"/>
          <w:color w:val="111111"/>
          <w:sz w:val="28"/>
          <w:szCs w:val="28"/>
          <w:lang w:bidi="fa-IR"/>
        </w:rPr>
        <w:t>1/636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خطبة مولانا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المجتمعة أبدانهم المتفرقة أهواؤهم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روی عنه ابن أبی الحدید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عن أمیر المؤمنین علیه السلام ما یفعله الحجاج الثقفی بأعشی باهلة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الأصقع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الطوسی قدس سره فی رجاله</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فیمن روی عن أمیر المؤمنین علیه السلام ،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 علیه السلام الی معاویة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شریب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 فی الثقات</w:t>
      </w:r>
      <w:r>
        <w:rPr>
          <w:rFonts w:eastAsia="IRNazanin" w:cs="IRNazanin"/>
          <w:color w:val="111111"/>
          <w:sz w:val="28"/>
          <w:szCs w:val="28"/>
          <w:rtl w:val="true"/>
          <w:lang w:bidi="fa-IR"/>
        </w:rPr>
        <w:t>:</w:t>
      </w:r>
      <w:r>
        <w:rPr>
          <w:rFonts w:eastAsia="IRNazanin" w:cs="IRNazanin"/>
          <w:color w:val="111111"/>
          <w:sz w:val="28"/>
          <w:szCs w:val="28"/>
          <w:lang w:bidi="fa-IR"/>
        </w:rPr>
        <w:t>5/229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أهل الکوفة، یروی عن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عنه البیهقی فی السنن</w:t>
      </w:r>
      <w:r>
        <w:rPr>
          <w:rFonts w:eastAsia="IRNazanin" w:cs="IRNazanin"/>
          <w:color w:val="111111"/>
          <w:sz w:val="28"/>
          <w:szCs w:val="28"/>
          <w:rtl w:val="true"/>
          <w:lang w:bidi="fa-IR"/>
        </w:rPr>
        <w:t>:</w:t>
      </w:r>
      <w:r>
        <w:rPr>
          <w:rFonts w:eastAsia="IRNazanin" w:cs="IRNazanin"/>
          <w:color w:val="111111"/>
          <w:sz w:val="28"/>
          <w:szCs w:val="28"/>
          <w:lang w:bidi="fa-IR"/>
        </w:rPr>
        <w:t>9/278</w:t>
      </w:r>
      <w:r>
        <w:rPr>
          <w:rFonts w:ascii="IRNazanin" w:hAnsi="IRNazanin" w:eastAsia="IRNazanin"/>
          <w:color w:val="111111"/>
          <w:sz w:val="28"/>
          <w:sz w:val="28"/>
          <w:szCs w:val="28"/>
          <w:rtl w:val="true"/>
          <w:lang w:bidi="fa-IR"/>
        </w:rPr>
        <w:t>، عن أمیر المؤمنین علیه السلام فی باب قول المضحی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منک ولک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کثیر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اختلف فی اسمه، قال العجلی فی معرفة الثقات</w:t>
      </w:r>
      <w:r>
        <w:rPr>
          <w:rFonts w:eastAsia="IRNazanin" w:cs="IRNazanin"/>
          <w:color w:val="111111"/>
          <w:sz w:val="28"/>
          <w:szCs w:val="28"/>
          <w:rtl w:val="true"/>
          <w:lang w:bidi="fa-IR"/>
        </w:rPr>
        <w:t>:</w:t>
      </w:r>
      <w:r>
        <w:rPr>
          <w:rFonts w:eastAsia="IRNazanin" w:cs="IRNazanin"/>
          <w:color w:val="111111"/>
          <w:sz w:val="28"/>
          <w:szCs w:val="28"/>
          <w:lang w:bidi="fa-IR"/>
        </w:rPr>
        <w:t>2/421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تابعی،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حبان فی الثقات</w:t>
      </w:r>
      <w:r>
        <w:rPr>
          <w:rFonts w:eastAsia="IRNazanin" w:cs="IRNazanin"/>
          <w:color w:val="111111"/>
          <w:sz w:val="28"/>
          <w:szCs w:val="28"/>
          <w:rtl w:val="true"/>
          <w:lang w:bidi="fa-IR"/>
        </w:rPr>
        <w:t>:</w:t>
      </w:r>
      <w:r>
        <w:rPr>
          <w:rFonts w:eastAsia="IRNazanin" w:cs="IRNazanin"/>
          <w:color w:val="111111"/>
          <w:sz w:val="28"/>
          <w:szCs w:val="28"/>
          <w:lang w:bidi="fa-IR"/>
        </w:rPr>
        <w:t>4/127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کثیر الزبیدی اسمه الحارث بن جمهان الکوفی، یروی عن علی، وابن مسعود، روی عنه مسعر، وأهل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المزی فی تهذیب الکمال</w:t>
      </w:r>
      <w:r>
        <w:rPr>
          <w:rFonts w:eastAsia="IRNazanin" w:cs="IRNazanin"/>
          <w:color w:val="111111"/>
          <w:sz w:val="28"/>
          <w:szCs w:val="28"/>
          <w:rtl w:val="true"/>
          <w:lang w:bidi="fa-IR"/>
        </w:rPr>
        <w:t>:</w:t>
      </w:r>
      <w:r>
        <w:rPr>
          <w:rFonts w:eastAsia="IRNazanin" w:cs="IRNazanin"/>
          <w:color w:val="111111"/>
          <w:sz w:val="28"/>
          <w:szCs w:val="28"/>
          <w:lang w:bidi="fa-IR"/>
        </w:rPr>
        <w:t>34/219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کثیر الزبیدی الکوفی،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الأقمر،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مالک،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أبی طالب علیه السلام ، وعبد الله بن عمر بن الخطاب، وعبد الله بن عمرو بن العاص، وعلی بن أبی طالب علیه السلام ، ورجل من الأزد له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الحارث الزبیدی المکتب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الصدوق فی الخصال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عن عبد الله بن عمر عن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 سفیان</w:t>
      </w:r>
    </w:p>
    <w:p>
      <w:pPr>
        <w:pStyle w:val="BookText"/>
        <w:rPr/>
      </w:pPr>
      <w:r>
        <w:rPr>
          <w:rFonts w:ascii="IRNazanin" w:hAnsi="IRNazanin" w:eastAsia="IRNazanin"/>
          <w:color w:val="111111"/>
          <w:sz w:val="28"/>
          <w:sz w:val="28"/>
          <w:szCs w:val="28"/>
          <w:rtl w:val="true"/>
          <w:lang w:bidi="fa-IR"/>
        </w:rPr>
        <w:t>رکب بعیرا له، ومعاویة یقوده، ویزید یسوق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 رسول الله صلی الله علیه وآله الراکب والقائد والسائق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أدری أیهم أعظم جرما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عمرو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من أهل الکوفة یروی عن جماعة من أصحاب رسول الله صلی الله علیه وآله ، روی عنه بن سیرین وأهل العراق، مات فی إمارة یزید بن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4/130</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عمیرة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معاذ بن جبل، قدم </w:t>
      </w:r>
    </w:p>
    <w:p>
      <w:pPr>
        <w:pStyle w:val="BookText"/>
        <w:rPr/>
      </w:pPr>
      <w:r>
        <w:rPr>
          <w:rFonts w:ascii="IRNazanin" w:hAnsi="IRNazanin" w:eastAsia="IRNazanin"/>
          <w:color w:val="111111"/>
          <w:sz w:val="28"/>
          <w:sz w:val="28"/>
          <w:szCs w:val="28"/>
          <w:rtl w:val="true"/>
          <w:lang w:bidi="fa-IR"/>
        </w:rPr>
        <w:t xml:space="preserve">الکوفة فسمع عبد الله بن مسعود، عداده فی أهل الشام، روی عنه الزهری والناس، ومن قال الحارث بن عمیرة فقد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5/454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8/203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عمیر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الشامی، یروی عن معاذ بن جبل، روی عنه شریک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4/134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حبشی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بن عباس، وابن عمر، روی عنه عبد الله بن مقدام، وهو الذی یقال له عمرو بن حریش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5/173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بن حبیب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أسد بن کرز، وله</w:t>
      </w:r>
    </w:p>
    <w:p>
      <w:pPr>
        <w:pStyle w:val="BookText"/>
        <w:rPr/>
      </w:pPr>
      <w:r>
        <w:rPr>
          <w:rFonts w:ascii="IRNazanin" w:hAnsi="IRNazanin" w:eastAsia="IRNazanin"/>
          <w:color w:val="111111"/>
          <w:sz w:val="28"/>
          <w:sz w:val="28"/>
          <w:szCs w:val="28"/>
          <w:rtl w:val="true"/>
          <w:lang w:bidi="fa-IR"/>
        </w:rPr>
        <w:t>صحبة، روی عنه أرطاة بن المنذر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5/427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السفاح الزبیدی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أعثر علی ترجمة کاملة له فیما بین یدی من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المختار الثقفی، وعاصر تفاصیل ثورته، وقد أُثرت عنه قصیدة یمدح فیها إبراهیم بن الأشتر، ویهجو عبید الله بن زیاد،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أتاکم غلام من عرانین مذحج</w:t>
      </w:r>
    </w:p>
    <w:p>
      <w:pPr>
        <w:pStyle w:val="BookText"/>
        <w:rPr/>
      </w:pPr>
      <w:r>
        <w:rPr>
          <w:rFonts w:ascii="IRNazanin" w:hAnsi="IRNazanin" w:eastAsia="IRNazanin"/>
          <w:color w:val="111111"/>
          <w:sz w:val="28"/>
          <w:sz w:val="28"/>
          <w:szCs w:val="28"/>
          <w:rtl w:val="true"/>
          <w:lang w:bidi="fa-IR"/>
        </w:rPr>
        <w:t>جری علی الأعداء غیر نکول</w:t>
      </w:r>
    </w:p>
    <w:p>
      <w:pPr>
        <w:pStyle w:val="BookText"/>
        <w:rPr/>
      </w:pPr>
      <w:r>
        <w:rPr>
          <w:rFonts w:ascii="IRNazanin" w:hAnsi="IRNazanin" w:eastAsia="IRNazanin"/>
          <w:color w:val="111111"/>
          <w:sz w:val="28"/>
          <w:sz w:val="28"/>
          <w:szCs w:val="28"/>
          <w:rtl w:val="true"/>
          <w:lang w:bidi="fa-IR"/>
        </w:rPr>
        <w:t>أتاه عبید الله فی شر عصبة</w:t>
      </w:r>
    </w:p>
    <w:p>
      <w:pPr>
        <w:pStyle w:val="BookText"/>
        <w:rPr/>
      </w:pPr>
      <w:r>
        <w:rPr>
          <w:rFonts w:ascii="IRNazanin" w:hAnsi="IRNazanin" w:eastAsia="IRNazanin"/>
          <w:color w:val="111111"/>
          <w:sz w:val="28"/>
          <w:sz w:val="28"/>
          <w:szCs w:val="28"/>
          <w:rtl w:val="true"/>
          <w:lang w:bidi="fa-IR"/>
        </w:rPr>
        <w:t>من الشام لما أن رضوا بقلیل</w:t>
      </w:r>
    </w:p>
    <w:p>
      <w:pPr>
        <w:pStyle w:val="BookText"/>
        <w:rPr/>
      </w:pPr>
      <w:r>
        <w:rPr>
          <w:rFonts w:ascii="IRNazanin" w:hAnsi="IRNazanin" w:eastAsia="IRNazanin"/>
          <w:color w:val="111111"/>
          <w:sz w:val="28"/>
          <w:sz w:val="28"/>
          <w:szCs w:val="28"/>
          <w:rtl w:val="true"/>
          <w:lang w:bidi="fa-IR"/>
        </w:rPr>
        <w:t>فلما التقی الجمعان فی حومة الوغی</w:t>
      </w:r>
    </w:p>
    <w:p>
      <w:pPr>
        <w:pStyle w:val="BookText"/>
        <w:rPr/>
      </w:pPr>
      <w:r>
        <w:rPr>
          <w:rFonts w:ascii="IRNazanin" w:hAnsi="IRNazanin" w:eastAsia="IRNazanin"/>
          <w:color w:val="111111"/>
          <w:sz w:val="28"/>
          <w:sz w:val="28"/>
          <w:szCs w:val="28"/>
          <w:rtl w:val="true"/>
          <w:lang w:bidi="fa-IR"/>
        </w:rPr>
        <w:t>وللموت فیهم ثم جر ذیول</w:t>
      </w:r>
    </w:p>
    <w:p>
      <w:pPr>
        <w:pStyle w:val="BookText"/>
        <w:rPr/>
      </w:pPr>
      <w:r>
        <w:rPr>
          <w:rFonts w:ascii="IRNazanin" w:hAnsi="IRNazanin" w:eastAsia="IRNazanin"/>
          <w:color w:val="111111"/>
          <w:sz w:val="28"/>
          <w:sz w:val="28"/>
          <w:szCs w:val="28"/>
          <w:rtl w:val="true"/>
          <w:lang w:bidi="fa-IR"/>
        </w:rPr>
        <w:t>فأصبحت قد ودعت هندا وأصبحت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مولهة ما وجدها بقلیل </w:t>
      </w:r>
      <w:bookmarkStart w:id="107" w:name="pg13919_153376"/>
    </w:p>
    <w:p>
      <w:pPr>
        <w:pStyle w:val="BookText"/>
        <w:rPr/>
      </w:pPr>
      <w:bookmarkEnd w:id="107"/>
      <w:r>
        <w:rPr>
          <w:rFonts w:ascii="IRNazanin" w:hAnsi="IRNazanin" w:eastAsia="IRNazanin"/>
          <w:color w:val="111111"/>
          <w:sz w:val="28"/>
          <w:sz w:val="28"/>
          <w:szCs w:val="28"/>
          <w:rtl w:val="true"/>
          <w:lang w:bidi="fa-IR"/>
        </w:rPr>
        <w:t>واخلق بهند أن تساق سبیة</w:t>
      </w:r>
    </w:p>
    <w:p>
      <w:pPr>
        <w:pStyle w:val="BookText"/>
        <w:rPr/>
      </w:pPr>
      <w:r>
        <w:rPr>
          <w:rFonts w:ascii="IRNazanin" w:hAnsi="IRNazanin" w:eastAsia="IRNazanin"/>
          <w:color w:val="111111"/>
          <w:sz w:val="28"/>
          <w:sz w:val="28"/>
          <w:szCs w:val="28"/>
          <w:rtl w:val="true"/>
          <w:lang w:bidi="fa-IR"/>
        </w:rPr>
        <w:t>لها من أبی إسحاق شر حلیل</w:t>
      </w:r>
    </w:p>
    <w:p>
      <w:pPr>
        <w:pStyle w:val="BookText"/>
        <w:rPr/>
      </w:pPr>
      <w:r>
        <w:rPr>
          <w:rFonts w:ascii="IRNazanin" w:hAnsi="IRNazanin" w:eastAsia="IRNazanin"/>
          <w:color w:val="111111"/>
          <w:sz w:val="28"/>
          <w:sz w:val="28"/>
          <w:szCs w:val="28"/>
          <w:rtl w:val="true"/>
          <w:lang w:bidi="fa-IR"/>
        </w:rPr>
        <w:t>تولی عبید الله خوفا من الردی</w:t>
      </w:r>
    </w:p>
    <w:p>
      <w:pPr>
        <w:pStyle w:val="BookText"/>
        <w:rPr/>
      </w:pPr>
      <w:r>
        <w:rPr>
          <w:rFonts w:ascii="IRNazanin" w:hAnsi="IRNazanin" w:eastAsia="IRNazanin"/>
          <w:color w:val="111111"/>
          <w:sz w:val="28"/>
          <w:sz w:val="28"/>
          <w:szCs w:val="28"/>
          <w:rtl w:val="true"/>
          <w:lang w:bidi="fa-IR"/>
        </w:rPr>
        <w:t>وخشیة ماضی الشفرتین صقیل</w:t>
      </w:r>
    </w:p>
    <w:p>
      <w:pPr>
        <w:pStyle w:val="BookText"/>
        <w:rPr/>
      </w:pPr>
      <w:r>
        <w:rPr>
          <w:rFonts w:ascii="IRNazanin" w:hAnsi="IRNazanin" w:eastAsia="IRNazanin"/>
          <w:color w:val="111111"/>
          <w:sz w:val="28"/>
          <w:sz w:val="28"/>
          <w:szCs w:val="28"/>
          <w:rtl w:val="true"/>
          <w:lang w:bidi="fa-IR"/>
        </w:rPr>
        <w:t>جزی الله خیرا شرطة الله أنهم</w:t>
      </w:r>
    </w:p>
    <w:p>
      <w:pPr>
        <w:pStyle w:val="BookText"/>
        <w:rPr/>
      </w:pPr>
      <w:r>
        <w:rPr>
          <w:rFonts w:ascii="IRNazanin" w:hAnsi="IRNazanin" w:eastAsia="IRNazanin"/>
          <w:color w:val="111111"/>
          <w:sz w:val="28"/>
          <w:sz w:val="28"/>
          <w:szCs w:val="28"/>
          <w:rtl w:val="true"/>
          <w:lang w:bidi="fa-IR"/>
        </w:rPr>
        <w:t>شفوا بعبید الله کل غلیل</w:t>
      </w:r>
    </w:p>
    <w:p>
      <w:pPr>
        <w:pStyle w:val="BookText"/>
        <w:rPr/>
      </w:pPr>
      <w:r>
        <w:rPr>
          <w:rFonts w:ascii="IRNazanin" w:hAnsi="IRNazanin" w:eastAsia="IRNazanin"/>
          <w:color w:val="111111"/>
          <w:sz w:val="28"/>
          <w:sz w:val="28"/>
          <w:szCs w:val="28"/>
          <w:rtl w:val="true"/>
          <w:lang w:bidi="fa-IR"/>
        </w:rPr>
        <w:t>ویعنی بقوله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هندا بنت أسماء بن خارجة، زوجة عبید الله بن زیاد لما قتل حملها عتبة أخوها إلی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108" w:name="__RefHeading___Toc1350928_3264237689"/>
      <w:bookmarkStart w:id="109" w:name="_Toc38"/>
      <w:bookmarkEnd w:id="108"/>
      <w:r>
        <w:rPr>
          <w:rtl w:val="true"/>
        </w:rPr>
        <w:t>ومن الزبیدیین من أصحاب أئمة آل البیت ورواة الحدیث</w:t>
      </w:r>
      <w:r>
        <w:rPr>
          <w:rtl w:val="true"/>
        </w:rPr>
        <w:t>.</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أسباط بن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یذکره الرجالیون، روی عنه الطبری فی بشارة المصطفی 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مسندا، عن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فلق الحبة وخلق النسمة انه لعهد النبی الأمی إلی، لا یحبک إلا مؤمن ولا یبغضک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أبی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النجاشی فی الرجال ص</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لحسن بن علی بن أبی المغیرة الزبیدی الکوفی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جعفر، وأبی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یروی کتاب أبیه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کتاب مفرد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راشد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عده الشیخ الطوسی فی الرجال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من أصحاب الإمام الصادق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 الجبار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الحمصی، عده الشیخ ص</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فی أصحاب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محمد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عده الشیخ 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فی أصحاب الإمام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عبثر بن القاسم، أبو زبید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الطبقات</w:t>
      </w:r>
      <w:r>
        <w:rPr>
          <w:rFonts w:eastAsia="IRNazanin" w:cs="IRNazanin"/>
          <w:color w:val="111111"/>
          <w:sz w:val="28"/>
          <w:szCs w:val="28"/>
          <w:rtl w:val="true"/>
          <w:lang w:bidi="fa-IR"/>
        </w:rPr>
        <w:t>:</w:t>
      </w:r>
      <w:r>
        <w:rPr>
          <w:rFonts w:eastAsia="IRNazanin" w:cs="IRNazanin"/>
          <w:color w:val="111111"/>
          <w:sz w:val="28"/>
          <w:szCs w:val="28"/>
          <w:lang w:bidi="fa-IR"/>
        </w:rPr>
        <w:t>6/382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بنی زبید من مذحج، مات بالکوفة سنة ثمان وسبعین ومائة فی خلافة هارون، وکان ثقة کثیر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العجلی فی الثقات</w:t>
      </w:r>
      <w:r>
        <w:rPr>
          <w:rFonts w:eastAsia="IRNazanin" w:cs="IRNazanin"/>
          <w:color w:val="111111"/>
          <w:sz w:val="28"/>
          <w:szCs w:val="28"/>
          <w:lang w:bidi="fa-IR"/>
        </w:rPr>
        <w:t>1/480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عبد الله بن إدریس الأودی، وعبثر بن القاسم أبو زبید الزبیدی متواخیین، وکان عبد الله بن إدریس عثمانیا، وکان عبثر علویا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یذکروه، روی عن أبیه، روی عنه حفیده محمد بن عبد الله القطان فی جمال الأسبوع ص</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مستدرکات علم رجال الحدیث</w:t>
      </w:r>
      <w:r>
        <w:rPr>
          <w:rFonts w:eastAsia="IRNazanin" w:cs="IRNazanin"/>
          <w:color w:val="111111"/>
          <w:sz w:val="28"/>
          <w:szCs w:val="28"/>
          <w:rtl w:val="true"/>
          <w:lang w:bidi="fa-IR"/>
        </w:rPr>
        <w:t>:</w:t>
      </w:r>
      <w:r>
        <w:rPr>
          <w:rFonts w:eastAsia="IRNazanin" w:cs="IRNazanin"/>
          <w:color w:val="111111"/>
          <w:sz w:val="28"/>
          <w:szCs w:val="28"/>
          <w:lang w:bidi="fa-IR"/>
        </w:rPr>
        <w:t>5/130</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توثیق الشیخ النجاشی له ولولده الحسن، وعنونه الشیخ الطوسی 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المغیرة الزبیدی الأزرق، وعده فی أصحاب الإمام الصادق علیه السلام </w:t>
      </w:r>
      <w:r>
        <w:rPr>
          <w:rFonts w:eastAsia="IRNazanin" w:cs="IRNazanin"/>
          <w:color w:val="111111"/>
          <w:sz w:val="28"/>
          <w:szCs w:val="28"/>
          <w:rtl w:val="true"/>
          <w:lang w:bidi="fa-IR"/>
        </w:rPr>
        <w:t xml:space="preserve">. </w:t>
      </w:r>
      <w:bookmarkStart w:id="110" w:name="pg13919_153378"/>
    </w:p>
    <w:p>
      <w:pPr>
        <w:pStyle w:val="BookText"/>
        <w:rPr/>
      </w:pPr>
      <w:bookmarkEnd w:id="11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هاشم بن 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الزبیدی، الکوفی الخزاز، مولاهم،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الحسین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الشیخ الصدوق فی الأمالی ص</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یحیی بن عبد الحمید حدیث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الهیثم الزبیدی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السید ابن طاووس فی جمال الأسبوع عنه، عن أبیه، عن محمد بن حماد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مستدرکات علم رجال الحدیث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رجاء ربیعة الکوفی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الطوسی ص</w:t>
      </w:r>
      <w:r>
        <w:rPr>
          <w:rFonts w:eastAsia="IRNazanin" w:cs="IRNazanin"/>
          <w:color w:val="111111"/>
          <w:sz w:val="28"/>
          <w:szCs w:val="28"/>
          <w:lang w:bidi="fa-IR"/>
        </w:rPr>
        <w:t>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مات سنة سبع وستین ومائة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ابن حبان فی الثقات</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عده الشیخ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 الإمام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الصادق علیه السلام ، وروی عنه بکر بن صالح، والقاسم بن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22/281</w:t>
      </w:r>
      <w:r>
        <w:rPr>
          <w:rFonts w:eastAsia="IRNazanin" w:cs="IRNazanin"/>
          <w:color w:val="111111"/>
          <w:sz w:val="28"/>
          <w:szCs w:val="28"/>
          <w:rtl w:val="true"/>
          <w:lang w:bidi="fa-IR"/>
        </w:rPr>
        <w:t>)</w:t>
      </w:r>
    </w:p>
    <w:p>
      <w:pPr>
        <w:pStyle w:val="Heading3"/>
        <w:numPr>
          <w:ilvl w:val="2"/>
          <w:numId w:val="1"/>
        </w:numPr>
        <w:rPr/>
      </w:pPr>
      <w:bookmarkStart w:id="111" w:name="__RefHeading___Toc1350930_3264237689"/>
      <w:bookmarkStart w:id="112" w:name="_Toc39"/>
      <w:bookmarkEnd w:id="111"/>
      <w:r>
        <w:rPr>
          <w:rtl w:val="true"/>
        </w:rPr>
        <w:t>ومن علماء زبید</w:t>
      </w:r>
      <w:bookmarkEnd w:id="11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بن جمعة بن علی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تلامذة السید </w:t>
      </w:r>
    </w:p>
    <w:p>
      <w:pPr>
        <w:pStyle w:val="BookText"/>
        <w:rPr/>
      </w:pPr>
      <w:r>
        <w:rPr>
          <w:rFonts w:ascii="IRNazanin" w:hAnsi="IRNazanin" w:eastAsia="IRNazanin"/>
          <w:color w:val="111111"/>
          <w:sz w:val="28"/>
          <w:sz w:val="28"/>
          <w:szCs w:val="28"/>
          <w:rtl w:val="true"/>
          <w:lang w:bidi="fa-IR"/>
        </w:rPr>
        <w:t xml:space="preserve">محمد بن علی بن الحسین العاملی صاحب المدارک، وقد قام الشیخ المترجم له بنسخ کتاب أستاذه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الکبیر علی ألفیة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افتتح أستاذه الکتاب بثناء عاطرٍ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حمد الله والصلاة علی النبی وآله صلوات الله علیهم أجمعین، فقد سمع هذا الشرح من أوله إلی آخره الأخ الصالح النقی، الشیخ حسن بن جمعة، سماعا معتبرا محررا، دالا علی الفهم والضبط، مبینا عما ینبغی أن یکون علیه فی مجالس متعددة آخرها یوم الأربعاء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 الی تصانیف الشیعة</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المهدی الحجار ابن الشیخ داود بن سلمان بن إسماعیل ابن مقلد بن مهیوب بن شرف، المنتهی نسبه إلی عمرو بن معد یکرب الزبیدی من مذحج، المعروف بالشیخ مهدی الحجار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فی الحیرة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تحصیلاته بعث وکیلا من قبل السید أبی الحسن الأصفهانی إلی معقل فی البصرة، فکان عالمها إلی أن توفی بمستشفی البصرة فی یوم السبت ثانی شعبان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وحمل إلی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شاعر طبعت له أرجوزة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منظومة فی أصول الدین، وطبع الجزء الأول من أرجوزته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الدارین فی نقض العهدین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وکتب فی أواخر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 </w:t>
      </w:r>
    </w:p>
    <w:p>
      <w:pPr>
        <w:pStyle w:val="BookText"/>
        <w:rPr/>
      </w:pPr>
      <w:r>
        <w:rPr>
          <w:rFonts w:ascii="IRNazanin" w:hAnsi="IRNazanin" w:eastAsia="IRNazanin"/>
          <w:color w:val="111111"/>
          <w:sz w:val="28"/>
          <w:sz w:val="28"/>
          <w:szCs w:val="28"/>
          <w:rtl w:val="true"/>
          <w:lang w:bidi="fa-IR"/>
        </w:rPr>
        <w:t>الوشیعة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موسی جار الله منضما إلی رد النشاشیبی محمد إسعاف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نیف وخمسین یوما، لأنه شرع فیه یوم النصف من رمضان وفرغ منه فی ثامن ذی قعدة من </w:t>
      </w:r>
      <w:r>
        <w:rPr>
          <w:rFonts w:eastAsia="IRNazanin" w:cs="IRNazanin"/>
          <w:color w:val="111111"/>
          <w:sz w:val="28"/>
          <w:szCs w:val="28"/>
          <w:lang w:bidi="fa-IR"/>
        </w:rPr>
        <w:t>1357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3/701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الکاظم بن محمود بن سعید الغبان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نزیل الشنافیة وعالمها،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الکاظمیة فی الفقه علی مذهب الإمامیة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eastAsia="IRNazanin" w:cs="IRNazanin"/>
          <w:color w:val="111111"/>
          <w:sz w:val="28"/>
          <w:szCs w:val="28"/>
          <w:lang w:bidi="fa-IR"/>
        </w:rPr>
        <w:t>11/223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الرشاد فی الأصول والفروع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23/160</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جلو بن سلمان بن داود النجفی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وشاعر، وخطیب ماهر له 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المجوهرة، فی مناقب العترة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الأبواب الممهدة للمنابر المشیدة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bookmarkStart w:id="113" w:name="pg13919_153381"/>
    </w:p>
    <w:p>
      <w:pPr>
        <w:pStyle w:val="Heading2"/>
        <w:numPr>
          <w:ilvl w:val="1"/>
          <w:numId w:val="1"/>
        </w:numPr>
        <w:rPr/>
      </w:pPr>
      <w:bookmarkStart w:id="114" w:name="__RefHeading___Toc1350932_3264237689"/>
      <w:bookmarkStart w:id="115" w:name="_Toc40"/>
      <w:bookmarkEnd w:id="113"/>
      <w:bookmarkEnd w:id="114"/>
      <w:r>
        <w:rPr>
          <w:rtl w:val="true"/>
        </w:rPr>
        <w:t>الفهرس</w:t>
      </w:r>
      <w:bookmarkEnd w:id="115"/>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زبید فی خارطة قبائل الیمن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نبذة من تاریخ القبیلة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الزبیدیون من الأصحاب ورواة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ونبدأ أولا بالصحابة والتابعین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ومن الزبیدیین من أصحاب أئمة آل البیت ورواة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کثیف الشعر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حضین بن المنذر الرقاشی، أحد أبطال بکر بن وائل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داذویه أحد الثلاثة الذین دخلوا علی الأسود العنسی الکذاب بصنعاء فقتلوه،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مکشوح، وداذویه، وفیروز الدیلمی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15670</Words>
  <Characters>70283</Characters>
  <CharactersWithSpaces>85483</CharactersWithSpaces>
  <Paragraphs>686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2026-08-24T11:33:30Z</dcterms:created>
  <dc:creator>ghaemiyeh.com</dc:creator>
  <dc:description/>
  <dc:language>en-US</dc:language>
  <cp:lastModifiedBy/>
  <dcterms:modified xsi:type="dcterms:W3CDTF">2026-08-24T15:04:06Z</dcterms:modified>
  <cp:revision>1</cp:revision>
  <dc:subject/>
  <dc:title>سلسلة القبائل العربیة فی العراق جلد 19</dc:title>
</cp:coreProperties>
</file>

<file path=docProps/custom.xml><?xml version="1.0" encoding="utf-8"?>
<Properties xmlns="http://schemas.openxmlformats.org/officeDocument/2006/custom-properties" xmlns:vt="http://schemas.openxmlformats.org/officeDocument/2006/docPropsVTypes"/>
</file>